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662E50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76E5635E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 xml:space="preserve">conference Minutes </w:t>
            </w:r>
            <w:r w:rsidR="00B30147">
              <w:rPr>
                <w:lang w:val="en-US"/>
              </w:rPr>
              <w:t>M</w:t>
            </w:r>
            <w:r w:rsidR="005C0AEA">
              <w:rPr>
                <w:lang w:val="en-US"/>
              </w:rPr>
              <w:t>ay</w:t>
            </w:r>
            <w:r w:rsidR="009D7B6F">
              <w:rPr>
                <w:lang w:val="en-US"/>
              </w:rPr>
              <w:t>, June, July</w:t>
            </w:r>
            <w:r w:rsidR="00B96BEC">
              <w:rPr>
                <w:lang w:val="en-US"/>
              </w:rPr>
              <w:t xml:space="preserve"> 2025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589B15F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30551">
              <w:rPr>
                <w:b w:val="0"/>
                <w:sz w:val="20"/>
              </w:rPr>
              <w:t xml:space="preserve"> </w:t>
            </w:r>
            <w:r w:rsidR="00785022">
              <w:rPr>
                <w:b w:val="0"/>
                <w:sz w:val="20"/>
              </w:rPr>
              <w:t>202</w:t>
            </w:r>
            <w:r w:rsidR="00B96BEC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96BEC">
              <w:rPr>
                <w:b w:val="0"/>
                <w:sz w:val="20"/>
              </w:rPr>
              <w:t>0</w:t>
            </w:r>
            <w:r w:rsidR="005451B5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5451B5">
              <w:rPr>
                <w:b w:val="0"/>
                <w:sz w:val="20"/>
              </w:rPr>
              <w:t>08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Address</w:t>
            </w:r>
            <w:proofErr w:type="spellEnd"/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59F3BF51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</w:t>
                            </w:r>
                            <w:r w:rsidR="009D7B6F">
                              <w:rPr>
                                <w:lang w:val="en-US"/>
                              </w:rPr>
                              <w:t>May, June, and July</w:t>
                            </w:r>
                            <w:r w:rsidR="00B96BEC">
                              <w:rPr>
                                <w:lang w:val="en-US"/>
                              </w:rPr>
                              <w:t xml:space="preserve"> 2025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30E81AE1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</w:t>
                            </w:r>
                            <w:r w:rsidR="00B30147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B96BEC">
                              <w:rPr>
                                <w:lang w:val="en-US"/>
                              </w:rPr>
                              <w:t>0</w:t>
                            </w:r>
                            <w:r w:rsidR="009D7B6F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9D7B6F">
                              <w:rPr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lang w:val="en-US"/>
                              </w:rPr>
                              <w:t xml:space="preserve"> added</w:t>
                            </w:r>
                            <w:r w:rsidR="002D6D19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F33ECDF" w14:textId="535BE5C1" w:rsidR="00CF3F1A" w:rsidRDefault="00CF3F1A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1: Minutes for the IEEE 802.11 TGbp teleconference on 2025-06-17 added</w:t>
                            </w:r>
                            <w:r w:rsidR="002D6D19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ABB0C88" w14:textId="61386427" w:rsidR="00455DC7" w:rsidRDefault="00455DC7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2: Added attendees</w:t>
                            </w:r>
                            <w:r w:rsidR="002D6D19">
                              <w:rPr>
                                <w:lang w:val="en-US"/>
                              </w:rPr>
                              <w:t xml:space="preserve"> of 2025-06-17. Minutes for the IEEE 802.11 TGbp teleconference on 2025-07-08 added</w:t>
                            </w:r>
                          </w:p>
                          <w:p w14:paraId="1DDF98F3" w14:textId="2F0D4021" w:rsidR="009C4997" w:rsidRDefault="009C4997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3: Added attendees of 2025-07-08.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>Steve Shellhammer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Rakesh Taori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59F3BF51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</w:t>
                      </w:r>
                      <w:r w:rsidR="009D7B6F">
                        <w:rPr>
                          <w:lang w:val="en-US"/>
                        </w:rPr>
                        <w:t>May, June, and July</w:t>
                      </w:r>
                      <w:r w:rsidR="00B96BEC">
                        <w:rPr>
                          <w:lang w:val="en-US"/>
                        </w:rPr>
                        <w:t xml:space="preserve"> 2025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30E81AE1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</w:t>
                      </w:r>
                      <w:r w:rsidR="00B30147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B96BEC">
                        <w:rPr>
                          <w:lang w:val="en-US"/>
                        </w:rPr>
                        <w:t>0</w:t>
                      </w:r>
                      <w:r w:rsidR="009D7B6F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9D7B6F">
                        <w:rPr>
                          <w:lang w:val="en-US"/>
                        </w:rPr>
                        <w:t>27</w:t>
                      </w:r>
                      <w:r>
                        <w:rPr>
                          <w:lang w:val="en-US"/>
                        </w:rPr>
                        <w:t xml:space="preserve"> added</w:t>
                      </w:r>
                      <w:r w:rsidR="002D6D19">
                        <w:rPr>
                          <w:lang w:val="en-US"/>
                        </w:rPr>
                        <w:t>.</w:t>
                      </w:r>
                    </w:p>
                    <w:p w14:paraId="0F33ECDF" w14:textId="535BE5C1" w:rsidR="00CF3F1A" w:rsidRDefault="00CF3F1A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1: Minutes for the IEEE 802.11 TGbp teleconference on 2025-06-17 added</w:t>
                      </w:r>
                      <w:r w:rsidR="002D6D19">
                        <w:rPr>
                          <w:lang w:val="en-US"/>
                        </w:rPr>
                        <w:t>.</w:t>
                      </w:r>
                    </w:p>
                    <w:p w14:paraId="4ABB0C88" w14:textId="61386427" w:rsidR="00455DC7" w:rsidRDefault="00455DC7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2: Added attendees</w:t>
                      </w:r>
                      <w:r w:rsidR="002D6D19">
                        <w:rPr>
                          <w:lang w:val="en-US"/>
                        </w:rPr>
                        <w:t xml:space="preserve"> of 2025-06-17. Minutes for the IEEE 802.11 TGbp teleconference on 2025-07-08 added</w:t>
                      </w:r>
                    </w:p>
                    <w:p w14:paraId="1DDF98F3" w14:textId="2F0D4021" w:rsidR="009C4997" w:rsidRDefault="009C4997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3: Added attendees of 2025-07-08.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>Steve Shellhammer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Rakesh Taori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15E8017A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="009D7B6F">
        <w:rPr>
          <w:lang w:val="en-US"/>
        </w:rPr>
        <w:t>May</w:t>
      </w:r>
      <w:r w:rsidRPr="00FF1F3C">
        <w:rPr>
          <w:lang w:val="en-US"/>
        </w:rPr>
        <w:t xml:space="preserve"> </w:t>
      </w:r>
      <w:bookmarkEnd w:id="0"/>
      <w:r w:rsidR="009D7B6F">
        <w:rPr>
          <w:lang w:val="en-US"/>
        </w:rPr>
        <w:t>27</w:t>
      </w:r>
      <w:proofErr w:type="gramStart"/>
      <w:r w:rsidRPr="00FF1F3C">
        <w:rPr>
          <w:lang w:val="en-US"/>
        </w:rPr>
        <w:t xml:space="preserve"> 202</w:t>
      </w:r>
      <w:r w:rsidR="00B96BEC">
        <w:rPr>
          <w:lang w:val="en-US"/>
        </w:rPr>
        <w:t>5</w:t>
      </w:r>
      <w:proofErr w:type="gramEnd"/>
      <w:r w:rsidRPr="00FF1F3C">
        <w:rPr>
          <w:lang w:val="en-US"/>
        </w:rPr>
        <w:t xml:space="preserve">, </w:t>
      </w:r>
      <w:r w:rsidR="00206D16">
        <w:rPr>
          <w:lang w:val="en-US"/>
        </w:rPr>
        <w:t>10</w:t>
      </w:r>
      <w:r w:rsidRPr="00FF1F3C">
        <w:rPr>
          <w:lang w:val="en-US"/>
        </w:rPr>
        <w:t>:00am - 1</w:t>
      </w:r>
      <w:r w:rsidR="00206D16">
        <w:rPr>
          <w:lang w:val="en-US"/>
        </w:rPr>
        <w:t>2</w:t>
      </w:r>
      <w:r w:rsidRPr="00FF1F3C">
        <w:rPr>
          <w:lang w:val="en-US"/>
        </w:rPr>
        <w:t>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4E1866E5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</w:t>
      </w:r>
      <w:r w:rsidR="004C484F">
        <w:rPr>
          <w:lang w:val="en-US"/>
        </w:rPr>
        <w:t>5</w:t>
      </w:r>
      <w:r w:rsidR="00C016FE" w:rsidRPr="00C016FE">
        <w:rPr>
          <w:lang w:val="en-US"/>
        </w:rPr>
        <w:t>/</w:t>
      </w:r>
      <w:r w:rsidR="004C484F">
        <w:rPr>
          <w:lang w:val="en-US"/>
        </w:rPr>
        <w:t>0</w:t>
      </w:r>
      <w:r w:rsidR="00EA382C">
        <w:rPr>
          <w:lang w:val="en-US"/>
        </w:rPr>
        <w:t>989</w:t>
      </w:r>
      <w:r w:rsidR="00335E6A">
        <w:rPr>
          <w:lang w:val="en-US"/>
        </w:rPr>
        <w:t>r</w:t>
      </w:r>
      <w:r w:rsidR="00540D10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3DB7AFA0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540D10">
        <w:rPr>
          <w:rFonts w:eastAsia="SimSun"/>
          <w:lang w:val="en-US"/>
        </w:rPr>
        <w:t>10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27D37C5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17236F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638D754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 w:rsidR="00C63A23"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5EF95F19" w14:textId="72B9B53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 w:rsidR="00C63A23"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1FC231A7" w14:textId="454CBE74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2C177E">
        <w:rPr>
          <w:rFonts w:eastAsia="SimSun"/>
          <w:lang w:val="en-US"/>
        </w:rPr>
        <w:t>1</w:t>
      </w:r>
      <w:r w:rsidR="00E83329">
        <w:rPr>
          <w:rFonts w:eastAsia="SimSun"/>
          <w:lang w:val="en-US"/>
        </w:rPr>
        <w:t>-</w:t>
      </w:r>
      <w:r w:rsidR="00A62A78">
        <w:rPr>
          <w:rFonts w:eastAsia="SimSun"/>
          <w:lang w:val="en-US"/>
        </w:rPr>
        <w:t>1</w:t>
      </w:r>
      <w:r w:rsidR="00E83329">
        <w:rPr>
          <w:rFonts w:eastAsia="SimSun"/>
          <w:lang w:val="en-US"/>
        </w:rPr>
        <w:t>3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811CC7">
        <w:rPr>
          <w:rFonts w:eastAsia="SimSun"/>
          <w:lang w:val="en-US"/>
        </w:rPr>
        <w:t>the teleconference plan (slide 14)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203250A6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="001A0C59" w:rsidRPr="001A0C59">
        <w:rPr>
          <w:rFonts w:eastAsia="SimSun"/>
          <w:lang w:val="en-US"/>
        </w:rPr>
        <w:t>https://mentor.ieee.org/802.11/dcn/24/11-2</w:t>
      </w:r>
      <w:r w:rsidR="00334855">
        <w:rPr>
          <w:rFonts w:eastAsia="SimSun"/>
          <w:lang w:val="en-US"/>
        </w:rPr>
        <w:t>5</w:t>
      </w:r>
      <w:r w:rsidR="001A0C59" w:rsidRPr="001A0C59">
        <w:rPr>
          <w:rFonts w:eastAsia="SimSun"/>
          <w:lang w:val="en-US"/>
        </w:rPr>
        <w:t>-</w:t>
      </w:r>
      <w:r w:rsidR="00334855">
        <w:rPr>
          <w:rFonts w:eastAsia="SimSun"/>
          <w:lang w:val="en-US"/>
        </w:rPr>
        <w:t>0</w:t>
      </w:r>
      <w:r w:rsidR="003C42B3">
        <w:rPr>
          <w:rFonts w:eastAsia="SimSun"/>
          <w:lang w:val="en-US"/>
        </w:rPr>
        <w:t>989</w:t>
      </w:r>
      <w:r w:rsidR="00335E6A">
        <w:rPr>
          <w:rFonts w:eastAsia="SimSun"/>
          <w:lang w:val="en-US"/>
        </w:rPr>
        <w:t>r</w:t>
      </w:r>
      <w:r w:rsidR="000A45BF">
        <w:rPr>
          <w:rFonts w:eastAsia="SimSun"/>
          <w:lang w:val="en-US"/>
        </w:rPr>
        <w:t>1</w:t>
      </w:r>
      <w:r w:rsidR="001A0C59"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>(slide 1</w:t>
      </w:r>
      <w:r w:rsidR="003C42B3">
        <w:rPr>
          <w:rFonts w:eastAsia="SimSun"/>
          <w:lang w:val="en-US"/>
        </w:rPr>
        <w:t>6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6944880E" w14:textId="77777777" w:rsidR="00054D0B" w:rsidRPr="00054D0B" w:rsidRDefault="00054D0B" w:rsidP="00054D0B">
      <w:pPr>
        <w:pStyle w:val="Listenabsatz"/>
        <w:numPr>
          <w:ilvl w:val="1"/>
          <w:numId w:val="3"/>
        </w:numPr>
        <w:rPr>
          <w:rFonts w:eastAsia="SimSun"/>
        </w:rPr>
      </w:pPr>
      <w:r w:rsidRPr="00054D0B">
        <w:rPr>
          <w:rFonts w:eastAsia="SimSun"/>
          <w:lang w:val="en-US"/>
        </w:rPr>
        <w:t>Review updated SFD (11-24/1613r8)</w:t>
      </w:r>
    </w:p>
    <w:p w14:paraId="052480EB" w14:textId="77777777" w:rsidR="00054D0B" w:rsidRPr="00054D0B" w:rsidRDefault="00054D0B" w:rsidP="00054D0B">
      <w:pPr>
        <w:pStyle w:val="Listenabsatz"/>
        <w:numPr>
          <w:ilvl w:val="1"/>
          <w:numId w:val="3"/>
        </w:numPr>
        <w:rPr>
          <w:rFonts w:eastAsia="SimSun"/>
        </w:rPr>
      </w:pPr>
      <w:r w:rsidRPr="00054D0B">
        <w:rPr>
          <w:rFonts w:eastAsia="SimSun"/>
          <w:lang w:val="en-US"/>
        </w:rPr>
        <w:t>Spec draft skeleton introduction (11-25/0613, 11-25/0614)</w:t>
      </w:r>
    </w:p>
    <w:p w14:paraId="64726633" w14:textId="77777777" w:rsidR="00054D0B" w:rsidRPr="00054D0B" w:rsidRDefault="00054D0B" w:rsidP="00054D0B">
      <w:pPr>
        <w:pStyle w:val="Listenabsatz"/>
        <w:numPr>
          <w:ilvl w:val="1"/>
          <w:numId w:val="3"/>
        </w:numPr>
        <w:rPr>
          <w:rFonts w:eastAsia="SimSun"/>
        </w:rPr>
      </w:pPr>
      <w:r w:rsidRPr="00054D0B">
        <w:rPr>
          <w:rFonts w:eastAsia="SimSun"/>
          <w:lang w:val="en-US"/>
        </w:rPr>
        <w:t>Call for volunteers for PoC/TTT</w:t>
      </w:r>
    </w:p>
    <w:p w14:paraId="6891F5F0" w14:textId="292D55AD" w:rsidR="002C213D" w:rsidRPr="00987C47" w:rsidRDefault="002C213D" w:rsidP="00987C47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512222A7" w14:textId="6FC241CB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247C0B9" w14:textId="32D1AC51" w:rsidR="00513A32" w:rsidRDefault="002C2425" w:rsidP="00513A32">
      <w:pPr>
        <w:rPr>
          <w:lang w:val="en-US"/>
        </w:rPr>
      </w:pPr>
      <w:r>
        <w:rPr>
          <w:lang w:val="en-US"/>
        </w:rPr>
        <w:t>N</w:t>
      </w:r>
      <w:r w:rsidR="00313DCC" w:rsidRPr="00FF1F3C">
        <w:rPr>
          <w:lang w:val="en-US"/>
        </w:rPr>
        <w:t>o objection, agenda approved</w:t>
      </w:r>
      <w:r w:rsidR="005D629F" w:rsidRPr="00FF1F3C">
        <w:rPr>
          <w:lang w:val="en-US"/>
        </w:rPr>
        <w:t>.</w:t>
      </w:r>
    </w:p>
    <w:p w14:paraId="2D0CC9B2" w14:textId="12B261C7" w:rsidR="009C0101" w:rsidRDefault="009C0101" w:rsidP="000C6AC2">
      <w:pPr>
        <w:pStyle w:val="berschrift2"/>
        <w:rPr>
          <w:lang w:val="en-US"/>
        </w:rPr>
      </w:pPr>
      <w:bookmarkStart w:id="4" w:name="_Toc172531611"/>
      <w:r>
        <w:rPr>
          <w:lang w:val="en-US"/>
        </w:rPr>
        <w:t xml:space="preserve">Review </w:t>
      </w:r>
      <w:r w:rsidR="007F2998">
        <w:rPr>
          <w:lang w:val="en-US"/>
        </w:rPr>
        <w:t>of the updated SFD (11-24/1613r</w:t>
      </w:r>
      <w:r w:rsidR="00054D0B">
        <w:rPr>
          <w:lang w:val="en-US"/>
        </w:rPr>
        <w:t>8</w:t>
      </w:r>
      <w:r w:rsidR="007F2998">
        <w:rPr>
          <w:lang w:val="en-US"/>
        </w:rPr>
        <w:t>)</w:t>
      </w:r>
    </w:p>
    <w:p w14:paraId="6DED6F1D" w14:textId="74346551" w:rsidR="00E51494" w:rsidRDefault="006313A6" w:rsidP="007F2998">
      <w:pPr>
        <w:rPr>
          <w:lang w:val="en-US"/>
        </w:rPr>
      </w:pPr>
      <w:r>
        <w:rPr>
          <w:lang w:val="en-US"/>
        </w:rPr>
        <w:t>Yinan Qi (OPPO) presents document IEEE 802.11</w:t>
      </w:r>
      <w:r w:rsidR="007F28A9">
        <w:rPr>
          <w:lang w:val="en-US"/>
        </w:rPr>
        <w:t>-24/1613r</w:t>
      </w:r>
      <w:r w:rsidR="00054D0B">
        <w:rPr>
          <w:lang w:val="en-US"/>
        </w:rPr>
        <w:t>8</w:t>
      </w:r>
      <w:r w:rsidR="00AF2E7C">
        <w:rPr>
          <w:lang w:val="en-US"/>
        </w:rPr>
        <w:t xml:space="preserve">, the </w:t>
      </w:r>
      <w:r w:rsidR="004B0A29">
        <w:rPr>
          <w:lang w:val="en-US"/>
        </w:rPr>
        <w:t>current</w:t>
      </w:r>
      <w:r w:rsidR="00AF2E7C">
        <w:rPr>
          <w:lang w:val="en-US"/>
        </w:rPr>
        <w:t xml:space="preserve"> SFD</w:t>
      </w:r>
      <w:r w:rsidR="007F28A9">
        <w:rPr>
          <w:lang w:val="en-US"/>
        </w:rPr>
        <w:t xml:space="preserve">, which includes updates according to the motion passed during the </w:t>
      </w:r>
      <w:r w:rsidR="00EF72F4">
        <w:rPr>
          <w:lang w:val="en-US"/>
        </w:rPr>
        <w:t>May</w:t>
      </w:r>
      <w:r w:rsidR="00E51494">
        <w:rPr>
          <w:lang w:val="en-US"/>
        </w:rPr>
        <w:t xml:space="preserve"> meeting.</w:t>
      </w:r>
    </w:p>
    <w:p w14:paraId="1BC69F41" w14:textId="77777777" w:rsidR="00AF2E7C" w:rsidRDefault="00AF2E7C" w:rsidP="007F2998">
      <w:pPr>
        <w:rPr>
          <w:lang w:val="en-US"/>
        </w:rPr>
      </w:pPr>
    </w:p>
    <w:p w14:paraId="29FF53E3" w14:textId="77777777" w:rsidR="001836C8" w:rsidRDefault="005B2047" w:rsidP="007F2998">
      <w:pPr>
        <w:rPr>
          <w:lang w:val="en-US"/>
        </w:rPr>
      </w:pPr>
      <w:r>
        <w:rPr>
          <w:lang w:val="en-US"/>
        </w:rPr>
        <w:t>C</w:t>
      </w:r>
      <w:r w:rsidR="00EF6CDE">
        <w:rPr>
          <w:lang w:val="en-US"/>
        </w:rPr>
        <w:t>:</w:t>
      </w:r>
      <w:r>
        <w:rPr>
          <w:lang w:val="en-US"/>
        </w:rPr>
        <w:t xml:space="preserve"> Typo in 3.6</w:t>
      </w:r>
      <w:r w:rsidR="001836C8">
        <w:rPr>
          <w:lang w:val="en-US"/>
        </w:rPr>
        <w:t>, should be "logical"</w:t>
      </w:r>
    </w:p>
    <w:p w14:paraId="530C7E76" w14:textId="77777777" w:rsidR="001836C8" w:rsidRDefault="001836C8" w:rsidP="007F2998">
      <w:pPr>
        <w:rPr>
          <w:lang w:val="en-US"/>
        </w:rPr>
      </w:pPr>
    </w:p>
    <w:p w14:paraId="196FF9B2" w14:textId="08ECD400" w:rsidR="008A0D24" w:rsidRDefault="008A0D24" w:rsidP="007F2998">
      <w:pPr>
        <w:rPr>
          <w:lang w:val="en-US"/>
        </w:rPr>
      </w:pPr>
      <w:r>
        <w:rPr>
          <w:lang w:val="en-US"/>
        </w:rPr>
        <w:t>C</w:t>
      </w:r>
      <w:r w:rsidR="001836C8">
        <w:rPr>
          <w:lang w:val="en-US"/>
        </w:rPr>
        <w:t xml:space="preserve">: </w:t>
      </w:r>
      <w:r w:rsidR="00D21832">
        <w:rPr>
          <w:lang w:val="en-US"/>
        </w:rPr>
        <w:t>MM-19</w:t>
      </w:r>
      <w:r w:rsidR="00C61694">
        <w:rPr>
          <w:lang w:val="en-US"/>
        </w:rPr>
        <w:t>, check text.</w:t>
      </w:r>
    </w:p>
    <w:p w14:paraId="7CDF776C" w14:textId="087A621D" w:rsidR="00C61694" w:rsidRDefault="008A0D24" w:rsidP="007F2998">
      <w:pPr>
        <w:rPr>
          <w:lang w:val="en-US"/>
        </w:rPr>
      </w:pPr>
      <w:r>
        <w:rPr>
          <w:lang w:val="en-US"/>
        </w:rPr>
        <w:t>C: There are multiple trigger frame motions</w:t>
      </w:r>
      <w:r w:rsidR="00C61694">
        <w:rPr>
          <w:lang w:val="en-US"/>
        </w:rPr>
        <w:t xml:space="preserve"> in the uplink part</w:t>
      </w:r>
      <w:r w:rsidR="00EA7B68">
        <w:rPr>
          <w:lang w:val="en-US"/>
        </w:rPr>
        <w:t>, they should be in the frame format section.</w:t>
      </w:r>
    </w:p>
    <w:p w14:paraId="750B3093" w14:textId="0FBB807C" w:rsidR="00F06B13" w:rsidRDefault="00C61694" w:rsidP="007F2998">
      <w:pPr>
        <w:rPr>
          <w:lang w:val="en-US"/>
        </w:rPr>
      </w:pPr>
      <w:r>
        <w:rPr>
          <w:lang w:val="en-US"/>
        </w:rPr>
        <w:t xml:space="preserve">A: </w:t>
      </w:r>
      <w:r w:rsidR="00EA7B68">
        <w:rPr>
          <w:lang w:val="en-US"/>
        </w:rPr>
        <w:t>Put them there as they also describe behavior.</w:t>
      </w:r>
    </w:p>
    <w:p w14:paraId="653E27CF" w14:textId="77777777" w:rsidR="00EA7B68" w:rsidRDefault="00EA7B68" w:rsidP="007F2998">
      <w:pPr>
        <w:rPr>
          <w:lang w:val="en-US"/>
        </w:rPr>
      </w:pPr>
    </w:p>
    <w:p w14:paraId="7C4D32A3" w14:textId="04872C7E" w:rsidR="00EA7B68" w:rsidRDefault="00F11429" w:rsidP="007F2998">
      <w:pPr>
        <w:rPr>
          <w:lang w:val="en-US"/>
        </w:rPr>
      </w:pPr>
      <w:r>
        <w:rPr>
          <w:lang w:val="en-US"/>
        </w:rPr>
        <w:t>Q</w:t>
      </w:r>
      <w:r w:rsidR="001A30BA">
        <w:rPr>
          <w:lang w:val="en-US"/>
        </w:rPr>
        <w:t>: AMP PHY, sub-1GHz will be there. How will we organize this?</w:t>
      </w:r>
      <w:r w:rsidR="00516E4F">
        <w:rPr>
          <w:lang w:val="en-US"/>
        </w:rPr>
        <w:t xml:space="preserve"> Will there be separate sections?</w:t>
      </w:r>
    </w:p>
    <w:p w14:paraId="5D628A81" w14:textId="7DBCD38E" w:rsidR="00516E4F" w:rsidRDefault="00516E4F" w:rsidP="007F2998">
      <w:pPr>
        <w:rPr>
          <w:lang w:val="en-US"/>
        </w:rPr>
      </w:pPr>
      <w:r>
        <w:rPr>
          <w:lang w:val="en-US"/>
        </w:rPr>
        <w:t xml:space="preserve">A: Might depend on the design. </w:t>
      </w:r>
      <w:r w:rsidR="007828F9">
        <w:rPr>
          <w:lang w:val="en-US"/>
        </w:rPr>
        <w:t>If it is substantial different, it will be its own section.</w:t>
      </w:r>
    </w:p>
    <w:p w14:paraId="1C4B8C91" w14:textId="4BDF1CEC" w:rsidR="00F11429" w:rsidRDefault="00F11429" w:rsidP="007F2998">
      <w:pPr>
        <w:rPr>
          <w:lang w:val="en-US"/>
        </w:rPr>
      </w:pPr>
      <w:r>
        <w:rPr>
          <w:lang w:val="en-US"/>
        </w:rPr>
        <w:t>Q: Everything is in clause 4?</w:t>
      </w:r>
    </w:p>
    <w:p w14:paraId="51C68EC8" w14:textId="018E65DB" w:rsidR="00F11429" w:rsidRDefault="00F11429" w:rsidP="007F2998">
      <w:pPr>
        <w:rPr>
          <w:lang w:val="en-US"/>
        </w:rPr>
      </w:pPr>
      <w:r>
        <w:rPr>
          <w:lang w:val="en-US"/>
        </w:rPr>
        <w:t>A: Yes.</w:t>
      </w:r>
    </w:p>
    <w:p w14:paraId="1D48FCE7" w14:textId="79358D2C" w:rsidR="00C618BE" w:rsidRDefault="00C618BE" w:rsidP="007F2998">
      <w:pPr>
        <w:rPr>
          <w:lang w:val="en-US"/>
        </w:rPr>
      </w:pPr>
      <w:r>
        <w:rPr>
          <w:lang w:val="en-US"/>
        </w:rPr>
        <w:t>Q: There will be substantial differences. There should be different sections under chapter 4.</w:t>
      </w:r>
    </w:p>
    <w:p w14:paraId="41234D65" w14:textId="77777777" w:rsidR="00C618BE" w:rsidRDefault="00C618BE" w:rsidP="007F2998">
      <w:pPr>
        <w:rPr>
          <w:lang w:val="en-US"/>
        </w:rPr>
      </w:pPr>
    </w:p>
    <w:p w14:paraId="41BA65CC" w14:textId="4FA61A2D" w:rsidR="00C618BE" w:rsidRDefault="007611ED" w:rsidP="007F2998">
      <w:pPr>
        <w:rPr>
          <w:lang w:val="en-US"/>
        </w:rPr>
      </w:pPr>
      <w:r>
        <w:rPr>
          <w:lang w:val="en-US"/>
        </w:rPr>
        <w:t>C: There are hardware differences between sub-1GHz and 2.4GHz.</w:t>
      </w:r>
    </w:p>
    <w:p w14:paraId="6B7E182D" w14:textId="77777777" w:rsidR="007611ED" w:rsidRDefault="007611ED" w:rsidP="007F2998">
      <w:pPr>
        <w:rPr>
          <w:lang w:val="en-US"/>
        </w:rPr>
      </w:pPr>
    </w:p>
    <w:p w14:paraId="40E542E4" w14:textId="2A8FA174" w:rsidR="007611ED" w:rsidRDefault="00085592" w:rsidP="007F2998">
      <w:pPr>
        <w:rPr>
          <w:lang w:val="en-US"/>
        </w:rPr>
      </w:pPr>
      <w:r>
        <w:rPr>
          <w:lang w:val="en-US"/>
        </w:rPr>
        <w:t xml:space="preserve">C: In the proposed specification </w:t>
      </w:r>
      <w:proofErr w:type="gramStart"/>
      <w:r>
        <w:rPr>
          <w:lang w:val="en-US"/>
        </w:rPr>
        <w:t>skeleton</w:t>
      </w:r>
      <w:proofErr w:type="gramEnd"/>
      <w:r>
        <w:rPr>
          <w:lang w:val="en-US"/>
        </w:rPr>
        <w:t xml:space="preserve"> the trigger frame is also in the frame format section.</w:t>
      </w:r>
    </w:p>
    <w:p w14:paraId="210E1EA5" w14:textId="77777777" w:rsidR="00060228" w:rsidRDefault="00060228" w:rsidP="007F2998">
      <w:pPr>
        <w:rPr>
          <w:lang w:val="en-US"/>
        </w:rPr>
      </w:pPr>
    </w:p>
    <w:p w14:paraId="4AF920B2" w14:textId="4E388E95" w:rsidR="00060228" w:rsidRDefault="000D7F90" w:rsidP="007F2998">
      <w:pPr>
        <w:rPr>
          <w:lang w:val="en-US"/>
        </w:rPr>
      </w:pPr>
      <w:r>
        <w:rPr>
          <w:lang w:val="en-US"/>
        </w:rPr>
        <w:lastRenderedPageBreak/>
        <w:t>Q: Did you already get the clause number assigned?</w:t>
      </w:r>
    </w:p>
    <w:p w14:paraId="4FA51315" w14:textId="12DECBF9" w:rsidR="000D7F90" w:rsidRDefault="000D7F90" w:rsidP="007F2998">
      <w:pPr>
        <w:rPr>
          <w:lang w:val="en-US"/>
        </w:rPr>
      </w:pPr>
      <w:r>
        <w:rPr>
          <w:lang w:val="en-US"/>
        </w:rPr>
        <w:t>A: Yes. TGbp has clause</w:t>
      </w:r>
      <w:r w:rsidR="007465F1">
        <w:rPr>
          <w:lang w:val="en-US"/>
        </w:rPr>
        <w:t>s assigned</w:t>
      </w:r>
      <w:r w:rsidR="00254A44">
        <w:rPr>
          <w:lang w:val="en-US"/>
        </w:rPr>
        <w:t>.</w:t>
      </w:r>
      <w:r w:rsidR="007465F1">
        <w:rPr>
          <w:lang w:val="en-US"/>
        </w:rPr>
        <w:t xml:space="preserve"> 39 for MAC, 40 for PHY</w:t>
      </w:r>
      <w:r w:rsidR="00254A44">
        <w:rPr>
          <w:lang w:val="en-US"/>
        </w:rPr>
        <w:t>.</w:t>
      </w:r>
    </w:p>
    <w:p w14:paraId="62E234F1" w14:textId="77777777" w:rsidR="00F06B13" w:rsidRDefault="00F06B13" w:rsidP="007F2998">
      <w:pPr>
        <w:rPr>
          <w:lang w:val="en-US"/>
        </w:rPr>
      </w:pPr>
    </w:p>
    <w:p w14:paraId="67D090C3" w14:textId="36372348" w:rsidR="00AF2E7C" w:rsidRDefault="00542E9F" w:rsidP="007F2998">
      <w:pPr>
        <w:rPr>
          <w:lang w:val="en-US"/>
        </w:rPr>
      </w:pPr>
      <w:r>
        <w:rPr>
          <w:lang w:val="en-US"/>
        </w:rPr>
        <w:t>The chair announces that there will be a motion on the updated SFD at the beginning of the next face-to-face meeting.</w:t>
      </w:r>
    </w:p>
    <w:p w14:paraId="36A74172" w14:textId="0F3874B9" w:rsidR="000A45BF" w:rsidRDefault="00667F8D" w:rsidP="00667F8D">
      <w:pPr>
        <w:pStyle w:val="berschrift2"/>
        <w:rPr>
          <w:rFonts w:eastAsia="SimSun"/>
          <w:lang w:val="en-US"/>
        </w:rPr>
      </w:pPr>
      <w:r w:rsidRPr="000A45BF">
        <w:rPr>
          <w:rFonts w:eastAsia="SimSun"/>
          <w:lang w:val="en-US"/>
        </w:rPr>
        <w:t>Spec</w:t>
      </w:r>
      <w:r w:rsidR="003C0848">
        <w:rPr>
          <w:rFonts w:eastAsia="SimSun"/>
          <w:lang w:val="en-US"/>
        </w:rPr>
        <w:t>ification</w:t>
      </w:r>
      <w:r w:rsidRPr="000A45BF">
        <w:rPr>
          <w:rFonts w:eastAsia="SimSun"/>
          <w:lang w:val="en-US"/>
        </w:rPr>
        <w:t xml:space="preserve"> draft skeleton introduction</w:t>
      </w:r>
    </w:p>
    <w:p w14:paraId="65B1F7E5" w14:textId="17D9125A" w:rsidR="00667F8D" w:rsidRDefault="00667F8D" w:rsidP="00667F8D">
      <w:pPr>
        <w:rPr>
          <w:lang w:val="en-US"/>
        </w:rPr>
      </w:pPr>
      <w:r>
        <w:rPr>
          <w:lang w:val="en-US"/>
        </w:rPr>
        <w:t>Yinan Qi (OPPO) presents document IEEE 802.11-25/06</w:t>
      </w:r>
      <w:r w:rsidR="007056E5">
        <w:rPr>
          <w:lang w:val="en-US"/>
        </w:rPr>
        <w:t>14</w:t>
      </w:r>
      <w:r>
        <w:rPr>
          <w:lang w:val="en-US"/>
        </w:rPr>
        <w:t>r</w:t>
      </w:r>
      <w:r w:rsidR="007056E5">
        <w:rPr>
          <w:lang w:val="en-US"/>
        </w:rPr>
        <w:t>2</w:t>
      </w:r>
      <w:r w:rsidR="00903F3A">
        <w:rPr>
          <w:lang w:val="en-US"/>
        </w:rPr>
        <w:t>, "</w:t>
      </w:r>
      <w:r w:rsidR="007056E5">
        <w:rPr>
          <w:lang w:val="en-US"/>
        </w:rPr>
        <w:t>Proposed Specification Skeleton for TGbp</w:t>
      </w:r>
      <w:r w:rsidR="00903F3A">
        <w:rPr>
          <w:lang w:val="en-US"/>
        </w:rPr>
        <w:t>"</w:t>
      </w:r>
      <w:r w:rsidR="007056E5">
        <w:rPr>
          <w:lang w:val="en-US"/>
        </w:rPr>
        <w:t>.</w:t>
      </w:r>
    </w:p>
    <w:p w14:paraId="3FB803EF" w14:textId="77777777" w:rsidR="007056E5" w:rsidRDefault="007056E5" w:rsidP="00667F8D">
      <w:pPr>
        <w:rPr>
          <w:lang w:val="en-US"/>
        </w:rPr>
      </w:pPr>
    </w:p>
    <w:p w14:paraId="52F8317B" w14:textId="0BBE7387" w:rsidR="007056E5" w:rsidRDefault="0058378A" w:rsidP="00667F8D">
      <w:pPr>
        <w:rPr>
          <w:lang w:val="en-US"/>
        </w:rPr>
      </w:pPr>
      <w:r>
        <w:rPr>
          <w:lang w:val="en-US"/>
        </w:rPr>
        <w:t>C</w:t>
      </w:r>
      <w:r w:rsidR="0050207A">
        <w:rPr>
          <w:lang w:val="en-US"/>
        </w:rPr>
        <w:t xml:space="preserve">: </w:t>
      </w:r>
      <w:r w:rsidR="00B34E74">
        <w:rPr>
          <w:lang w:val="en-US"/>
        </w:rPr>
        <w:t>Frame format section titles, it should be "AMP ..."</w:t>
      </w:r>
      <w:r w:rsidR="00390C9E">
        <w:rPr>
          <w:lang w:val="en-US"/>
        </w:rPr>
        <w:t xml:space="preserve"> to distinguish them from the baseline frame format.</w:t>
      </w:r>
    </w:p>
    <w:p w14:paraId="278BE720" w14:textId="77777777" w:rsidR="004D4024" w:rsidRDefault="004D4024" w:rsidP="00667F8D">
      <w:pPr>
        <w:rPr>
          <w:lang w:val="en-US"/>
        </w:rPr>
      </w:pPr>
    </w:p>
    <w:p w14:paraId="78031632" w14:textId="53BA278B" w:rsidR="0058378A" w:rsidRDefault="00497B30" w:rsidP="00667F8D">
      <w:pPr>
        <w:rPr>
          <w:lang w:val="en-US"/>
        </w:rPr>
      </w:pPr>
      <w:r>
        <w:rPr>
          <w:lang w:val="en-US"/>
        </w:rPr>
        <w:t>C: Same section. We should follow the WUR writing style.</w:t>
      </w:r>
    </w:p>
    <w:p w14:paraId="7A25E62D" w14:textId="77777777" w:rsidR="00AA27B2" w:rsidRDefault="00AA27B2" w:rsidP="00667F8D">
      <w:pPr>
        <w:rPr>
          <w:lang w:val="en-US"/>
        </w:rPr>
      </w:pPr>
    </w:p>
    <w:p w14:paraId="65A64E04" w14:textId="25566478" w:rsidR="0058378A" w:rsidRDefault="00010C78" w:rsidP="00667F8D">
      <w:pPr>
        <w:rPr>
          <w:lang w:val="en-US"/>
        </w:rPr>
      </w:pPr>
      <w:r>
        <w:rPr>
          <w:lang w:val="en-US"/>
        </w:rPr>
        <w:t>Q: We discussed at least 4 different use cases. There are no corresponding sections</w:t>
      </w:r>
      <w:r w:rsidR="00CA0FF9">
        <w:rPr>
          <w:lang w:val="en-US"/>
        </w:rPr>
        <w:t xml:space="preserve">. For example, in 11ba, there is a wake-up operation section. </w:t>
      </w:r>
      <w:r w:rsidR="00CA1E57">
        <w:rPr>
          <w:lang w:val="en-US"/>
        </w:rPr>
        <w:t>Shall we add one sub-clause for each of the possible modes of operation.</w:t>
      </w:r>
    </w:p>
    <w:p w14:paraId="3961697E" w14:textId="66CB347B" w:rsidR="00CA1E57" w:rsidRDefault="00CA1E57" w:rsidP="00667F8D">
      <w:pPr>
        <w:rPr>
          <w:lang w:val="en-US"/>
        </w:rPr>
      </w:pPr>
      <w:r>
        <w:rPr>
          <w:lang w:val="en-US"/>
        </w:rPr>
        <w:t xml:space="preserve">A: Currently MAC is organized by technical topic. </w:t>
      </w:r>
      <w:r w:rsidR="008464E3">
        <w:rPr>
          <w:lang w:val="en-US"/>
        </w:rPr>
        <w:t xml:space="preserve">E.g., UHF RFID logic interface support – this is only for backscattering. </w:t>
      </w:r>
    </w:p>
    <w:p w14:paraId="14D4F628" w14:textId="6B658B36" w:rsidR="009B6FD7" w:rsidRDefault="00803975" w:rsidP="00667F8D">
      <w:pPr>
        <w:rPr>
          <w:lang w:val="en-US"/>
        </w:rPr>
      </w:pPr>
      <w:r>
        <w:rPr>
          <w:lang w:val="en-US"/>
        </w:rPr>
        <w:t xml:space="preserve">Q: We already know the different modes. A section should </w:t>
      </w:r>
      <w:proofErr w:type="spellStart"/>
      <w:r>
        <w:rPr>
          <w:lang w:val="en-US"/>
        </w:rPr>
        <w:t>descibe</w:t>
      </w:r>
      <w:proofErr w:type="spellEnd"/>
      <w:r>
        <w:rPr>
          <w:lang w:val="en-US"/>
        </w:rPr>
        <w:t xml:space="preserve"> how each mode operates.</w:t>
      </w:r>
    </w:p>
    <w:p w14:paraId="701A0893" w14:textId="1C190D07" w:rsidR="00AA5C1A" w:rsidRDefault="00AA5C1A" w:rsidP="00667F8D">
      <w:pPr>
        <w:rPr>
          <w:lang w:val="en-US"/>
        </w:rPr>
      </w:pPr>
      <w:r>
        <w:rPr>
          <w:lang w:val="en-US"/>
        </w:rPr>
        <w:t xml:space="preserve">A: </w:t>
      </w:r>
      <w:r w:rsidR="00DA7665">
        <w:rPr>
          <w:lang w:val="en-US"/>
        </w:rPr>
        <w:t>Shall we leave this to the POC?</w:t>
      </w:r>
    </w:p>
    <w:p w14:paraId="3F489304" w14:textId="3CCFDF14" w:rsidR="00DA7665" w:rsidRDefault="00E416FA" w:rsidP="00667F8D">
      <w:pPr>
        <w:rPr>
          <w:lang w:val="en-US"/>
        </w:rPr>
      </w:pPr>
      <w:r>
        <w:rPr>
          <w:lang w:val="en-US"/>
        </w:rPr>
        <w:t xml:space="preserve">Q: We might have a unified section for each topic (e.g., channel access), </w:t>
      </w:r>
      <w:r w:rsidR="00842BD6">
        <w:rPr>
          <w:lang w:val="en-US"/>
        </w:rPr>
        <w:t>and then clarify the operation for each mode in a dedicated section.</w:t>
      </w:r>
    </w:p>
    <w:p w14:paraId="5F1329CF" w14:textId="77777777" w:rsidR="00842BD6" w:rsidRDefault="00842BD6" w:rsidP="00667F8D">
      <w:pPr>
        <w:rPr>
          <w:lang w:val="en-US"/>
        </w:rPr>
      </w:pPr>
    </w:p>
    <w:p w14:paraId="64424D6F" w14:textId="5155192B" w:rsidR="00842BD6" w:rsidRDefault="00F36452" w:rsidP="00667F8D">
      <w:pPr>
        <w:rPr>
          <w:lang w:val="en-US"/>
        </w:rPr>
      </w:pPr>
      <w:r>
        <w:rPr>
          <w:lang w:val="en-US"/>
        </w:rPr>
        <w:t xml:space="preserve">C: From MAC point-of-view, </w:t>
      </w:r>
      <w:r w:rsidR="006D3C4F">
        <w:rPr>
          <w:lang w:val="en-US"/>
        </w:rPr>
        <w:t>different modes may share types of operation. Channel access might not be unique for one point of operation.</w:t>
      </w:r>
    </w:p>
    <w:p w14:paraId="75E0AB47" w14:textId="77777777" w:rsidR="007D1544" w:rsidRDefault="007D1544" w:rsidP="00667F8D">
      <w:pPr>
        <w:rPr>
          <w:lang w:val="en-US"/>
        </w:rPr>
      </w:pPr>
    </w:p>
    <w:p w14:paraId="6759BB23" w14:textId="165F5FB4" w:rsidR="002C5AE4" w:rsidRDefault="00D9504D" w:rsidP="00667F8D">
      <w:pPr>
        <w:rPr>
          <w:lang w:val="en-US"/>
        </w:rPr>
      </w:pPr>
      <w:r>
        <w:rPr>
          <w:lang w:val="en-US"/>
        </w:rPr>
        <w:t xml:space="preserve">C: </w:t>
      </w:r>
      <w:r w:rsidR="0040320A">
        <w:rPr>
          <w:lang w:val="en-US"/>
        </w:rPr>
        <w:t xml:space="preserve">Suggestion to have an additional section, (e.g. 39.10) that describes </w:t>
      </w:r>
      <w:r w:rsidR="00A33F05">
        <w:rPr>
          <w:lang w:val="en-US"/>
        </w:rPr>
        <w:t>special settings for the different modes.</w:t>
      </w:r>
    </w:p>
    <w:p w14:paraId="665BE06C" w14:textId="77777777" w:rsidR="00956A95" w:rsidRDefault="00956A95" w:rsidP="00667F8D">
      <w:pPr>
        <w:rPr>
          <w:lang w:val="en-US"/>
        </w:rPr>
      </w:pPr>
    </w:p>
    <w:p w14:paraId="19602DF4" w14:textId="5F174C09" w:rsidR="00956A95" w:rsidRDefault="00956A95" w:rsidP="00667F8D">
      <w:pPr>
        <w:rPr>
          <w:lang w:val="en-US"/>
        </w:rPr>
      </w:pPr>
      <w:r>
        <w:rPr>
          <w:lang w:val="en-US"/>
        </w:rPr>
        <w:t xml:space="preserve">C: Suggest </w:t>
      </w:r>
      <w:r w:rsidR="00E214D3">
        <w:rPr>
          <w:lang w:val="en-US"/>
        </w:rPr>
        <w:t>having</w:t>
      </w:r>
      <w:r>
        <w:rPr>
          <w:lang w:val="en-US"/>
        </w:rPr>
        <w:t xml:space="preserve"> sync field sections for each mode, as motioned.</w:t>
      </w:r>
    </w:p>
    <w:p w14:paraId="2EBF6502" w14:textId="77777777" w:rsidR="00220A89" w:rsidRDefault="00220A89" w:rsidP="00667F8D">
      <w:pPr>
        <w:rPr>
          <w:lang w:val="en-US"/>
        </w:rPr>
      </w:pPr>
    </w:p>
    <w:p w14:paraId="61571BEC" w14:textId="3F3D027E" w:rsidR="00084F4A" w:rsidRDefault="00084F4A" w:rsidP="00667F8D">
      <w:pPr>
        <w:rPr>
          <w:lang w:val="en-US"/>
        </w:rPr>
      </w:pPr>
      <w:r>
        <w:rPr>
          <w:lang w:val="en-US"/>
        </w:rPr>
        <w:t>C: Backscatter signal processing should have a PHY section</w:t>
      </w:r>
      <w:r w:rsidR="00615D50">
        <w:rPr>
          <w:lang w:val="en-US"/>
        </w:rPr>
        <w:t>, as it's very different to legacy mode of operation.</w:t>
      </w:r>
    </w:p>
    <w:p w14:paraId="072687F0" w14:textId="77777777" w:rsidR="00CD5152" w:rsidRDefault="00CD5152" w:rsidP="00667F8D">
      <w:pPr>
        <w:rPr>
          <w:lang w:val="en-US"/>
        </w:rPr>
      </w:pPr>
    </w:p>
    <w:p w14:paraId="05204D90" w14:textId="7E263E0A" w:rsidR="00CD5152" w:rsidRDefault="00CD5152" w:rsidP="00667F8D">
      <w:pPr>
        <w:rPr>
          <w:lang w:val="en-US"/>
        </w:rPr>
      </w:pPr>
      <w:r>
        <w:rPr>
          <w:lang w:val="en-US"/>
        </w:rPr>
        <w:t xml:space="preserve">C: </w:t>
      </w:r>
      <w:r w:rsidR="000D2E8D">
        <w:rPr>
          <w:lang w:val="en-US"/>
        </w:rPr>
        <w:t>Expect to have WPT PHY-layer motions</w:t>
      </w:r>
      <w:r w:rsidR="003656DA">
        <w:rPr>
          <w:lang w:val="en-US"/>
        </w:rPr>
        <w:t>, they should be put somewhere.</w:t>
      </w:r>
    </w:p>
    <w:p w14:paraId="7140F1BF" w14:textId="77777777" w:rsidR="00A13B6B" w:rsidRDefault="00A13B6B" w:rsidP="00667F8D">
      <w:pPr>
        <w:rPr>
          <w:lang w:val="en-US"/>
        </w:rPr>
      </w:pPr>
    </w:p>
    <w:p w14:paraId="544CE83C" w14:textId="168C61D7" w:rsidR="003C0848" w:rsidRDefault="003C0848" w:rsidP="00667F8D">
      <w:pPr>
        <w:rPr>
          <w:lang w:val="en-US"/>
        </w:rPr>
      </w:pPr>
      <w:r>
        <w:rPr>
          <w:lang w:val="en-US"/>
        </w:rPr>
        <w:t>Yinan will update to a r3 based on the discussion.</w:t>
      </w:r>
    </w:p>
    <w:p w14:paraId="28451F2F" w14:textId="77777777" w:rsidR="003C0848" w:rsidRDefault="003C0848" w:rsidP="00667F8D">
      <w:pPr>
        <w:rPr>
          <w:lang w:val="en-US"/>
        </w:rPr>
      </w:pPr>
    </w:p>
    <w:p w14:paraId="1841F15B" w14:textId="22FFC51C" w:rsidR="003C0848" w:rsidRDefault="00D95A7C" w:rsidP="003C0848">
      <w:pPr>
        <w:pStyle w:val="berschrift2"/>
        <w:rPr>
          <w:lang w:val="en-US"/>
        </w:rPr>
      </w:pPr>
      <w:r>
        <w:rPr>
          <w:lang w:val="en-US"/>
        </w:rPr>
        <w:t>Specification Text Topics and Volunteers</w:t>
      </w:r>
    </w:p>
    <w:p w14:paraId="3E3B9C73" w14:textId="1FC63865" w:rsidR="00D95A7C" w:rsidRDefault="00D95A7C" w:rsidP="00D95A7C">
      <w:pPr>
        <w:rPr>
          <w:lang w:val="en-US"/>
        </w:rPr>
      </w:pPr>
      <w:r>
        <w:rPr>
          <w:lang w:val="en-US"/>
        </w:rPr>
        <w:t>Yinan Qi (OPPO) presents document IEEE 802.11-25/0</w:t>
      </w:r>
      <w:r w:rsidR="00B7773E">
        <w:rPr>
          <w:lang w:val="en-US"/>
        </w:rPr>
        <w:t>613r2.</w:t>
      </w:r>
    </w:p>
    <w:p w14:paraId="2CE1A043" w14:textId="77777777" w:rsidR="00B7773E" w:rsidRDefault="00B7773E" w:rsidP="00D95A7C">
      <w:pPr>
        <w:rPr>
          <w:lang w:val="en-US"/>
        </w:rPr>
      </w:pPr>
    </w:p>
    <w:p w14:paraId="1711EB58" w14:textId="39FE0832" w:rsidR="004C5B1D" w:rsidRDefault="004C5B1D" w:rsidP="00D95A7C">
      <w:pPr>
        <w:rPr>
          <w:lang w:val="en-US"/>
        </w:rPr>
      </w:pPr>
      <w:r>
        <w:rPr>
          <w:lang w:val="en-US"/>
        </w:rPr>
        <w:t xml:space="preserve">Q: </w:t>
      </w:r>
      <w:r w:rsidR="00327B9B">
        <w:rPr>
          <w:lang w:val="en-US"/>
        </w:rPr>
        <w:t>Can we add AMP sub-1G as PHY topic?</w:t>
      </w:r>
    </w:p>
    <w:p w14:paraId="024A9EA3" w14:textId="6EB11A07" w:rsidR="00327B9B" w:rsidRDefault="00031A88" w:rsidP="00D95A7C">
      <w:pPr>
        <w:rPr>
          <w:lang w:val="en-US"/>
        </w:rPr>
      </w:pPr>
      <w:r>
        <w:rPr>
          <w:lang w:val="en-US"/>
        </w:rPr>
        <w:t>A: Need to modify spec skeleton first</w:t>
      </w:r>
      <w:r w:rsidR="00F73AF2">
        <w:rPr>
          <w:lang w:val="en-US"/>
        </w:rPr>
        <w:t xml:space="preserve"> for this, and we don't have a specific design yet.</w:t>
      </w:r>
      <w:r w:rsidR="0027364C">
        <w:rPr>
          <w:lang w:val="en-US"/>
        </w:rPr>
        <w:t xml:space="preserve"> If we have further motions related to sub-1GHz agreed, then we will insert a new subclause.</w:t>
      </w:r>
    </w:p>
    <w:p w14:paraId="4AEC3E61" w14:textId="77777777" w:rsidR="00F1565F" w:rsidRDefault="00F1565F" w:rsidP="00D95A7C">
      <w:pPr>
        <w:rPr>
          <w:lang w:val="en-US"/>
        </w:rPr>
      </w:pPr>
    </w:p>
    <w:p w14:paraId="06A0B74B" w14:textId="44D0879D" w:rsidR="00F1565F" w:rsidRDefault="001F47BC" w:rsidP="00D95A7C">
      <w:pPr>
        <w:rPr>
          <w:lang w:val="en-US"/>
        </w:rPr>
      </w:pPr>
      <w:r>
        <w:rPr>
          <w:lang w:val="en-US"/>
        </w:rPr>
        <w:lastRenderedPageBreak/>
        <w:t>Q: Text (and thus table) should be for the skeleton, not for the SFD</w:t>
      </w:r>
      <w:r w:rsidR="000E40EB">
        <w:rPr>
          <w:lang w:val="en-US"/>
        </w:rPr>
        <w:t xml:space="preserve">. </w:t>
      </w:r>
      <w:proofErr w:type="gramStart"/>
      <w:r w:rsidR="000E40EB">
        <w:rPr>
          <w:lang w:val="en-US"/>
        </w:rPr>
        <w:t>Thus</w:t>
      </w:r>
      <w:proofErr w:type="gramEnd"/>
      <w:r w:rsidR="000E40EB">
        <w:rPr>
          <w:lang w:val="en-US"/>
        </w:rPr>
        <w:t xml:space="preserve"> the table should be organized by the skeleton format.</w:t>
      </w:r>
    </w:p>
    <w:p w14:paraId="5F60A145" w14:textId="77777777" w:rsidR="00B62126" w:rsidRDefault="00B62126" w:rsidP="00D95A7C">
      <w:pPr>
        <w:rPr>
          <w:lang w:val="en-US"/>
        </w:rPr>
      </w:pPr>
    </w:p>
    <w:p w14:paraId="40E6DBDF" w14:textId="774C5977" w:rsidR="00B62126" w:rsidRDefault="00124A74" w:rsidP="00D95A7C">
      <w:pPr>
        <w:rPr>
          <w:lang w:val="en-US"/>
        </w:rPr>
      </w:pPr>
      <w:r>
        <w:rPr>
          <w:lang w:val="en-US"/>
        </w:rPr>
        <w:t xml:space="preserve">C: </w:t>
      </w:r>
      <w:proofErr w:type="gramStart"/>
      <w:r w:rsidR="00DE7A42">
        <w:rPr>
          <w:lang w:val="en-US"/>
        </w:rPr>
        <w:t>As long as</w:t>
      </w:r>
      <w:proofErr w:type="gramEnd"/>
      <w:r w:rsidR="00DE7A42">
        <w:rPr>
          <w:lang w:val="en-US"/>
        </w:rPr>
        <w:t xml:space="preserve"> there's a 1-to-1 mapping </w:t>
      </w:r>
      <w:r w:rsidR="008D5686">
        <w:rPr>
          <w:lang w:val="en-US"/>
        </w:rPr>
        <w:t>from the SFD topic to the skeleton topic it does not matter.</w:t>
      </w:r>
    </w:p>
    <w:p w14:paraId="79DD6753" w14:textId="77777777" w:rsidR="008D5686" w:rsidRDefault="008D5686" w:rsidP="00D95A7C">
      <w:pPr>
        <w:rPr>
          <w:lang w:val="en-US"/>
        </w:rPr>
      </w:pPr>
    </w:p>
    <w:p w14:paraId="3668E8C6" w14:textId="3BB4B27F" w:rsidR="008D5686" w:rsidRDefault="006B2598" w:rsidP="00D95A7C">
      <w:pPr>
        <w:rPr>
          <w:lang w:val="en-US"/>
        </w:rPr>
      </w:pPr>
      <w:r>
        <w:rPr>
          <w:lang w:val="en-US"/>
        </w:rPr>
        <w:t xml:space="preserve">SP on the discussion: </w:t>
      </w:r>
      <w:r w:rsidR="00263F71" w:rsidRPr="00263F71">
        <w:rPr>
          <w:lang w:val="en-US"/>
        </w:rPr>
        <w:t>It is proposed to use Skeleton to assign POC and TTT for Draft 0.1 of the 802.11bp specification.</w:t>
      </w:r>
    </w:p>
    <w:p w14:paraId="08E3DD7A" w14:textId="7AF05DFA" w:rsidR="00263F71" w:rsidRDefault="00FA163A" w:rsidP="00D95A7C">
      <w:pPr>
        <w:rPr>
          <w:lang w:val="en-US"/>
        </w:rPr>
      </w:pPr>
      <w:r>
        <w:rPr>
          <w:lang w:val="en-US"/>
        </w:rPr>
        <w:t>Y: 14; N: 4; A: 5</w:t>
      </w:r>
    </w:p>
    <w:p w14:paraId="5BB8B2F9" w14:textId="77777777" w:rsidR="003C0848" w:rsidRDefault="003C0848" w:rsidP="00667F8D">
      <w:pPr>
        <w:rPr>
          <w:lang w:val="en-US"/>
        </w:rPr>
      </w:pPr>
    </w:p>
    <w:p w14:paraId="724F24DF" w14:textId="59638815" w:rsidR="00FA163A" w:rsidRDefault="00284F06" w:rsidP="00667F8D">
      <w:pPr>
        <w:rPr>
          <w:lang w:val="en-US"/>
        </w:rPr>
      </w:pPr>
      <w:r>
        <w:rPr>
          <w:lang w:val="en-US"/>
        </w:rPr>
        <w:t>C</w:t>
      </w:r>
      <w:r w:rsidR="001E38A1">
        <w:rPr>
          <w:lang w:val="en-US"/>
        </w:rPr>
        <w:t>larification: SP is just for information, no decision. It's up to the editor to take the result into account and decide to adapt the table.</w:t>
      </w:r>
    </w:p>
    <w:p w14:paraId="27A2D71C" w14:textId="77777777" w:rsidR="003C4315" w:rsidRDefault="003C4315" w:rsidP="00667F8D">
      <w:pPr>
        <w:rPr>
          <w:lang w:val="en-US"/>
        </w:rPr>
      </w:pPr>
    </w:p>
    <w:p w14:paraId="0C2742E0" w14:textId="0AC6A193" w:rsidR="00B9775C" w:rsidRDefault="003C4315" w:rsidP="00667F8D">
      <w:pPr>
        <w:rPr>
          <w:lang w:val="en-US"/>
        </w:rPr>
      </w:pPr>
      <w:r>
        <w:rPr>
          <w:lang w:val="en-US"/>
        </w:rPr>
        <w:t xml:space="preserve">Chair presents </w:t>
      </w:r>
      <w:r w:rsidR="006F0757">
        <w:rPr>
          <w:lang w:val="en-US"/>
        </w:rPr>
        <w:t>IEEE 802.11-25/0989r1, slide 17, Principles for the PDT development to generate 11bp D0.1.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bookmarkEnd w:id="4"/>
      <w:r>
        <w:rPr>
          <w:lang w:val="en-US"/>
        </w:rPr>
        <w:t>Adjourn</w:t>
      </w:r>
      <w:bookmarkEnd w:id="5"/>
    </w:p>
    <w:p w14:paraId="34937AFA" w14:textId="117E0173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>The chair announce</w:t>
      </w:r>
      <w:r w:rsidR="002E3969"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 w:rsidR="00F5520C">
        <w:rPr>
          <w:lang w:val="en-US"/>
        </w:rPr>
        <w:t>11</w:t>
      </w:r>
      <w:r w:rsidRPr="00B77A42">
        <w:rPr>
          <w:lang w:val="en-US"/>
        </w:rPr>
        <w:t>:</w:t>
      </w:r>
      <w:r w:rsidR="008B3637">
        <w:rPr>
          <w:lang w:val="en-US"/>
        </w:rPr>
        <w:t>55</w:t>
      </w:r>
      <w:r w:rsidRPr="00B77A42">
        <w:rPr>
          <w:lang w:val="en-US"/>
        </w:rPr>
        <w:t xml:space="preserve"> EDT.</w:t>
      </w:r>
    </w:p>
    <w:p w14:paraId="556058F1" w14:textId="7449F4EF" w:rsidR="00307637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1A050B">
        <w:rPr>
          <w:lang w:val="en-US"/>
        </w:rPr>
        <w:t xml:space="preserve">telephone conference will be on </w:t>
      </w:r>
      <w:r w:rsidR="00587798">
        <w:rPr>
          <w:lang w:val="en-US"/>
        </w:rPr>
        <w:t>June</w:t>
      </w:r>
      <w:r w:rsidR="001A050B">
        <w:rPr>
          <w:lang w:val="en-US"/>
        </w:rPr>
        <w:t xml:space="preserve"> </w:t>
      </w:r>
      <w:r w:rsidR="00587798">
        <w:rPr>
          <w:lang w:val="en-US"/>
        </w:rPr>
        <w:t>17th</w:t>
      </w:r>
      <w:r w:rsidR="001A050B">
        <w:rPr>
          <w:lang w:val="en-US"/>
        </w:rPr>
        <w:t>.</w:t>
      </w:r>
    </w:p>
    <w:p w14:paraId="46619CB0" w14:textId="097ADA7D" w:rsidR="003611CC" w:rsidRDefault="00B9775C" w:rsidP="00B9775C">
      <w:pPr>
        <w:pStyle w:val="berschrift2"/>
        <w:rPr>
          <w:lang w:val="en-US"/>
        </w:rPr>
      </w:pPr>
      <w:r>
        <w:rPr>
          <w:lang w:val="en-US"/>
        </w:rPr>
        <w:t>Attendance</w:t>
      </w:r>
    </w:p>
    <w:p w14:paraId="2234DAA2" w14:textId="17FEB8B3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Zhou, Lei</w:t>
      </w:r>
      <w:r w:rsidR="006676CC">
        <w:rPr>
          <w:lang w:val="en-US"/>
        </w:rPr>
        <w:t xml:space="preserve">         </w:t>
      </w:r>
      <w:r w:rsidRPr="00B9775C">
        <w:rPr>
          <w:lang w:val="en-US"/>
        </w:rPr>
        <w:t>New H3C Technologies Co., Limited</w:t>
      </w:r>
    </w:p>
    <w:p w14:paraId="60B44FC5" w14:textId="2200609A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Bajaj, Ian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 xml:space="preserve"> Huawei International Pte Ltd</w:t>
      </w:r>
    </w:p>
    <w:p w14:paraId="00651E06" w14:textId="0386C8EB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 xml:space="preserve">Bao, </w:t>
      </w:r>
      <w:proofErr w:type="spellStart"/>
      <w:r w:rsidRPr="00B9775C">
        <w:rPr>
          <w:lang w:val="en-US"/>
        </w:rPr>
        <w:t>Zhanjing</w:t>
      </w:r>
      <w:proofErr w:type="spellEnd"/>
      <w:r w:rsidR="006676CC">
        <w:rPr>
          <w:lang w:val="en-US"/>
        </w:rPr>
        <w:t xml:space="preserve">                        </w:t>
      </w:r>
      <w:r w:rsidRPr="00B9775C">
        <w:rPr>
          <w:lang w:val="en-US"/>
        </w:rPr>
        <w:t>TCL</w:t>
      </w:r>
    </w:p>
    <w:p w14:paraId="423D7D68" w14:textId="64D69218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Ben Arie, Yaron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Huawei</w:t>
      </w:r>
    </w:p>
    <w:p w14:paraId="4C00E595" w14:textId="16AFA1CD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Bower, Patricia</w:t>
      </w:r>
      <w:r w:rsidR="006676CC">
        <w:rPr>
          <w:lang w:val="en-US"/>
        </w:rPr>
        <w:t xml:space="preserve">              </w:t>
      </w:r>
      <w:proofErr w:type="spellStart"/>
      <w:r w:rsidRPr="00B9775C">
        <w:rPr>
          <w:lang w:val="en-US"/>
        </w:rPr>
        <w:t>HaiLa</w:t>
      </w:r>
      <w:proofErr w:type="spellEnd"/>
      <w:r w:rsidRPr="00B9775C">
        <w:rPr>
          <w:lang w:val="en-US"/>
        </w:rPr>
        <w:t xml:space="preserve"> Technologies, Inc</w:t>
      </w:r>
    </w:p>
    <w:p w14:paraId="59747572" w14:textId="6ADEEB58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Chen, You-Wei</w:t>
      </w:r>
      <w:r w:rsidR="006676CC">
        <w:rPr>
          <w:lang w:val="en-US"/>
        </w:rPr>
        <w:t xml:space="preserve">                   </w:t>
      </w:r>
      <w:r w:rsidRPr="00B9775C">
        <w:rPr>
          <w:lang w:val="en-US"/>
        </w:rPr>
        <w:t>MediaTek Inc.</w:t>
      </w:r>
    </w:p>
    <w:p w14:paraId="63CA7AF7" w14:textId="04F77FD1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Chitrakar, Rojan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 xml:space="preserve"> Huawei International Pte Ltd</w:t>
      </w:r>
    </w:p>
    <w:p w14:paraId="69DC4CCA" w14:textId="25EF172C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 xml:space="preserve">Costa, </w:t>
      </w:r>
      <w:proofErr w:type="spellStart"/>
      <w:proofErr w:type="gramStart"/>
      <w:r w:rsidRPr="00B9775C">
        <w:rPr>
          <w:lang w:val="en-US"/>
        </w:rPr>
        <w:t>D.Nelson</w:t>
      </w:r>
      <w:proofErr w:type="spellEnd"/>
      <w:proofErr w:type="gramEnd"/>
      <w:r w:rsidR="006676CC">
        <w:rPr>
          <w:lang w:val="en-US"/>
        </w:rPr>
        <w:t xml:space="preserve">                </w:t>
      </w:r>
      <w:r w:rsidRPr="00B9775C">
        <w:rPr>
          <w:lang w:val="en-US"/>
        </w:rPr>
        <w:t xml:space="preserve"> </w:t>
      </w:r>
      <w:proofErr w:type="spellStart"/>
      <w:r w:rsidRPr="00B9775C">
        <w:rPr>
          <w:lang w:val="en-US"/>
        </w:rPr>
        <w:t>HaiLa</w:t>
      </w:r>
      <w:proofErr w:type="spellEnd"/>
      <w:r w:rsidRPr="00B9775C">
        <w:rPr>
          <w:lang w:val="en-US"/>
        </w:rPr>
        <w:t xml:space="preserve"> Technologies</w:t>
      </w:r>
    </w:p>
    <w:p w14:paraId="437AD346" w14:textId="6058A6D5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 xml:space="preserve">Cui, </w:t>
      </w:r>
      <w:proofErr w:type="spellStart"/>
      <w:r w:rsidRPr="00B9775C">
        <w:rPr>
          <w:lang w:val="en-US"/>
        </w:rPr>
        <w:t>Yaoshen</w:t>
      </w:r>
      <w:proofErr w:type="spellEnd"/>
      <w:r w:rsidR="006676CC">
        <w:rPr>
          <w:lang w:val="en-US"/>
        </w:rPr>
        <w:t xml:space="preserve">               </w:t>
      </w:r>
      <w:r w:rsidRPr="00B9775C">
        <w:rPr>
          <w:lang w:val="en-US"/>
        </w:rPr>
        <w:t xml:space="preserve"> TP-Link Systems Inc.</w:t>
      </w:r>
    </w:p>
    <w:p w14:paraId="5A0801DD" w14:textId="44052DE4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Amtmann, Franz</w:t>
      </w:r>
      <w:r w:rsidR="006676CC">
        <w:rPr>
          <w:lang w:val="en-US"/>
        </w:rPr>
        <w:t xml:space="preserve">                </w:t>
      </w:r>
      <w:r w:rsidRPr="00B9775C">
        <w:rPr>
          <w:lang w:val="en-US"/>
        </w:rPr>
        <w:t xml:space="preserve"> NXP Semiconductors</w:t>
      </w:r>
    </w:p>
    <w:p w14:paraId="003C6889" w14:textId="15BE6EFA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Kalamkar, Sanket</w:t>
      </w:r>
      <w:r w:rsidR="006676CC">
        <w:rPr>
          <w:lang w:val="en-US"/>
        </w:rPr>
        <w:t xml:space="preserve">            </w:t>
      </w:r>
      <w:r w:rsidRPr="00B9775C">
        <w:rPr>
          <w:lang w:val="en-US"/>
        </w:rPr>
        <w:t>Qualcomm Technologies, Inc.</w:t>
      </w:r>
    </w:p>
    <w:p w14:paraId="2882FCCE" w14:textId="45B43CEB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Max, Sebastian</w:t>
      </w:r>
      <w:r w:rsidR="006676CC">
        <w:rPr>
          <w:lang w:val="en-US"/>
        </w:rPr>
        <w:t xml:space="preserve">                    </w:t>
      </w:r>
      <w:r w:rsidRPr="00B9775C">
        <w:rPr>
          <w:lang w:val="en-US"/>
        </w:rPr>
        <w:t>Ericsson AB</w:t>
      </w:r>
    </w:p>
    <w:p w14:paraId="442924AF" w14:textId="2E91E3E1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McCann, Stephen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 xml:space="preserve"> Huawei Technologies Co., Ltd</w:t>
      </w:r>
    </w:p>
    <w:p w14:paraId="79711820" w14:textId="2DE006C8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Namvar, Nima</w:t>
      </w:r>
      <w:r w:rsidR="006676CC">
        <w:rPr>
          <w:lang w:val="en-US"/>
        </w:rPr>
        <w:t xml:space="preserve">              </w:t>
      </w:r>
      <w:r w:rsidRPr="00B9775C">
        <w:rPr>
          <w:lang w:val="en-US"/>
        </w:rPr>
        <w:t xml:space="preserve"> Charter Communications</w:t>
      </w:r>
    </w:p>
    <w:p w14:paraId="02B77991" w14:textId="0670EA8C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Regev, Dror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Huawei</w:t>
      </w:r>
    </w:p>
    <w:p w14:paraId="53BF5F67" w14:textId="34E29FB4" w:rsidR="00B9775C" w:rsidRPr="00B9775C" w:rsidRDefault="00B9775C" w:rsidP="00B9775C">
      <w:pPr>
        <w:rPr>
          <w:lang w:val="en-US"/>
        </w:rPr>
      </w:pPr>
      <w:proofErr w:type="spellStart"/>
      <w:r w:rsidRPr="00B9775C">
        <w:rPr>
          <w:lang w:val="en-US"/>
        </w:rPr>
        <w:t>Sanderovich</w:t>
      </w:r>
      <w:proofErr w:type="spellEnd"/>
      <w:r w:rsidRPr="00B9775C">
        <w:rPr>
          <w:lang w:val="en-US"/>
        </w:rPr>
        <w:t>, Amichai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</w:t>
      </w:r>
      <w:proofErr w:type="spellStart"/>
      <w:r w:rsidRPr="00B9775C">
        <w:rPr>
          <w:lang w:val="en-US"/>
        </w:rPr>
        <w:t>Wiliot</w:t>
      </w:r>
      <w:proofErr w:type="spellEnd"/>
    </w:p>
    <w:p w14:paraId="6FBBE74E" w14:textId="7515819F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Shellhammer, Stephen</w:t>
      </w:r>
      <w:r w:rsidR="006676CC">
        <w:rPr>
          <w:lang w:val="en-US"/>
        </w:rPr>
        <w:t xml:space="preserve">               </w:t>
      </w:r>
      <w:r w:rsidRPr="00B9775C">
        <w:rPr>
          <w:lang w:val="en-US"/>
        </w:rPr>
        <w:t>Qualcomm Incorporated</w:t>
      </w:r>
    </w:p>
    <w:p w14:paraId="16A599F8" w14:textId="551AAAAB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Silverman, Matt</w:t>
      </w:r>
      <w:r w:rsidR="006676CC">
        <w:rPr>
          <w:lang w:val="en-US"/>
        </w:rPr>
        <w:t xml:space="preserve">                </w:t>
      </w:r>
      <w:r w:rsidRPr="00B9775C">
        <w:rPr>
          <w:lang w:val="en-US"/>
        </w:rPr>
        <w:t>Cisco Systems, Inc.</w:t>
      </w:r>
    </w:p>
    <w:p w14:paraId="6A107185" w14:textId="7B125056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Sun, Bo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>Sanechips Technology Co., Ltd</w:t>
      </w:r>
    </w:p>
    <w:p w14:paraId="13DFDE86" w14:textId="08A0FADE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Li, Jialing</w:t>
      </w:r>
      <w:r w:rsidR="006676CC">
        <w:rPr>
          <w:lang w:val="en-US"/>
        </w:rPr>
        <w:t xml:space="preserve"> </w:t>
      </w:r>
      <w:r w:rsidRPr="00B9775C">
        <w:rPr>
          <w:lang w:val="en-US"/>
        </w:rPr>
        <w:t>Qualcomm Incorporated; Qualcomm Technologies, Inc</w:t>
      </w:r>
    </w:p>
    <w:p w14:paraId="69A59E06" w14:textId="123E4C0F" w:rsidR="007A42EF" w:rsidRDefault="00B9775C" w:rsidP="00B9775C">
      <w:pPr>
        <w:rPr>
          <w:lang w:val="en-US"/>
        </w:rPr>
      </w:pPr>
      <w:proofErr w:type="spellStart"/>
      <w:r w:rsidRPr="00B9775C">
        <w:rPr>
          <w:lang w:val="en-US"/>
        </w:rPr>
        <w:t>Trainin</w:t>
      </w:r>
      <w:proofErr w:type="spellEnd"/>
      <w:r w:rsidRPr="00B9775C">
        <w:rPr>
          <w:lang w:val="en-US"/>
        </w:rPr>
        <w:t>, Solomon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</w:t>
      </w:r>
      <w:proofErr w:type="spellStart"/>
      <w:r w:rsidRPr="00B9775C">
        <w:rPr>
          <w:lang w:val="en-US"/>
        </w:rPr>
        <w:t>Wiliot</w:t>
      </w:r>
      <w:proofErr w:type="spellEnd"/>
    </w:p>
    <w:p w14:paraId="7AF89D07" w14:textId="77777777" w:rsidR="007A42EF" w:rsidRDefault="007A42EF">
      <w:pPr>
        <w:rPr>
          <w:lang w:val="en-US"/>
        </w:rPr>
      </w:pPr>
      <w:r>
        <w:rPr>
          <w:lang w:val="en-US"/>
        </w:rPr>
        <w:br w:type="page"/>
      </w:r>
    </w:p>
    <w:p w14:paraId="2EAD0B6D" w14:textId="3D6738FB" w:rsidR="007A42EF" w:rsidRPr="00FF1F3C" w:rsidRDefault="007A42EF" w:rsidP="007A42EF">
      <w:pPr>
        <w:pStyle w:val="berschrift1"/>
        <w:tabs>
          <w:tab w:val="left" w:pos="6043"/>
        </w:tabs>
        <w:rPr>
          <w:lang w:val="en-US" w:eastAsia="zh-CN"/>
        </w:rPr>
      </w:pPr>
      <w:r w:rsidRPr="00FF1F3C">
        <w:rPr>
          <w:lang w:val="en-US"/>
        </w:rPr>
        <w:lastRenderedPageBreak/>
        <w:t xml:space="preserve">Tuesday, </w:t>
      </w:r>
      <w:r>
        <w:rPr>
          <w:lang w:val="en-US"/>
        </w:rPr>
        <w:t>June</w:t>
      </w:r>
      <w:r w:rsidRPr="00FF1F3C">
        <w:rPr>
          <w:lang w:val="en-US"/>
        </w:rPr>
        <w:t xml:space="preserve"> </w:t>
      </w:r>
      <w:r>
        <w:rPr>
          <w:lang w:val="en-US"/>
        </w:rPr>
        <w:t>17</w:t>
      </w:r>
      <w:proofErr w:type="gramStart"/>
      <w:r w:rsidRPr="00FF1F3C">
        <w:rPr>
          <w:lang w:val="en-US"/>
        </w:rPr>
        <w:t xml:space="preserve"> 202</w:t>
      </w:r>
      <w:r>
        <w:rPr>
          <w:lang w:val="en-US"/>
        </w:rPr>
        <w:t>5</w:t>
      </w:r>
      <w:proofErr w:type="gramEnd"/>
      <w:r w:rsidRPr="00FF1F3C">
        <w:rPr>
          <w:lang w:val="en-US"/>
        </w:rPr>
        <w:t xml:space="preserve">, </w:t>
      </w:r>
      <w:r>
        <w:rPr>
          <w:lang w:val="en-US"/>
        </w:rPr>
        <w:t>10</w:t>
      </w:r>
      <w:r w:rsidRPr="00FF1F3C">
        <w:rPr>
          <w:lang w:val="en-US"/>
        </w:rPr>
        <w:t>:00am - 1</w:t>
      </w:r>
      <w:r>
        <w:rPr>
          <w:lang w:val="en-US"/>
        </w:rPr>
        <w:t>2</w:t>
      </w:r>
      <w:r w:rsidRPr="00FF1F3C">
        <w:rPr>
          <w:lang w:val="en-US"/>
        </w:rPr>
        <w:t>:00am (E</w:t>
      </w:r>
      <w:r>
        <w:rPr>
          <w:lang w:val="en-US"/>
        </w:rPr>
        <w:t>DT</w:t>
      </w:r>
      <w:r w:rsidRPr="00FF1F3C">
        <w:rPr>
          <w:lang w:val="en-US"/>
        </w:rPr>
        <w:t>)</w:t>
      </w:r>
    </w:p>
    <w:p w14:paraId="3F9C1BDB" w14:textId="77777777" w:rsidR="007A42EF" w:rsidRPr="00FF1F3C" w:rsidRDefault="007A42EF" w:rsidP="007A42EF">
      <w:pPr>
        <w:pStyle w:val="berschrift2"/>
        <w:rPr>
          <w:lang w:val="en-US"/>
        </w:rPr>
      </w:pPr>
      <w:r w:rsidRPr="00FF1F3C">
        <w:rPr>
          <w:lang w:val="en-US"/>
        </w:rPr>
        <w:t>Opening</w:t>
      </w:r>
    </w:p>
    <w:p w14:paraId="62E5706E" w14:textId="38E117BB" w:rsidR="007A42EF" w:rsidRPr="00C016FE" w:rsidRDefault="007A42EF" w:rsidP="007A42EF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</w:t>
      </w:r>
      <w:r>
        <w:rPr>
          <w:lang w:val="en-US"/>
        </w:rPr>
        <w:t>5</w:t>
      </w:r>
      <w:r w:rsidRPr="00C016FE">
        <w:rPr>
          <w:lang w:val="en-US"/>
        </w:rPr>
        <w:t>/</w:t>
      </w:r>
      <w:r>
        <w:rPr>
          <w:lang w:val="en-US"/>
        </w:rPr>
        <w:t>0989r</w:t>
      </w:r>
      <w:r w:rsidR="00012C65">
        <w:rPr>
          <w:lang w:val="en-US"/>
        </w:rPr>
        <w:t>1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17171DEE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</w:t>
      </w:r>
      <w:r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Pr="007F0DD3">
        <w:rPr>
          <w:rFonts w:eastAsia="SimSun"/>
          <w:lang w:val="en-US"/>
        </w:rPr>
        <w:t xml:space="preserve">to order </w:t>
      </w:r>
      <w:r>
        <w:rPr>
          <w:rFonts w:eastAsia="SimSun"/>
          <w:lang w:val="en-US"/>
        </w:rPr>
        <w:t>at 10</w:t>
      </w:r>
      <w:r w:rsidRPr="007F0DD3">
        <w:rPr>
          <w:rFonts w:eastAsia="SimSun"/>
          <w:lang w:val="en-US"/>
        </w:rPr>
        <w:t>:00 EDT.</w:t>
      </w:r>
    </w:p>
    <w:p w14:paraId="6CE3F180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7FB4A49F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01C61F8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6BE74AD2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232E516D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42F69518" w14:textId="77777777" w:rsidR="007A42EF" w:rsidRPr="007F0DD3" w:rsidRDefault="007A42EF" w:rsidP="007A42EF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>
        <w:rPr>
          <w:rFonts w:eastAsia="SimSun"/>
          <w:lang w:val="en-US"/>
        </w:rPr>
        <w:t>1-13</w:t>
      </w:r>
      <w:r w:rsidRPr="007F0DD3">
        <w:rPr>
          <w:rFonts w:eastAsia="SimSun"/>
          <w:lang w:val="en-US"/>
        </w:rPr>
        <w:t xml:space="preserve">), </w:t>
      </w:r>
      <w:r>
        <w:rPr>
          <w:rFonts w:eastAsia="SimSun"/>
          <w:lang w:val="en-US"/>
        </w:rPr>
        <w:t>the teleconference plan (slide 14)</w:t>
      </w:r>
      <w:r w:rsidRPr="007F0DD3">
        <w:rPr>
          <w:rFonts w:eastAsia="SimSun"/>
          <w:lang w:val="en-US"/>
        </w:rPr>
        <w:t>.</w:t>
      </w:r>
    </w:p>
    <w:p w14:paraId="08C29309" w14:textId="77777777" w:rsidR="007A42EF" w:rsidRDefault="007A42EF" w:rsidP="007A42EF">
      <w:pPr>
        <w:pStyle w:val="berschrift2"/>
        <w:rPr>
          <w:rFonts w:eastAsia="SimSun"/>
          <w:lang w:val="en-US"/>
        </w:rPr>
      </w:pPr>
      <w:r>
        <w:rPr>
          <w:rFonts w:eastAsia="SimSun"/>
          <w:lang w:val="en-US"/>
        </w:rPr>
        <w:t>Agenda</w:t>
      </w:r>
    </w:p>
    <w:p w14:paraId="2B8F8787" w14:textId="77777777" w:rsidR="007A42EF" w:rsidRPr="002D034B" w:rsidRDefault="007A42EF" w:rsidP="007A42EF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Pr="001A0C59">
        <w:rPr>
          <w:rFonts w:eastAsia="SimSun"/>
          <w:lang w:val="en-US"/>
        </w:rPr>
        <w:t>https://mentor.ieee.org/802.11/dcn/24/11-2</w:t>
      </w:r>
      <w:r>
        <w:rPr>
          <w:rFonts w:eastAsia="SimSun"/>
          <w:lang w:val="en-US"/>
        </w:rPr>
        <w:t>5</w:t>
      </w:r>
      <w:r w:rsidRPr="001A0C59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0989r1</w:t>
      </w:r>
      <w:r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>(slide 1</w:t>
      </w:r>
      <w:r>
        <w:rPr>
          <w:rFonts w:eastAsia="SimSun"/>
          <w:lang w:val="en-US"/>
        </w:rPr>
        <w:t>6</w:t>
      </w:r>
      <w:r w:rsidRPr="002D034B">
        <w:rPr>
          <w:rFonts w:eastAsia="SimSun"/>
          <w:lang w:val="en-US"/>
        </w:rPr>
        <w:t>).</w:t>
      </w:r>
    </w:p>
    <w:p w14:paraId="3C4F15EB" w14:textId="77777777" w:rsidR="007A42EF" w:rsidRPr="002C213D" w:rsidRDefault="007A42EF" w:rsidP="007A42EF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4108A3F9" w14:textId="77777777" w:rsidR="007A42EF" w:rsidRPr="002C213D" w:rsidRDefault="007A42EF" w:rsidP="007A42EF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03876BDD" w14:textId="77777777" w:rsidR="007A42EF" w:rsidRDefault="007A42EF" w:rsidP="007A42EF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630D9756" w14:textId="77777777" w:rsidR="000A1B1B" w:rsidRPr="000A1B1B" w:rsidRDefault="000A1B1B" w:rsidP="000A1B1B">
      <w:pPr>
        <w:pStyle w:val="Listenabsatz"/>
        <w:numPr>
          <w:ilvl w:val="1"/>
          <w:numId w:val="3"/>
        </w:numPr>
        <w:rPr>
          <w:rFonts w:eastAsia="SimSun"/>
        </w:rPr>
      </w:pPr>
      <w:r w:rsidRPr="000A1B1B">
        <w:rPr>
          <w:rFonts w:eastAsia="SimSun"/>
          <w:lang w:val="en-US"/>
        </w:rPr>
        <w:t>Spec draft skeleton review and PoC/TTT assignment</w:t>
      </w:r>
    </w:p>
    <w:p w14:paraId="1B73AEDD" w14:textId="77777777" w:rsidR="000A1B1B" w:rsidRPr="000A1B1B" w:rsidRDefault="000A1B1B" w:rsidP="000A1B1B">
      <w:pPr>
        <w:pStyle w:val="Listenabsatz"/>
        <w:numPr>
          <w:ilvl w:val="1"/>
          <w:numId w:val="3"/>
        </w:numPr>
        <w:rPr>
          <w:rFonts w:eastAsia="SimSun"/>
        </w:rPr>
      </w:pPr>
      <w:r w:rsidRPr="000A1B1B">
        <w:rPr>
          <w:rFonts w:eastAsia="SimSun"/>
          <w:lang w:val="en-US"/>
        </w:rPr>
        <w:t>Tech contribution discussion</w:t>
      </w:r>
    </w:p>
    <w:p w14:paraId="40081373" w14:textId="77777777" w:rsidR="000A1B1B" w:rsidRPr="000A1B1B" w:rsidRDefault="000A1B1B" w:rsidP="000A1B1B">
      <w:pPr>
        <w:pStyle w:val="Listenabsatz"/>
        <w:numPr>
          <w:ilvl w:val="2"/>
          <w:numId w:val="3"/>
        </w:numPr>
        <w:rPr>
          <w:rFonts w:eastAsia="SimSun"/>
        </w:rPr>
      </w:pPr>
      <w:r w:rsidRPr="000A1B1B">
        <w:rPr>
          <w:rFonts w:eastAsia="SimSun"/>
          <w:lang w:val="en-US"/>
        </w:rPr>
        <w:t>11-25/0917, multiple TXOP discussion, Liwei Chu (NXP)</w:t>
      </w:r>
    </w:p>
    <w:p w14:paraId="07F4B899" w14:textId="10DF0157" w:rsidR="000A1B1B" w:rsidRDefault="000A1B1B" w:rsidP="000A1B1B">
      <w:pPr>
        <w:pStyle w:val="Listenabsatz"/>
        <w:numPr>
          <w:ilvl w:val="2"/>
          <w:numId w:val="3"/>
        </w:numPr>
        <w:rPr>
          <w:rFonts w:eastAsia="SimSun"/>
        </w:rPr>
      </w:pPr>
      <w:r w:rsidRPr="000A1B1B">
        <w:rPr>
          <w:rFonts w:eastAsia="SimSun"/>
          <w:lang w:val="en-US"/>
        </w:rPr>
        <w:t xml:space="preserve">11-25/1002, Comparison between FEC/no-FEC for UL of active TX AMP STA, Amichai </w:t>
      </w:r>
      <w:proofErr w:type="spellStart"/>
      <w:r w:rsidRPr="000A1B1B">
        <w:rPr>
          <w:rFonts w:eastAsia="SimSun"/>
          <w:lang w:val="en-US"/>
        </w:rPr>
        <w:t>Sanderovich</w:t>
      </w:r>
      <w:proofErr w:type="spellEnd"/>
      <w:r w:rsidRPr="000A1B1B">
        <w:rPr>
          <w:rFonts w:eastAsia="SimSun"/>
          <w:lang w:val="en-US"/>
        </w:rPr>
        <w:t xml:space="preserve"> (</w:t>
      </w:r>
      <w:proofErr w:type="spellStart"/>
      <w:r w:rsidRPr="000A1B1B">
        <w:rPr>
          <w:rFonts w:eastAsia="SimSun"/>
          <w:lang w:val="en-US"/>
        </w:rPr>
        <w:t>Wiliot</w:t>
      </w:r>
      <w:proofErr w:type="spellEnd"/>
      <w:r w:rsidRPr="000A1B1B">
        <w:rPr>
          <w:rFonts w:eastAsia="SimSun"/>
          <w:lang w:val="en-US"/>
        </w:rPr>
        <w:t>)</w:t>
      </w:r>
    </w:p>
    <w:p w14:paraId="1016F0C7" w14:textId="77777777" w:rsidR="007A42EF" w:rsidRPr="00987C47" w:rsidRDefault="007A42EF" w:rsidP="007A42EF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5B1FB22C" w14:textId="77777777" w:rsidR="007A42EF" w:rsidRPr="0010685A" w:rsidRDefault="007A42EF" w:rsidP="007A42EF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6A031E72" w14:textId="77777777" w:rsidR="007A42EF" w:rsidRPr="005D629F" w:rsidRDefault="007A42EF" w:rsidP="007A42E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0DB5CB20" w14:textId="713F9EF9" w:rsidR="00B9775C" w:rsidRDefault="007A42EF" w:rsidP="00B9775C">
      <w:pPr>
        <w:rPr>
          <w:lang w:val="en-US"/>
        </w:rPr>
      </w:pPr>
      <w:r>
        <w:rPr>
          <w:lang w:val="en-US"/>
        </w:rPr>
        <w:t>N</w:t>
      </w:r>
      <w:r w:rsidRPr="00FF1F3C">
        <w:rPr>
          <w:lang w:val="en-US"/>
        </w:rPr>
        <w:t>o objection, agenda approved.</w:t>
      </w:r>
    </w:p>
    <w:p w14:paraId="3642C175" w14:textId="527F348E" w:rsidR="000A1B1B" w:rsidRDefault="000A1B1B" w:rsidP="000A1B1B">
      <w:pPr>
        <w:pStyle w:val="berschrift2"/>
        <w:rPr>
          <w:lang w:val="en-US"/>
        </w:rPr>
      </w:pPr>
      <w:r w:rsidRPr="000A1B1B">
        <w:rPr>
          <w:lang w:val="en-US"/>
        </w:rPr>
        <w:t>Spec draft skeleton review and PoC/TTT assignment</w:t>
      </w:r>
    </w:p>
    <w:p w14:paraId="387FBADD" w14:textId="1730BD9F" w:rsidR="002B0760" w:rsidRDefault="00E47B83" w:rsidP="002B0760">
      <w:pPr>
        <w:rPr>
          <w:lang w:val="en-US"/>
        </w:rPr>
      </w:pPr>
      <w:r>
        <w:rPr>
          <w:lang w:val="en-US"/>
        </w:rPr>
        <w:t>Yinan Qi (OPPO) presents document</w:t>
      </w:r>
      <w:r w:rsidR="002B0760">
        <w:rPr>
          <w:lang w:val="en-US"/>
        </w:rPr>
        <w:t xml:space="preserve"> IEEE 802.11-</w:t>
      </w:r>
      <w:r w:rsidR="002B0760" w:rsidRPr="00BE768C">
        <w:rPr>
          <w:lang w:val="en-US"/>
        </w:rPr>
        <w:t>25/</w:t>
      </w:r>
      <w:r w:rsidR="009277B9" w:rsidRPr="00BE768C">
        <w:rPr>
          <w:lang w:val="en-US"/>
        </w:rPr>
        <w:t>1613r9</w:t>
      </w:r>
      <w:r w:rsidR="009D5DB7">
        <w:rPr>
          <w:lang w:val="en-US"/>
        </w:rPr>
        <w:t xml:space="preserve">, the current Specification Framework Document (SFD), with focus on the updates </w:t>
      </w:r>
      <w:r w:rsidR="00CE1E61">
        <w:rPr>
          <w:lang w:val="en-US"/>
        </w:rPr>
        <w:t>according to the comments received in the last telephone conference.</w:t>
      </w:r>
    </w:p>
    <w:p w14:paraId="3B46DD08" w14:textId="77777777" w:rsidR="00CE1E61" w:rsidRDefault="00CE1E61" w:rsidP="002B0760">
      <w:pPr>
        <w:rPr>
          <w:lang w:val="en-US"/>
        </w:rPr>
      </w:pPr>
    </w:p>
    <w:p w14:paraId="40297C7A" w14:textId="21F56F72" w:rsidR="00CE1E61" w:rsidRDefault="009E631C" w:rsidP="002B0760">
      <w:pPr>
        <w:rPr>
          <w:lang w:val="en-US"/>
        </w:rPr>
      </w:pPr>
      <w:r>
        <w:rPr>
          <w:lang w:val="en-US"/>
        </w:rPr>
        <w:t>C</w:t>
      </w:r>
      <w:r w:rsidR="00DF436B">
        <w:rPr>
          <w:lang w:val="en-US"/>
        </w:rPr>
        <w:t xml:space="preserve">: </w:t>
      </w:r>
      <w:r>
        <w:rPr>
          <w:lang w:val="en-US"/>
        </w:rPr>
        <w:t>Dates in the header / table needs to be updated.</w:t>
      </w:r>
    </w:p>
    <w:p w14:paraId="68B9520B" w14:textId="17309032" w:rsidR="00052DF9" w:rsidRDefault="00052DF9" w:rsidP="00052DF9">
      <w:pPr>
        <w:rPr>
          <w:lang w:val="en-US"/>
        </w:rPr>
      </w:pPr>
    </w:p>
    <w:p w14:paraId="4C3CA8CC" w14:textId="77777777" w:rsidR="00BA5BA7" w:rsidRDefault="0004461C" w:rsidP="00BA5BA7">
      <w:pPr>
        <w:rPr>
          <w:lang w:val="en-US"/>
        </w:rPr>
      </w:pPr>
      <w:r>
        <w:rPr>
          <w:lang w:val="en-US"/>
        </w:rPr>
        <w:t>Yinan Qi (OPPO) presents document IEEE 802.11-</w:t>
      </w:r>
      <w:r w:rsidRPr="00BE768C">
        <w:rPr>
          <w:lang w:val="en-US"/>
        </w:rPr>
        <w:t>25/0614r3</w:t>
      </w:r>
      <w:r>
        <w:rPr>
          <w:lang w:val="en-US"/>
        </w:rPr>
        <w:t xml:space="preserve"> with focus on </w:t>
      </w:r>
      <w:r w:rsidR="00BA5BA7">
        <w:rPr>
          <w:lang w:val="en-US"/>
        </w:rPr>
        <w:t>the</w:t>
      </w:r>
      <w:r>
        <w:rPr>
          <w:lang w:val="en-US"/>
        </w:rPr>
        <w:t xml:space="preserve"> updates </w:t>
      </w:r>
      <w:r w:rsidR="00BA5BA7">
        <w:rPr>
          <w:lang w:val="en-US"/>
        </w:rPr>
        <w:t>according to the comments received in the last telephone conference.</w:t>
      </w:r>
    </w:p>
    <w:p w14:paraId="2286BB5D" w14:textId="77777777" w:rsidR="00BA5BA7" w:rsidRDefault="00BA5BA7" w:rsidP="00BA5BA7">
      <w:pPr>
        <w:rPr>
          <w:lang w:val="en-US"/>
        </w:rPr>
      </w:pPr>
    </w:p>
    <w:p w14:paraId="03E74252" w14:textId="00D9362E" w:rsidR="00BA5BA7" w:rsidRDefault="001F0E09" w:rsidP="00BA5BA7">
      <w:pPr>
        <w:rPr>
          <w:lang w:val="en-US"/>
        </w:rPr>
      </w:pPr>
      <w:r>
        <w:rPr>
          <w:lang w:val="en-US"/>
        </w:rPr>
        <w:t>C: Title of 9.10 should reflect that it is only for AMP.</w:t>
      </w:r>
    </w:p>
    <w:p w14:paraId="19DFBCA4" w14:textId="77777777" w:rsidR="0004461C" w:rsidRDefault="0004461C" w:rsidP="00052DF9">
      <w:pPr>
        <w:rPr>
          <w:lang w:val="en-US"/>
        </w:rPr>
      </w:pPr>
    </w:p>
    <w:p w14:paraId="15D430A7" w14:textId="4471AC34" w:rsidR="00BE768C" w:rsidRDefault="002B0760" w:rsidP="00052DF9">
      <w:pPr>
        <w:rPr>
          <w:lang w:val="en-US"/>
        </w:rPr>
      </w:pPr>
      <w:r>
        <w:rPr>
          <w:lang w:val="en-US"/>
        </w:rPr>
        <w:t xml:space="preserve">Yinan Qi (OPPO) presents document </w:t>
      </w:r>
      <w:r w:rsidR="00BE768C">
        <w:rPr>
          <w:lang w:val="en-US"/>
        </w:rPr>
        <w:t>IEEE 802.11-</w:t>
      </w:r>
      <w:r w:rsidR="00BE768C" w:rsidRPr="00BE768C">
        <w:rPr>
          <w:lang w:val="en-US"/>
        </w:rPr>
        <w:t>24/</w:t>
      </w:r>
      <w:r w:rsidR="009277B9" w:rsidRPr="00BE768C">
        <w:rPr>
          <w:lang w:val="en-US"/>
        </w:rPr>
        <w:t>0613r</w:t>
      </w:r>
      <w:r w:rsidR="009277B9">
        <w:rPr>
          <w:lang w:val="en-US"/>
        </w:rPr>
        <w:t>4</w:t>
      </w:r>
      <w:r w:rsidR="009F23E8">
        <w:rPr>
          <w:lang w:val="en-US"/>
        </w:rPr>
        <w:t>.</w:t>
      </w:r>
    </w:p>
    <w:p w14:paraId="7C5F7895" w14:textId="77777777" w:rsidR="009F23E8" w:rsidRDefault="009F23E8" w:rsidP="00052DF9">
      <w:pPr>
        <w:rPr>
          <w:lang w:val="en-US"/>
        </w:rPr>
      </w:pPr>
    </w:p>
    <w:p w14:paraId="5C65138C" w14:textId="7C2CFC9F" w:rsidR="009F23E8" w:rsidRDefault="00C82302" w:rsidP="00052DF9">
      <w:pPr>
        <w:rPr>
          <w:lang w:val="en-US"/>
        </w:rPr>
      </w:pPr>
      <w:r>
        <w:rPr>
          <w:lang w:val="en-US"/>
        </w:rPr>
        <w:t>Chair clarifies the role of the POC.</w:t>
      </w:r>
    </w:p>
    <w:p w14:paraId="21288F3B" w14:textId="496B052E" w:rsidR="00E23710" w:rsidRDefault="00E23710" w:rsidP="00052DF9">
      <w:pPr>
        <w:rPr>
          <w:lang w:val="en-US"/>
        </w:rPr>
      </w:pPr>
      <w:r>
        <w:rPr>
          <w:lang w:val="en-US"/>
        </w:rPr>
        <w:t>Yinan goes through the document</w:t>
      </w:r>
      <w:r w:rsidR="00107E6F">
        <w:rPr>
          <w:lang w:val="en-US"/>
        </w:rPr>
        <w:t xml:space="preserve"> and the groups discusses and decides on the POCs of the different SFD topics.</w:t>
      </w:r>
    </w:p>
    <w:p w14:paraId="233B3E8C" w14:textId="77777777" w:rsidR="00312BDA" w:rsidRDefault="00312BDA" w:rsidP="00052DF9">
      <w:pPr>
        <w:rPr>
          <w:lang w:val="en-US"/>
        </w:rPr>
      </w:pPr>
    </w:p>
    <w:p w14:paraId="2302A469" w14:textId="4ADD9A1A" w:rsidR="00312BDA" w:rsidRDefault="00312BDA" w:rsidP="00052DF9">
      <w:pPr>
        <w:rPr>
          <w:lang w:val="en-US"/>
        </w:rPr>
      </w:pPr>
      <w:r>
        <w:rPr>
          <w:lang w:val="en-US"/>
        </w:rPr>
        <w:t>Chair clarifies that PD</w:t>
      </w:r>
      <w:r w:rsidR="00C1435A">
        <w:rPr>
          <w:lang w:val="en-US"/>
        </w:rPr>
        <w:t>Ts</w:t>
      </w:r>
      <w:r>
        <w:rPr>
          <w:lang w:val="en-US"/>
        </w:rPr>
        <w:t xml:space="preserve"> may</w:t>
      </w:r>
      <w:r w:rsidR="0072540C">
        <w:rPr>
          <w:lang w:val="en-US"/>
        </w:rPr>
        <w:t xml:space="preserve"> come in as contributions starting from the July meeting.</w:t>
      </w:r>
    </w:p>
    <w:p w14:paraId="54F3A7C0" w14:textId="42A79FC6" w:rsidR="00052DF9" w:rsidRDefault="00052DF9" w:rsidP="00052DF9">
      <w:pPr>
        <w:pStyle w:val="berschrift2"/>
        <w:rPr>
          <w:lang w:val="en-US"/>
        </w:rPr>
      </w:pPr>
      <w:r>
        <w:rPr>
          <w:lang w:val="en-US"/>
        </w:rPr>
        <w:lastRenderedPageBreak/>
        <w:t>Technical Contributions</w:t>
      </w:r>
    </w:p>
    <w:p w14:paraId="01C68ED1" w14:textId="16E8BFB0" w:rsidR="00052DF9" w:rsidRDefault="0093254D" w:rsidP="00C1435A">
      <w:pPr>
        <w:pStyle w:val="berschrift3"/>
      </w:pPr>
      <w:proofErr w:type="spellStart"/>
      <w:r w:rsidRPr="00EC46DF">
        <w:t>Presentation</w:t>
      </w:r>
      <w:proofErr w:type="spellEnd"/>
      <w:r w:rsidRPr="00EC46DF">
        <w:t xml:space="preserve"> </w:t>
      </w:r>
      <w:proofErr w:type="spellStart"/>
      <w:r w:rsidRPr="00EC46DF">
        <w:t>of</w:t>
      </w:r>
      <w:proofErr w:type="spellEnd"/>
      <w:r w:rsidRPr="00EC46DF">
        <w:t xml:space="preserve"> IEEE</w:t>
      </w:r>
      <w:r>
        <w:t xml:space="preserve"> 802.</w:t>
      </w:r>
      <w:r w:rsidRPr="0093254D">
        <w:t xml:space="preserve">11-25/0917, multiple TXOP </w:t>
      </w:r>
      <w:proofErr w:type="spellStart"/>
      <w:r w:rsidRPr="0093254D">
        <w:t>discussion</w:t>
      </w:r>
      <w:proofErr w:type="spellEnd"/>
      <w:r w:rsidRPr="0093254D">
        <w:t xml:space="preserve">, </w:t>
      </w:r>
      <w:proofErr w:type="spellStart"/>
      <w:r w:rsidRPr="0093254D">
        <w:t>Liwei</w:t>
      </w:r>
      <w:proofErr w:type="spellEnd"/>
      <w:r w:rsidRPr="0093254D">
        <w:t xml:space="preserve"> Chu (NXP)</w:t>
      </w:r>
    </w:p>
    <w:p w14:paraId="1BF7E31C" w14:textId="337B250F" w:rsidR="0093254D" w:rsidRDefault="006B117E" w:rsidP="0093254D">
      <w:r>
        <w:t xml:space="preserve">Q: </w:t>
      </w:r>
      <w:r w:rsidR="00800867">
        <w:t xml:space="preserve">Slide 6. </w:t>
      </w:r>
      <w:proofErr w:type="spellStart"/>
      <w:r w:rsidR="00B134D9">
        <w:t>It</w:t>
      </w:r>
      <w:proofErr w:type="spellEnd"/>
      <w:r w:rsidR="00B134D9">
        <w:t xml:space="preserve"> </w:t>
      </w:r>
      <w:proofErr w:type="spellStart"/>
      <w:r w:rsidR="00B134D9">
        <w:t>uses</w:t>
      </w:r>
      <w:proofErr w:type="spellEnd"/>
      <w:r w:rsidR="00B134D9">
        <w:t xml:space="preserve"> </w:t>
      </w:r>
      <w:proofErr w:type="spellStart"/>
      <w:r w:rsidR="00B134D9">
        <w:t>the</w:t>
      </w:r>
      <w:proofErr w:type="spellEnd"/>
      <w:r w:rsidR="00B134D9">
        <w:t xml:space="preserve"> RFID </w:t>
      </w:r>
      <w:proofErr w:type="spellStart"/>
      <w:r w:rsidR="00B134D9">
        <w:t>approach</w:t>
      </w:r>
      <w:proofErr w:type="spellEnd"/>
      <w:r w:rsidR="00B134D9">
        <w:t xml:space="preserve">, </w:t>
      </w:r>
      <w:proofErr w:type="spellStart"/>
      <w:r w:rsidR="00B134D9">
        <w:t>optimized</w:t>
      </w:r>
      <w:proofErr w:type="spellEnd"/>
      <w:r w:rsidR="00B134D9">
        <w:t xml:space="preserve"> </w:t>
      </w:r>
      <w:proofErr w:type="spellStart"/>
      <w:r w:rsidR="00B134D9">
        <w:t>for</w:t>
      </w:r>
      <w:proofErr w:type="spellEnd"/>
      <w:r w:rsidR="00B134D9">
        <w:t xml:space="preserve"> </w:t>
      </w:r>
      <w:proofErr w:type="spellStart"/>
      <w:r w:rsidR="00B134D9">
        <w:t>backscatter</w:t>
      </w:r>
      <w:proofErr w:type="spellEnd"/>
      <w:r w:rsidR="00B134D9">
        <w:t xml:space="preserve">. </w:t>
      </w:r>
      <w:proofErr w:type="spellStart"/>
      <w:r w:rsidR="00B134D9">
        <w:t>It</w:t>
      </w:r>
      <w:proofErr w:type="spellEnd"/>
      <w:r w:rsidR="00B134D9">
        <w:t xml:space="preserve"> </w:t>
      </w:r>
      <w:proofErr w:type="spellStart"/>
      <w:r w:rsidR="00B134D9">
        <w:t>might</w:t>
      </w:r>
      <w:proofErr w:type="spellEnd"/>
      <w:r w:rsidR="00B134D9">
        <w:t xml:space="preserve"> </w:t>
      </w:r>
      <w:proofErr w:type="spellStart"/>
      <w:r w:rsidR="00B134D9">
        <w:t>be</w:t>
      </w:r>
      <w:proofErr w:type="spellEnd"/>
      <w:r w:rsidR="00B134D9">
        <w:t xml:space="preserve"> </w:t>
      </w:r>
      <w:proofErr w:type="spellStart"/>
      <w:r w:rsidR="00B134D9">
        <w:t>tricky</w:t>
      </w:r>
      <w:proofErr w:type="spellEnd"/>
      <w:r w:rsidR="00B134D9">
        <w:t xml:space="preserve"> </w:t>
      </w:r>
      <w:proofErr w:type="spellStart"/>
      <w:r w:rsidR="00B134D9">
        <w:t>for</w:t>
      </w:r>
      <w:proofErr w:type="spellEnd"/>
      <w:r w:rsidR="00B134D9">
        <w:t xml:space="preserve"> </w:t>
      </w:r>
      <w:proofErr w:type="spellStart"/>
      <w:r w:rsidR="00B134D9">
        <w:t>other</w:t>
      </w:r>
      <w:proofErr w:type="spellEnd"/>
      <w:r w:rsidR="00B134D9">
        <w:t xml:space="preserve"> </w:t>
      </w:r>
      <w:proofErr w:type="spellStart"/>
      <w:r w:rsidR="00B134D9">
        <w:t>modes</w:t>
      </w:r>
      <w:proofErr w:type="spellEnd"/>
      <w:r w:rsidR="00B134D9">
        <w:t xml:space="preserve">, </w:t>
      </w:r>
      <w:proofErr w:type="spellStart"/>
      <w:r w:rsidR="00B134D9">
        <w:t>where</w:t>
      </w:r>
      <w:proofErr w:type="spellEnd"/>
      <w:r w:rsidR="00B134D9">
        <w:t xml:space="preserve"> </w:t>
      </w:r>
      <w:proofErr w:type="spellStart"/>
      <w:r w:rsidR="00B134D9">
        <w:t>devices</w:t>
      </w:r>
      <w:proofErr w:type="spellEnd"/>
      <w:r w:rsidR="00B134D9">
        <w:t xml:space="preserve"> </w:t>
      </w:r>
      <w:proofErr w:type="spellStart"/>
      <w:r w:rsidR="00B134D9">
        <w:t>have</w:t>
      </w:r>
      <w:proofErr w:type="spellEnd"/>
      <w:r w:rsidR="00B134D9">
        <w:t xml:space="preserve"> </w:t>
      </w:r>
      <w:proofErr w:type="spellStart"/>
      <w:r w:rsidR="00634F79">
        <w:t>less</w:t>
      </w:r>
      <w:proofErr w:type="spellEnd"/>
      <w:r w:rsidR="00634F79">
        <w:t xml:space="preserve"> </w:t>
      </w:r>
      <w:proofErr w:type="spellStart"/>
      <w:r w:rsidR="00634F79">
        <w:t>energy</w:t>
      </w:r>
      <w:proofErr w:type="spellEnd"/>
      <w:r w:rsidR="003D3390">
        <w:t>.</w:t>
      </w:r>
    </w:p>
    <w:p w14:paraId="1E8A47B6" w14:textId="1EFE1645" w:rsidR="003D3390" w:rsidRDefault="003D3390" w:rsidP="0093254D">
      <w:r>
        <w:t xml:space="preserve">A: Different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different </w:t>
      </w:r>
      <w:proofErr w:type="spellStart"/>
      <w:r>
        <w:t>frames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optional </w:t>
      </w:r>
      <w:proofErr w:type="spellStart"/>
      <w:r>
        <w:t>fields</w:t>
      </w:r>
      <w:proofErr w:type="spellEnd"/>
      <w:r>
        <w:t>.</w:t>
      </w:r>
    </w:p>
    <w:p w14:paraId="0D8351AE" w14:textId="57A26685" w:rsidR="00634F79" w:rsidRDefault="00634F79" w:rsidP="0093254D">
      <w:r>
        <w:t xml:space="preserve">Q: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ACK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EPC.</w:t>
      </w:r>
    </w:p>
    <w:p w14:paraId="384B7988" w14:textId="2384985F" w:rsidR="003D3390" w:rsidRDefault="003D3390" w:rsidP="0093254D">
      <w:r>
        <w:t xml:space="preserve">A: </w:t>
      </w:r>
      <w:r w:rsidR="007A2448">
        <w:t xml:space="preserve">All </w:t>
      </w:r>
      <w:proofErr w:type="spellStart"/>
      <w:r w:rsidR="007A2448">
        <w:t>frames</w:t>
      </w:r>
      <w:proofErr w:type="spellEnd"/>
      <w:r w:rsidR="007A2448">
        <w:t xml:space="preserve"> </w:t>
      </w:r>
      <w:proofErr w:type="spellStart"/>
      <w:r w:rsidR="007A2448">
        <w:t>are</w:t>
      </w:r>
      <w:proofErr w:type="spellEnd"/>
      <w:r w:rsidR="007A2448">
        <w:t xml:space="preserve"> </w:t>
      </w:r>
      <w:proofErr w:type="spellStart"/>
      <w:r w:rsidR="007A2448">
        <w:t>solicited</w:t>
      </w:r>
      <w:proofErr w:type="spellEnd"/>
      <w:r w:rsidR="007A2448">
        <w:t xml:space="preserve"> </w:t>
      </w:r>
      <w:proofErr w:type="spellStart"/>
      <w:r w:rsidR="007A2448">
        <w:t>by</w:t>
      </w:r>
      <w:proofErr w:type="spellEnd"/>
      <w:r w:rsidR="007A2448">
        <w:t xml:space="preserve"> </w:t>
      </w:r>
      <w:proofErr w:type="spellStart"/>
      <w:r w:rsidR="007A2448">
        <w:t>the</w:t>
      </w:r>
      <w:proofErr w:type="spellEnd"/>
      <w:r w:rsidR="007A2448">
        <w:t xml:space="preserve"> </w:t>
      </w:r>
      <w:proofErr w:type="spellStart"/>
      <w:r w:rsidR="007A2448">
        <w:t>reader</w:t>
      </w:r>
      <w:proofErr w:type="spellEnd"/>
      <w:r w:rsidR="007A2448">
        <w:t xml:space="preserve">. Reader will </w:t>
      </w:r>
      <w:proofErr w:type="spellStart"/>
      <w:r w:rsidR="007A2448">
        <w:t>know</w:t>
      </w:r>
      <w:proofErr w:type="spellEnd"/>
      <w:r w:rsidR="007A2448">
        <w:t xml:space="preserve"> </w:t>
      </w:r>
      <w:proofErr w:type="spellStart"/>
      <w:r w:rsidR="007A2448">
        <w:t>if</w:t>
      </w:r>
      <w:proofErr w:type="spellEnd"/>
      <w:r w:rsidR="007A2448">
        <w:t xml:space="preserve"> </w:t>
      </w:r>
      <w:proofErr w:type="spellStart"/>
      <w:r w:rsidR="007A2448">
        <w:t>the</w:t>
      </w:r>
      <w:proofErr w:type="spellEnd"/>
      <w:r w:rsidR="007A2448">
        <w:t xml:space="preserve"> </w:t>
      </w:r>
      <w:proofErr w:type="spellStart"/>
      <w:r w:rsidR="007A2448">
        <w:t>transmission</w:t>
      </w:r>
      <w:proofErr w:type="spellEnd"/>
      <w:r w:rsidR="007A2448">
        <w:t xml:space="preserve"> </w:t>
      </w:r>
      <w:proofErr w:type="spellStart"/>
      <w:r w:rsidR="007A2448">
        <w:t>is</w:t>
      </w:r>
      <w:proofErr w:type="spellEnd"/>
      <w:r w:rsidR="007A2448">
        <w:t xml:space="preserve"> </w:t>
      </w:r>
      <w:proofErr w:type="spellStart"/>
      <w:r w:rsidR="007A2448">
        <w:t>correct</w:t>
      </w:r>
      <w:proofErr w:type="spellEnd"/>
      <w:r w:rsidR="007A2448">
        <w:t xml:space="preserve"> </w:t>
      </w:r>
      <w:proofErr w:type="spellStart"/>
      <w:r w:rsidR="007A2448">
        <w:t>or</w:t>
      </w:r>
      <w:proofErr w:type="spellEnd"/>
      <w:r w:rsidR="007A2448">
        <w:t xml:space="preserve"> not; </w:t>
      </w:r>
      <w:proofErr w:type="spellStart"/>
      <w:r w:rsidR="007A2448">
        <w:t>if</w:t>
      </w:r>
      <w:proofErr w:type="spellEnd"/>
      <w:r w:rsidR="007A2448">
        <w:t xml:space="preserve"> not, </w:t>
      </w:r>
      <w:proofErr w:type="spellStart"/>
      <w:r w:rsidR="007A2448">
        <w:t>it</w:t>
      </w:r>
      <w:proofErr w:type="spellEnd"/>
      <w:r w:rsidR="007A2448">
        <w:t xml:space="preserve"> will </w:t>
      </w:r>
      <w:proofErr w:type="spellStart"/>
      <w:r w:rsidR="007A2448">
        <w:t>poll</w:t>
      </w:r>
      <w:proofErr w:type="spellEnd"/>
      <w:r w:rsidR="007A2448">
        <w:t xml:space="preserve"> </w:t>
      </w:r>
      <w:proofErr w:type="spellStart"/>
      <w:r w:rsidR="007A2448">
        <w:t>again</w:t>
      </w:r>
      <w:proofErr w:type="spellEnd"/>
      <w:r w:rsidR="007A2448">
        <w:t xml:space="preserve">. An ACK </w:t>
      </w:r>
      <w:proofErr w:type="spellStart"/>
      <w:r w:rsidR="007A2448">
        <w:t>would</w:t>
      </w:r>
      <w:proofErr w:type="spellEnd"/>
      <w:r w:rsidR="007A2448">
        <w:t xml:space="preserve"> </w:t>
      </w:r>
      <w:proofErr w:type="spellStart"/>
      <w:r w:rsidR="007A2448">
        <w:t>waste</w:t>
      </w:r>
      <w:proofErr w:type="spellEnd"/>
      <w:r w:rsidR="007A2448">
        <w:t xml:space="preserve"> </w:t>
      </w:r>
      <w:proofErr w:type="spellStart"/>
      <w:r w:rsidR="007A2448">
        <w:t>the</w:t>
      </w:r>
      <w:proofErr w:type="spellEnd"/>
      <w:r w:rsidR="007A2448">
        <w:t xml:space="preserve"> medium time.</w:t>
      </w:r>
      <w:r w:rsidR="009205DA">
        <w:t xml:space="preserve"> </w:t>
      </w:r>
      <w:proofErr w:type="spellStart"/>
      <w:r w:rsidR="009205DA">
        <w:t>It</w:t>
      </w:r>
      <w:proofErr w:type="spellEnd"/>
      <w:r w:rsidR="009205DA">
        <w:t xml:space="preserve"> </w:t>
      </w:r>
      <w:proofErr w:type="spellStart"/>
      <w:r w:rsidR="009205DA">
        <w:t>is</w:t>
      </w:r>
      <w:proofErr w:type="spellEnd"/>
      <w:r w:rsidR="009205DA">
        <w:t xml:space="preserve"> </w:t>
      </w:r>
      <w:proofErr w:type="spellStart"/>
      <w:r w:rsidR="009205DA">
        <w:t>similar</w:t>
      </w:r>
      <w:proofErr w:type="spellEnd"/>
      <w:r w:rsidR="009205DA">
        <w:t xml:space="preserve"> </w:t>
      </w:r>
      <w:proofErr w:type="spellStart"/>
      <w:r w:rsidR="009205DA">
        <w:t>to</w:t>
      </w:r>
      <w:proofErr w:type="spellEnd"/>
      <w:r w:rsidR="009205DA">
        <w:t xml:space="preserve"> </w:t>
      </w:r>
      <w:proofErr w:type="spellStart"/>
      <w:r w:rsidR="009205DA">
        <w:t>polling</w:t>
      </w:r>
      <w:proofErr w:type="spellEnd"/>
      <w:r w:rsidR="009205DA">
        <w:t xml:space="preserve"> </w:t>
      </w:r>
      <w:proofErr w:type="spellStart"/>
      <w:r w:rsidR="009205DA">
        <w:t>the</w:t>
      </w:r>
      <w:proofErr w:type="spellEnd"/>
      <w:r w:rsidR="009205DA">
        <w:t xml:space="preserve"> </w:t>
      </w:r>
      <w:proofErr w:type="spellStart"/>
      <w:r w:rsidR="009205DA">
        <w:t>buffer</w:t>
      </w:r>
      <w:proofErr w:type="spellEnd"/>
      <w:r w:rsidR="009205DA">
        <w:t xml:space="preserve"> </w:t>
      </w:r>
      <w:proofErr w:type="spellStart"/>
      <w:r w:rsidR="009205DA">
        <w:t>status</w:t>
      </w:r>
      <w:proofErr w:type="spellEnd"/>
      <w:r w:rsidR="009205DA">
        <w:t xml:space="preserve"> in 11ax; </w:t>
      </w:r>
      <w:proofErr w:type="spellStart"/>
      <w:r w:rsidR="009205DA">
        <w:t>there</w:t>
      </w:r>
      <w:proofErr w:type="spellEnd"/>
      <w:r w:rsidR="009205DA">
        <w:t xml:space="preserve">, also </w:t>
      </w:r>
      <w:proofErr w:type="spellStart"/>
      <w:r w:rsidR="009205DA">
        <w:t>no</w:t>
      </w:r>
      <w:proofErr w:type="spellEnd"/>
      <w:r w:rsidR="009205DA">
        <w:t xml:space="preserve"> ACK </w:t>
      </w:r>
      <w:proofErr w:type="spellStart"/>
      <w:r w:rsidR="009205DA">
        <w:t>is</w:t>
      </w:r>
      <w:proofErr w:type="spellEnd"/>
      <w:r w:rsidR="009205DA">
        <w:t xml:space="preserve"> </w:t>
      </w:r>
      <w:proofErr w:type="spellStart"/>
      <w:r w:rsidR="009205DA">
        <w:t>required</w:t>
      </w:r>
      <w:proofErr w:type="spellEnd"/>
      <w:r w:rsidR="009205DA">
        <w:t>.</w:t>
      </w:r>
    </w:p>
    <w:p w14:paraId="62CD79D6" w14:textId="5461B392" w:rsidR="003E03F8" w:rsidRDefault="005D5EBA" w:rsidP="0093254D">
      <w:r>
        <w:t xml:space="preserve">Q: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EPC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?</w:t>
      </w:r>
    </w:p>
    <w:p w14:paraId="104703C1" w14:textId="2572F935" w:rsidR="005D5EBA" w:rsidRDefault="005D5EBA" w:rsidP="0093254D">
      <w:r>
        <w:t xml:space="preserve">A: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differen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will </w:t>
      </w:r>
      <w:proofErr w:type="spellStart"/>
      <w:r>
        <w:t>have</w:t>
      </w:r>
      <w:proofErr w:type="spellEnd"/>
      <w:r>
        <w:t xml:space="preserve"> different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.</w:t>
      </w:r>
    </w:p>
    <w:p w14:paraId="0D6CACD0" w14:textId="77777777" w:rsidR="0000671C" w:rsidRDefault="0000671C" w:rsidP="0093254D"/>
    <w:p w14:paraId="14C3B330" w14:textId="1640AA90" w:rsidR="0000671C" w:rsidRDefault="00F17DD7" w:rsidP="0093254D">
      <w:r>
        <w:t xml:space="preserve">Q: Slide 6. </w:t>
      </w:r>
      <w:r w:rsidR="00E83630">
        <w:t xml:space="preserve">In </w:t>
      </w:r>
      <w:proofErr w:type="spellStart"/>
      <w:r w:rsidR="00E83630">
        <w:t>the</w:t>
      </w:r>
      <w:proofErr w:type="spellEnd"/>
      <w:r w:rsidR="00E83630">
        <w:t xml:space="preserve"> </w:t>
      </w:r>
      <w:proofErr w:type="spellStart"/>
      <w:r w:rsidR="00E83630">
        <w:t>random</w:t>
      </w:r>
      <w:proofErr w:type="spellEnd"/>
      <w:r w:rsidR="00E83630">
        <w:t xml:space="preserve"> </w:t>
      </w:r>
      <w:proofErr w:type="spellStart"/>
      <w:r w:rsidR="00E83630">
        <w:t>trigger</w:t>
      </w:r>
      <w:proofErr w:type="spellEnd"/>
      <w:r w:rsidR="00E83630">
        <w:t xml:space="preserve">, do </w:t>
      </w:r>
      <w:proofErr w:type="spellStart"/>
      <w:r w:rsidR="00E83630">
        <w:t>you</w:t>
      </w:r>
      <w:proofErr w:type="spellEnd"/>
      <w:r w:rsidR="00E83630">
        <w:t xml:space="preserve"> </w:t>
      </w:r>
      <w:proofErr w:type="spellStart"/>
      <w:r w:rsidR="00E83630">
        <w:t>assume</w:t>
      </w:r>
      <w:proofErr w:type="spellEnd"/>
      <w:r w:rsidR="00E83630">
        <w:t xml:space="preserve"> </w:t>
      </w:r>
      <w:proofErr w:type="spellStart"/>
      <w:r w:rsidR="00E83630">
        <w:t>contention</w:t>
      </w:r>
      <w:proofErr w:type="spellEnd"/>
      <w:r w:rsidR="00E83630">
        <w:t>?</w:t>
      </w:r>
    </w:p>
    <w:p w14:paraId="1A5091F8" w14:textId="01D9B2B5" w:rsidR="00E83630" w:rsidRDefault="00E83630" w:rsidP="0093254D">
      <w:r>
        <w:t>A: Yes.</w:t>
      </w:r>
    </w:p>
    <w:p w14:paraId="5D24A75F" w14:textId="1823E7AB" w:rsidR="006359F3" w:rsidRDefault="006359F3" w:rsidP="0093254D">
      <w:r>
        <w:t xml:space="preserve">Q: </w:t>
      </w:r>
      <w:r w:rsidR="00055066">
        <w:t xml:space="preserve">Do </w:t>
      </w:r>
      <w:proofErr w:type="spellStart"/>
      <w:r w:rsidR="00055066">
        <w:t>you</w:t>
      </w:r>
      <w:proofErr w:type="spellEnd"/>
      <w:r w:rsidR="00055066">
        <w:t xml:space="preserve"> </w:t>
      </w:r>
      <w:proofErr w:type="spellStart"/>
      <w:r w:rsidR="00055066">
        <w:t>think</w:t>
      </w:r>
      <w:proofErr w:type="spellEnd"/>
      <w:r w:rsidR="00055066">
        <w:t xml:space="preserve"> </w:t>
      </w:r>
      <w:proofErr w:type="spellStart"/>
      <w:r w:rsidR="00055066">
        <w:t>there</w:t>
      </w:r>
      <w:proofErr w:type="spellEnd"/>
      <w:r w:rsidR="00055066">
        <w:t xml:space="preserve"> will </w:t>
      </w:r>
      <w:proofErr w:type="spellStart"/>
      <w:r w:rsidR="00055066">
        <w:t>be</w:t>
      </w:r>
      <w:proofErr w:type="spellEnd"/>
      <w:r w:rsidR="00055066">
        <w:t xml:space="preserve"> </w:t>
      </w:r>
      <w:proofErr w:type="spellStart"/>
      <w:r w:rsidR="00055066">
        <w:t>enough</w:t>
      </w:r>
      <w:proofErr w:type="spellEnd"/>
      <w:r w:rsidR="00055066">
        <w:t xml:space="preserve"> time in </w:t>
      </w:r>
      <w:proofErr w:type="spellStart"/>
      <w:r w:rsidR="00055066">
        <w:t>the</w:t>
      </w:r>
      <w:proofErr w:type="spellEnd"/>
      <w:r w:rsidR="00055066">
        <w:t xml:space="preserve"> TXOP </w:t>
      </w:r>
      <w:proofErr w:type="spellStart"/>
      <w:r w:rsidR="00055066">
        <w:t>for</w:t>
      </w:r>
      <w:proofErr w:type="spellEnd"/>
      <w:r w:rsidR="00055066">
        <w:t xml:space="preserve"> </w:t>
      </w:r>
      <w:proofErr w:type="spellStart"/>
      <w:r w:rsidR="00055066">
        <w:t>both</w:t>
      </w:r>
      <w:proofErr w:type="spellEnd"/>
      <w:r w:rsidR="00055066">
        <w:t xml:space="preserve"> </w:t>
      </w:r>
      <w:proofErr w:type="spellStart"/>
      <w:r w:rsidR="00055066">
        <w:t>random</w:t>
      </w:r>
      <w:proofErr w:type="spellEnd"/>
      <w:r w:rsidR="00055066">
        <w:t xml:space="preserve"> </w:t>
      </w:r>
      <w:proofErr w:type="spellStart"/>
      <w:r w:rsidR="00055066">
        <w:t>access</w:t>
      </w:r>
      <w:proofErr w:type="spellEnd"/>
      <w:r w:rsidR="00055066">
        <w:t xml:space="preserve"> and </w:t>
      </w:r>
      <w:proofErr w:type="spellStart"/>
      <w:r w:rsidR="00055066">
        <w:t>unidirectional</w:t>
      </w:r>
      <w:proofErr w:type="spellEnd"/>
      <w:r w:rsidR="00055066">
        <w:t xml:space="preserve"> </w:t>
      </w:r>
      <w:proofErr w:type="spellStart"/>
      <w:r w:rsidR="00055066">
        <w:t>polling</w:t>
      </w:r>
      <w:proofErr w:type="spellEnd"/>
      <w:r w:rsidR="00055066">
        <w:t>?</w:t>
      </w:r>
    </w:p>
    <w:p w14:paraId="7879159A" w14:textId="3A77D82F" w:rsidR="00055066" w:rsidRDefault="00055066" w:rsidP="0093254D">
      <w:r>
        <w:t>A: Yes.</w:t>
      </w:r>
    </w:p>
    <w:p w14:paraId="70B84455" w14:textId="6C52F818" w:rsidR="00055066" w:rsidRDefault="008E68F3" w:rsidP="0093254D">
      <w:r>
        <w:t xml:space="preserve">Q: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>?</w:t>
      </w:r>
    </w:p>
    <w:p w14:paraId="3D885988" w14:textId="0CA22063" w:rsidR="008E68F3" w:rsidRDefault="008E68F3" w:rsidP="0093254D">
      <w:r>
        <w:t xml:space="preserve">A: </w:t>
      </w:r>
      <w:r w:rsidR="00070197">
        <w:t xml:space="preserve">The </w:t>
      </w:r>
      <w:proofErr w:type="spellStart"/>
      <w:r w:rsidR="00070197">
        <w:t>trigger</w:t>
      </w:r>
      <w:proofErr w:type="spellEnd"/>
      <w:r w:rsidR="00070197">
        <w:t xml:space="preserve"> frame </w:t>
      </w:r>
      <w:proofErr w:type="spellStart"/>
      <w:r w:rsidR="00070197">
        <w:t>can</w:t>
      </w:r>
      <w:proofErr w:type="spellEnd"/>
      <w:r w:rsidR="00070197">
        <w:t xml:space="preserve"> </w:t>
      </w:r>
      <w:proofErr w:type="spellStart"/>
      <w:r w:rsidR="00070197">
        <w:t>allocate</w:t>
      </w:r>
      <w:proofErr w:type="spellEnd"/>
      <w:r w:rsidR="00070197">
        <w:t xml:space="preserve"> </w:t>
      </w:r>
      <w:proofErr w:type="spellStart"/>
      <w:r w:rsidR="00070197">
        <w:t>one</w:t>
      </w:r>
      <w:proofErr w:type="spellEnd"/>
      <w:r w:rsidR="00070197">
        <w:t xml:space="preserve"> </w:t>
      </w:r>
      <w:proofErr w:type="spellStart"/>
      <w:r w:rsidR="00070197">
        <w:t>or</w:t>
      </w:r>
      <w:proofErr w:type="spellEnd"/>
      <w:r w:rsidR="00070197">
        <w:t xml:space="preserve"> </w:t>
      </w:r>
      <w:proofErr w:type="spellStart"/>
      <w:r w:rsidR="00070197">
        <w:t>more</w:t>
      </w:r>
      <w:proofErr w:type="spellEnd"/>
      <w:r w:rsidR="00070197">
        <w:t xml:space="preserve"> </w:t>
      </w:r>
      <w:proofErr w:type="spellStart"/>
      <w:r w:rsidR="00070197">
        <w:t>slots</w:t>
      </w:r>
      <w:proofErr w:type="spellEnd"/>
      <w:r w:rsidR="00070197">
        <w:t>.</w:t>
      </w:r>
    </w:p>
    <w:p w14:paraId="0F932974" w14:textId="0984A3D3" w:rsidR="000E6377" w:rsidRDefault="000E6377" w:rsidP="0093254D">
      <w:r>
        <w:t xml:space="preserve">C: I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assumptions</w:t>
      </w:r>
      <w:proofErr w:type="spellEnd"/>
      <w:r w:rsidR="005C4E97">
        <w:t xml:space="preserve"> / </w:t>
      </w:r>
      <w:proofErr w:type="spellStart"/>
      <w:r w:rsidR="005C4E97">
        <w:t>timings</w:t>
      </w:r>
      <w:proofErr w:type="spellEnd"/>
      <w:r>
        <w:t>.</w:t>
      </w:r>
    </w:p>
    <w:p w14:paraId="6410ADAB" w14:textId="77777777" w:rsidR="005C4E97" w:rsidRDefault="005C4E97" w:rsidP="0093254D"/>
    <w:p w14:paraId="26566679" w14:textId="1959C71F" w:rsidR="005C4E97" w:rsidRDefault="00D52BB4" w:rsidP="0093254D">
      <w:r>
        <w:t xml:space="preserve">Q: Slide 12. Tag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id?</w:t>
      </w:r>
    </w:p>
    <w:p w14:paraId="2AE5E73B" w14:textId="55F64CDA" w:rsidR="00D52BB4" w:rsidRDefault="00D52BB4" w:rsidP="0093254D">
      <w:r>
        <w:t xml:space="preserve">A: Yes,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>.</w:t>
      </w:r>
      <w:r w:rsidR="00E77714">
        <w:t xml:space="preserve"> The frame </w:t>
      </w:r>
      <w:proofErr w:type="spellStart"/>
      <w:r w:rsidR="00E77714">
        <w:t>contains</w:t>
      </w:r>
      <w:proofErr w:type="spellEnd"/>
      <w:r w:rsidR="00E77714">
        <w:t xml:space="preserve"> </w:t>
      </w:r>
      <w:proofErr w:type="spellStart"/>
      <w:r w:rsidR="00E77714">
        <w:t>the</w:t>
      </w:r>
      <w:proofErr w:type="spellEnd"/>
      <w:r w:rsidR="00E77714">
        <w:t xml:space="preserve"> </w:t>
      </w:r>
      <w:proofErr w:type="spellStart"/>
      <w:r w:rsidR="00E77714">
        <w:t>reader</w:t>
      </w:r>
      <w:proofErr w:type="spellEnd"/>
      <w:r w:rsidR="00E77714">
        <w:t xml:space="preserve"> </w:t>
      </w:r>
      <w:proofErr w:type="spellStart"/>
      <w:r w:rsidR="00E77714">
        <w:t>id</w:t>
      </w:r>
      <w:proofErr w:type="spellEnd"/>
      <w:r w:rsidR="00E77714">
        <w:t xml:space="preserve"> </w:t>
      </w:r>
      <w:proofErr w:type="spellStart"/>
      <w:r w:rsidR="00E77714">
        <w:t>as</w:t>
      </w:r>
      <w:proofErr w:type="spellEnd"/>
      <w:r w:rsidR="00E77714">
        <w:t xml:space="preserve"> TA.</w:t>
      </w:r>
    </w:p>
    <w:p w14:paraId="04F4D8EC" w14:textId="4C6A0A79" w:rsidR="00F63BC2" w:rsidRDefault="004C40AF" w:rsidP="0093254D">
      <w:r>
        <w:t xml:space="preserve">Q: Tag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carry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TXOP. So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id</w:t>
      </w:r>
      <w:proofErr w:type="spellEnd"/>
      <w:r>
        <w:t>?</w:t>
      </w:r>
    </w:p>
    <w:p w14:paraId="4B55A3AC" w14:textId="7B3FEDD8" w:rsidR="004C40AF" w:rsidRDefault="00A304C2" w:rsidP="0093254D">
      <w:r>
        <w:t xml:space="preserve">A: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sen</w:t>
      </w:r>
      <w:r w:rsidR="004F59B6">
        <w:t>t</w:t>
      </w:r>
      <w:proofErr w:type="spellEnd"/>
      <w:r>
        <w:t xml:space="preserve"> a </w:t>
      </w:r>
      <w:proofErr w:type="spellStart"/>
      <w:r>
        <w:t>response</w:t>
      </w:r>
      <w:proofErr w:type="spellEnd"/>
      <w:r>
        <w:t xml:space="preserve">,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flag</w:t>
      </w:r>
      <w:proofErr w:type="spellEnd"/>
      <w:r>
        <w:t>.</w:t>
      </w:r>
    </w:p>
    <w:p w14:paraId="0E84E399" w14:textId="77777777" w:rsidR="0014035D" w:rsidRDefault="0014035D" w:rsidP="0093254D"/>
    <w:p w14:paraId="21213A1F" w14:textId="4BD68CA9" w:rsidR="0014035D" w:rsidRDefault="004F59B6" w:rsidP="0093254D">
      <w:r>
        <w:t xml:space="preserve">Q: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907E6C">
        <w:t>re-use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RFID.</w:t>
      </w:r>
      <w:r w:rsidR="00907E6C">
        <w:t xml:space="preserve"> </w:t>
      </w:r>
      <w:proofErr w:type="spellStart"/>
      <w:r w:rsidR="00907E6C">
        <w:t>If</w:t>
      </w:r>
      <w:proofErr w:type="spellEnd"/>
      <w:r w:rsidR="00907E6C">
        <w:t xml:space="preserve"> RN16 </w:t>
      </w:r>
      <w:proofErr w:type="spellStart"/>
      <w:r w:rsidR="00907E6C">
        <w:t>is</w:t>
      </w:r>
      <w:proofErr w:type="spellEnd"/>
      <w:r w:rsidR="00907E6C">
        <w:t xml:space="preserve"> </w:t>
      </w:r>
      <w:proofErr w:type="spellStart"/>
      <w:r w:rsidR="00907E6C">
        <w:t>used</w:t>
      </w:r>
      <w:proofErr w:type="spellEnd"/>
      <w:r w:rsidR="00907E6C">
        <w:t xml:space="preserve">, </w:t>
      </w:r>
      <w:proofErr w:type="spellStart"/>
      <w:r w:rsidR="00907E6C">
        <w:t>the</w:t>
      </w:r>
      <w:proofErr w:type="spellEnd"/>
      <w:r w:rsidR="00907E6C">
        <w:t xml:space="preserve"> </w:t>
      </w:r>
      <w:proofErr w:type="spellStart"/>
      <w:r w:rsidR="00907E6C">
        <w:t>probability</w:t>
      </w:r>
      <w:proofErr w:type="spellEnd"/>
      <w:r w:rsidR="00907E6C">
        <w:t xml:space="preserve"> </w:t>
      </w:r>
      <w:proofErr w:type="spellStart"/>
      <w:r w:rsidR="00907E6C">
        <w:t>of</w:t>
      </w:r>
      <w:proofErr w:type="spellEnd"/>
      <w:r w:rsidR="00907E6C">
        <w:t xml:space="preserve"> </w:t>
      </w:r>
      <w:proofErr w:type="spellStart"/>
      <w:r w:rsidR="00907E6C">
        <w:t>collision</w:t>
      </w:r>
      <w:proofErr w:type="spellEnd"/>
      <w:r w:rsidR="00907E6C">
        <w:t xml:space="preserve"> </w:t>
      </w:r>
      <w:proofErr w:type="spellStart"/>
      <w:r w:rsidR="00907E6C">
        <w:t>is</w:t>
      </w:r>
      <w:proofErr w:type="spellEnd"/>
      <w:r w:rsidR="00907E6C">
        <w:t xml:space="preserve"> </w:t>
      </w:r>
      <w:proofErr w:type="spellStart"/>
      <w:r w:rsidR="00907E6C">
        <w:t>low</w:t>
      </w:r>
      <w:proofErr w:type="spellEnd"/>
      <w:r w:rsidR="00907E6C">
        <w:t xml:space="preserve">. </w:t>
      </w:r>
      <w:proofErr w:type="spellStart"/>
      <w:r w:rsidR="0052489B">
        <w:t>Similar</w:t>
      </w:r>
      <w:proofErr w:type="spellEnd"/>
      <w:r w:rsidR="0052489B">
        <w:t xml:space="preserve">, </w:t>
      </w:r>
      <w:proofErr w:type="spellStart"/>
      <w:r w:rsidR="0052489B">
        <w:t>as</w:t>
      </w:r>
      <w:proofErr w:type="spellEnd"/>
      <w:r w:rsidR="0052489B">
        <w:t xml:space="preserve"> </w:t>
      </w:r>
      <w:proofErr w:type="spellStart"/>
      <w:r w:rsidR="0052489B">
        <w:t>the</w:t>
      </w:r>
      <w:proofErr w:type="spellEnd"/>
      <w:r w:rsidR="0052489B">
        <w:t xml:space="preserve"> </w:t>
      </w:r>
      <w:proofErr w:type="spellStart"/>
      <w:r w:rsidR="0052489B">
        <w:t>session</w:t>
      </w:r>
      <w:proofErr w:type="spellEnd"/>
      <w:r w:rsidR="0052489B">
        <w:t xml:space="preserve"> </w:t>
      </w:r>
      <w:proofErr w:type="spellStart"/>
      <w:r w:rsidR="0052489B">
        <w:t>id</w:t>
      </w:r>
      <w:proofErr w:type="spellEnd"/>
      <w:r w:rsidR="0052489B">
        <w:t xml:space="preserve"> in UHF RFID, </w:t>
      </w:r>
      <w:proofErr w:type="spellStart"/>
      <w:r w:rsidR="0052489B">
        <w:t>which</w:t>
      </w:r>
      <w:proofErr w:type="spellEnd"/>
      <w:r w:rsidR="0052489B">
        <w:t xml:space="preserve"> </w:t>
      </w:r>
      <w:proofErr w:type="spellStart"/>
      <w:r w:rsidR="0052489B">
        <w:t>must</w:t>
      </w:r>
      <w:proofErr w:type="spellEnd"/>
      <w:r w:rsidR="0052489B">
        <w:t xml:space="preserve"> </w:t>
      </w:r>
      <w:proofErr w:type="spellStart"/>
      <w:r w:rsidR="0052489B">
        <w:t>be</w:t>
      </w:r>
      <w:proofErr w:type="spellEnd"/>
      <w:r w:rsidR="0052489B">
        <w:t xml:space="preserve"> </w:t>
      </w:r>
      <w:proofErr w:type="spellStart"/>
      <w:r w:rsidR="0052489B">
        <w:t>persisted</w:t>
      </w:r>
      <w:proofErr w:type="spellEnd"/>
      <w:r w:rsidR="0052489B">
        <w:t xml:space="preserve"> </w:t>
      </w:r>
      <w:proofErr w:type="spellStart"/>
      <w:r w:rsidR="0052489B">
        <w:t>for</w:t>
      </w:r>
      <w:proofErr w:type="spellEnd"/>
      <w:r w:rsidR="0052489B">
        <w:t xml:space="preserve"> at least 2s.</w:t>
      </w:r>
    </w:p>
    <w:p w14:paraId="270DB67A" w14:textId="55F82B98" w:rsidR="00FF0403" w:rsidRDefault="0052489B" w:rsidP="0093254D">
      <w:r>
        <w:t xml:space="preserve">A: </w:t>
      </w:r>
      <w:proofErr w:type="spellStart"/>
      <w:r w:rsidR="0015565B">
        <w:t>We</w:t>
      </w:r>
      <w:proofErr w:type="spellEnd"/>
      <w:r w:rsidR="0015565B">
        <w:t xml:space="preserve"> </w:t>
      </w:r>
      <w:proofErr w:type="spellStart"/>
      <w:r w:rsidR="0015565B">
        <w:t>considered</w:t>
      </w:r>
      <w:proofErr w:type="spellEnd"/>
      <w:r w:rsidR="0015565B">
        <w:t xml:space="preserve"> </w:t>
      </w:r>
      <w:proofErr w:type="spellStart"/>
      <w:r w:rsidR="0015565B">
        <w:t>using</w:t>
      </w:r>
      <w:proofErr w:type="spellEnd"/>
      <w:r w:rsidR="0015565B">
        <w:t xml:space="preserve"> </w:t>
      </w:r>
      <w:proofErr w:type="spellStart"/>
      <w:r w:rsidR="0015565B">
        <w:t>this</w:t>
      </w:r>
      <w:proofErr w:type="spellEnd"/>
      <w:r w:rsidR="0015565B">
        <w:t xml:space="preserve"> </w:t>
      </w:r>
      <w:proofErr w:type="spellStart"/>
      <w:r w:rsidR="0015565B">
        <w:t>mechanism</w:t>
      </w:r>
      <w:proofErr w:type="spellEnd"/>
      <w:r w:rsidR="0015565B">
        <w:t>.</w:t>
      </w:r>
    </w:p>
    <w:p w14:paraId="55C938BF" w14:textId="77777777" w:rsidR="00A35B0F" w:rsidRPr="009C6E40" w:rsidRDefault="00A35B0F" w:rsidP="00A35B0F">
      <w:pPr>
        <w:pStyle w:val="berschrift2"/>
        <w:rPr>
          <w:lang w:val="en-US"/>
        </w:rPr>
      </w:pPr>
      <w:r>
        <w:rPr>
          <w:lang w:val="en-US"/>
        </w:rPr>
        <w:t>Adjourn</w:t>
      </w:r>
    </w:p>
    <w:p w14:paraId="2392E8E8" w14:textId="0F0EDF26" w:rsidR="00A35B0F" w:rsidRPr="00B77A42" w:rsidRDefault="00A35B0F" w:rsidP="00A35B0F">
      <w:pPr>
        <w:rPr>
          <w:lang w:val="en-US"/>
        </w:rPr>
      </w:pPr>
      <w:r w:rsidRPr="00B77A42">
        <w:rPr>
          <w:lang w:val="en-US"/>
        </w:rPr>
        <w:t>The chair announce</w:t>
      </w:r>
      <w:r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11</w:t>
      </w:r>
      <w:r w:rsidRPr="00B77A42">
        <w:rPr>
          <w:lang w:val="en-US"/>
        </w:rPr>
        <w:t>:</w:t>
      </w:r>
      <w:r>
        <w:rPr>
          <w:lang w:val="en-US"/>
        </w:rPr>
        <w:t>56</w:t>
      </w:r>
      <w:r w:rsidRPr="00B77A42">
        <w:rPr>
          <w:lang w:val="en-US"/>
        </w:rPr>
        <w:t xml:space="preserve"> EDT.</w:t>
      </w:r>
    </w:p>
    <w:p w14:paraId="22FE4B34" w14:textId="6762AF5D" w:rsidR="00FF0403" w:rsidRDefault="00A35B0F" w:rsidP="0093254D">
      <w:pPr>
        <w:rPr>
          <w:lang w:val="en-US"/>
        </w:rPr>
      </w:pPr>
      <w:r>
        <w:rPr>
          <w:lang w:val="en-US"/>
        </w:rPr>
        <w:t xml:space="preserve">Next telephone conference will be on July </w:t>
      </w:r>
      <w:r w:rsidR="00803DBD">
        <w:rPr>
          <w:lang w:val="en-US"/>
        </w:rPr>
        <w:t>8</w:t>
      </w:r>
      <w:r>
        <w:rPr>
          <w:lang w:val="en-US"/>
        </w:rPr>
        <w:t>th.</w:t>
      </w:r>
    </w:p>
    <w:p w14:paraId="31B61B18" w14:textId="27F4D456" w:rsidR="00455DC7" w:rsidRDefault="00455DC7" w:rsidP="00455DC7">
      <w:pPr>
        <w:pStyle w:val="berschrift2"/>
        <w:rPr>
          <w:lang w:val="en-US"/>
        </w:rPr>
      </w:pPr>
      <w:r>
        <w:rPr>
          <w:lang w:val="en-US"/>
        </w:rPr>
        <w:t>Attendance</w:t>
      </w:r>
    </w:p>
    <w:p w14:paraId="3F96C942" w14:textId="420342C0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 Zhou, Lei                  New H3C Technologies Co., Limited</w:t>
      </w:r>
    </w:p>
    <w:p w14:paraId="16B3B003" w14:textId="12249938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   Sun, Bo                      Sanechips Technology Co., Ltd</w:t>
      </w:r>
    </w:p>
    <w:p w14:paraId="06741E10" w14:textId="2116A82D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</w:t>
      </w:r>
      <w:proofErr w:type="spellStart"/>
      <w:r w:rsidRPr="006B754D">
        <w:rPr>
          <w:lang w:val="en-US"/>
        </w:rPr>
        <w:t>Hasabelnaby</w:t>
      </w:r>
      <w:proofErr w:type="spellEnd"/>
      <w:r w:rsidRPr="006B754D">
        <w:rPr>
          <w:lang w:val="en-US"/>
        </w:rPr>
        <w:t xml:space="preserve">, </w:t>
      </w:r>
      <w:proofErr w:type="gramStart"/>
      <w:r w:rsidRPr="006B754D">
        <w:rPr>
          <w:lang w:val="en-US"/>
        </w:rPr>
        <w:t>Mahmoud  Huawei</w:t>
      </w:r>
      <w:proofErr w:type="gramEnd"/>
      <w:r w:rsidRPr="006B754D">
        <w:rPr>
          <w:lang w:val="en-US"/>
        </w:rPr>
        <w:t xml:space="preserve"> Technologies Canada; Huawei Technologie...</w:t>
      </w:r>
    </w:p>
    <w:p w14:paraId="2FB1FD6B" w14:textId="7D3E8DFA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Chen, You-Wei                                      MediaTek Inc.</w:t>
      </w:r>
    </w:p>
    <w:p w14:paraId="5A53AEC9" w14:textId="63D9A289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Silverman, Matt                                Cisco Systems, Inc.</w:t>
      </w:r>
    </w:p>
    <w:p w14:paraId="576548B5" w14:textId="2F3D3F35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CHEN, JIANQIANG                                    ZTE Corporation</w:t>
      </w:r>
    </w:p>
    <w:p w14:paraId="63A332F9" w14:textId="5BAE9B22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Chu, Liwen                                                NXP</w:t>
      </w:r>
    </w:p>
    <w:p w14:paraId="06E777E4" w14:textId="5482611C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Li, Panpan                       Huawei Technologies Co., Ltd</w:t>
      </w:r>
    </w:p>
    <w:p w14:paraId="78EF1BD9" w14:textId="28D44F62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Chitrakar, Rojan                       Huawei International Pte Ltd</w:t>
      </w:r>
    </w:p>
    <w:p w14:paraId="080C529D" w14:textId="73F61EC4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Amtmann, Franz                                 NXP Semiconductors</w:t>
      </w:r>
    </w:p>
    <w:p w14:paraId="5BCA1166" w14:textId="44073FF0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</w:t>
      </w:r>
      <w:proofErr w:type="spellStart"/>
      <w:r w:rsidRPr="006B754D">
        <w:rPr>
          <w:lang w:val="en-US"/>
        </w:rPr>
        <w:t>Taori</w:t>
      </w:r>
      <w:proofErr w:type="spellEnd"/>
      <w:r w:rsidRPr="006B754D">
        <w:rPr>
          <w:lang w:val="en-US"/>
        </w:rPr>
        <w:t>, Rakesh                              Infineon Technologies</w:t>
      </w:r>
    </w:p>
    <w:p w14:paraId="720A5104" w14:textId="652CA1E4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lastRenderedPageBreak/>
        <w:t xml:space="preserve">      Kalamkar, Sanket                        Qualcomm Technologies, Inc.</w:t>
      </w:r>
    </w:p>
    <w:p w14:paraId="10D2F3ED" w14:textId="7C4BA182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Ben Arie, Yaron                                             Huawei</w:t>
      </w:r>
    </w:p>
    <w:p w14:paraId="07E48D1D" w14:textId="7C7FF7D3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Campiglio, Ugo                                 Cisco Systems, Inc</w:t>
      </w:r>
    </w:p>
    <w:p w14:paraId="660645FC" w14:textId="545366BE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Dunna, Manideep                                           Qualcomm</w:t>
      </w:r>
    </w:p>
    <w:p w14:paraId="19B7B415" w14:textId="1E996210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Li, </w:t>
      </w:r>
      <w:proofErr w:type="gramStart"/>
      <w:r w:rsidRPr="006B754D">
        <w:rPr>
          <w:lang w:val="en-US"/>
        </w:rPr>
        <w:t>Jialing  Qualcomm</w:t>
      </w:r>
      <w:proofErr w:type="gramEnd"/>
      <w:r w:rsidRPr="006B754D">
        <w:rPr>
          <w:lang w:val="en-US"/>
        </w:rPr>
        <w:t xml:space="preserve"> Incorporated; Qualcomm Technologies, Inc</w:t>
      </w:r>
    </w:p>
    <w:p w14:paraId="378453CF" w14:textId="7D53CDE2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Wilhelmsson, Leif                                        Ericsson AB</w:t>
      </w:r>
    </w:p>
    <w:p w14:paraId="6A8FFF4B" w14:textId="130E61A6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Bajaj, Ian                       Huawei International Pte Ltd</w:t>
      </w:r>
    </w:p>
    <w:p w14:paraId="3141CAF2" w14:textId="29C4CB3D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</w:t>
      </w:r>
      <w:proofErr w:type="spellStart"/>
      <w:r w:rsidRPr="006B754D">
        <w:rPr>
          <w:lang w:val="en-US"/>
        </w:rPr>
        <w:t>Trainin</w:t>
      </w:r>
      <w:proofErr w:type="spellEnd"/>
      <w:r w:rsidRPr="006B754D">
        <w:rPr>
          <w:lang w:val="en-US"/>
        </w:rPr>
        <w:t xml:space="preserve">, Solomon                                             </w:t>
      </w:r>
      <w:proofErr w:type="spellStart"/>
      <w:r w:rsidRPr="006B754D">
        <w:rPr>
          <w:lang w:val="en-US"/>
        </w:rPr>
        <w:t>Wiliot</w:t>
      </w:r>
      <w:proofErr w:type="spellEnd"/>
    </w:p>
    <w:p w14:paraId="44137291" w14:textId="7DB5A3E5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Shellhammer, Stephen                              Qualcomm Incorporated</w:t>
      </w:r>
    </w:p>
    <w:p w14:paraId="391EF78C" w14:textId="3C5D85FF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McCann, Stephen                       Huawei Technologies Co., Ltd</w:t>
      </w:r>
    </w:p>
    <w:p w14:paraId="740B8BA6" w14:textId="6AEA6093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Max, Sebastian                                        Ericsson AB</w:t>
      </w:r>
    </w:p>
    <w:p w14:paraId="79F95EAE" w14:textId="3C87D88B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Costa, </w:t>
      </w:r>
      <w:proofErr w:type="spellStart"/>
      <w:proofErr w:type="gramStart"/>
      <w:r w:rsidRPr="006B754D">
        <w:rPr>
          <w:lang w:val="en-US"/>
        </w:rPr>
        <w:t>D.Nelson</w:t>
      </w:r>
      <w:proofErr w:type="spellEnd"/>
      <w:proofErr w:type="gramEnd"/>
      <w:r w:rsidRPr="006B754D">
        <w:rPr>
          <w:lang w:val="en-US"/>
        </w:rPr>
        <w:t xml:space="preserve">                                 </w:t>
      </w:r>
      <w:proofErr w:type="spellStart"/>
      <w:r w:rsidRPr="006B754D">
        <w:rPr>
          <w:lang w:val="en-US"/>
        </w:rPr>
        <w:t>HaiLa</w:t>
      </w:r>
      <w:proofErr w:type="spellEnd"/>
      <w:r w:rsidRPr="006B754D">
        <w:rPr>
          <w:lang w:val="en-US"/>
        </w:rPr>
        <w:t xml:space="preserve"> Technologies</w:t>
      </w:r>
    </w:p>
    <w:p w14:paraId="6EB23152" w14:textId="428B30FA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 Qi, </w:t>
      </w:r>
      <w:proofErr w:type="gramStart"/>
      <w:r w:rsidRPr="006B754D">
        <w:rPr>
          <w:lang w:val="en-US"/>
        </w:rPr>
        <w:t>Yinan  Guangdong</w:t>
      </w:r>
      <w:proofErr w:type="gramEnd"/>
      <w:r w:rsidRPr="006B754D">
        <w:rPr>
          <w:lang w:val="en-US"/>
        </w:rPr>
        <w:t xml:space="preserve"> OPPO Mobile Telecommunications Corp....</w:t>
      </w:r>
    </w:p>
    <w:p w14:paraId="451AF739" w14:textId="70E2B08C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Bao, </w:t>
      </w:r>
      <w:proofErr w:type="spellStart"/>
      <w:r w:rsidRPr="006B754D">
        <w:rPr>
          <w:lang w:val="en-US"/>
        </w:rPr>
        <w:t>Zhanjing</w:t>
      </w:r>
      <w:proofErr w:type="spellEnd"/>
      <w:r w:rsidRPr="006B754D">
        <w:rPr>
          <w:lang w:val="en-US"/>
        </w:rPr>
        <w:t xml:space="preserve">                                                TCL</w:t>
      </w:r>
    </w:p>
    <w:p w14:paraId="368B16DB" w14:textId="439BE0DF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  Ke, </w:t>
      </w:r>
      <w:proofErr w:type="gramStart"/>
      <w:r w:rsidRPr="006B754D">
        <w:rPr>
          <w:lang w:val="en-US"/>
        </w:rPr>
        <w:t>Wang  Guangdong</w:t>
      </w:r>
      <w:proofErr w:type="gramEnd"/>
      <w:r w:rsidRPr="006B754D">
        <w:rPr>
          <w:lang w:val="en-US"/>
        </w:rPr>
        <w:t xml:space="preserve"> OPPO Mobile Telecommunications Corp....</w:t>
      </w:r>
    </w:p>
    <w:p w14:paraId="10F89E89" w14:textId="4E0EA826" w:rsidR="006B754D" w:rsidRPr="006B754D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          Liu, Lumin                       Huawei Technologies Co., Ltd</w:t>
      </w:r>
    </w:p>
    <w:p w14:paraId="595D57CF" w14:textId="23558B2E" w:rsidR="00455DC7" w:rsidRDefault="006B754D" w:rsidP="006B754D">
      <w:pPr>
        <w:rPr>
          <w:lang w:val="en-US"/>
        </w:rPr>
      </w:pPr>
      <w:r w:rsidRPr="006B754D">
        <w:rPr>
          <w:lang w:val="en-US"/>
        </w:rPr>
        <w:t xml:space="preserve">  </w:t>
      </w:r>
      <w:proofErr w:type="spellStart"/>
      <w:r w:rsidRPr="006B754D">
        <w:rPr>
          <w:lang w:val="en-US"/>
        </w:rPr>
        <w:t>Sanderovich</w:t>
      </w:r>
      <w:proofErr w:type="spellEnd"/>
      <w:r w:rsidRPr="006B754D">
        <w:rPr>
          <w:lang w:val="en-US"/>
        </w:rPr>
        <w:t xml:space="preserve">, Amichai                                             </w:t>
      </w:r>
      <w:proofErr w:type="spellStart"/>
      <w:r w:rsidRPr="006B754D">
        <w:rPr>
          <w:lang w:val="en-US"/>
        </w:rPr>
        <w:t>Wiliot</w:t>
      </w:r>
      <w:proofErr w:type="spellEnd"/>
    </w:p>
    <w:p w14:paraId="01B6C8EF" w14:textId="5C471957" w:rsidR="0068790A" w:rsidRDefault="0068790A">
      <w:pPr>
        <w:rPr>
          <w:lang w:val="en-US"/>
        </w:rPr>
      </w:pPr>
      <w:r>
        <w:rPr>
          <w:lang w:val="en-US"/>
        </w:rPr>
        <w:br w:type="page"/>
      </w:r>
    </w:p>
    <w:p w14:paraId="68479EFE" w14:textId="1F85CA7D" w:rsidR="0068790A" w:rsidRPr="00FF1F3C" w:rsidRDefault="0068790A" w:rsidP="0068790A">
      <w:pPr>
        <w:pStyle w:val="berschrift1"/>
        <w:tabs>
          <w:tab w:val="left" w:pos="6043"/>
        </w:tabs>
        <w:rPr>
          <w:lang w:val="en-US" w:eastAsia="zh-CN"/>
        </w:rPr>
      </w:pPr>
      <w:r w:rsidRPr="00FF1F3C">
        <w:rPr>
          <w:lang w:val="en-US"/>
        </w:rPr>
        <w:lastRenderedPageBreak/>
        <w:t xml:space="preserve">Tuesday, </w:t>
      </w:r>
      <w:r>
        <w:rPr>
          <w:lang w:val="en-US"/>
        </w:rPr>
        <w:t>July</w:t>
      </w:r>
      <w:r w:rsidRPr="00FF1F3C">
        <w:rPr>
          <w:lang w:val="en-US"/>
        </w:rPr>
        <w:t xml:space="preserve"> </w:t>
      </w:r>
      <w:r>
        <w:rPr>
          <w:lang w:val="en-US"/>
        </w:rPr>
        <w:t>08</w:t>
      </w:r>
      <w:proofErr w:type="gramStart"/>
      <w:r w:rsidRPr="00FF1F3C">
        <w:rPr>
          <w:lang w:val="en-US"/>
        </w:rPr>
        <w:t xml:space="preserve"> 202</w:t>
      </w:r>
      <w:r>
        <w:rPr>
          <w:lang w:val="en-US"/>
        </w:rPr>
        <w:t>5</w:t>
      </w:r>
      <w:proofErr w:type="gramEnd"/>
      <w:r w:rsidRPr="00FF1F3C">
        <w:rPr>
          <w:lang w:val="en-US"/>
        </w:rPr>
        <w:t xml:space="preserve">, </w:t>
      </w:r>
      <w:r>
        <w:rPr>
          <w:lang w:val="en-US"/>
        </w:rPr>
        <w:t>10</w:t>
      </w:r>
      <w:r w:rsidRPr="00FF1F3C">
        <w:rPr>
          <w:lang w:val="en-US"/>
        </w:rPr>
        <w:t>:00am - 1</w:t>
      </w:r>
      <w:r>
        <w:rPr>
          <w:lang w:val="en-US"/>
        </w:rPr>
        <w:t>2</w:t>
      </w:r>
      <w:r w:rsidRPr="00FF1F3C">
        <w:rPr>
          <w:lang w:val="en-US"/>
        </w:rPr>
        <w:t>:00am (E</w:t>
      </w:r>
      <w:r>
        <w:rPr>
          <w:lang w:val="en-US"/>
        </w:rPr>
        <w:t>DT</w:t>
      </w:r>
      <w:r w:rsidRPr="00FF1F3C">
        <w:rPr>
          <w:lang w:val="en-US"/>
        </w:rPr>
        <w:t>)</w:t>
      </w:r>
    </w:p>
    <w:p w14:paraId="1EAB761A" w14:textId="77777777" w:rsidR="0068790A" w:rsidRPr="00FF1F3C" w:rsidRDefault="0068790A" w:rsidP="0068790A">
      <w:pPr>
        <w:pStyle w:val="berschrift2"/>
        <w:rPr>
          <w:lang w:val="en-US"/>
        </w:rPr>
      </w:pPr>
      <w:r w:rsidRPr="00FF1F3C">
        <w:rPr>
          <w:lang w:val="en-US"/>
        </w:rPr>
        <w:t>Opening</w:t>
      </w:r>
    </w:p>
    <w:p w14:paraId="32DE98A4" w14:textId="458C9D9B" w:rsidR="0068790A" w:rsidRPr="00C016FE" w:rsidRDefault="0068790A" w:rsidP="0068790A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</w:t>
      </w:r>
      <w:r>
        <w:rPr>
          <w:lang w:val="en-US"/>
        </w:rPr>
        <w:t>5</w:t>
      </w:r>
      <w:r w:rsidRPr="00C016FE">
        <w:rPr>
          <w:lang w:val="en-US"/>
        </w:rPr>
        <w:t>/</w:t>
      </w:r>
      <w:r>
        <w:rPr>
          <w:lang w:val="en-US"/>
        </w:rPr>
        <w:t>0989r</w:t>
      </w:r>
      <w:r w:rsidR="00D52877">
        <w:rPr>
          <w:lang w:val="en-US"/>
        </w:rPr>
        <w:t>3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20929336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</w:t>
      </w:r>
      <w:r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Pr="007F0DD3">
        <w:rPr>
          <w:rFonts w:eastAsia="SimSun"/>
          <w:lang w:val="en-US"/>
        </w:rPr>
        <w:t xml:space="preserve">to order </w:t>
      </w:r>
      <w:r>
        <w:rPr>
          <w:rFonts w:eastAsia="SimSun"/>
          <w:lang w:val="en-US"/>
        </w:rPr>
        <w:t>at 10</w:t>
      </w:r>
      <w:r w:rsidRPr="007F0DD3">
        <w:rPr>
          <w:rFonts w:eastAsia="SimSun"/>
          <w:lang w:val="en-US"/>
        </w:rPr>
        <w:t>:00 EDT.</w:t>
      </w:r>
    </w:p>
    <w:p w14:paraId="32264AF8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0216E975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4406ED6B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58CEF963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174241CE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63E33275" w14:textId="77777777" w:rsidR="0068790A" w:rsidRPr="007F0DD3" w:rsidRDefault="0068790A" w:rsidP="0068790A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>
        <w:rPr>
          <w:rFonts w:eastAsia="SimSun"/>
          <w:lang w:val="en-US"/>
        </w:rPr>
        <w:t>1-13</w:t>
      </w:r>
      <w:r w:rsidRPr="007F0DD3">
        <w:rPr>
          <w:rFonts w:eastAsia="SimSun"/>
          <w:lang w:val="en-US"/>
        </w:rPr>
        <w:t xml:space="preserve">), </w:t>
      </w:r>
      <w:r>
        <w:rPr>
          <w:rFonts w:eastAsia="SimSun"/>
          <w:lang w:val="en-US"/>
        </w:rPr>
        <w:t>the teleconference plan (slide 14)</w:t>
      </w:r>
      <w:r w:rsidRPr="007F0DD3">
        <w:rPr>
          <w:rFonts w:eastAsia="SimSun"/>
          <w:lang w:val="en-US"/>
        </w:rPr>
        <w:t>.</w:t>
      </w:r>
    </w:p>
    <w:p w14:paraId="1E139C4E" w14:textId="77777777" w:rsidR="0068790A" w:rsidRDefault="0068790A" w:rsidP="0068790A">
      <w:pPr>
        <w:pStyle w:val="berschrift2"/>
        <w:rPr>
          <w:rFonts w:eastAsia="SimSun"/>
          <w:lang w:val="en-US"/>
        </w:rPr>
      </w:pPr>
      <w:r>
        <w:rPr>
          <w:rFonts w:eastAsia="SimSun"/>
          <w:lang w:val="en-US"/>
        </w:rPr>
        <w:t>Agenda</w:t>
      </w:r>
    </w:p>
    <w:p w14:paraId="71602217" w14:textId="2302C830" w:rsidR="0068790A" w:rsidRPr="002D034B" w:rsidRDefault="0068790A" w:rsidP="0068790A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Pr="001A0C59">
        <w:rPr>
          <w:rFonts w:eastAsia="SimSun"/>
          <w:lang w:val="en-US"/>
        </w:rPr>
        <w:t>https://mentor.ieee.org/802.11/dcn/24/11-2</w:t>
      </w:r>
      <w:r>
        <w:rPr>
          <w:rFonts w:eastAsia="SimSun"/>
          <w:lang w:val="en-US"/>
        </w:rPr>
        <w:t>5</w:t>
      </w:r>
      <w:r w:rsidRPr="001A0C59">
        <w:rPr>
          <w:rFonts w:eastAsia="SimSun"/>
          <w:lang w:val="en-US"/>
        </w:rPr>
        <w:t>-</w:t>
      </w:r>
      <w:r>
        <w:rPr>
          <w:rFonts w:eastAsia="SimSun"/>
          <w:lang w:val="en-US"/>
        </w:rPr>
        <w:t>0989r</w:t>
      </w:r>
      <w:r w:rsidR="00FE12F7">
        <w:rPr>
          <w:rFonts w:eastAsia="SimSun"/>
          <w:lang w:val="en-US"/>
        </w:rPr>
        <w:t>3</w:t>
      </w:r>
      <w:r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 xml:space="preserve">(slide </w:t>
      </w:r>
      <w:r w:rsidR="00FE12F7">
        <w:rPr>
          <w:rFonts w:eastAsia="SimSun"/>
          <w:lang w:val="en-US"/>
        </w:rPr>
        <w:t>21</w:t>
      </w:r>
      <w:r w:rsidRPr="002D034B">
        <w:rPr>
          <w:rFonts w:eastAsia="SimSun"/>
          <w:lang w:val="en-US"/>
        </w:rPr>
        <w:t>).</w:t>
      </w:r>
    </w:p>
    <w:p w14:paraId="1008D0AF" w14:textId="77777777" w:rsidR="0068790A" w:rsidRPr="002C213D" w:rsidRDefault="0068790A" w:rsidP="0068790A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3D3A7482" w14:textId="77777777" w:rsidR="0068790A" w:rsidRPr="002C213D" w:rsidRDefault="0068790A" w:rsidP="0068790A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06947C24" w14:textId="77777777" w:rsidR="0068790A" w:rsidRDefault="0068790A" w:rsidP="0068790A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6618C38A" w14:textId="48CB3881" w:rsidR="00FE12F7" w:rsidRPr="00FE12F7" w:rsidRDefault="00FE12F7" w:rsidP="00FE12F7">
      <w:pPr>
        <w:pStyle w:val="Listenabsatz"/>
        <w:numPr>
          <w:ilvl w:val="1"/>
          <w:numId w:val="3"/>
        </w:numPr>
        <w:rPr>
          <w:rFonts w:eastAsia="SimSun"/>
        </w:rPr>
      </w:pPr>
      <w:r w:rsidRPr="00FE12F7">
        <w:rPr>
          <w:rFonts w:eastAsia="SimSun"/>
          <w:lang w:val="en-US"/>
        </w:rPr>
        <w:t xml:space="preserve">PoC/TTT assignment </w:t>
      </w:r>
      <w:r>
        <w:rPr>
          <w:rFonts w:eastAsia="SimSun"/>
        </w:rPr>
        <w:t>(</w:t>
      </w:r>
      <w:r w:rsidRPr="00FE12F7">
        <w:rPr>
          <w:rFonts w:eastAsia="SimSun"/>
          <w:lang w:val="en-US"/>
        </w:rPr>
        <w:t>cont.)</w:t>
      </w:r>
    </w:p>
    <w:p w14:paraId="6FBF1DBC" w14:textId="77777777" w:rsidR="0068790A" w:rsidRPr="000A1B1B" w:rsidRDefault="0068790A" w:rsidP="0068790A">
      <w:pPr>
        <w:pStyle w:val="Listenabsatz"/>
        <w:numPr>
          <w:ilvl w:val="1"/>
          <w:numId w:val="3"/>
        </w:numPr>
        <w:rPr>
          <w:rFonts w:eastAsia="SimSun"/>
        </w:rPr>
      </w:pPr>
      <w:r w:rsidRPr="000A1B1B">
        <w:rPr>
          <w:rFonts w:eastAsia="SimSun"/>
          <w:lang w:val="en-US"/>
        </w:rPr>
        <w:t>Tech contribution discussion</w:t>
      </w:r>
    </w:p>
    <w:p w14:paraId="2B3EE6B5" w14:textId="77777777" w:rsidR="00115AF7" w:rsidRPr="00115AF7" w:rsidRDefault="00115AF7" w:rsidP="00115AF7">
      <w:pPr>
        <w:pStyle w:val="Listenabsatz"/>
        <w:numPr>
          <w:ilvl w:val="2"/>
          <w:numId w:val="3"/>
        </w:numPr>
        <w:rPr>
          <w:rFonts w:eastAsia="SimSun"/>
        </w:rPr>
      </w:pPr>
      <w:r w:rsidRPr="00115AF7">
        <w:rPr>
          <w:rFonts w:eastAsia="SimSun"/>
          <w:lang w:val="en-US"/>
        </w:rPr>
        <w:t xml:space="preserve">11-25/0776, AMP frames follow up, Alfred </w:t>
      </w:r>
      <w:proofErr w:type="spellStart"/>
      <w:r w:rsidRPr="00115AF7">
        <w:rPr>
          <w:rFonts w:eastAsia="SimSun"/>
          <w:lang w:val="en-US"/>
        </w:rPr>
        <w:t>Asterjadhi</w:t>
      </w:r>
      <w:proofErr w:type="spellEnd"/>
      <w:r w:rsidRPr="00115AF7">
        <w:rPr>
          <w:rFonts w:eastAsia="SimSun"/>
          <w:lang w:val="en-US"/>
        </w:rPr>
        <w:t xml:space="preserve"> (Qualcomm) </w:t>
      </w:r>
    </w:p>
    <w:p w14:paraId="27258951" w14:textId="49247732" w:rsidR="00115AF7" w:rsidRPr="00115AF7" w:rsidRDefault="00115AF7" w:rsidP="00115AF7">
      <w:pPr>
        <w:pStyle w:val="Listenabsatz"/>
        <w:numPr>
          <w:ilvl w:val="2"/>
          <w:numId w:val="3"/>
        </w:numPr>
        <w:rPr>
          <w:rFonts w:eastAsia="SimSun"/>
        </w:rPr>
      </w:pPr>
      <w:r w:rsidRPr="00115AF7">
        <w:rPr>
          <w:rFonts w:eastAsia="SimSun"/>
          <w:lang w:val="en-US"/>
        </w:rPr>
        <w:t xml:space="preserve">11-25/0918, </w:t>
      </w:r>
      <w:r w:rsidR="00C20B32">
        <w:rPr>
          <w:rFonts w:eastAsia="SimSun"/>
          <w:lang w:val="en-US"/>
        </w:rPr>
        <w:t>Frame format discussion</w:t>
      </w:r>
      <w:r w:rsidRPr="00115AF7">
        <w:rPr>
          <w:rFonts w:eastAsia="SimSun"/>
          <w:lang w:val="en-US"/>
        </w:rPr>
        <w:t>, Liwei Chu (NXP)</w:t>
      </w:r>
    </w:p>
    <w:p w14:paraId="6611C0EA" w14:textId="77777777" w:rsidR="00115AF7" w:rsidRPr="00115AF7" w:rsidRDefault="00115AF7" w:rsidP="00115AF7">
      <w:pPr>
        <w:pStyle w:val="Listenabsatz"/>
        <w:numPr>
          <w:ilvl w:val="2"/>
          <w:numId w:val="3"/>
        </w:numPr>
        <w:rPr>
          <w:rFonts w:eastAsia="SimSun"/>
        </w:rPr>
      </w:pPr>
      <w:r w:rsidRPr="00115AF7">
        <w:rPr>
          <w:rFonts w:eastAsia="SimSun"/>
          <w:lang w:val="en-US"/>
        </w:rPr>
        <w:t xml:space="preserve">11-25/1102, AMP Frame format, Rojan </w:t>
      </w:r>
      <w:proofErr w:type="spellStart"/>
      <w:r w:rsidRPr="00115AF7">
        <w:rPr>
          <w:rFonts w:eastAsia="SimSun"/>
          <w:lang w:val="en-US"/>
        </w:rPr>
        <w:t>Chitrakar</w:t>
      </w:r>
      <w:proofErr w:type="spellEnd"/>
      <w:r w:rsidRPr="00115AF7">
        <w:rPr>
          <w:rFonts w:eastAsia="SimSun"/>
          <w:lang w:val="en-US"/>
        </w:rPr>
        <w:t xml:space="preserve"> (Huawei)</w:t>
      </w:r>
    </w:p>
    <w:p w14:paraId="5222BEB4" w14:textId="77777777" w:rsidR="00115AF7" w:rsidRPr="00115AF7" w:rsidRDefault="00115AF7" w:rsidP="00115AF7">
      <w:pPr>
        <w:pStyle w:val="Listenabsatz"/>
        <w:numPr>
          <w:ilvl w:val="2"/>
          <w:numId w:val="3"/>
        </w:numPr>
        <w:rPr>
          <w:rFonts w:eastAsia="SimSun"/>
        </w:rPr>
      </w:pPr>
      <w:r w:rsidRPr="00115AF7">
        <w:rPr>
          <w:rFonts w:eastAsia="SimSun"/>
          <w:lang w:val="en-US"/>
        </w:rPr>
        <w:t xml:space="preserve">11-25/1028, Uplink BPSK Modulation for AMP Backscatter, </w:t>
      </w:r>
      <w:proofErr w:type="spellStart"/>
      <w:r w:rsidRPr="00115AF7">
        <w:rPr>
          <w:rFonts w:eastAsia="SimSun"/>
          <w:lang w:val="en-US"/>
        </w:rPr>
        <w:t>Yuxiao</w:t>
      </w:r>
      <w:proofErr w:type="spellEnd"/>
      <w:r w:rsidRPr="00115AF7">
        <w:rPr>
          <w:rFonts w:eastAsia="SimSun"/>
          <w:lang w:val="en-US"/>
        </w:rPr>
        <w:t xml:space="preserve"> Hou (TP-Link System Inc.)</w:t>
      </w:r>
    </w:p>
    <w:p w14:paraId="19FAD63C" w14:textId="77777777" w:rsidR="00115AF7" w:rsidRPr="00115AF7" w:rsidRDefault="00115AF7" w:rsidP="00115AF7">
      <w:pPr>
        <w:pStyle w:val="Listenabsatz"/>
        <w:numPr>
          <w:ilvl w:val="2"/>
          <w:numId w:val="3"/>
        </w:numPr>
        <w:rPr>
          <w:rFonts w:eastAsia="SimSun"/>
        </w:rPr>
      </w:pPr>
      <w:r w:rsidRPr="00115AF7">
        <w:rPr>
          <w:rFonts w:eastAsia="SimSun"/>
          <w:lang w:val="en-US"/>
        </w:rPr>
        <w:t>11-25/1086, Low-Complexity Provisioning Methods for Low-Complexity Secure AMP Communications Follow Up, Hui Luo (Infineon)</w:t>
      </w:r>
    </w:p>
    <w:p w14:paraId="30AA1CC7" w14:textId="77777777" w:rsidR="0068790A" w:rsidRPr="00987C47" w:rsidRDefault="0068790A" w:rsidP="0068790A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02FEBF3D" w14:textId="44CCEE55" w:rsidR="00431860" w:rsidRDefault="0068790A" w:rsidP="0068790A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23549502" w14:textId="77777777" w:rsidR="00431860" w:rsidRPr="00431860" w:rsidRDefault="00431860" w:rsidP="00431860">
      <w:pPr>
        <w:rPr>
          <w:rFonts w:eastAsia="SimSun"/>
          <w:lang w:val="en-US"/>
        </w:rPr>
      </w:pPr>
    </w:p>
    <w:p w14:paraId="7FC95CD9" w14:textId="77777777" w:rsidR="0068790A" w:rsidRPr="005D629F" w:rsidRDefault="0068790A" w:rsidP="0068790A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AF479E2" w14:textId="77777777" w:rsidR="00115AF7" w:rsidRDefault="0068790A" w:rsidP="00115AF7">
      <w:pPr>
        <w:rPr>
          <w:lang w:val="en-US"/>
        </w:rPr>
      </w:pPr>
      <w:r>
        <w:rPr>
          <w:lang w:val="en-US"/>
        </w:rPr>
        <w:t>N</w:t>
      </w:r>
      <w:r w:rsidRPr="00FF1F3C">
        <w:rPr>
          <w:lang w:val="en-US"/>
        </w:rPr>
        <w:t>o objection, agenda approved.</w:t>
      </w:r>
    </w:p>
    <w:p w14:paraId="11AC4E1F" w14:textId="6FF4C344" w:rsidR="00115AF7" w:rsidRPr="00FE12F7" w:rsidRDefault="00115AF7" w:rsidP="00115AF7">
      <w:pPr>
        <w:pStyle w:val="berschrift2"/>
        <w:rPr>
          <w:lang w:val="en-US"/>
        </w:rPr>
      </w:pPr>
      <w:r w:rsidRPr="00FE12F7">
        <w:rPr>
          <w:rFonts w:eastAsia="SimSun"/>
          <w:lang w:val="en-US"/>
        </w:rPr>
        <w:t xml:space="preserve">PoC/TTT assignment </w:t>
      </w:r>
      <w:r>
        <w:rPr>
          <w:rFonts w:eastAsia="SimSun"/>
        </w:rPr>
        <w:t>(</w:t>
      </w:r>
      <w:r w:rsidRPr="00FE12F7">
        <w:rPr>
          <w:rFonts w:eastAsia="SimSun"/>
          <w:lang w:val="en-US"/>
        </w:rPr>
        <w:t>cont.)</w:t>
      </w:r>
    </w:p>
    <w:p w14:paraId="27391B0B" w14:textId="6AACC40B" w:rsidR="00732865" w:rsidRDefault="00732865" w:rsidP="00732865">
      <w:pPr>
        <w:rPr>
          <w:lang w:val="en-US"/>
        </w:rPr>
      </w:pPr>
      <w:r>
        <w:rPr>
          <w:lang w:val="en-US"/>
        </w:rPr>
        <w:t>Yinan Qi (OPPO) presents document IEEE 802.11-</w:t>
      </w:r>
      <w:r w:rsidRPr="00BE768C">
        <w:rPr>
          <w:lang w:val="en-US"/>
        </w:rPr>
        <w:t>24/0613r</w:t>
      </w:r>
      <w:r>
        <w:rPr>
          <w:lang w:val="en-US"/>
        </w:rPr>
        <w:t>4.</w:t>
      </w:r>
      <w:r w:rsidR="00FD36AB">
        <w:rPr>
          <w:lang w:val="en-US"/>
        </w:rPr>
        <w:t xml:space="preserve"> The group discusses the remaining three PoC assignments.</w:t>
      </w:r>
    </w:p>
    <w:p w14:paraId="3A8BCA49" w14:textId="77777777" w:rsidR="005A55FD" w:rsidRDefault="005A55FD" w:rsidP="005A55FD">
      <w:pPr>
        <w:pStyle w:val="berschrift2"/>
        <w:rPr>
          <w:lang w:val="en-US"/>
        </w:rPr>
      </w:pPr>
      <w:r>
        <w:rPr>
          <w:lang w:val="en-US"/>
        </w:rPr>
        <w:t>Technical Contributions</w:t>
      </w:r>
    </w:p>
    <w:p w14:paraId="2EA4185E" w14:textId="747D1DD8" w:rsidR="0068790A" w:rsidRDefault="005A55FD" w:rsidP="005A55FD">
      <w:pPr>
        <w:pStyle w:val="berschrift3"/>
        <w:rPr>
          <w:rFonts w:eastAsia="SimSun"/>
          <w:lang w:val="en-US"/>
        </w:rPr>
      </w:pPr>
      <w:proofErr w:type="spellStart"/>
      <w:r w:rsidRPr="00EC46DF">
        <w:t>Presentation</w:t>
      </w:r>
      <w:proofErr w:type="spellEnd"/>
      <w:r w:rsidRPr="00EC46DF">
        <w:t xml:space="preserve"> </w:t>
      </w:r>
      <w:proofErr w:type="spellStart"/>
      <w:r w:rsidRPr="00EC46DF">
        <w:t>of</w:t>
      </w:r>
      <w:proofErr w:type="spellEnd"/>
      <w:r w:rsidRPr="00EC46DF">
        <w:t xml:space="preserve"> IEEE</w:t>
      </w:r>
      <w:r>
        <w:t xml:space="preserve"> 802.</w:t>
      </w:r>
      <w:r w:rsidRPr="0093254D">
        <w:t>1</w:t>
      </w:r>
      <w:r>
        <w:t>1</w:t>
      </w:r>
      <w:r w:rsidRPr="00115AF7">
        <w:rPr>
          <w:rFonts w:eastAsia="SimSun"/>
          <w:lang w:val="en-US"/>
        </w:rPr>
        <w:t xml:space="preserve">-25/0776, AMP frames follow up, Alfred </w:t>
      </w:r>
      <w:proofErr w:type="spellStart"/>
      <w:r w:rsidRPr="00115AF7">
        <w:rPr>
          <w:rFonts w:eastAsia="SimSun"/>
          <w:lang w:val="en-US"/>
        </w:rPr>
        <w:t>Asterjadhi</w:t>
      </w:r>
      <w:proofErr w:type="spellEnd"/>
      <w:r w:rsidRPr="00115AF7">
        <w:rPr>
          <w:rFonts w:eastAsia="SimSun"/>
          <w:lang w:val="en-US"/>
        </w:rPr>
        <w:t xml:space="preserve"> (Qualcomm)</w:t>
      </w:r>
    </w:p>
    <w:p w14:paraId="0005B185" w14:textId="09CDB73D" w:rsidR="005A55FD" w:rsidRDefault="009B1600" w:rsidP="005A55FD">
      <w:pPr>
        <w:rPr>
          <w:lang w:val="en-US"/>
        </w:rPr>
      </w:pPr>
      <w:r>
        <w:rPr>
          <w:lang w:val="en-US"/>
        </w:rPr>
        <w:t xml:space="preserve">Q: </w:t>
      </w:r>
      <w:r w:rsidR="00301382">
        <w:rPr>
          <w:lang w:val="en-US"/>
        </w:rPr>
        <w:t xml:space="preserve">Slide 5. </w:t>
      </w:r>
      <w:r w:rsidR="00A11654">
        <w:rPr>
          <w:lang w:val="en-US"/>
        </w:rPr>
        <w:t>64 octets. Can we still do multiple slots per TXOP with frames of this length?</w:t>
      </w:r>
    </w:p>
    <w:p w14:paraId="3F9D72AC" w14:textId="0976D5E6" w:rsidR="00822667" w:rsidRDefault="00A11654" w:rsidP="005A55FD">
      <w:pPr>
        <w:rPr>
          <w:lang w:val="en-US"/>
        </w:rPr>
      </w:pPr>
      <w:r>
        <w:rPr>
          <w:lang w:val="en-US"/>
        </w:rPr>
        <w:t>A:</w:t>
      </w:r>
      <w:r w:rsidR="00503CF7">
        <w:rPr>
          <w:lang w:val="en-US"/>
        </w:rPr>
        <w:t xml:space="preserve"> Duration of slots is determined by AP. Need to be careful with the slot assignment. </w:t>
      </w:r>
      <w:r w:rsidR="000D51FF">
        <w:rPr>
          <w:lang w:val="en-US"/>
        </w:rPr>
        <w:t>Can be maximum length of AMP UL frame, or the AP dictates the length and the STA adjusts.</w:t>
      </w:r>
    </w:p>
    <w:p w14:paraId="114EB301" w14:textId="77777777" w:rsidR="00822667" w:rsidRDefault="00822667" w:rsidP="005A55FD">
      <w:pPr>
        <w:rPr>
          <w:lang w:val="en-US"/>
        </w:rPr>
      </w:pPr>
    </w:p>
    <w:p w14:paraId="13531D0D" w14:textId="62CFB0D8" w:rsidR="00822667" w:rsidRDefault="00822667" w:rsidP="005A55FD">
      <w:pPr>
        <w:rPr>
          <w:lang w:val="en-US"/>
        </w:rPr>
      </w:pPr>
      <w:r>
        <w:rPr>
          <w:lang w:val="en-US"/>
        </w:rPr>
        <w:t xml:space="preserve">Q: </w:t>
      </w:r>
      <w:r w:rsidR="00D2314F">
        <w:rPr>
          <w:lang w:val="en-US"/>
        </w:rPr>
        <w:t xml:space="preserve">Slide 4. AMP frame type follows WUR. WUR already has 5 frame types defined. </w:t>
      </w:r>
      <w:r w:rsidR="001C52DB">
        <w:rPr>
          <w:lang w:val="en-US"/>
        </w:rPr>
        <w:t>Need to have room for more frame types.</w:t>
      </w:r>
    </w:p>
    <w:p w14:paraId="6ED68254" w14:textId="5D3A0762" w:rsidR="001C52DB" w:rsidRDefault="001C52DB" w:rsidP="005A55FD">
      <w:pPr>
        <w:rPr>
          <w:lang w:val="en-US"/>
        </w:rPr>
      </w:pPr>
      <w:r>
        <w:rPr>
          <w:lang w:val="en-US"/>
        </w:rPr>
        <w:lastRenderedPageBreak/>
        <w:t>A: Details not yet decided</w:t>
      </w:r>
      <w:r w:rsidR="00DB4B9B">
        <w:rPr>
          <w:lang w:val="en-US"/>
        </w:rPr>
        <w:t>, types might not be inherited.</w:t>
      </w:r>
      <w:r w:rsidR="00CC6E6E">
        <w:rPr>
          <w:lang w:val="en-US"/>
        </w:rPr>
        <w:t xml:space="preserve"> May not need the WUR beacon, for example.</w:t>
      </w:r>
    </w:p>
    <w:p w14:paraId="442FE2AB" w14:textId="77777777" w:rsidR="000F1835" w:rsidRDefault="000F1835" w:rsidP="005A55FD">
      <w:pPr>
        <w:rPr>
          <w:lang w:val="en-US"/>
        </w:rPr>
      </w:pPr>
    </w:p>
    <w:p w14:paraId="31833CA3" w14:textId="77777777" w:rsidR="001005E7" w:rsidRDefault="000F1835" w:rsidP="005A55FD">
      <w:pPr>
        <w:rPr>
          <w:lang w:val="en-US"/>
        </w:rPr>
      </w:pPr>
      <w:r>
        <w:rPr>
          <w:lang w:val="en-US"/>
        </w:rPr>
        <w:t xml:space="preserve">Q: </w:t>
      </w:r>
      <w:r w:rsidR="0076784A">
        <w:rPr>
          <w:lang w:val="en-US"/>
        </w:rPr>
        <w:t>Ack might not be needed for some use cases</w:t>
      </w:r>
      <w:r w:rsidR="00DF59BD">
        <w:rPr>
          <w:lang w:val="en-US"/>
        </w:rPr>
        <w:t>.</w:t>
      </w:r>
    </w:p>
    <w:p w14:paraId="791DA0C9" w14:textId="1D4BB65A" w:rsidR="00822D82" w:rsidRDefault="00822D82" w:rsidP="005A55FD">
      <w:pPr>
        <w:rPr>
          <w:lang w:val="en-US"/>
        </w:rPr>
      </w:pPr>
      <w:r>
        <w:rPr>
          <w:lang w:val="en-US"/>
        </w:rPr>
        <w:t>A: Ack is sen</w:t>
      </w:r>
      <w:r w:rsidR="00C96BA9">
        <w:rPr>
          <w:lang w:val="en-US"/>
        </w:rPr>
        <w:t xml:space="preserve">t </w:t>
      </w:r>
      <w:r>
        <w:rPr>
          <w:lang w:val="en-US"/>
        </w:rPr>
        <w:t>dependent on the functionality.</w:t>
      </w:r>
      <w:r w:rsidR="00C96BA9">
        <w:rPr>
          <w:lang w:val="en-US"/>
        </w:rPr>
        <w:t xml:space="preserve"> If the frame does not require an Ack reply, it is not sent.</w:t>
      </w:r>
    </w:p>
    <w:p w14:paraId="2FED3208" w14:textId="7F3C727C" w:rsidR="000F1835" w:rsidRDefault="001005E7" w:rsidP="005A55FD">
      <w:pPr>
        <w:rPr>
          <w:lang w:val="en-US"/>
        </w:rPr>
      </w:pPr>
      <w:r>
        <w:rPr>
          <w:lang w:val="en-US"/>
        </w:rPr>
        <w:t>Q: We might need a response frame for the reader reading information from the tag.</w:t>
      </w:r>
    </w:p>
    <w:p w14:paraId="395E76A8" w14:textId="1EA938EF" w:rsidR="001005E7" w:rsidRDefault="001005E7" w:rsidP="005A55FD">
      <w:pPr>
        <w:rPr>
          <w:lang w:val="en-US"/>
        </w:rPr>
      </w:pPr>
      <w:r>
        <w:rPr>
          <w:lang w:val="en-US"/>
        </w:rPr>
        <w:t>Q: Max. frame size is 64B, is 16b FCS needed?</w:t>
      </w:r>
      <w:r w:rsidR="00822D82">
        <w:rPr>
          <w:lang w:val="en-US"/>
        </w:rPr>
        <w:t xml:space="preserve"> Maybe 8b or less is recommended.</w:t>
      </w:r>
    </w:p>
    <w:p w14:paraId="7D6C361B" w14:textId="62CC2643" w:rsidR="00DF59BD" w:rsidRDefault="00DF59BD" w:rsidP="005A55FD">
      <w:pPr>
        <w:rPr>
          <w:lang w:val="en-US"/>
        </w:rPr>
      </w:pPr>
      <w:r>
        <w:rPr>
          <w:lang w:val="en-US"/>
        </w:rPr>
        <w:t>A:</w:t>
      </w:r>
      <w:r w:rsidR="001005E7">
        <w:rPr>
          <w:lang w:val="en-US"/>
        </w:rPr>
        <w:t xml:space="preserve"> </w:t>
      </w:r>
      <w:r w:rsidR="008A3CF5">
        <w:rPr>
          <w:lang w:val="en-US"/>
        </w:rPr>
        <w:t xml:space="preserve">Things should be simple. </w:t>
      </w:r>
      <w:r w:rsidR="00193EC1">
        <w:rPr>
          <w:lang w:val="en-US"/>
        </w:rPr>
        <w:t>Different length</w:t>
      </w:r>
      <w:r w:rsidR="008A3CF5">
        <w:rPr>
          <w:lang w:val="en-US"/>
        </w:rPr>
        <w:t xml:space="preserve"> CRC</w:t>
      </w:r>
      <w:r w:rsidR="00193EC1">
        <w:rPr>
          <w:lang w:val="en-US"/>
        </w:rPr>
        <w:t>s</w:t>
      </w:r>
      <w:r w:rsidR="008A3CF5">
        <w:rPr>
          <w:lang w:val="en-US"/>
        </w:rPr>
        <w:t xml:space="preserve"> may be too complex.</w:t>
      </w:r>
    </w:p>
    <w:p w14:paraId="705FE498" w14:textId="336B27D7" w:rsidR="00764A29" w:rsidRDefault="00217067" w:rsidP="005A55FD">
      <w:pPr>
        <w:rPr>
          <w:lang w:val="en-US"/>
        </w:rPr>
      </w:pPr>
      <w:r>
        <w:rPr>
          <w:lang w:val="en-US"/>
        </w:rPr>
        <w:t xml:space="preserve">Q: </w:t>
      </w:r>
      <w:r w:rsidR="00EB5220">
        <w:rPr>
          <w:lang w:val="en-US"/>
        </w:rPr>
        <w:t>Seems there are some fields that we don't need.</w:t>
      </w:r>
    </w:p>
    <w:p w14:paraId="3B6B0AF9" w14:textId="0018E641" w:rsidR="00EB5220" w:rsidRDefault="005224BB" w:rsidP="005A55FD">
      <w:pPr>
        <w:rPr>
          <w:lang w:val="en-US"/>
        </w:rPr>
      </w:pPr>
      <w:r>
        <w:rPr>
          <w:lang w:val="en-US"/>
        </w:rPr>
        <w:t>A: So</w:t>
      </w:r>
      <w:r w:rsidR="00E77763">
        <w:rPr>
          <w:lang w:val="en-US"/>
        </w:rPr>
        <w:t>,</w:t>
      </w:r>
      <w:r>
        <w:rPr>
          <w:lang w:val="en-US"/>
        </w:rPr>
        <w:t xml:space="preserve"> the ACK only contains Frame control, Id, Type, and CRC? Then the CRC only checks </w:t>
      </w:r>
      <w:r w:rsidR="0040628F">
        <w:rPr>
          <w:lang w:val="en-US"/>
        </w:rPr>
        <w:t>if the type is correct or not.</w:t>
      </w:r>
    </w:p>
    <w:p w14:paraId="25D96C85" w14:textId="77777777" w:rsidR="0060199F" w:rsidRDefault="0060199F" w:rsidP="005A55FD">
      <w:pPr>
        <w:rPr>
          <w:lang w:val="en-US"/>
        </w:rPr>
      </w:pPr>
    </w:p>
    <w:p w14:paraId="229655CB" w14:textId="5BD34F1A" w:rsidR="0060199F" w:rsidRDefault="0060199F" w:rsidP="005A55FD">
      <w:pPr>
        <w:rPr>
          <w:lang w:val="en-US"/>
        </w:rPr>
      </w:pPr>
      <w:r>
        <w:rPr>
          <w:lang w:val="en-US"/>
        </w:rPr>
        <w:t xml:space="preserve">Q: </w:t>
      </w:r>
      <w:r w:rsidR="00F82DFC">
        <w:rPr>
          <w:lang w:val="en-US"/>
        </w:rPr>
        <w:t>Agree with previous speaker. Every bit counts.</w:t>
      </w:r>
      <w:r w:rsidR="00DC5C8D">
        <w:rPr>
          <w:lang w:val="en-US"/>
        </w:rPr>
        <w:t xml:space="preserve"> 192µs is only the frame size without preamble. In total will be 256µs.</w:t>
      </w:r>
    </w:p>
    <w:p w14:paraId="03F75FBF" w14:textId="77777777" w:rsidR="007C3CF7" w:rsidRDefault="00BE486A" w:rsidP="007C3CF7">
      <w:pPr>
        <w:rPr>
          <w:lang w:val="en-US"/>
        </w:rPr>
      </w:pPr>
      <w:r>
        <w:rPr>
          <w:lang w:val="en-US"/>
        </w:rPr>
        <w:t xml:space="preserve">A: </w:t>
      </w:r>
      <w:r w:rsidR="0022326A">
        <w:rPr>
          <w:lang w:val="en-US"/>
        </w:rPr>
        <w:t>Agree with optimization on bits but also need to be careful not to make receiver too complex (e.g. by dynamic FCS size).</w:t>
      </w:r>
      <w:r w:rsidR="00644D60">
        <w:rPr>
          <w:lang w:val="en-US"/>
        </w:rPr>
        <w:t xml:space="preserve"> Also check in some cases a 0µs PSDU airtime (just the header) might be sufficient.</w:t>
      </w:r>
    </w:p>
    <w:p w14:paraId="6252C610" w14:textId="3A185833" w:rsidR="007C3CF7" w:rsidRPr="007C3CF7" w:rsidRDefault="007C3CF7" w:rsidP="007C3CF7">
      <w:pPr>
        <w:pStyle w:val="berschrift3"/>
        <w:rPr>
          <w:lang w:val="en-US"/>
        </w:rPr>
      </w:pPr>
      <w:proofErr w:type="spellStart"/>
      <w:r w:rsidRPr="00EC46DF">
        <w:t>Presentation</w:t>
      </w:r>
      <w:proofErr w:type="spellEnd"/>
      <w:r w:rsidRPr="00EC46DF">
        <w:t xml:space="preserve"> </w:t>
      </w:r>
      <w:proofErr w:type="spellStart"/>
      <w:r w:rsidRPr="00EC46DF">
        <w:t>of</w:t>
      </w:r>
      <w:proofErr w:type="spellEnd"/>
      <w:r w:rsidRPr="00EC46DF">
        <w:t xml:space="preserve"> IEEE</w:t>
      </w:r>
      <w:r>
        <w:t xml:space="preserve"> 802.</w:t>
      </w:r>
      <w:r w:rsidRPr="007C3CF7">
        <w:rPr>
          <w:rFonts w:eastAsia="SimSun"/>
          <w:lang w:val="en-US"/>
        </w:rPr>
        <w:t>11-25/0918, Frame format discussion, Liwei Chu (NXP)</w:t>
      </w:r>
    </w:p>
    <w:p w14:paraId="5B4E34F7" w14:textId="26566FA6" w:rsidR="007C3CF7" w:rsidRDefault="00466396" w:rsidP="005A55FD">
      <w:pPr>
        <w:rPr>
          <w:lang w:val="en-US"/>
        </w:rPr>
      </w:pPr>
      <w:r>
        <w:rPr>
          <w:lang w:val="en-US"/>
        </w:rPr>
        <w:t xml:space="preserve">Q: </w:t>
      </w:r>
      <w:r w:rsidR="00117737">
        <w:rPr>
          <w:lang w:val="en-US"/>
        </w:rPr>
        <w:t>TA might not be needed in certain cases? Is that for certain types?</w:t>
      </w:r>
    </w:p>
    <w:p w14:paraId="4BA35C94" w14:textId="47774065" w:rsidR="00117737" w:rsidRDefault="00744A0B" w:rsidP="005A55FD">
      <w:pPr>
        <w:rPr>
          <w:lang w:val="en-US"/>
        </w:rPr>
      </w:pPr>
      <w:r>
        <w:rPr>
          <w:lang w:val="en-US"/>
        </w:rPr>
        <w:t>A: For backscatter, TA is only useful for one TXOP. Tag cannot maintain it for longer</w:t>
      </w:r>
      <w:r w:rsidR="00B14A56">
        <w:rPr>
          <w:lang w:val="en-US"/>
        </w:rPr>
        <w:t>.</w:t>
      </w:r>
    </w:p>
    <w:p w14:paraId="7E676830" w14:textId="0B3EDCFC" w:rsidR="000E7226" w:rsidRDefault="00C651B6" w:rsidP="005A55FD">
      <w:pPr>
        <w:rPr>
          <w:lang w:val="en-US"/>
        </w:rPr>
      </w:pPr>
      <w:r>
        <w:rPr>
          <w:lang w:val="en-US"/>
        </w:rPr>
        <w:t>C</w:t>
      </w:r>
      <w:r w:rsidR="000E7226">
        <w:rPr>
          <w:lang w:val="en-US"/>
        </w:rPr>
        <w:t>: Also</w:t>
      </w:r>
      <w:r>
        <w:rPr>
          <w:lang w:val="en-US"/>
        </w:rPr>
        <w:t>,</w:t>
      </w:r>
      <w:r w:rsidR="000E7226">
        <w:rPr>
          <w:lang w:val="en-US"/>
        </w:rPr>
        <w:t xml:space="preserve"> regarding not need</w:t>
      </w:r>
      <w:r>
        <w:rPr>
          <w:lang w:val="en-US"/>
        </w:rPr>
        <w:t>ing</w:t>
      </w:r>
      <w:r w:rsidR="000E7226">
        <w:rPr>
          <w:lang w:val="en-US"/>
        </w:rPr>
        <w:t xml:space="preserve"> an ACK, </w:t>
      </w:r>
      <w:r>
        <w:rPr>
          <w:lang w:val="en-US"/>
        </w:rPr>
        <w:t>I agree that it is not needed in some use cases.</w:t>
      </w:r>
    </w:p>
    <w:p w14:paraId="22C4C7B4" w14:textId="77777777" w:rsidR="00C651B6" w:rsidRDefault="00C651B6" w:rsidP="005A55FD">
      <w:pPr>
        <w:rPr>
          <w:lang w:val="en-US"/>
        </w:rPr>
      </w:pPr>
    </w:p>
    <w:p w14:paraId="696DE71A" w14:textId="4CE230FC" w:rsidR="00C651B6" w:rsidRDefault="003A668D" w:rsidP="005A55FD">
      <w:pPr>
        <w:rPr>
          <w:lang w:val="en-US"/>
        </w:rPr>
      </w:pPr>
      <w:r>
        <w:rPr>
          <w:lang w:val="en-US"/>
        </w:rPr>
        <w:t xml:space="preserve">Q: Slide 8. </w:t>
      </w:r>
      <w:r w:rsidR="00027180">
        <w:rPr>
          <w:lang w:val="en-US"/>
        </w:rPr>
        <w:t>RF-Select command</w:t>
      </w:r>
      <w:r w:rsidR="005954A4">
        <w:rPr>
          <w:lang w:val="en-US"/>
        </w:rPr>
        <w:t>?</w:t>
      </w:r>
    </w:p>
    <w:p w14:paraId="2D5B238A" w14:textId="34E6B87F" w:rsidR="005954A4" w:rsidRDefault="005954A4" w:rsidP="005A55FD">
      <w:pPr>
        <w:rPr>
          <w:lang w:val="en-US"/>
        </w:rPr>
      </w:pPr>
      <w:r>
        <w:rPr>
          <w:lang w:val="en-US"/>
        </w:rPr>
        <w:t>A: Might not be needed for the very short distances.</w:t>
      </w:r>
    </w:p>
    <w:p w14:paraId="00447FC2" w14:textId="361DDF31" w:rsidR="003270A4" w:rsidRPr="003270A4" w:rsidRDefault="003270A4" w:rsidP="003270A4">
      <w:pPr>
        <w:pStyle w:val="berschrift3"/>
        <w:rPr>
          <w:rFonts w:eastAsia="SimSun"/>
        </w:rPr>
      </w:pPr>
      <w:proofErr w:type="spellStart"/>
      <w:r w:rsidRPr="00EC46DF">
        <w:t>Presentation</w:t>
      </w:r>
      <w:proofErr w:type="spellEnd"/>
      <w:r w:rsidRPr="00EC46DF">
        <w:t xml:space="preserve"> </w:t>
      </w:r>
      <w:proofErr w:type="spellStart"/>
      <w:r w:rsidRPr="00EC46DF">
        <w:t>of</w:t>
      </w:r>
      <w:proofErr w:type="spellEnd"/>
      <w:r w:rsidRPr="00EC46DF">
        <w:t xml:space="preserve"> IEEE</w:t>
      </w:r>
      <w:r>
        <w:t xml:space="preserve"> 802.</w:t>
      </w:r>
      <w:r w:rsidRPr="003270A4">
        <w:rPr>
          <w:rFonts w:eastAsia="SimSun"/>
          <w:lang w:val="en-US"/>
        </w:rPr>
        <w:t xml:space="preserve"> 11-25/1102, AMP Frame format, Rojan </w:t>
      </w:r>
      <w:proofErr w:type="spellStart"/>
      <w:r w:rsidRPr="003270A4">
        <w:rPr>
          <w:rFonts w:eastAsia="SimSun"/>
          <w:lang w:val="en-US"/>
        </w:rPr>
        <w:t>Chitrakar</w:t>
      </w:r>
      <w:proofErr w:type="spellEnd"/>
      <w:r w:rsidRPr="003270A4">
        <w:rPr>
          <w:rFonts w:eastAsia="SimSun"/>
          <w:lang w:val="en-US"/>
        </w:rPr>
        <w:t xml:space="preserve"> (Huawei)</w:t>
      </w:r>
    </w:p>
    <w:p w14:paraId="56C9ED66" w14:textId="48FDD7E8" w:rsidR="005954A4" w:rsidRDefault="00531AB3" w:rsidP="005A55FD">
      <w:pPr>
        <w:rPr>
          <w:lang w:val="en-US"/>
        </w:rPr>
      </w:pPr>
      <w:r>
        <w:rPr>
          <w:lang w:val="en-US"/>
        </w:rPr>
        <w:t>C</w:t>
      </w:r>
      <w:r w:rsidR="007A279F">
        <w:rPr>
          <w:lang w:val="en-US"/>
        </w:rPr>
        <w:t xml:space="preserve">: </w:t>
      </w:r>
      <w:r w:rsidR="0024197C">
        <w:rPr>
          <w:lang w:val="en-US"/>
        </w:rPr>
        <w:t xml:space="preserve">In WUR MAC header is not constant. </w:t>
      </w:r>
      <w:r w:rsidR="007153F1">
        <w:rPr>
          <w:lang w:val="en-US"/>
        </w:rPr>
        <w:t>We defined constant-length frames to simplify the receiver.</w:t>
      </w:r>
    </w:p>
    <w:p w14:paraId="2F2AD14B" w14:textId="0777780B" w:rsidR="00531AB3" w:rsidRDefault="00531AB3" w:rsidP="005A55FD">
      <w:pPr>
        <w:rPr>
          <w:lang w:val="en-US"/>
        </w:rPr>
      </w:pPr>
      <w:r>
        <w:rPr>
          <w:lang w:val="en-US"/>
        </w:rPr>
        <w:t>C: CRC-8 is already used in baseline</w:t>
      </w:r>
      <w:r w:rsidR="002029CE">
        <w:rPr>
          <w:lang w:val="en-US"/>
        </w:rPr>
        <w:t>, SIG-B for example.</w:t>
      </w:r>
    </w:p>
    <w:p w14:paraId="28EAC0E4" w14:textId="223FBFD3" w:rsidR="002029CE" w:rsidRDefault="002029CE" w:rsidP="005A55FD">
      <w:pPr>
        <w:rPr>
          <w:lang w:val="en-US"/>
        </w:rPr>
      </w:pPr>
      <w:r>
        <w:rPr>
          <w:lang w:val="en-US"/>
        </w:rPr>
        <w:t>C: Up to 256</w:t>
      </w:r>
      <w:r w:rsidR="00883129">
        <w:rPr>
          <w:lang w:val="en-US"/>
        </w:rPr>
        <w:t xml:space="preserve"> </w:t>
      </w:r>
      <w:proofErr w:type="spellStart"/>
      <w:r w:rsidR="00883129">
        <w:rPr>
          <w:lang w:val="en-US"/>
        </w:rPr>
        <w:t>octetts</w:t>
      </w:r>
      <w:proofErr w:type="spellEnd"/>
      <w:r>
        <w:rPr>
          <w:lang w:val="en-US"/>
        </w:rPr>
        <w:t xml:space="preserve"> payload. Are there use cases for this?</w:t>
      </w:r>
      <w:r w:rsidR="00F45C3F">
        <w:rPr>
          <w:lang w:val="en-US"/>
        </w:rPr>
        <w:t xml:space="preserve"> The larger the payload, the higher the requirements for the transmitter and receiver. Large payload will use mainstream Wi-Fi.</w:t>
      </w:r>
    </w:p>
    <w:p w14:paraId="6EC24F59" w14:textId="23901F99" w:rsidR="00C837F0" w:rsidRDefault="00C837F0" w:rsidP="005A55FD">
      <w:pPr>
        <w:rPr>
          <w:lang w:val="en-US"/>
        </w:rPr>
      </w:pPr>
      <w:r>
        <w:rPr>
          <w:lang w:val="en-US"/>
        </w:rPr>
        <w:t>A: Large frame may be relevant for the 4Mb/s mode, where it takes 544µs.</w:t>
      </w:r>
      <w:r w:rsidR="0072679D">
        <w:rPr>
          <w:lang w:val="en-US"/>
        </w:rPr>
        <w:t xml:space="preserve"> Don't want to restrict capability, unless we want to reduce by 2b in the header.</w:t>
      </w:r>
    </w:p>
    <w:p w14:paraId="119A53F3" w14:textId="77777777" w:rsidR="005507E1" w:rsidRDefault="005507E1" w:rsidP="005A55FD">
      <w:pPr>
        <w:rPr>
          <w:lang w:val="en-US"/>
        </w:rPr>
      </w:pPr>
    </w:p>
    <w:p w14:paraId="749373DA" w14:textId="2B58F1C3" w:rsidR="005507E1" w:rsidRDefault="000825E2" w:rsidP="005A55FD">
      <w:pPr>
        <w:rPr>
          <w:lang w:val="en-US"/>
        </w:rPr>
      </w:pPr>
      <w:r>
        <w:rPr>
          <w:lang w:val="en-US"/>
        </w:rPr>
        <w:t>Q: Slide 7. ACW field</w:t>
      </w:r>
      <w:r w:rsidR="002A6AE3">
        <w:rPr>
          <w:lang w:val="en-US"/>
        </w:rPr>
        <w:t>?</w:t>
      </w:r>
    </w:p>
    <w:p w14:paraId="39FA6697" w14:textId="137E2926" w:rsidR="002A6AE3" w:rsidRDefault="002A6AE3" w:rsidP="005A55FD">
      <w:pPr>
        <w:rPr>
          <w:lang w:val="en-US"/>
        </w:rPr>
      </w:pPr>
      <w:r>
        <w:rPr>
          <w:lang w:val="en-US"/>
        </w:rPr>
        <w:t xml:space="preserve">A: Contains parameters for the </w:t>
      </w:r>
      <w:proofErr w:type="gramStart"/>
      <w:r>
        <w:rPr>
          <w:lang w:val="en-US"/>
        </w:rPr>
        <w:t>random access</w:t>
      </w:r>
      <w:proofErr w:type="gramEnd"/>
      <w:r>
        <w:rPr>
          <w:lang w:val="en-US"/>
        </w:rPr>
        <w:t xml:space="preserve"> phase.</w:t>
      </w:r>
      <w:r w:rsidR="000656C4">
        <w:rPr>
          <w:lang w:val="en-US"/>
        </w:rPr>
        <w:t xml:space="preserve"> More details are in a follow-up presentations, left out here.</w:t>
      </w:r>
    </w:p>
    <w:p w14:paraId="6598494E" w14:textId="77777777" w:rsidR="00AD25E7" w:rsidRPr="009C6E40" w:rsidRDefault="00AD25E7" w:rsidP="00AD25E7">
      <w:pPr>
        <w:pStyle w:val="berschrift2"/>
        <w:rPr>
          <w:lang w:val="en-US"/>
        </w:rPr>
      </w:pPr>
      <w:r>
        <w:rPr>
          <w:lang w:val="en-US"/>
        </w:rPr>
        <w:t>Adjourn</w:t>
      </w:r>
    </w:p>
    <w:p w14:paraId="2FD022EA" w14:textId="3F2E8FB3" w:rsidR="000656C4" w:rsidRDefault="00AD25E7" w:rsidP="005A55FD">
      <w:pPr>
        <w:rPr>
          <w:lang w:val="en-US"/>
        </w:rPr>
      </w:pPr>
      <w:r w:rsidRPr="00B77A42">
        <w:rPr>
          <w:lang w:val="en-US"/>
        </w:rPr>
        <w:t>The chair announce</w:t>
      </w:r>
      <w:r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12</w:t>
      </w:r>
      <w:r w:rsidRPr="00B77A42">
        <w:rPr>
          <w:lang w:val="en-US"/>
        </w:rPr>
        <w:t>:</w:t>
      </w:r>
      <w:r>
        <w:rPr>
          <w:lang w:val="en-US"/>
        </w:rPr>
        <w:t>00</w:t>
      </w:r>
      <w:r w:rsidRPr="00B77A42">
        <w:rPr>
          <w:lang w:val="en-US"/>
        </w:rPr>
        <w:t xml:space="preserve"> EDT.</w:t>
      </w:r>
      <w:r w:rsidR="005451B5">
        <w:rPr>
          <w:lang w:val="en-US"/>
        </w:rPr>
        <w:t xml:space="preserve"> Next meeting will be </w:t>
      </w:r>
      <w:r w:rsidR="0056719D">
        <w:rPr>
          <w:lang w:val="en-US"/>
        </w:rPr>
        <w:t xml:space="preserve">during </w:t>
      </w:r>
      <w:r w:rsidR="005451B5">
        <w:rPr>
          <w:lang w:val="en-US"/>
        </w:rPr>
        <w:t>the IEEE 802</w:t>
      </w:r>
      <w:r w:rsidR="0056719D">
        <w:rPr>
          <w:lang w:val="en-US"/>
        </w:rPr>
        <w:t xml:space="preserve"> plenary session starting from 2025-07-27.</w:t>
      </w:r>
    </w:p>
    <w:p w14:paraId="1A24F0C7" w14:textId="77777777" w:rsidR="009C4997" w:rsidRDefault="009C4997" w:rsidP="009C4997">
      <w:pPr>
        <w:pStyle w:val="berschrift2"/>
        <w:rPr>
          <w:lang w:val="en-US"/>
        </w:rPr>
      </w:pPr>
      <w:r>
        <w:rPr>
          <w:lang w:val="en-US"/>
        </w:rPr>
        <w:t>Attendance</w:t>
      </w:r>
    </w:p>
    <w:p w14:paraId="709147A6" w14:textId="6C261F68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 xml:space="preserve">Cui, </w:t>
      </w:r>
      <w:proofErr w:type="spellStart"/>
      <w:r w:rsidRPr="009C4997">
        <w:rPr>
          <w:lang w:val="en-US"/>
        </w:rPr>
        <w:t>Yaoshen</w:t>
      </w:r>
      <w:proofErr w:type="spellEnd"/>
      <w:r w:rsidRPr="009C4997">
        <w:rPr>
          <w:lang w:val="en-US"/>
        </w:rPr>
        <w:t xml:space="preserve">                               TP-Link Systems Inc.</w:t>
      </w:r>
    </w:p>
    <w:p w14:paraId="1076A990" w14:textId="0D8FC8A7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>Silverman, Matt                                Cisco Systems, Inc.</w:t>
      </w:r>
    </w:p>
    <w:p w14:paraId="3353AF56" w14:textId="6011697C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>Kalamkar, Sanket                        Qualcomm Technologies, Inc.</w:t>
      </w:r>
    </w:p>
    <w:p w14:paraId="2C7A4EA9" w14:textId="1708AA71" w:rsidR="009C4997" w:rsidRPr="009C4997" w:rsidRDefault="009C4997" w:rsidP="009C4997">
      <w:pPr>
        <w:rPr>
          <w:lang w:val="en-US"/>
        </w:rPr>
      </w:pPr>
      <w:proofErr w:type="spellStart"/>
      <w:r w:rsidRPr="009C4997">
        <w:rPr>
          <w:lang w:val="en-US"/>
        </w:rPr>
        <w:t>Hasabelnaby</w:t>
      </w:r>
      <w:proofErr w:type="spellEnd"/>
      <w:r w:rsidRPr="009C4997">
        <w:rPr>
          <w:lang w:val="en-US"/>
        </w:rPr>
        <w:t xml:space="preserve">, </w:t>
      </w:r>
      <w:proofErr w:type="gramStart"/>
      <w:r w:rsidRPr="009C4997">
        <w:rPr>
          <w:lang w:val="en-US"/>
        </w:rPr>
        <w:t>Mahmoud  Huawei</w:t>
      </w:r>
      <w:proofErr w:type="gramEnd"/>
      <w:r w:rsidRPr="009C4997">
        <w:rPr>
          <w:lang w:val="en-US"/>
        </w:rPr>
        <w:t xml:space="preserve"> Technologies Canada; Huawei Technologie...</w:t>
      </w:r>
    </w:p>
    <w:p w14:paraId="6B2869C1" w14:textId="427F7636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>Dunna, Manideep                                           Qualcomm</w:t>
      </w:r>
    </w:p>
    <w:p w14:paraId="086E1271" w14:textId="2EE6C232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 xml:space="preserve">Ke, </w:t>
      </w:r>
      <w:proofErr w:type="gramStart"/>
      <w:r w:rsidRPr="009C4997">
        <w:rPr>
          <w:lang w:val="en-US"/>
        </w:rPr>
        <w:t>Wang  Guangdong</w:t>
      </w:r>
      <w:proofErr w:type="gramEnd"/>
      <w:r w:rsidRPr="009C4997">
        <w:rPr>
          <w:lang w:val="en-US"/>
        </w:rPr>
        <w:t xml:space="preserve"> OPPO Mobile Telecommunications Corp....</w:t>
      </w:r>
    </w:p>
    <w:p w14:paraId="01C64029" w14:textId="65B4C410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>Fang, Juan                                              intel</w:t>
      </w:r>
    </w:p>
    <w:p w14:paraId="2D9826D5" w14:textId="29EB22DA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 xml:space="preserve">Nishat, Muhammad Kamran                                 </w:t>
      </w:r>
      <w:proofErr w:type="spellStart"/>
      <w:r w:rsidRPr="009C4997">
        <w:rPr>
          <w:lang w:val="en-US"/>
        </w:rPr>
        <w:t>HaiLa</w:t>
      </w:r>
      <w:proofErr w:type="spellEnd"/>
      <w:r w:rsidRPr="009C4997">
        <w:rPr>
          <w:lang w:val="en-US"/>
        </w:rPr>
        <w:t xml:space="preserve"> Technologies</w:t>
      </w:r>
    </w:p>
    <w:p w14:paraId="41168D3A" w14:textId="62D29A17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lastRenderedPageBreak/>
        <w:t>Hou, Justin                                TP-Link System Inc.</w:t>
      </w:r>
    </w:p>
    <w:p w14:paraId="1934BE5E" w14:textId="446E3CFF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>Sun, Bo                      Sanechips Technology Co., Ltd</w:t>
      </w:r>
    </w:p>
    <w:p w14:paraId="1777DCE4" w14:textId="5426D7E7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>Shellhammer, Stephen                              Qualcomm Incorporated</w:t>
      </w:r>
    </w:p>
    <w:p w14:paraId="6C61C7E7" w14:textId="7135ADE1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 xml:space="preserve">Li, </w:t>
      </w:r>
      <w:proofErr w:type="gramStart"/>
      <w:r w:rsidRPr="009C4997">
        <w:rPr>
          <w:lang w:val="en-US"/>
        </w:rPr>
        <w:t>Jialing  Qualcomm</w:t>
      </w:r>
      <w:proofErr w:type="gramEnd"/>
      <w:r w:rsidRPr="009C4997">
        <w:rPr>
          <w:lang w:val="en-US"/>
        </w:rPr>
        <w:t xml:space="preserve"> Incorporated; Qualcomm Technologies, Inc</w:t>
      </w:r>
    </w:p>
    <w:p w14:paraId="7E3EE825" w14:textId="335C7F55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>Li, Panpan                       Huawei Technologies Co., Ltd</w:t>
      </w:r>
    </w:p>
    <w:p w14:paraId="4E5CBD9D" w14:textId="7E8DBD9C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 xml:space="preserve">He, </w:t>
      </w:r>
      <w:proofErr w:type="spellStart"/>
      <w:r w:rsidRPr="009C4997">
        <w:rPr>
          <w:lang w:val="en-US"/>
        </w:rPr>
        <w:t>Chuanfeng</w:t>
      </w:r>
      <w:proofErr w:type="spellEnd"/>
      <w:r w:rsidRPr="009C4997">
        <w:rPr>
          <w:lang w:val="en-US"/>
        </w:rPr>
        <w:t xml:space="preserve">         Beijing OPPO telecommunications corp., ltd</w:t>
      </w:r>
    </w:p>
    <w:p w14:paraId="56E318B5" w14:textId="1EB012CB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 xml:space="preserve">Qi, </w:t>
      </w:r>
      <w:proofErr w:type="gramStart"/>
      <w:r w:rsidRPr="009C4997">
        <w:rPr>
          <w:lang w:val="en-US"/>
        </w:rPr>
        <w:t>Yinan  Guangdong</w:t>
      </w:r>
      <w:proofErr w:type="gramEnd"/>
      <w:r w:rsidRPr="009C4997">
        <w:rPr>
          <w:lang w:val="en-US"/>
        </w:rPr>
        <w:t xml:space="preserve"> OPPO Mobile Telecommunications Corp....</w:t>
      </w:r>
    </w:p>
    <w:p w14:paraId="6137CE70" w14:textId="63CDB8A8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 xml:space="preserve">Jeffries, Timothy                             </w:t>
      </w:r>
      <w:proofErr w:type="spellStart"/>
      <w:r w:rsidRPr="009C4997">
        <w:rPr>
          <w:lang w:val="en-US"/>
        </w:rPr>
        <w:t>Futurewei</w:t>
      </w:r>
      <w:proofErr w:type="spellEnd"/>
      <w:r w:rsidRPr="009C4997">
        <w:rPr>
          <w:lang w:val="en-US"/>
        </w:rPr>
        <w:t xml:space="preserve"> Technologies</w:t>
      </w:r>
    </w:p>
    <w:p w14:paraId="34F7941A" w14:textId="6631E6BC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>Max, Sebastian                                        Ericsson AB</w:t>
      </w:r>
    </w:p>
    <w:p w14:paraId="18F97520" w14:textId="236DB51B" w:rsidR="009C4997" w:rsidRPr="009C4997" w:rsidRDefault="009C4997" w:rsidP="009C4997">
      <w:pPr>
        <w:rPr>
          <w:lang w:val="en-US"/>
        </w:rPr>
      </w:pPr>
      <w:r w:rsidRPr="009C4997">
        <w:rPr>
          <w:lang w:val="en-US"/>
        </w:rPr>
        <w:t>Campiglio, Ugo                                 Cisco Systems, Inc</w:t>
      </w:r>
    </w:p>
    <w:p w14:paraId="0A5280D4" w14:textId="42C99B7C" w:rsidR="009C4997" w:rsidRPr="005A55FD" w:rsidRDefault="009C4997" w:rsidP="009C4997">
      <w:pPr>
        <w:rPr>
          <w:lang w:val="en-US"/>
        </w:rPr>
      </w:pPr>
      <w:r w:rsidRPr="009C4997">
        <w:rPr>
          <w:lang w:val="en-US"/>
        </w:rPr>
        <w:t>Bajaj, Ian                       Huawei International Pte Ltd</w:t>
      </w:r>
    </w:p>
    <w:sectPr w:rsidR="009C4997" w:rsidRPr="005A55FD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C392" w14:textId="77777777" w:rsidR="00D4253D" w:rsidRDefault="00D4253D">
      <w:r>
        <w:separator/>
      </w:r>
    </w:p>
  </w:endnote>
  <w:endnote w:type="continuationSeparator" w:id="0">
    <w:p w14:paraId="34738E77" w14:textId="77777777" w:rsidR="00D4253D" w:rsidRDefault="00D4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27C4" w14:textId="74463B40" w:rsidR="0029020B" w:rsidRDefault="00084F38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B6C06" w14:textId="77777777" w:rsidR="00D4253D" w:rsidRDefault="00D4253D">
      <w:r>
        <w:separator/>
      </w:r>
    </w:p>
  </w:footnote>
  <w:footnote w:type="continuationSeparator" w:id="0">
    <w:p w14:paraId="6149D0D0" w14:textId="77777777" w:rsidR="00D4253D" w:rsidRDefault="00D4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4D74" w14:textId="47E48275" w:rsidR="0029020B" w:rsidRDefault="001C6D37" w:rsidP="008D5345">
    <w:pPr>
      <w:pStyle w:val="Kopfzeile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June</w:t>
    </w:r>
    <w:r w:rsidR="00522046">
      <w:t xml:space="preserve"> 202</w:t>
    </w:r>
    <w:r w:rsidR="005C0AEA">
      <w:t>5</w:t>
    </w:r>
    <w:r>
      <w:fldChar w:fldCharType="end"/>
    </w:r>
    <w:r w:rsidR="0029020B">
      <w:tab/>
    </w:r>
    <w:r w:rsidR="0029020B">
      <w:tab/>
    </w:r>
    <w:r w:rsidR="00522046">
      <w:fldChar w:fldCharType="begin"/>
    </w:r>
    <w:r w:rsidR="00522046">
      <w:instrText xml:space="preserve"> TITLE  \* MERGEFORMAT </w:instrText>
    </w:r>
    <w:r w:rsidR="00522046">
      <w:fldChar w:fldCharType="separate"/>
    </w:r>
    <w:proofErr w:type="spellStart"/>
    <w:r w:rsidR="00522046">
      <w:t>doc</w:t>
    </w:r>
    <w:proofErr w:type="spellEnd"/>
    <w:r w:rsidR="00522046">
      <w:t>.: IEEE 802.11-2</w:t>
    </w:r>
    <w:r w:rsidR="002F6560">
      <w:t>5</w:t>
    </w:r>
    <w:r w:rsidR="00522046">
      <w:t>/</w:t>
    </w:r>
    <w:r w:rsidR="002F6560">
      <w:t>0</w:t>
    </w:r>
    <w:r w:rsidR="009D7B6F">
      <w:t>991</w:t>
    </w:r>
    <w:r w:rsidR="00522046">
      <w:t>r</w:t>
    </w:r>
    <w:r w:rsidR="009C4997">
      <w:t>3</w:t>
    </w:r>
    <w:r w:rsidR="0052204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632CCB"/>
    <w:multiLevelType w:val="hybridMultilevel"/>
    <w:tmpl w:val="6CDCD318"/>
    <w:lvl w:ilvl="0" w:tplc="EC32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8ED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CF8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8CF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44C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86A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2D1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A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0BF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1E176B"/>
    <w:multiLevelType w:val="hybridMultilevel"/>
    <w:tmpl w:val="2FD69ED6"/>
    <w:lvl w:ilvl="0" w:tplc="FF7CC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87E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84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659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26D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EE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CD5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892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07B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0E3B87"/>
    <w:multiLevelType w:val="hybridMultilevel"/>
    <w:tmpl w:val="DEA61CC0"/>
    <w:lvl w:ilvl="0" w:tplc="4B268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A8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F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B6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D8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AF6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CB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D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7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01B00"/>
    <w:multiLevelType w:val="hybridMultilevel"/>
    <w:tmpl w:val="E7320CF4"/>
    <w:lvl w:ilvl="0" w:tplc="3126F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46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E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6A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0B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0B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4F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5A4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3452093"/>
    <w:multiLevelType w:val="hybridMultilevel"/>
    <w:tmpl w:val="E220936C"/>
    <w:lvl w:ilvl="0" w:tplc="16AE7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6A9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D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60D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E8F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07E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495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81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0E3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7"/>
  </w:num>
  <w:num w:numId="2" w16cid:durableId="958102688">
    <w:abstractNumId w:val="13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7"/>
  </w:num>
  <w:num w:numId="6" w16cid:durableId="400715619">
    <w:abstractNumId w:val="25"/>
  </w:num>
  <w:num w:numId="7" w16cid:durableId="2138333625">
    <w:abstractNumId w:val="24"/>
  </w:num>
  <w:num w:numId="8" w16cid:durableId="1092554782">
    <w:abstractNumId w:val="22"/>
  </w:num>
  <w:num w:numId="9" w16cid:durableId="1291744324">
    <w:abstractNumId w:val="3"/>
  </w:num>
  <w:num w:numId="10" w16cid:durableId="1456407433">
    <w:abstractNumId w:val="12"/>
  </w:num>
  <w:num w:numId="11" w16cid:durableId="48962022">
    <w:abstractNumId w:val="5"/>
  </w:num>
  <w:num w:numId="12" w16cid:durableId="1329988817">
    <w:abstractNumId w:val="15"/>
  </w:num>
  <w:num w:numId="13" w16cid:durableId="1472478193">
    <w:abstractNumId w:val="16"/>
  </w:num>
  <w:num w:numId="14" w16cid:durableId="847795026">
    <w:abstractNumId w:val="20"/>
  </w:num>
  <w:num w:numId="15" w16cid:durableId="976909343">
    <w:abstractNumId w:val="6"/>
  </w:num>
  <w:num w:numId="16" w16cid:durableId="1002508209">
    <w:abstractNumId w:val="9"/>
  </w:num>
  <w:num w:numId="17" w16cid:durableId="1245451601">
    <w:abstractNumId w:val="26"/>
  </w:num>
  <w:num w:numId="18" w16cid:durableId="1785004683">
    <w:abstractNumId w:val="8"/>
  </w:num>
  <w:num w:numId="19" w16cid:durableId="1515605853">
    <w:abstractNumId w:val="23"/>
  </w:num>
  <w:num w:numId="20" w16cid:durableId="292441218">
    <w:abstractNumId w:val="21"/>
  </w:num>
  <w:num w:numId="21" w16cid:durableId="1726218995">
    <w:abstractNumId w:val="10"/>
  </w:num>
  <w:num w:numId="22" w16cid:durableId="1222013953">
    <w:abstractNumId w:val="0"/>
  </w:num>
  <w:num w:numId="23" w16cid:durableId="1066532961">
    <w:abstractNumId w:val="14"/>
  </w:num>
  <w:num w:numId="24" w16cid:durableId="1611083177">
    <w:abstractNumId w:val="19"/>
  </w:num>
  <w:num w:numId="25" w16cid:durableId="324211321">
    <w:abstractNumId w:val="11"/>
  </w:num>
  <w:num w:numId="26" w16cid:durableId="836505150">
    <w:abstractNumId w:val="4"/>
  </w:num>
  <w:num w:numId="27" w16cid:durableId="580665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0671C"/>
    <w:rsid w:val="00010C78"/>
    <w:rsid w:val="000126A5"/>
    <w:rsid w:val="00012C65"/>
    <w:rsid w:val="00012F2D"/>
    <w:rsid w:val="00014438"/>
    <w:rsid w:val="00014735"/>
    <w:rsid w:val="00015BB1"/>
    <w:rsid w:val="0001786D"/>
    <w:rsid w:val="0002108F"/>
    <w:rsid w:val="000217AB"/>
    <w:rsid w:val="000241F2"/>
    <w:rsid w:val="0002472D"/>
    <w:rsid w:val="00025C20"/>
    <w:rsid w:val="00027180"/>
    <w:rsid w:val="0002718E"/>
    <w:rsid w:val="00031A88"/>
    <w:rsid w:val="00033A4A"/>
    <w:rsid w:val="00034068"/>
    <w:rsid w:val="0003425F"/>
    <w:rsid w:val="00034648"/>
    <w:rsid w:val="000369F8"/>
    <w:rsid w:val="00036C4A"/>
    <w:rsid w:val="00036E40"/>
    <w:rsid w:val="00037A5F"/>
    <w:rsid w:val="000409A2"/>
    <w:rsid w:val="00040AC4"/>
    <w:rsid w:val="00041774"/>
    <w:rsid w:val="00042FC4"/>
    <w:rsid w:val="0004461C"/>
    <w:rsid w:val="000457E9"/>
    <w:rsid w:val="00047536"/>
    <w:rsid w:val="00047D6B"/>
    <w:rsid w:val="0005098E"/>
    <w:rsid w:val="00050F38"/>
    <w:rsid w:val="00050F6C"/>
    <w:rsid w:val="000512C5"/>
    <w:rsid w:val="0005222C"/>
    <w:rsid w:val="000526A2"/>
    <w:rsid w:val="00052DF9"/>
    <w:rsid w:val="0005335D"/>
    <w:rsid w:val="00053EBC"/>
    <w:rsid w:val="00054D0B"/>
    <w:rsid w:val="00055066"/>
    <w:rsid w:val="000566F6"/>
    <w:rsid w:val="00056A91"/>
    <w:rsid w:val="00056E52"/>
    <w:rsid w:val="0005787E"/>
    <w:rsid w:val="00060228"/>
    <w:rsid w:val="00062FE9"/>
    <w:rsid w:val="00063010"/>
    <w:rsid w:val="0006306B"/>
    <w:rsid w:val="000656C4"/>
    <w:rsid w:val="00070197"/>
    <w:rsid w:val="00071715"/>
    <w:rsid w:val="0007185E"/>
    <w:rsid w:val="000727D8"/>
    <w:rsid w:val="0007336F"/>
    <w:rsid w:val="00075EE9"/>
    <w:rsid w:val="0007624B"/>
    <w:rsid w:val="00080621"/>
    <w:rsid w:val="00081C2C"/>
    <w:rsid w:val="000822F6"/>
    <w:rsid w:val="000825E2"/>
    <w:rsid w:val="000841A4"/>
    <w:rsid w:val="00084870"/>
    <w:rsid w:val="00084F38"/>
    <w:rsid w:val="00084F4A"/>
    <w:rsid w:val="00085592"/>
    <w:rsid w:val="00090E5C"/>
    <w:rsid w:val="0009344E"/>
    <w:rsid w:val="000A0284"/>
    <w:rsid w:val="000A1095"/>
    <w:rsid w:val="000A1B1B"/>
    <w:rsid w:val="000A45BF"/>
    <w:rsid w:val="000A5F7F"/>
    <w:rsid w:val="000A70CA"/>
    <w:rsid w:val="000B0EA9"/>
    <w:rsid w:val="000B10E4"/>
    <w:rsid w:val="000B4216"/>
    <w:rsid w:val="000B563B"/>
    <w:rsid w:val="000B7638"/>
    <w:rsid w:val="000C23F8"/>
    <w:rsid w:val="000C2BE5"/>
    <w:rsid w:val="000C2EE5"/>
    <w:rsid w:val="000C3E94"/>
    <w:rsid w:val="000C554A"/>
    <w:rsid w:val="000C6AC2"/>
    <w:rsid w:val="000C74EC"/>
    <w:rsid w:val="000D2CEE"/>
    <w:rsid w:val="000D2E8D"/>
    <w:rsid w:val="000D2EEF"/>
    <w:rsid w:val="000D3A16"/>
    <w:rsid w:val="000D51FF"/>
    <w:rsid w:val="000D6D89"/>
    <w:rsid w:val="000D7F90"/>
    <w:rsid w:val="000E1818"/>
    <w:rsid w:val="000E40EB"/>
    <w:rsid w:val="000E4CEA"/>
    <w:rsid w:val="000E5112"/>
    <w:rsid w:val="000E6377"/>
    <w:rsid w:val="000E67E7"/>
    <w:rsid w:val="000E701A"/>
    <w:rsid w:val="000E71DD"/>
    <w:rsid w:val="000E7226"/>
    <w:rsid w:val="000F1835"/>
    <w:rsid w:val="000F4014"/>
    <w:rsid w:val="000F453F"/>
    <w:rsid w:val="000F5009"/>
    <w:rsid w:val="000F63FA"/>
    <w:rsid w:val="000F7AE6"/>
    <w:rsid w:val="001002DA"/>
    <w:rsid w:val="001005E7"/>
    <w:rsid w:val="001067BD"/>
    <w:rsid w:val="0010685A"/>
    <w:rsid w:val="00106D38"/>
    <w:rsid w:val="00107547"/>
    <w:rsid w:val="00107E6F"/>
    <w:rsid w:val="00110274"/>
    <w:rsid w:val="0011132A"/>
    <w:rsid w:val="001121D8"/>
    <w:rsid w:val="0011296B"/>
    <w:rsid w:val="00115AF7"/>
    <w:rsid w:val="00116685"/>
    <w:rsid w:val="00116696"/>
    <w:rsid w:val="00117441"/>
    <w:rsid w:val="00117737"/>
    <w:rsid w:val="00117DB9"/>
    <w:rsid w:val="00121F09"/>
    <w:rsid w:val="00123D8B"/>
    <w:rsid w:val="00124021"/>
    <w:rsid w:val="00124A74"/>
    <w:rsid w:val="00124C32"/>
    <w:rsid w:val="001256ED"/>
    <w:rsid w:val="001279EF"/>
    <w:rsid w:val="00134375"/>
    <w:rsid w:val="0013686F"/>
    <w:rsid w:val="00136A03"/>
    <w:rsid w:val="0014035D"/>
    <w:rsid w:val="00140D3A"/>
    <w:rsid w:val="00141E41"/>
    <w:rsid w:val="00144EC6"/>
    <w:rsid w:val="00146822"/>
    <w:rsid w:val="00147705"/>
    <w:rsid w:val="00155287"/>
    <w:rsid w:val="001552B0"/>
    <w:rsid w:val="001553D6"/>
    <w:rsid w:val="0015565B"/>
    <w:rsid w:val="00156D80"/>
    <w:rsid w:val="00157A9A"/>
    <w:rsid w:val="0016126D"/>
    <w:rsid w:val="00161AAB"/>
    <w:rsid w:val="001635AC"/>
    <w:rsid w:val="00163D46"/>
    <w:rsid w:val="00165EF5"/>
    <w:rsid w:val="0016696E"/>
    <w:rsid w:val="001676C0"/>
    <w:rsid w:val="00167CAA"/>
    <w:rsid w:val="001706EB"/>
    <w:rsid w:val="0017236F"/>
    <w:rsid w:val="00172732"/>
    <w:rsid w:val="00172DA1"/>
    <w:rsid w:val="00173A08"/>
    <w:rsid w:val="00174D65"/>
    <w:rsid w:val="00175656"/>
    <w:rsid w:val="00176E14"/>
    <w:rsid w:val="001836C8"/>
    <w:rsid w:val="00183989"/>
    <w:rsid w:val="00185059"/>
    <w:rsid w:val="00187D1C"/>
    <w:rsid w:val="00190E3B"/>
    <w:rsid w:val="00193EC1"/>
    <w:rsid w:val="00195286"/>
    <w:rsid w:val="00195FE5"/>
    <w:rsid w:val="001A050B"/>
    <w:rsid w:val="001A0C59"/>
    <w:rsid w:val="001A156D"/>
    <w:rsid w:val="001A2BE3"/>
    <w:rsid w:val="001A30BA"/>
    <w:rsid w:val="001A4075"/>
    <w:rsid w:val="001B0612"/>
    <w:rsid w:val="001B4449"/>
    <w:rsid w:val="001B7184"/>
    <w:rsid w:val="001B71EB"/>
    <w:rsid w:val="001B7369"/>
    <w:rsid w:val="001C01FB"/>
    <w:rsid w:val="001C2F2C"/>
    <w:rsid w:val="001C32AA"/>
    <w:rsid w:val="001C36BF"/>
    <w:rsid w:val="001C474F"/>
    <w:rsid w:val="001C52DB"/>
    <w:rsid w:val="001C6D37"/>
    <w:rsid w:val="001D100F"/>
    <w:rsid w:val="001D5BC1"/>
    <w:rsid w:val="001D723B"/>
    <w:rsid w:val="001E38A1"/>
    <w:rsid w:val="001E39CF"/>
    <w:rsid w:val="001E3F8C"/>
    <w:rsid w:val="001E6F99"/>
    <w:rsid w:val="001F01E2"/>
    <w:rsid w:val="001F02CD"/>
    <w:rsid w:val="001F0E09"/>
    <w:rsid w:val="001F0E65"/>
    <w:rsid w:val="001F20E6"/>
    <w:rsid w:val="001F2C8B"/>
    <w:rsid w:val="001F47BC"/>
    <w:rsid w:val="001F5017"/>
    <w:rsid w:val="001F62EC"/>
    <w:rsid w:val="001F65C0"/>
    <w:rsid w:val="001F77DF"/>
    <w:rsid w:val="0020000C"/>
    <w:rsid w:val="002029CE"/>
    <w:rsid w:val="00202D6F"/>
    <w:rsid w:val="00203043"/>
    <w:rsid w:val="002050F3"/>
    <w:rsid w:val="00205453"/>
    <w:rsid w:val="00206D16"/>
    <w:rsid w:val="00210E4C"/>
    <w:rsid w:val="00212914"/>
    <w:rsid w:val="002141FC"/>
    <w:rsid w:val="00214FE5"/>
    <w:rsid w:val="002152E0"/>
    <w:rsid w:val="00215AF6"/>
    <w:rsid w:val="00216CDC"/>
    <w:rsid w:val="00216E8B"/>
    <w:rsid w:val="00217067"/>
    <w:rsid w:val="00217934"/>
    <w:rsid w:val="00217B48"/>
    <w:rsid w:val="002201DB"/>
    <w:rsid w:val="0022060E"/>
    <w:rsid w:val="00220A89"/>
    <w:rsid w:val="00222662"/>
    <w:rsid w:val="0022326A"/>
    <w:rsid w:val="00230551"/>
    <w:rsid w:val="00230962"/>
    <w:rsid w:val="002311DB"/>
    <w:rsid w:val="002324A3"/>
    <w:rsid w:val="002326CB"/>
    <w:rsid w:val="00234F6E"/>
    <w:rsid w:val="00235919"/>
    <w:rsid w:val="0024197C"/>
    <w:rsid w:val="0024396F"/>
    <w:rsid w:val="00243F41"/>
    <w:rsid w:val="00244CB1"/>
    <w:rsid w:val="00245337"/>
    <w:rsid w:val="00245F52"/>
    <w:rsid w:val="0024752D"/>
    <w:rsid w:val="00251087"/>
    <w:rsid w:val="00252E99"/>
    <w:rsid w:val="002530F4"/>
    <w:rsid w:val="002541E9"/>
    <w:rsid w:val="00254A44"/>
    <w:rsid w:val="00256E7D"/>
    <w:rsid w:val="00256E93"/>
    <w:rsid w:val="002571DF"/>
    <w:rsid w:val="00257B04"/>
    <w:rsid w:val="002607AB"/>
    <w:rsid w:val="00263F71"/>
    <w:rsid w:val="002644DB"/>
    <w:rsid w:val="00265D39"/>
    <w:rsid w:val="00267F82"/>
    <w:rsid w:val="00270A39"/>
    <w:rsid w:val="0027194D"/>
    <w:rsid w:val="00272267"/>
    <w:rsid w:val="00272442"/>
    <w:rsid w:val="00272914"/>
    <w:rsid w:val="0027364C"/>
    <w:rsid w:val="0028252D"/>
    <w:rsid w:val="00284F06"/>
    <w:rsid w:val="0028529A"/>
    <w:rsid w:val="0029020B"/>
    <w:rsid w:val="0029321C"/>
    <w:rsid w:val="0029661D"/>
    <w:rsid w:val="002A19A9"/>
    <w:rsid w:val="002A30F0"/>
    <w:rsid w:val="002A37FE"/>
    <w:rsid w:val="002A4F40"/>
    <w:rsid w:val="002A6AE3"/>
    <w:rsid w:val="002A6EB3"/>
    <w:rsid w:val="002B0760"/>
    <w:rsid w:val="002B2212"/>
    <w:rsid w:val="002B49CC"/>
    <w:rsid w:val="002B5943"/>
    <w:rsid w:val="002B6E36"/>
    <w:rsid w:val="002B71FD"/>
    <w:rsid w:val="002C0A5F"/>
    <w:rsid w:val="002C0F37"/>
    <w:rsid w:val="002C0F65"/>
    <w:rsid w:val="002C177E"/>
    <w:rsid w:val="002C1F0F"/>
    <w:rsid w:val="002C213D"/>
    <w:rsid w:val="002C2180"/>
    <w:rsid w:val="002C2425"/>
    <w:rsid w:val="002C5AE4"/>
    <w:rsid w:val="002C6234"/>
    <w:rsid w:val="002C681A"/>
    <w:rsid w:val="002D02B4"/>
    <w:rsid w:val="002D034B"/>
    <w:rsid w:val="002D2721"/>
    <w:rsid w:val="002D3559"/>
    <w:rsid w:val="002D44BE"/>
    <w:rsid w:val="002D4E83"/>
    <w:rsid w:val="002D6127"/>
    <w:rsid w:val="002D6D19"/>
    <w:rsid w:val="002D7BD0"/>
    <w:rsid w:val="002E01A4"/>
    <w:rsid w:val="002E01D2"/>
    <w:rsid w:val="002E09BA"/>
    <w:rsid w:val="002E110C"/>
    <w:rsid w:val="002E1B68"/>
    <w:rsid w:val="002E2AC3"/>
    <w:rsid w:val="002E3291"/>
    <w:rsid w:val="002E3969"/>
    <w:rsid w:val="002E3FF5"/>
    <w:rsid w:val="002E4F4D"/>
    <w:rsid w:val="002E73B0"/>
    <w:rsid w:val="002F6560"/>
    <w:rsid w:val="002F6788"/>
    <w:rsid w:val="00301382"/>
    <w:rsid w:val="00302AC8"/>
    <w:rsid w:val="00302C90"/>
    <w:rsid w:val="00303003"/>
    <w:rsid w:val="00303C0A"/>
    <w:rsid w:val="0030500B"/>
    <w:rsid w:val="00307637"/>
    <w:rsid w:val="00307DA5"/>
    <w:rsid w:val="00311170"/>
    <w:rsid w:val="00312BDA"/>
    <w:rsid w:val="00313DCC"/>
    <w:rsid w:val="00315ACF"/>
    <w:rsid w:val="0031637D"/>
    <w:rsid w:val="00320508"/>
    <w:rsid w:val="00322900"/>
    <w:rsid w:val="00323433"/>
    <w:rsid w:val="00323C87"/>
    <w:rsid w:val="00324099"/>
    <w:rsid w:val="0032559A"/>
    <w:rsid w:val="003270A4"/>
    <w:rsid w:val="00327B9B"/>
    <w:rsid w:val="00332044"/>
    <w:rsid w:val="003324E1"/>
    <w:rsid w:val="00334100"/>
    <w:rsid w:val="00334855"/>
    <w:rsid w:val="00334AFF"/>
    <w:rsid w:val="00334B0E"/>
    <w:rsid w:val="00335E6A"/>
    <w:rsid w:val="00337041"/>
    <w:rsid w:val="00337664"/>
    <w:rsid w:val="0033794F"/>
    <w:rsid w:val="0034120B"/>
    <w:rsid w:val="003417D3"/>
    <w:rsid w:val="00341996"/>
    <w:rsid w:val="003423EB"/>
    <w:rsid w:val="0034246E"/>
    <w:rsid w:val="0034355A"/>
    <w:rsid w:val="0034372A"/>
    <w:rsid w:val="00343D61"/>
    <w:rsid w:val="0034413D"/>
    <w:rsid w:val="00344A58"/>
    <w:rsid w:val="00344D0C"/>
    <w:rsid w:val="00347C41"/>
    <w:rsid w:val="0035143F"/>
    <w:rsid w:val="00354AA7"/>
    <w:rsid w:val="00356487"/>
    <w:rsid w:val="003608D0"/>
    <w:rsid w:val="003611CC"/>
    <w:rsid w:val="00361AF2"/>
    <w:rsid w:val="00362CB9"/>
    <w:rsid w:val="0036340C"/>
    <w:rsid w:val="0036561A"/>
    <w:rsid w:val="003656DA"/>
    <w:rsid w:val="00370595"/>
    <w:rsid w:val="00375563"/>
    <w:rsid w:val="00375572"/>
    <w:rsid w:val="00376162"/>
    <w:rsid w:val="003767E2"/>
    <w:rsid w:val="003819B5"/>
    <w:rsid w:val="00382812"/>
    <w:rsid w:val="00382892"/>
    <w:rsid w:val="003848C8"/>
    <w:rsid w:val="00386A6C"/>
    <w:rsid w:val="00387EB6"/>
    <w:rsid w:val="0039047B"/>
    <w:rsid w:val="00390C9E"/>
    <w:rsid w:val="00391024"/>
    <w:rsid w:val="00394172"/>
    <w:rsid w:val="003A668D"/>
    <w:rsid w:val="003A78C7"/>
    <w:rsid w:val="003A7AE3"/>
    <w:rsid w:val="003A7C15"/>
    <w:rsid w:val="003B3E32"/>
    <w:rsid w:val="003B4C7E"/>
    <w:rsid w:val="003B771F"/>
    <w:rsid w:val="003B7D75"/>
    <w:rsid w:val="003C0848"/>
    <w:rsid w:val="003C0B8B"/>
    <w:rsid w:val="003C2256"/>
    <w:rsid w:val="003C394D"/>
    <w:rsid w:val="003C3CE5"/>
    <w:rsid w:val="003C42B3"/>
    <w:rsid w:val="003C4315"/>
    <w:rsid w:val="003C481F"/>
    <w:rsid w:val="003C5DDD"/>
    <w:rsid w:val="003C5F1B"/>
    <w:rsid w:val="003C6729"/>
    <w:rsid w:val="003C6E01"/>
    <w:rsid w:val="003D3390"/>
    <w:rsid w:val="003D4050"/>
    <w:rsid w:val="003D4DA2"/>
    <w:rsid w:val="003D526D"/>
    <w:rsid w:val="003D58E3"/>
    <w:rsid w:val="003D6A1A"/>
    <w:rsid w:val="003D6D6E"/>
    <w:rsid w:val="003D7076"/>
    <w:rsid w:val="003E03F8"/>
    <w:rsid w:val="003E0772"/>
    <w:rsid w:val="003F1047"/>
    <w:rsid w:val="003F2BE2"/>
    <w:rsid w:val="003F3031"/>
    <w:rsid w:val="003F6100"/>
    <w:rsid w:val="003F6F2D"/>
    <w:rsid w:val="00400B5D"/>
    <w:rsid w:val="00401891"/>
    <w:rsid w:val="00401E4E"/>
    <w:rsid w:val="0040244A"/>
    <w:rsid w:val="0040320A"/>
    <w:rsid w:val="004042F6"/>
    <w:rsid w:val="00405CFB"/>
    <w:rsid w:val="0040628F"/>
    <w:rsid w:val="00407534"/>
    <w:rsid w:val="004130B7"/>
    <w:rsid w:val="00415C6B"/>
    <w:rsid w:val="004161A1"/>
    <w:rsid w:val="00417EDC"/>
    <w:rsid w:val="0042188A"/>
    <w:rsid w:val="00423F8B"/>
    <w:rsid w:val="00430B33"/>
    <w:rsid w:val="0043172A"/>
    <w:rsid w:val="00431860"/>
    <w:rsid w:val="00437EFF"/>
    <w:rsid w:val="004410A6"/>
    <w:rsid w:val="00442037"/>
    <w:rsid w:val="00442279"/>
    <w:rsid w:val="00442BA0"/>
    <w:rsid w:val="00446EA6"/>
    <w:rsid w:val="00450258"/>
    <w:rsid w:val="00450E6F"/>
    <w:rsid w:val="00452A3E"/>
    <w:rsid w:val="00454267"/>
    <w:rsid w:val="004543E7"/>
    <w:rsid w:val="004548DB"/>
    <w:rsid w:val="0045499A"/>
    <w:rsid w:val="00455289"/>
    <w:rsid w:val="00455DC7"/>
    <w:rsid w:val="00456629"/>
    <w:rsid w:val="00457A28"/>
    <w:rsid w:val="004622D4"/>
    <w:rsid w:val="00463462"/>
    <w:rsid w:val="00464A27"/>
    <w:rsid w:val="0046518B"/>
    <w:rsid w:val="00466298"/>
    <w:rsid w:val="00466396"/>
    <w:rsid w:val="00466DF7"/>
    <w:rsid w:val="00472CFA"/>
    <w:rsid w:val="00476095"/>
    <w:rsid w:val="00476A4D"/>
    <w:rsid w:val="00482E66"/>
    <w:rsid w:val="00492C7C"/>
    <w:rsid w:val="00493032"/>
    <w:rsid w:val="00493857"/>
    <w:rsid w:val="00494930"/>
    <w:rsid w:val="0049665C"/>
    <w:rsid w:val="00496DB0"/>
    <w:rsid w:val="00497B30"/>
    <w:rsid w:val="004A10D5"/>
    <w:rsid w:val="004A134E"/>
    <w:rsid w:val="004A1E9A"/>
    <w:rsid w:val="004A256D"/>
    <w:rsid w:val="004A2668"/>
    <w:rsid w:val="004A27F9"/>
    <w:rsid w:val="004A567B"/>
    <w:rsid w:val="004A57F1"/>
    <w:rsid w:val="004A596C"/>
    <w:rsid w:val="004A75FA"/>
    <w:rsid w:val="004A7901"/>
    <w:rsid w:val="004B064B"/>
    <w:rsid w:val="004B0A29"/>
    <w:rsid w:val="004B2EF6"/>
    <w:rsid w:val="004B3EDA"/>
    <w:rsid w:val="004B54A6"/>
    <w:rsid w:val="004B661F"/>
    <w:rsid w:val="004C02EC"/>
    <w:rsid w:val="004C0597"/>
    <w:rsid w:val="004C0611"/>
    <w:rsid w:val="004C366C"/>
    <w:rsid w:val="004C40AF"/>
    <w:rsid w:val="004C484F"/>
    <w:rsid w:val="004C5B1D"/>
    <w:rsid w:val="004C6881"/>
    <w:rsid w:val="004D1548"/>
    <w:rsid w:val="004D4024"/>
    <w:rsid w:val="004D444A"/>
    <w:rsid w:val="004D56C9"/>
    <w:rsid w:val="004D5B78"/>
    <w:rsid w:val="004D5F7A"/>
    <w:rsid w:val="004D7098"/>
    <w:rsid w:val="004E089D"/>
    <w:rsid w:val="004E63D7"/>
    <w:rsid w:val="004F01E4"/>
    <w:rsid w:val="004F0CDA"/>
    <w:rsid w:val="004F12BF"/>
    <w:rsid w:val="004F16AC"/>
    <w:rsid w:val="004F4C0A"/>
    <w:rsid w:val="004F59B6"/>
    <w:rsid w:val="004F6717"/>
    <w:rsid w:val="005000D9"/>
    <w:rsid w:val="0050207A"/>
    <w:rsid w:val="00503311"/>
    <w:rsid w:val="00503CF7"/>
    <w:rsid w:val="00507837"/>
    <w:rsid w:val="005106C9"/>
    <w:rsid w:val="005114A2"/>
    <w:rsid w:val="00513A32"/>
    <w:rsid w:val="005145EC"/>
    <w:rsid w:val="00516E4F"/>
    <w:rsid w:val="0051788E"/>
    <w:rsid w:val="00522046"/>
    <w:rsid w:val="005224BB"/>
    <w:rsid w:val="0052489B"/>
    <w:rsid w:val="00524DB4"/>
    <w:rsid w:val="00527D14"/>
    <w:rsid w:val="00527F0E"/>
    <w:rsid w:val="0053105D"/>
    <w:rsid w:val="00531AB3"/>
    <w:rsid w:val="005327C0"/>
    <w:rsid w:val="00537BA2"/>
    <w:rsid w:val="00537BB9"/>
    <w:rsid w:val="00540D10"/>
    <w:rsid w:val="00542E9F"/>
    <w:rsid w:val="00543079"/>
    <w:rsid w:val="005443FC"/>
    <w:rsid w:val="005451B5"/>
    <w:rsid w:val="005455E3"/>
    <w:rsid w:val="00545FE5"/>
    <w:rsid w:val="0055051B"/>
    <w:rsid w:val="005507E1"/>
    <w:rsid w:val="00550A65"/>
    <w:rsid w:val="005512CF"/>
    <w:rsid w:val="00551ECE"/>
    <w:rsid w:val="00552E48"/>
    <w:rsid w:val="005545A5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19D"/>
    <w:rsid w:val="005672CC"/>
    <w:rsid w:val="005677E5"/>
    <w:rsid w:val="00567C50"/>
    <w:rsid w:val="00570C1B"/>
    <w:rsid w:val="005714B1"/>
    <w:rsid w:val="00571FC2"/>
    <w:rsid w:val="005722A0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378A"/>
    <w:rsid w:val="005854F8"/>
    <w:rsid w:val="0058550B"/>
    <w:rsid w:val="00587798"/>
    <w:rsid w:val="00587F6B"/>
    <w:rsid w:val="00591882"/>
    <w:rsid w:val="00594E72"/>
    <w:rsid w:val="005954A4"/>
    <w:rsid w:val="00595AF2"/>
    <w:rsid w:val="00596961"/>
    <w:rsid w:val="00597562"/>
    <w:rsid w:val="005A19EC"/>
    <w:rsid w:val="005A3198"/>
    <w:rsid w:val="005A4A1C"/>
    <w:rsid w:val="005A55FD"/>
    <w:rsid w:val="005B00B9"/>
    <w:rsid w:val="005B100A"/>
    <w:rsid w:val="005B2047"/>
    <w:rsid w:val="005B3CCB"/>
    <w:rsid w:val="005B420E"/>
    <w:rsid w:val="005B48CB"/>
    <w:rsid w:val="005B5782"/>
    <w:rsid w:val="005B5F97"/>
    <w:rsid w:val="005B6073"/>
    <w:rsid w:val="005C0AEA"/>
    <w:rsid w:val="005C2F73"/>
    <w:rsid w:val="005C3950"/>
    <w:rsid w:val="005C3D45"/>
    <w:rsid w:val="005C413E"/>
    <w:rsid w:val="005C4E97"/>
    <w:rsid w:val="005C53D3"/>
    <w:rsid w:val="005C5BAF"/>
    <w:rsid w:val="005C70CE"/>
    <w:rsid w:val="005D2D32"/>
    <w:rsid w:val="005D35E9"/>
    <w:rsid w:val="005D4F64"/>
    <w:rsid w:val="005D5EBA"/>
    <w:rsid w:val="005D629F"/>
    <w:rsid w:val="005E0956"/>
    <w:rsid w:val="005E192C"/>
    <w:rsid w:val="005E24A8"/>
    <w:rsid w:val="005E4B46"/>
    <w:rsid w:val="005E6360"/>
    <w:rsid w:val="005E72E7"/>
    <w:rsid w:val="005E7CA4"/>
    <w:rsid w:val="005E7F84"/>
    <w:rsid w:val="005F0674"/>
    <w:rsid w:val="005F1677"/>
    <w:rsid w:val="005F2206"/>
    <w:rsid w:val="005F40AC"/>
    <w:rsid w:val="0060199F"/>
    <w:rsid w:val="0060209A"/>
    <w:rsid w:val="00603BBB"/>
    <w:rsid w:val="00604801"/>
    <w:rsid w:val="006070F7"/>
    <w:rsid w:val="00612110"/>
    <w:rsid w:val="00615D50"/>
    <w:rsid w:val="00622E52"/>
    <w:rsid w:val="0062440B"/>
    <w:rsid w:val="0062511C"/>
    <w:rsid w:val="00625977"/>
    <w:rsid w:val="006259A2"/>
    <w:rsid w:val="00627297"/>
    <w:rsid w:val="006313A6"/>
    <w:rsid w:val="00631444"/>
    <w:rsid w:val="006325AC"/>
    <w:rsid w:val="00632D1E"/>
    <w:rsid w:val="00634E3C"/>
    <w:rsid w:val="00634F79"/>
    <w:rsid w:val="00635272"/>
    <w:rsid w:val="006359F3"/>
    <w:rsid w:val="00636B3E"/>
    <w:rsid w:val="00644D60"/>
    <w:rsid w:val="00644EE1"/>
    <w:rsid w:val="0064526F"/>
    <w:rsid w:val="00645321"/>
    <w:rsid w:val="00646AEE"/>
    <w:rsid w:val="00652C31"/>
    <w:rsid w:val="006535AC"/>
    <w:rsid w:val="00656166"/>
    <w:rsid w:val="006565EB"/>
    <w:rsid w:val="006577F5"/>
    <w:rsid w:val="00661375"/>
    <w:rsid w:val="006615BF"/>
    <w:rsid w:val="006628AB"/>
    <w:rsid w:val="00662E50"/>
    <w:rsid w:val="00663A94"/>
    <w:rsid w:val="006648E5"/>
    <w:rsid w:val="006659DE"/>
    <w:rsid w:val="0066701A"/>
    <w:rsid w:val="006676CC"/>
    <w:rsid w:val="00667F8D"/>
    <w:rsid w:val="00671475"/>
    <w:rsid w:val="006717F4"/>
    <w:rsid w:val="00672E20"/>
    <w:rsid w:val="00673322"/>
    <w:rsid w:val="00673A73"/>
    <w:rsid w:val="00673CF5"/>
    <w:rsid w:val="00675138"/>
    <w:rsid w:val="00675569"/>
    <w:rsid w:val="00680D3C"/>
    <w:rsid w:val="0068113B"/>
    <w:rsid w:val="00681866"/>
    <w:rsid w:val="00683010"/>
    <w:rsid w:val="00683C8E"/>
    <w:rsid w:val="00684838"/>
    <w:rsid w:val="0068790A"/>
    <w:rsid w:val="006915AF"/>
    <w:rsid w:val="006917EE"/>
    <w:rsid w:val="00692934"/>
    <w:rsid w:val="006961F9"/>
    <w:rsid w:val="00696D79"/>
    <w:rsid w:val="006A024B"/>
    <w:rsid w:val="006A0298"/>
    <w:rsid w:val="006A2A5B"/>
    <w:rsid w:val="006A5533"/>
    <w:rsid w:val="006B117E"/>
    <w:rsid w:val="006B2162"/>
    <w:rsid w:val="006B2363"/>
    <w:rsid w:val="006B2598"/>
    <w:rsid w:val="006B35D5"/>
    <w:rsid w:val="006B376D"/>
    <w:rsid w:val="006B6815"/>
    <w:rsid w:val="006B6F4F"/>
    <w:rsid w:val="006B754D"/>
    <w:rsid w:val="006C0727"/>
    <w:rsid w:val="006C1472"/>
    <w:rsid w:val="006C15DD"/>
    <w:rsid w:val="006C1C37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0AB8"/>
    <w:rsid w:val="006D132C"/>
    <w:rsid w:val="006D21F7"/>
    <w:rsid w:val="006D29C2"/>
    <w:rsid w:val="006D3C4F"/>
    <w:rsid w:val="006D6592"/>
    <w:rsid w:val="006D6E2C"/>
    <w:rsid w:val="006D7BD5"/>
    <w:rsid w:val="006E1058"/>
    <w:rsid w:val="006E145F"/>
    <w:rsid w:val="006E1DE2"/>
    <w:rsid w:val="006E4FFF"/>
    <w:rsid w:val="006E7448"/>
    <w:rsid w:val="006F0757"/>
    <w:rsid w:val="006F08E9"/>
    <w:rsid w:val="006F0D46"/>
    <w:rsid w:val="006F1072"/>
    <w:rsid w:val="006F2480"/>
    <w:rsid w:val="006F39AC"/>
    <w:rsid w:val="006F3B73"/>
    <w:rsid w:val="006F787B"/>
    <w:rsid w:val="00700DBF"/>
    <w:rsid w:val="00702225"/>
    <w:rsid w:val="00704919"/>
    <w:rsid w:val="007056E5"/>
    <w:rsid w:val="007060E5"/>
    <w:rsid w:val="00710F78"/>
    <w:rsid w:val="00711965"/>
    <w:rsid w:val="00713FC9"/>
    <w:rsid w:val="00714DB7"/>
    <w:rsid w:val="00714E68"/>
    <w:rsid w:val="007153F1"/>
    <w:rsid w:val="00716863"/>
    <w:rsid w:val="00720AFF"/>
    <w:rsid w:val="00720C12"/>
    <w:rsid w:val="0072349C"/>
    <w:rsid w:val="0072540C"/>
    <w:rsid w:val="007256EF"/>
    <w:rsid w:val="00725D0D"/>
    <w:rsid w:val="0072679D"/>
    <w:rsid w:val="00730336"/>
    <w:rsid w:val="007304F2"/>
    <w:rsid w:val="00730B35"/>
    <w:rsid w:val="007315E8"/>
    <w:rsid w:val="007320E0"/>
    <w:rsid w:val="00732343"/>
    <w:rsid w:val="00732865"/>
    <w:rsid w:val="0073299A"/>
    <w:rsid w:val="00734156"/>
    <w:rsid w:val="0073424F"/>
    <w:rsid w:val="00734AD7"/>
    <w:rsid w:val="00735B0E"/>
    <w:rsid w:val="00735D39"/>
    <w:rsid w:val="00735FB6"/>
    <w:rsid w:val="00736E1F"/>
    <w:rsid w:val="00737B4D"/>
    <w:rsid w:val="00741408"/>
    <w:rsid w:val="007421F4"/>
    <w:rsid w:val="00743414"/>
    <w:rsid w:val="00744A0B"/>
    <w:rsid w:val="007465F1"/>
    <w:rsid w:val="00746C95"/>
    <w:rsid w:val="0074773B"/>
    <w:rsid w:val="00752A89"/>
    <w:rsid w:val="007534BE"/>
    <w:rsid w:val="00754F61"/>
    <w:rsid w:val="00756D40"/>
    <w:rsid w:val="00757894"/>
    <w:rsid w:val="007611ED"/>
    <w:rsid w:val="007623FF"/>
    <w:rsid w:val="00764A29"/>
    <w:rsid w:val="0076784A"/>
    <w:rsid w:val="00770572"/>
    <w:rsid w:val="00770689"/>
    <w:rsid w:val="00770E7C"/>
    <w:rsid w:val="00771516"/>
    <w:rsid w:val="00771E98"/>
    <w:rsid w:val="00772CB2"/>
    <w:rsid w:val="00772CE9"/>
    <w:rsid w:val="007757A1"/>
    <w:rsid w:val="0077680E"/>
    <w:rsid w:val="007828F9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2448"/>
    <w:rsid w:val="007A279F"/>
    <w:rsid w:val="007A30F9"/>
    <w:rsid w:val="007A42EF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6FED"/>
    <w:rsid w:val="007B7EDD"/>
    <w:rsid w:val="007C137A"/>
    <w:rsid w:val="007C3CF7"/>
    <w:rsid w:val="007C5466"/>
    <w:rsid w:val="007C70E1"/>
    <w:rsid w:val="007D1544"/>
    <w:rsid w:val="007D67B5"/>
    <w:rsid w:val="007D78CF"/>
    <w:rsid w:val="007D7D51"/>
    <w:rsid w:val="007E01F7"/>
    <w:rsid w:val="007E0831"/>
    <w:rsid w:val="007E3556"/>
    <w:rsid w:val="007E43BC"/>
    <w:rsid w:val="007E46AD"/>
    <w:rsid w:val="007E54D3"/>
    <w:rsid w:val="007E6E19"/>
    <w:rsid w:val="007E7F19"/>
    <w:rsid w:val="007F0DD3"/>
    <w:rsid w:val="007F28A9"/>
    <w:rsid w:val="007F2998"/>
    <w:rsid w:val="007F3444"/>
    <w:rsid w:val="007F5BA3"/>
    <w:rsid w:val="007F6817"/>
    <w:rsid w:val="007F72E7"/>
    <w:rsid w:val="007F7E5F"/>
    <w:rsid w:val="00800867"/>
    <w:rsid w:val="00802DFE"/>
    <w:rsid w:val="00803975"/>
    <w:rsid w:val="00803DBD"/>
    <w:rsid w:val="00803F03"/>
    <w:rsid w:val="00811CC7"/>
    <w:rsid w:val="00813DF7"/>
    <w:rsid w:val="00814111"/>
    <w:rsid w:val="00814B09"/>
    <w:rsid w:val="00815FF6"/>
    <w:rsid w:val="00816254"/>
    <w:rsid w:val="00820AE0"/>
    <w:rsid w:val="00820C32"/>
    <w:rsid w:val="00820FF0"/>
    <w:rsid w:val="00821415"/>
    <w:rsid w:val="00822667"/>
    <w:rsid w:val="00822D82"/>
    <w:rsid w:val="00824486"/>
    <w:rsid w:val="00824C03"/>
    <w:rsid w:val="008275BE"/>
    <w:rsid w:val="00827807"/>
    <w:rsid w:val="00834265"/>
    <w:rsid w:val="00834AB6"/>
    <w:rsid w:val="008364B0"/>
    <w:rsid w:val="00842BD6"/>
    <w:rsid w:val="00844328"/>
    <w:rsid w:val="008464E3"/>
    <w:rsid w:val="0084657F"/>
    <w:rsid w:val="0085008F"/>
    <w:rsid w:val="008502F0"/>
    <w:rsid w:val="008522C0"/>
    <w:rsid w:val="008529EA"/>
    <w:rsid w:val="008550A0"/>
    <w:rsid w:val="00856C44"/>
    <w:rsid w:val="008607BA"/>
    <w:rsid w:val="00862F2C"/>
    <w:rsid w:val="0086394A"/>
    <w:rsid w:val="00863CF1"/>
    <w:rsid w:val="00864C28"/>
    <w:rsid w:val="00864EE6"/>
    <w:rsid w:val="0086703E"/>
    <w:rsid w:val="008702EB"/>
    <w:rsid w:val="00872317"/>
    <w:rsid w:val="0087255D"/>
    <w:rsid w:val="008731A0"/>
    <w:rsid w:val="0087476D"/>
    <w:rsid w:val="00876A0C"/>
    <w:rsid w:val="00877D41"/>
    <w:rsid w:val="00882617"/>
    <w:rsid w:val="00883129"/>
    <w:rsid w:val="00884C10"/>
    <w:rsid w:val="008850BF"/>
    <w:rsid w:val="008851BA"/>
    <w:rsid w:val="008870B8"/>
    <w:rsid w:val="00887452"/>
    <w:rsid w:val="0089148E"/>
    <w:rsid w:val="00893057"/>
    <w:rsid w:val="00896A21"/>
    <w:rsid w:val="00896BB2"/>
    <w:rsid w:val="00896DF7"/>
    <w:rsid w:val="00897D3F"/>
    <w:rsid w:val="008A00AD"/>
    <w:rsid w:val="008A0D24"/>
    <w:rsid w:val="008A1B77"/>
    <w:rsid w:val="008A1BB4"/>
    <w:rsid w:val="008A336D"/>
    <w:rsid w:val="008A3CF5"/>
    <w:rsid w:val="008A52F6"/>
    <w:rsid w:val="008A5353"/>
    <w:rsid w:val="008A5734"/>
    <w:rsid w:val="008A624E"/>
    <w:rsid w:val="008A6971"/>
    <w:rsid w:val="008A6BA8"/>
    <w:rsid w:val="008A7A58"/>
    <w:rsid w:val="008B3119"/>
    <w:rsid w:val="008B3637"/>
    <w:rsid w:val="008B3A3A"/>
    <w:rsid w:val="008B512D"/>
    <w:rsid w:val="008B523B"/>
    <w:rsid w:val="008C016D"/>
    <w:rsid w:val="008C1C1A"/>
    <w:rsid w:val="008C4406"/>
    <w:rsid w:val="008C5012"/>
    <w:rsid w:val="008C575E"/>
    <w:rsid w:val="008D2229"/>
    <w:rsid w:val="008D3014"/>
    <w:rsid w:val="008D3939"/>
    <w:rsid w:val="008D42BA"/>
    <w:rsid w:val="008D5345"/>
    <w:rsid w:val="008D5686"/>
    <w:rsid w:val="008E0364"/>
    <w:rsid w:val="008E4890"/>
    <w:rsid w:val="008E68F3"/>
    <w:rsid w:val="008E6C34"/>
    <w:rsid w:val="008F5837"/>
    <w:rsid w:val="008F7DF7"/>
    <w:rsid w:val="009015F3"/>
    <w:rsid w:val="00903F3A"/>
    <w:rsid w:val="00904A5B"/>
    <w:rsid w:val="00904C20"/>
    <w:rsid w:val="0090584A"/>
    <w:rsid w:val="00907110"/>
    <w:rsid w:val="009079DF"/>
    <w:rsid w:val="00907E6C"/>
    <w:rsid w:val="00907EC4"/>
    <w:rsid w:val="009106B0"/>
    <w:rsid w:val="009122A9"/>
    <w:rsid w:val="00913903"/>
    <w:rsid w:val="00914305"/>
    <w:rsid w:val="00915B2A"/>
    <w:rsid w:val="009205DA"/>
    <w:rsid w:val="0092098A"/>
    <w:rsid w:val="00920A80"/>
    <w:rsid w:val="00922C30"/>
    <w:rsid w:val="00923DA2"/>
    <w:rsid w:val="00924E4E"/>
    <w:rsid w:val="009273A4"/>
    <w:rsid w:val="009273F6"/>
    <w:rsid w:val="009277B9"/>
    <w:rsid w:val="00927F42"/>
    <w:rsid w:val="00930B6D"/>
    <w:rsid w:val="00931561"/>
    <w:rsid w:val="00932318"/>
    <w:rsid w:val="0093254D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47A8B"/>
    <w:rsid w:val="00950EFA"/>
    <w:rsid w:val="00952D3E"/>
    <w:rsid w:val="009532B4"/>
    <w:rsid w:val="009538C4"/>
    <w:rsid w:val="00953A0C"/>
    <w:rsid w:val="00953E41"/>
    <w:rsid w:val="00956A95"/>
    <w:rsid w:val="009609FD"/>
    <w:rsid w:val="0096151E"/>
    <w:rsid w:val="0096272F"/>
    <w:rsid w:val="00962890"/>
    <w:rsid w:val="00967691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C47"/>
    <w:rsid w:val="00987D5D"/>
    <w:rsid w:val="00991BBB"/>
    <w:rsid w:val="00993D58"/>
    <w:rsid w:val="00995C66"/>
    <w:rsid w:val="00996669"/>
    <w:rsid w:val="00997FBA"/>
    <w:rsid w:val="009A0428"/>
    <w:rsid w:val="009A06DB"/>
    <w:rsid w:val="009A083E"/>
    <w:rsid w:val="009A165C"/>
    <w:rsid w:val="009A32C5"/>
    <w:rsid w:val="009A3AA6"/>
    <w:rsid w:val="009A3ECB"/>
    <w:rsid w:val="009A57CD"/>
    <w:rsid w:val="009A5E20"/>
    <w:rsid w:val="009A71FF"/>
    <w:rsid w:val="009B0210"/>
    <w:rsid w:val="009B0435"/>
    <w:rsid w:val="009B1600"/>
    <w:rsid w:val="009B189A"/>
    <w:rsid w:val="009B466E"/>
    <w:rsid w:val="009B6676"/>
    <w:rsid w:val="009B695D"/>
    <w:rsid w:val="009B6FD7"/>
    <w:rsid w:val="009B7C3B"/>
    <w:rsid w:val="009C0101"/>
    <w:rsid w:val="009C04D2"/>
    <w:rsid w:val="009C22E7"/>
    <w:rsid w:val="009C2C28"/>
    <w:rsid w:val="009C2F51"/>
    <w:rsid w:val="009C4997"/>
    <w:rsid w:val="009C62B5"/>
    <w:rsid w:val="009C66EF"/>
    <w:rsid w:val="009C6E40"/>
    <w:rsid w:val="009D4B10"/>
    <w:rsid w:val="009D5DB7"/>
    <w:rsid w:val="009D5E79"/>
    <w:rsid w:val="009D75D1"/>
    <w:rsid w:val="009D7B6F"/>
    <w:rsid w:val="009D7CDC"/>
    <w:rsid w:val="009E02B7"/>
    <w:rsid w:val="009E02C1"/>
    <w:rsid w:val="009E2340"/>
    <w:rsid w:val="009E2790"/>
    <w:rsid w:val="009E2D69"/>
    <w:rsid w:val="009E5050"/>
    <w:rsid w:val="009E5206"/>
    <w:rsid w:val="009E5855"/>
    <w:rsid w:val="009E631C"/>
    <w:rsid w:val="009E6FF0"/>
    <w:rsid w:val="009E7804"/>
    <w:rsid w:val="009F0570"/>
    <w:rsid w:val="009F08DE"/>
    <w:rsid w:val="009F17F6"/>
    <w:rsid w:val="009F2305"/>
    <w:rsid w:val="009F23E8"/>
    <w:rsid w:val="009F2FBC"/>
    <w:rsid w:val="009F3407"/>
    <w:rsid w:val="009F399C"/>
    <w:rsid w:val="009F3C22"/>
    <w:rsid w:val="009F4E5A"/>
    <w:rsid w:val="009F5AB7"/>
    <w:rsid w:val="009F6A90"/>
    <w:rsid w:val="009F6E16"/>
    <w:rsid w:val="009F7F98"/>
    <w:rsid w:val="00A02F0B"/>
    <w:rsid w:val="00A03ADA"/>
    <w:rsid w:val="00A06901"/>
    <w:rsid w:val="00A06B04"/>
    <w:rsid w:val="00A11654"/>
    <w:rsid w:val="00A12017"/>
    <w:rsid w:val="00A138C0"/>
    <w:rsid w:val="00A13B6B"/>
    <w:rsid w:val="00A15ECF"/>
    <w:rsid w:val="00A15FAB"/>
    <w:rsid w:val="00A17ABB"/>
    <w:rsid w:val="00A20145"/>
    <w:rsid w:val="00A20719"/>
    <w:rsid w:val="00A215D9"/>
    <w:rsid w:val="00A22F30"/>
    <w:rsid w:val="00A23C76"/>
    <w:rsid w:val="00A23CE3"/>
    <w:rsid w:val="00A248DD"/>
    <w:rsid w:val="00A2542E"/>
    <w:rsid w:val="00A269C2"/>
    <w:rsid w:val="00A304C2"/>
    <w:rsid w:val="00A31208"/>
    <w:rsid w:val="00A315AF"/>
    <w:rsid w:val="00A32405"/>
    <w:rsid w:val="00A32DBC"/>
    <w:rsid w:val="00A32E7B"/>
    <w:rsid w:val="00A33AFA"/>
    <w:rsid w:val="00A33F05"/>
    <w:rsid w:val="00A35B0F"/>
    <w:rsid w:val="00A36917"/>
    <w:rsid w:val="00A45781"/>
    <w:rsid w:val="00A46C78"/>
    <w:rsid w:val="00A46FE2"/>
    <w:rsid w:val="00A5089C"/>
    <w:rsid w:val="00A56DE7"/>
    <w:rsid w:val="00A56F36"/>
    <w:rsid w:val="00A576E6"/>
    <w:rsid w:val="00A57D5B"/>
    <w:rsid w:val="00A61538"/>
    <w:rsid w:val="00A61544"/>
    <w:rsid w:val="00A61DD3"/>
    <w:rsid w:val="00A623E9"/>
    <w:rsid w:val="00A62A78"/>
    <w:rsid w:val="00A62DB7"/>
    <w:rsid w:val="00A63153"/>
    <w:rsid w:val="00A6475A"/>
    <w:rsid w:val="00A67D75"/>
    <w:rsid w:val="00A67EA5"/>
    <w:rsid w:val="00A70322"/>
    <w:rsid w:val="00A77023"/>
    <w:rsid w:val="00A80D32"/>
    <w:rsid w:val="00A85A93"/>
    <w:rsid w:val="00A91A8C"/>
    <w:rsid w:val="00A91C6A"/>
    <w:rsid w:val="00A9337E"/>
    <w:rsid w:val="00A93D38"/>
    <w:rsid w:val="00A95F1C"/>
    <w:rsid w:val="00A963E3"/>
    <w:rsid w:val="00AA01A1"/>
    <w:rsid w:val="00AA27B2"/>
    <w:rsid w:val="00AA3092"/>
    <w:rsid w:val="00AA34FF"/>
    <w:rsid w:val="00AA3796"/>
    <w:rsid w:val="00AA427C"/>
    <w:rsid w:val="00AA5C1A"/>
    <w:rsid w:val="00AA5C8F"/>
    <w:rsid w:val="00AA6C18"/>
    <w:rsid w:val="00AA7056"/>
    <w:rsid w:val="00AB4F06"/>
    <w:rsid w:val="00AC2536"/>
    <w:rsid w:val="00AC2620"/>
    <w:rsid w:val="00AC52A0"/>
    <w:rsid w:val="00AD25E7"/>
    <w:rsid w:val="00AD2776"/>
    <w:rsid w:val="00AD41A4"/>
    <w:rsid w:val="00AD5A96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1E47"/>
    <w:rsid w:val="00AF2E7C"/>
    <w:rsid w:val="00AF5992"/>
    <w:rsid w:val="00AF5BDD"/>
    <w:rsid w:val="00AF7A3F"/>
    <w:rsid w:val="00B0106B"/>
    <w:rsid w:val="00B0174B"/>
    <w:rsid w:val="00B02979"/>
    <w:rsid w:val="00B03C0E"/>
    <w:rsid w:val="00B05F80"/>
    <w:rsid w:val="00B07B67"/>
    <w:rsid w:val="00B11B17"/>
    <w:rsid w:val="00B134D9"/>
    <w:rsid w:val="00B14A56"/>
    <w:rsid w:val="00B1553A"/>
    <w:rsid w:val="00B1778E"/>
    <w:rsid w:val="00B17911"/>
    <w:rsid w:val="00B23CB1"/>
    <w:rsid w:val="00B23D06"/>
    <w:rsid w:val="00B23D78"/>
    <w:rsid w:val="00B2415C"/>
    <w:rsid w:val="00B25F9E"/>
    <w:rsid w:val="00B30147"/>
    <w:rsid w:val="00B3102D"/>
    <w:rsid w:val="00B3377F"/>
    <w:rsid w:val="00B33B5D"/>
    <w:rsid w:val="00B34E74"/>
    <w:rsid w:val="00B34FA1"/>
    <w:rsid w:val="00B3545D"/>
    <w:rsid w:val="00B35593"/>
    <w:rsid w:val="00B37E3B"/>
    <w:rsid w:val="00B408BA"/>
    <w:rsid w:val="00B40BB4"/>
    <w:rsid w:val="00B41431"/>
    <w:rsid w:val="00B42111"/>
    <w:rsid w:val="00B42440"/>
    <w:rsid w:val="00B42CBA"/>
    <w:rsid w:val="00B444B3"/>
    <w:rsid w:val="00B46B0C"/>
    <w:rsid w:val="00B476B8"/>
    <w:rsid w:val="00B54F90"/>
    <w:rsid w:val="00B5600F"/>
    <w:rsid w:val="00B571F5"/>
    <w:rsid w:val="00B61232"/>
    <w:rsid w:val="00B62126"/>
    <w:rsid w:val="00B62D1A"/>
    <w:rsid w:val="00B630A9"/>
    <w:rsid w:val="00B66193"/>
    <w:rsid w:val="00B6623F"/>
    <w:rsid w:val="00B701E0"/>
    <w:rsid w:val="00B7168F"/>
    <w:rsid w:val="00B7193E"/>
    <w:rsid w:val="00B7773E"/>
    <w:rsid w:val="00B77A42"/>
    <w:rsid w:val="00B8142C"/>
    <w:rsid w:val="00B82446"/>
    <w:rsid w:val="00B85E19"/>
    <w:rsid w:val="00B869CC"/>
    <w:rsid w:val="00B95EDC"/>
    <w:rsid w:val="00B96BEC"/>
    <w:rsid w:val="00B9775C"/>
    <w:rsid w:val="00BA1582"/>
    <w:rsid w:val="00BA1BCD"/>
    <w:rsid w:val="00BA25F5"/>
    <w:rsid w:val="00BA2A4F"/>
    <w:rsid w:val="00BA2B2E"/>
    <w:rsid w:val="00BA5BA7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837"/>
    <w:rsid w:val="00BC5C87"/>
    <w:rsid w:val="00BC6AB1"/>
    <w:rsid w:val="00BD4340"/>
    <w:rsid w:val="00BD70EC"/>
    <w:rsid w:val="00BD79FF"/>
    <w:rsid w:val="00BE3CC2"/>
    <w:rsid w:val="00BE486A"/>
    <w:rsid w:val="00BE68C2"/>
    <w:rsid w:val="00BE768C"/>
    <w:rsid w:val="00BF25AD"/>
    <w:rsid w:val="00BF48DB"/>
    <w:rsid w:val="00BF77CD"/>
    <w:rsid w:val="00C016FE"/>
    <w:rsid w:val="00C027E1"/>
    <w:rsid w:val="00C02874"/>
    <w:rsid w:val="00C0403F"/>
    <w:rsid w:val="00C04297"/>
    <w:rsid w:val="00C05C48"/>
    <w:rsid w:val="00C07D53"/>
    <w:rsid w:val="00C109EC"/>
    <w:rsid w:val="00C11224"/>
    <w:rsid w:val="00C13498"/>
    <w:rsid w:val="00C1435A"/>
    <w:rsid w:val="00C15962"/>
    <w:rsid w:val="00C164A1"/>
    <w:rsid w:val="00C20B32"/>
    <w:rsid w:val="00C2270E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694"/>
    <w:rsid w:val="00C618BE"/>
    <w:rsid w:val="00C61ED7"/>
    <w:rsid w:val="00C62625"/>
    <w:rsid w:val="00C63A23"/>
    <w:rsid w:val="00C651B6"/>
    <w:rsid w:val="00C66C0F"/>
    <w:rsid w:val="00C66EEC"/>
    <w:rsid w:val="00C70C59"/>
    <w:rsid w:val="00C72867"/>
    <w:rsid w:val="00C73E04"/>
    <w:rsid w:val="00C744B2"/>
    <w:rsid w:val="00C754CA"/>
    <w:rsid w:val="00C7688F"/>
    <w:rsid w:val="00C76C7A"/>
    <w:rsid w:val="00C77BA2"/>
    <w:rsid w:val="00C77DCE"/>
    <w:rsid w:val="00C82302"/>
    <w:rsid w:val="00C837F0"/>
    <w:rsid w:val="00C83F40"/>
    <w:rsid w:val="00C85688"/>
    <w:rsid w:val="00C874D8"/>
    <w:rsid w:val="00C90151"/>
    <w:rsid w:val="00C905C2"/>
    <w:rsid w:val="00C90BAC"/>
    <w:rsid w:val="00C92335"/>
    <w:rsid w:val="00C925D0"/>
    <w:rsid w:val="00C92D21"/>
    <w:rsid w:val="00C932DE"/>
    <w:rsid w:val="00C936AB"/>
    <w:rsid w:val="00C95B75"/>
    <w:rsid w:val="00C96BA9"/>
    <w:rsid w:val="00CA018C"/>
    <w:rsid w:val="00CA09B2"/>
    <w:rsid w:val="00CA0FF9"/>
    <w:rsid w:val="00CA160B"/>
    <w:rsid w:val="00CA1E57"/>
    <w:rsid w:val="00CA350A"/>
    <w:rsid w:val="00CA3523"/>
    <w:rsid w:val="00CA4452"/>
    <w:rsid w:val="00CA492A"/>
    <w:rsid w:val="00CB0584"/>
    <w:rsid w:val="00CB12A4"/>
    <w:rsid w:val="00CB196F"/>
    <w:rsid w:val="00CB439D"/>
    <w:rsid w:val="00CB6368"/>
    <w:rsid w:val="00CB6671"/>
    <w:rsid w:val="00CB78EF"/>
    <w:rsid w:val="00CC0A46"/>
    <w:rsid w:val="00CC14B7"/>
    <w:rsid w:val="00CC2A08"/>
    <w:rsid w:val="00CC5AC8"/>
    <w:rsid w:val="00CC5E76"/>
    <w:rsid w:val="00CC6E6E"/>
    <w:rsid w:val="00CC7881"/>
    <w:rsid w:val="00CD2164"/>
    <w:rsid w:val="00CD3A48"/>
    <w:rsid w:val="00CD3A5F"/>
    <w:rsid w:val="00CD41BF"/>
    <w:rsid w:val="00CD5152"/>
    <w:rsid w:val="00CD5420"/>
    <w:rsid w:val="00CD5CD3"/>
    <w:rsid w:val="00CE18CA"/>
    <w:rsid w:val="00CE1E61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3F1A"/>
    <w:rsid w:val="00CF4141"/>
    <w:rsid w:val="00CF463E"/>
    <w:rsid w:val="00CF610F"/>
    <w:rsid w:val="00CF71D5"/>
    <w:rsid w:val="00CF7C11"/>
    <w:rsid w:val="00D005CC"/>
    <w:rsid w:val="00D014D2"/>
    <w:rsid w:val="00D032D6"/>
    <w:rsid w:val="00D041E8"/>
    <w:rsid w:val="00D0430E"/>
    <w:rsid w:val="00D057B4"/>
    <w:rsid w:val="00D073D7"/>
    <w:rsid w:val="00D11B68"/>
    <w:rsid w:val="00D13670"/>
    <w:rsid w:val="00D14471"/>
    <w:rsid w:val="00D1457D"/>
    <w:rsid w:val="00D14A57"/>
    <w:rsid w:val="00D14B4D"/>
    <w:rsid w:val="00D15772"/>
    <w:rsid w:val="00D15E95"/>
    <w:rsid w:val="00D16477"/>
    <w:rsid w:val="00D17890"/>
    <w:rsid w:val="00D2145A"/>
    <w:rsid w:val="00D21832"/>
    <w:rsid w:val="00D21CB8"/>
    <w:rsid w:val="00D22B6A"/>
    <w:rsid w:val="00D2314F"/>
    <w:rsid w:val="00D23207"/>
    <w:rsid w:val="00D23B68"/>
    <w:rsid w:val="00D26B6D"/>
    <w:rsid w:val="00D27B3B"/>
    <w:rsid w:val="00D301BD"/>
    <w:rsid w:val="00D309F2"/>
    <w:rsid w:val="00D311E1"/>
    <w:rsid w:val="00D314BF"/>
    <w:rsid w:val="00D31828"/>
    <w:rsid w:val="00D358ED"/>
    <w:rsid w:val="00D37177"/>
    <w:rsid w:val="00D373AF"/>
    <w:rsid w:val="00D378C0"/>
    <w:rsid w:val="00D37C30"/>
    <w:rsid w:val="00D40372"/>
    <w:rsid w:val="00D4082A"/>
    <w:rsid w:val="00D42131"/>
    <w:rsid w:val="00D4253D"/>
    <w:rsid w:val="00D43F1C"/>
    <w:rsid w:val="00D459AA"/>
    <w:rsid w:val="00D4642D"/>
    <w:rsid w:val="00D4735A"/>
    <w:rsid w:val="00D47BDD"/>
    <w:rsid w:val="00D50D23"/>
    <w:rsid w:val="00D52877"/>
    <w:rsid w:val="00D52BB4"/>
    <w:rsid w:val="00D53010"/>
    <w:rsid w:val="00D5391D"/>
    <w:rsid w:val="00D5572E"/>
    <w:rsid w:val="00D56E22"/>
    <w:rsid w:val="00D619DB"/>
    <w:rsid w:val="00D64849"/>
    <w:rsid w:val="00D64864"/>
    <w:rsid w:val="00D661DF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504D"/>
    <w:rsid w:val="00D95A7C"/>
    <w:rsid w:val="00D95DB0"/>
    <w:rsid w:val="00D9617D"/>
    <w:rsid w:val="00D969DB"/>
    <w:rsid w:val="00D97137"/>
    <w:rsid w:val="00D97FA4"/>
    <w:rsid w:val="00DA1D7F"/>
    <w:rsid w:val="00DA217A"/>
    <w:rsid w:val="00DA5031"/>
    <w:rsid w:val="00DA6398"/>
    <w:rsid w:val="00DA7665"/>
    <w:rsid w:val="00DA7B11"/>
    <w:rsid w:val="00DB0737"/>
    <w:rsid w:val="00DB191A"/>
    <w:rsid w:val="00DB2ABF"/>
    <w:rsid w:val="00DB3422"/>
    <w:rsid w:val="00DB49B6"/>
    <w:rsid w:val="00DB4B9B"/>
    <w:rsid w:val="00DB4D06"/>
    <w:rsid w:val="00DB4F24"/>
    <w:rsid w:val="00DC1BF2"/>
    <w:rsid w:val="00DC2615"/>
    <w:rsid w:val="00DC2950"/>
    <w:rsid w:val="00DC3096"/>
    <w:rsid w:val="00DC3490"/>
    <w:rsid w:val="00DC3977"/>
    <w:rsid w:val="00DC4407"/>
    <w:rsid w:val="00DC4863"/>
    <w:rsid w:val="00DC4C10"/>
    <w:rsid w:val="00DC5A7B"/>
    <w:rsid w:val="00DC5C8D"/>
    <w:rsid w:val="00DC5CCB"/>
    <w:rsid w:val="00DC5DFA"/>
    <w:rsid w:val="00DD3429"/>
    <w:rsid w:val="00DD3614"/>
    <w:rsid w:val="00DD5C86"/>
    <w:rsid w:val="00DE4B66"/>
    <w:rsid w:val="00DE6CD8"/>
    <w:rsid w:val="00DE7492"/>
    <w:rsid w:val="00DE7A42"/>
    <w:rsid w:val="00DF4241"/>
    <w:rsid w:val="00DF436B"/>
    <w:rsid w:val="00DF59BD"/>
    <w:rsid w:val="00DF70ED"/>
    <w:rsid w:val="00E02265"/>
    <w:rsid w:val="00E030FF"/>
    <w:rsid w:val="00E039EC"/>
    <w:rsid w:val="00E03BD7"/>
    <w:rsid w:val="00E055A3"/>
    <w:rsid w:val="00E073B1"/>
    <w:rsid w:val="00E1180A"/>
    <w:rsid w:val="00E13575"/>
    <w:rsid w:val="00E146CB"/>
    <w:rsid w:val="00E167BC"/>
    <w:rsid w:val="00E168C2"/>
    <w:rsid w:val="00E17AB1"/>
    <w:rsid w:val="00E2122A"/>
    <w:rsid w:val="00E214D3"/>
    <w:rsid w:val="00E23710"/>
    <w:rsid w:val="00E25652"/>
    <w:rsid w:val="00E269F4"/>
    <w:rsid w:val="00E26D9A"/>
    <w:rsid w:val="00E2710E"/>
    <w:rsid w:val="00E27EED"/>
    <w:rsid w:val="00E312E0"/>
    <w:rsid w:val="00E324C3"/>
    <w:rsid w:val="00E3277D"/>
    <w:rsid w:val="00E338F9"/>
    <w:rsid w:val="00E4061E"/>
    <w:rsid w:val="00E41100"/>
    <w:rsid w:val="00E416FA"/>
    <w:rsid w:val="00E44692"/>
    <w:rsid w:val="00E45365"/>
    <w:rsid w:val="00E47B83"/>
    <w:rsid w:val="00E506A8"/>
    <w:rsid w:val="00E50963"/>
    <w:rsid w:val="00E51494"/>
    <w:rsid w:val="00E51F94"/>
    <w:rsid w:val="00E522BB"/>
    <w:rsid w:val="00E554E4"/>
    <w:rsid w:val="00E568E9"/>
    <w:rsid w:val="00E56BE7"/>
    <w:rsid w:val="00E56C61"/>
    <w:rsid w:val="00E60C04"/>
    <w:rsid w:val="00E610B8"/>
    <w:rsid w:val="00E62F0D"/>
    <w:rsid w:val="00E64214"/>
    <w:rsid w:val="00E66D61"/>
    <w:rsid w:val="00E6739A"/>
    <w:rsid w:val="00E67FFA"/>
    <w:rsid w:val="00E73DB7"/>
    <w:rsid w:val="00E77714"/>
    <w:rsid w:val="00E77763"/>
    <w:rsid w:val="00E77903"/>
    <w:rsid w:val="00E77C8F"/>
    <w:rsid w:val="00E8321D"/>
    <w:rsid w:val="00E83329"/>
    <w:rsid w:val="00E83630"/>
    <w:rsid w:val="00E840D2"/>
    <w:rsid w:val="00E84FCC"/>
    <w:rsid w:val="00E9039B"/>
    <w:rsid w:val="00E9065F"/>
    <w:rsid w:val="00E90660"/>
    <w:rsid w:val="00E91F1F"/>
    <w:rsid w:val="00E93B9D"/>
    <w:rsid w:val="00E93FFC"/>
    <w:rsid w:val="00E97ADD"/>
    <w:rsid w:val="00EA382C"/>
    <w:rsid w:val="00EA3DB5"/>
    <w:rsid w:val="00EA4569"/>
    <w:rsid w:val="00EA5120"/>
    <w:rsid w:val="00EA5300"/>
    <w:rsid w:val="00EA6318"/>
    <w:rsid w:val="00EA692A"/>
    <w:rsid w:val="00EA6EFB"/>
    <w:rsid w:val="00EA7B68"/>
    <w:rsid w:val="00EB2755"/>
    <w:rsid w:val="00EB2F2E"/>
    <w:rsid w:val="00EB5220"/>
    <w:rsid w:val="00EB52F1"/>
    <w:rsid w:val="00EB5944"/>
    <w:rsid w:val="00EB683B"/>
    <w:rsid w:val="00EB7344"/>
    <w:rsid w:val="00EB7EA3"/>
    <w:rsid w:val="00EC02A8"/>
    <w:rsid w:val="00EC0B28"/>
    <w:rsid w:val="00EC176D"/>
    <w:rsid w:val="00EC224E"/>
    <w:rsid w:val="00EC3C58"/>
    <w:rsid w:val="00EC4357"/>
    <w:rsid w:val="00EC5423"/>
    <w:rsid w:val="00EC7D2F"/>
    <w:rsid w:val="00ED36C9"/>
    <w:rsid w:val="00ED4046"/>
    <w:rsid w:val="00ED48FD"/>
    <w:rsid w:val="00EE06BC"/>
    <w:rsid w:val="00EE162A"/>
    <w:rsid w:val="00EE317A"/>
    <w:rsid w:val="00EE3736"/>
    <w:rsid w:val="00EE3E24"/>
    <w:rsid w:val="00EE5545"/>
    <w:rsid w:val="00EE584C"/>
    <w:rsid w:val="00EE5FAE"/>
    <w:rsid w:val="00EE6C50"/>
    <w:rsid w:val="00EE77E6"/>
    <w:rsid w:val="00EF08D1"/>
    <w:rsid w:val="00EF35D0"/>
    <w:rsid w:val="00EF4F97"/>
    <w:rsid w:val="00EF50B8"/>
    <w:rsid w:val="00EF63A6"/>
    <w:rsid w:val="00EF6CDE"/>
    <w:rsid w:val="00EF72F4"/>
    <w:rsid w:val="00EF7BDE"/>
    <w:rsid w:val="00F003C4"/>
    <w:rsid w:val="00F00517"/>
    <w:rsid w:val="00F008CA"/>
    <w:rsid w:val="00F0238B"/>
    <w:rsid w:val="00F02C5C"/>
    <w:rsid w:val="00F0386A"/>
    <w:rsid w:val="00F0428D"/>
    <w:rsid w:val="00F05A0A"/>
    <w:rsid w:val="00F06B13"/>
    <w:rsid w:val="00F07822"/>
    <w:rsid w:val="00F07AC7"/>
    <w:rsid w:val="00F10AED"/>
    <w:rsid w:val="00F11429"/>
    <w:rsid w:val="00F12011"/>
    <w:rsid w:val="00F1565F"/>
    <w:rsid w:val="00F16696"/>
    <w:rsid w:val="00F16E84"/>
    <w:rsid w:val="00F171CC"/>
    <w:rsid w:val="00F17DD7"/>
    <w:rsid w:val="00F21A9D"/>
    <w:rsid w:val="00F252C1"/>
    <w:rsid w:val="00F27BDB"/>
    <w:rsid w:val="00F319AA"/>
    <w:rsid w:val="00F31FE6"/>
    <w:rsid w:val="00F33725"/>
    <w:rsid w:val="00F34190"/>
    <w:rsid w:val="00F34B3C"/>
    <w:rsid w:val="00F36452"/>
    <w:rsid w:val="00F40E38"/>
    <w:rsid w:val="00F41342"/>
    <w:rsid w:val="00F435A3"/>
    <w:rsid w:val="00F43A21"/>
    <w:rsid w:val="00F45C3F"/>
    <w:rsid w:val="00F4655B"/>
    <w:rsid w:val="00F5271A"/>
    <w:rsid w:val="00F5411B"/>
    <w:rsid w:val="00F5482D"/>
    <w:rsid w:val="00F5520C"/>
    <w:rsid w:val="00F56567"/>
    <w:rsid w:val="00F576DC"/>
    <w:rsid w:val="00F629BA"/>
    <w:rsid w:val="00F63957"/>
    <w:rsid w:val="00F63BC2"/>
    <w:rsid w:val="00F64506"/>
    <w:rsid w:val="00F64A74"/>
    <w:rsid w:val="00F64ADD"/>
    <w:rsid w:val="00F6689D"/>
    <w:rsid w:val="00F67130"/>
    <w:rsid w:val="00F72135"/>
    <w:rsid w:val="00F739F2"/>
    <w:rsid w:val="00F73AF2"/>
    <w:rsid w:val="00F73F0A"/>
    <w:rsid w:val="00F77B6E"/>
    <w:rsid w:val="00F8101E"/>
    <w:rsid w:val="00F8116C"/>
    <w:rsid w:val="00F8200B"/>
    <w:rsid w:val="00F82DFC"/>
    <w:rsid w:val="00F84C7E"/>
    <w:rsid w:val="00F87EF2"/>
    <w:rsid w:val="00F92194"/>
    <w:rsid w:val="00F92E25"/>
    <w:rsid w:val="00F9314F"/>
    <w:rsid w:val="00F93587"/>
    <w:rsid w:val="00F9376E"/>
    <w:rsid w:val="00F95A95"/>
    <w:rsid w:val="00F977F5"/>
    <w:rsid w:val="00FA022C"/>
    <w:rsid w:val="00FA163A"/>
    <w:rsid w:val="00FA1F32"/>
    <w:rsid w:val="00FA2BA3"/>
    <w:rsid w:val="00FA427D"/>
    <w:rsid w:val="00FA50DA"/>
    <w:rsid w:val="00FA65A4"/>
    <w:rsid w:val="00FA6A5C"/>
    <w:rsid w:val="00FB4E92"/>
    <w:rsid w:val="00FB5C0B"/>
    <w:rsid w:val="00FC14CD"/>
    <w:rsid w:val="00FC3378"/>
    <w:rsid w:val="00FC43D2"/>
    <w:rsid w:val="00FC4832"/>
    <w:rsid w:val="00FC588F"/>
    <w:rsid w:val="00FD02A4"/>
    <w:rsid w:val="00FD1273"/>
    <w:rsid w:val="00FD2050"/>
    <w:rsid w:val="00FD2187"/>
    <w:rsid w:val="00FD36AB"/>
    <w:rsid w:val="00FD40FB"/>
    <w:rsid w:val="00FD4EA2"/>
    <w:rsid w:val="00FD5841"/>
    <w:rsid w:val="00FD59E5"/>
    <w:rsid w:val="00FD6166"/>
    <w:rsid w:val="00FD6B36"/>
    <w:rsid w:val="00FD7346"/>
    <w:rsid w:val="00FE12F7"/>
    <w:rsid w:val="00FE3CBB"/>
    <w:rsid w:val="00FE4536"/>
    <w:rsid w:val="00FE4EB0"/>
    <w:rsid w:val="00FE58CD"/>
    <w:rsid w:val="00FE5C2C"/>
    <w:rsid w:val="00FE641A"/>
    <w:rsid w:val="00FE7D18"/>
    <w:rsid w:val="00FF0403"/>
    <w:rsid w:val="00FF1A0F"/>
    <w:rsid w:val="00FF1F3C"/>
    <w:rsid w:val="00FF35F7"/>
    <w:rsid w:val="00FF4B63"/>
    <w:rsid w:val="00FF5A9C"/>
    <w:rsid w:val="00FF6345"/>
    <w:rsid w:val="00FF65C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5AF7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C5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8C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10</Pages>
  <Words>2398</Words>
  <Characters>15113</Characters>
  <Application>Microsoft Office Word</Application>
  <DocSecurity>0</DocSecurity>
  <Lines>125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17477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593</cp:revision>
  <cp:lastPrinted>1900-01-01T05:00:00Z</cp:lastPrinted>
  <dcterms:created xsi:type="dcterms:W3CDTF">2024-08-06T15:03:00Z</dcterms:created>
  <dcterms:modified xsi:type="dcterms:W3CDTF">2025-07-11T12:25:00Z</dcterms:modified>
  <cp:category/>
</cp:coreProperties>
</file>