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751C2CFD" w:rsidR="006F118D" w:rsidRPr="006E10A6" w:rsidRDefault="005E33E3" w:rsidP="006F118D">
            <w:pPr>
              <w:pStyle w:val="T2"/>
              <w:suppressAutoHyphens/>
              <w:spacing w:before="120" w:after="120"/>
              <w:ind w:left="0"/>
              <w:rPr>
                <w:b w:val="0"/>
                <w:highlight w:val="yellow"/>
              </w:rPr>
            </w:pPr>
            <w:r w:rsidRPr="002132C9">
              <w:rPr>
                <w:b w:val="0"/>
              </w:rPr>
              <w:t xml:space="preserve">Clarification on </w:t>
            </w:r>
            <w:r w:rsidR="002132C9" w:rsidRPr="002132C9">
              <w:rPr>
                <w:b w:val="0"/>
              </w:rPr>
              <w:t>6 GHz discovery bits in NR IE</w:t>
            </w:r>
          </w:p>
        </w:tc>
      </w:tr>
      <w:tr w:rsidR="00A353D7" w:rsidRPr="00CC2C3C" w14:paraId="5101EAE9" w14:textId="77777777" w:rsidTr="007836FF">
        <w:trPr>
          <w:trHeight w:val="269"/>
          <w:jc w:val="center"/>
        </w:trPr>
        <w:tc>
          <w:tcPr>
            <w:tcW w:w="9576" w:type="dxa"/>
            <w:gridSpan w:val="5"/>
            <w:vAlign w:val="center"/>
          </w:tcPr>
          <w:p w14:paraId="3704DF93" w14:textId="2D2D9174" w:rsidR="00A353D7" w:rsidRPr="00A610B8" w:rsidRDefault="00CA0CDA" w:rsidP="00C75F57">
            <w:pPr>
              <w:pStyle w:val="T2"/>
              <w:suppressAutoHyphens/>
              <w:spacing w:before="120" w:after="120"/>
              <w:ind w:left="0"/>
              <w:rPr>
                <w:b w:val="0"/>
                <w:sz w:val="20"/>
              </w:rPr>
            </w:pPr>
            <w:r w:rsidRPr="00A610B8">
              <w:rPr>
                <w:bCs/>
                <w:sz w:val="20"/>
              </w:rPr>
              <w:t>Date</w:t>
            </w:r>
            <w:r w:rsidRPr="00A610B8">
              <w:rPr>
                <w:b w:val="0"/>
                <w:sz w:val="20"/>
              </w:rPr>
              <w:t xml:space="preserve">: </w:t>
            </w:r>
            <w:r w:rsidR="002132C9" w:rsidRPr="00A610B8">
              <w:rPr>
                <w:b w:val="0"/>
                <w:sz w:val="20"/>
              </w:rPr>
              <w:t>March</w:t>
            </w:r>
            <w:r w:rsidR="00E222D1" w:rsidRPr="00A610B8">
              <w:rPr>
                <w:b w:val="0"/>
                <w:sz w:val="20"/>
              </w:rPr>
              <w:t xml:space="preserve"> </w:t>
            </w:r>
            <w:r w:rsidR="00A610B8" w:rsidRPr="00A610B8">
              <w:rPr>
                <w:b w:val="0"/>
                <w:sz w:val="20"/>
              </w:rPr>
              <w:t>3</w:t>
            </w:r>
            <w:r w:rsidR="00B23AAA" w:rsidRPr="00A610B8">
              <w:rPr>
                <w:b w:val="0"/>
                <w:sz w:val="20"/>
              </w:rPr>
              <w:t>, 20</w:t>
            </w:r>
            <w:r w:rsidR="00D11553" w:rsidRPr="00A610B8">
              <w:rPr>
                <w:b w:val="0"/>
                <w:sz w:val="20"/>
              </w:rPr>
              <w:t>2</w:t>
            </w:r>
            <w:r w:rsidR="002132C9" w:rsidRPr="00A610B8">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A17D7F" w:rsidRPr="00CC2C3C" w14:paraId="7B80356F" w14:textId="77777777" w:rsidTr="00E547CE">
        <w:trPr>
          <w:jc w:val="center"/>
        </w:trPr>
        <w:tc>
          <w:tcPr>
            <w:tcW w:w="1705" w:type="dxa"/>
            <w:vAlign w:val="center"/>
          </w:tcPr>
          <w:p w14:paraId="1E23AD43" w14:textId="2A37BF88"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A17D7F" w:rsidRPr="000A26E7" w:rsidRDefault="00A17D7F"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A17D7F" w:rsidRPr="000A26E7" w:rsidRDefault="00A17D7F"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A17D7F" w:rsidRPr="000A26E7" w:rsidRDefault="00A17D7F" w:rsidP="00126241">
            <w:pPr>
              <w:pStyle w:val="T2"/>
              <w:suppressAutoHyphens/>
              <w:spacing w:after="0"/>
              <w:ind w:left="0" w:right="0"/>
              <w:jc w:val="left"/>
              <w:rPr>
                <w:b w:val="0"/>
                <w:sz w:val="18"/>
                <w:szCs w:val="18"/>
                <w:lang w:eastAsia="ko-KR"/>
              </w:rPr>
            </w:pPr>
          </w:p>
        </w:tc>
        <w:tc>
          <w:tcPr>
            <w:tcW w:w="2291" w:type="dxa"/>
            <w:vAlign w:val="center"/>
          </w:tcPr>
          <w:p w14:paraId="541D1A21" w14:textId="5D9648F1" w:rsidR="00A17D7F" w:rsidRPr="000A26E7" w:rsidRDefault="003B38ED" w:rsidP="00126241">
            <w:pPr>
              <w:pStyle w:val="T2"/>
              <w:suppressAutoHyphens/>
              <w:spacing w:after="0"/>
              <w:ind w:left="0" w:right="0"/>
              <w:jc w:val="left"/>
              <w:rPr>
                <w:b w:val="0"/>
                <w:sz w:val="16"/>
                <w:szCs w:val="18"/>
                <w:lang w:eastAsia="ko-KR"/>
              </w:rPr>
            </w:pPr>
            <w:r>
              <w:rPr>
                <w:b w:val="0"/>
                <w:sz w:val="16"/>
                <w:szCs w:val="18"/>
                <w:lang w:eastAsia="ko-KR"/>
              </w:rPr>
              <w:t>appatil@qti.qualcomm.com</w:t>
            </w:r>
          </w:p>
        </w:tc>
      </w:tr>
      <w:tr w:rsidR="006837A2" w:rsidRPr="00CC2C3C" w14:paraId="2EA41509" w14:textId="77777777" w:rsidTr="00E547CE">
        <w:trPr>
          <w:jc w:val="center"/>
        </w:trPr>
        <w:tc>
          <w:tcPr>
            <w:tcW w:w="1705" w:type="dxa"/>
            <w:vAlign w:val="center"/>
          </w:tcPr>
          <w:p w14:paraId="60125330" w14:textId="6B6C82E1" w:rsidR="006837A2" w:rsidRDefault="006837A2" w:rsidP="006837A2">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3A0E405D" w14:textId="77777777" w:rsidR="006837A2" w:rsidRDefault="006837A2" w:rsidP="006837A2">
            <w:pPr>
              <w:pStyle w:val="T2"/>
              <w:suppressAutoHyphens/>
              <w:spacing w:after="0"/>
              <w:ind w:left="0" w:right="0"/>
              <w:jc w:val="left"/>
              <w:rPr>
                <w:b w:val="0"/>
                <w:sz w:val="18"/>
                <w:szCs w:val="18"/>
                <w:lang w:eastAsia="ko-KR"/>
              </w:rPr>
            </w:pPr>
          </w:p>
        </w:tc>
        <w:tc>
          <w:tcPr>
            <w:tcW w:w="2175" w:type="dxa"/>
            <w:vAlign w:val="center"/>
          </w:tcPr>
          <w:p w14:paraId="4FC80727" w14:textId="77777777" w:rsidR="006837A2" w:rsidRPr="000A26E7" w:rsidRDefault="006837A2" w:rsidP="006837A2">
            <w:pPr>
              <w:pStyle w:val="T2"/>
              <w:suppressAutoHyphens/>
              <w:spacing w:after="0"/>
              <w:ind w:left="0" w:right="0"/>
              <w:jc w:val="left"/>
              <w:rPr>
                <w:b w:val="0"/>
                <w:sz w:val="18"/>
                <w:szCs w:val="18"/>
                <w:lang w:eastAsia="ko-KR"/>
              </w:rPr>
            </w:pPr>
          </w:p>
        </w:tc>
        <w:tc>
          <w:tcPr>
            <w:tcW w:w="1710" w:type="dxa"/>
            <w:vAlign w:val="center"/>
          </w:tcPr>
          <w:p w14:paraId="47C73510" w14:textId="77777777" w:rsidR="006837A2" w:rsidRPr="000A26E7" w:rsidRDefault="006837A2" w:rsidP="006837A2">
            <w:pPr>
              <w:pStyle w:val="T2"/>
              <w:suppressAutoHyphens/>
              <w:spacing w:after="0"/>
              <w:ind w:left="0" w:right="0"/>
              <w:jc w:val="left"/>
              <w:rPr>
                <w:b w:val="0"/>
                <w:sz w:val="18"/>
                <w:szCs w:val="18"/>
                <w:lang w:eastAsia="ko-KR"/>
              </w:rPr>
            </w:pPr>
          </w:p>
        </w:tc>
        <w:tc>
          <w:tcPr>
            <w:tcW w:w="2291" w:type="dxa"/>
            <w:vAlign w:val="center"/>
          </w:tcPr>
          <w:p w14:paraId="404B951B" w14:textId="77777777" w:rsidR="006837A2" w:rsidRPr="000A26E7" w:rsidRDefault="006837A2" w:rsidP="006837A2">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0ED6592D" w:rsidR="008150C2" w:rsidRDefault="00467E8A" w:rsidP="00040729">
      <w:pPr>
        <w:suppressAutoHyphens/>
        <w:jc w:val="both"/>
        <w:rPr>
          <w:rFonts w:ascii="Times New Roman" w:hAnsi="Times New Roman" w:cs="Times New Roman"/>
          <w:sz w:val="18"/>
          <w:szCs w:val="18"/>
          <w:lang w:eastAsia="ko-KR"/>
        </w:rPr>
      </w:pPr>
      <w:bookmarkStart w:id="0" w:name="_Hlk13974497"/>
      <w:r w:rsidRPr="005E33E3">
        <w:rPr>
          <w:rFonts w:ascii="Times New Roman" w:hAnsi="Times New Roman" w:cs="Times New Roman"/>
          <w:sz w:val="18"/>
          <w:szCs w:val="18"/>
          <w:lang w:eastAsia="ko-KR"/>
        </w:rPr>
        <w:t>This submission</w:t>
      </w:r>
      <w:bookmarkEnd w:id="0"/>
      <w:r w:rsidR="004C390D" w:rsidRPr="005E33E3">
        <w:rPr>
          <w:rFonts w:ascii="Times New Roman" w:hAnsi="Times New Roman" w:cs="Times New Roman"/>
          <w:sz w:val="18"/>
          <w:szCs w:val="18"/>
          <w:lang w:eastAsia="ko-KR"/>
        </w:rPr>
        <w:t xml:space="preserve"> provides clarification </w:t>
      </w:r>
      <w:r w:rsidR="00FD567A" w:rsidRPr="005E33E3">
        <w:rPr>
          <w:rFonts w:ascii="Times New Roman" w:hAnsi="Times New Roman" w:cs="Times New Roman"/>
          <w:sz w:val="18"/>
          <w:szCs w:val="18"/>
          <w:lang w:eastAsia="ko-KR"/>
        </w:rPr>
        <w:t xml:space="preserve">on the intended use of </w:t>
      </w:r>
      <w:r w:rsidR="00760841" w:rsidRPr="005E33E3">
        <w:rPr>
          <w:rFonts w:ascii="Times New Roman" w:hAnsi="Times New Roman" w:cs="Times New Roman"/>
          <w:sz w:val="18"/>
          <w:szCs w:val="18"/>
          <w:lang w:eastAsia="ko-KR"/>
        </w:rPr>
        <w:t xml:space="preserve">the </w:t>
      </w:r>
      <w:r w:rsidR="00760841" w:rsidRPr="005D39DF">
        <w:rPr>
          <w:rFonts w:ascii="Times New Roman" w:hAnsi="Times New Roman" w:cs="Times New Roman"/>
          <w:i/>
          <w:iCs/>
          <w:sz w:val="18"/>
          <w:szCs w:val="18"/>
          <w:lang w:eastAsia="ko-KR"/>
        </w:rPr>
        <w:t>Member Of ESS With 2.4/5 GHz Colocated AP</w:t>
      </w:r>
      <w:r w:rsidR="00760841" w:rsidRPr="005E33E3">
        <w:rPr>
          <w:rFonts w:ascii="Times New Roman" w:hAnsi="Times New Roman" w:cs="Times New Roman"/>
          <w:sz w:val="18"/>
          <w:szCs w:val="18"/>
          <w:lang w:eastAsia="ko-KR"/>
        </w:rPr>
        <w:t xml:space="preserve"> and </w:t>
      </w:r>
      <w:r w:rsidR="00760841" w:rsidRPr="005D39DF">
        <w:rPr>
          <w:rFonts w:ascii="Times New Roman" w:hAnsi="Times New Roman" w:cs="Times New Roman"/>
          <w:i/>
          <w:iCs/>
          <w:sz w:val="18"/>
          <w:szCs w:val="18"/>
          <w:lang w:eastAsia="ko-KR"/>
        </w:rPr>
        <w:t>Colocated With 6 GHz AP</w:t>
      </w:r>
      <w:r w:rsidR="00760841" w:rsidRPr="005E33E3">
        <w:rPr>
          <w:rFonts w:ascii="Times New Roman" w:hAnsi="Times New Roman" w:cs="Times New Roman"/>
          <w:sz w:val="18"/>
          <w:szCs w:val="18"/>
          <w:lang w:eastAsia="ko-KR"/>
        </w:rPr>
        <w:t xml:space="preserve"> subfields in the BSSID Information field of the Neighbor Report element.</w:t>
      </w:r>
    </w:p>
    <w:p w14:paraId="113C2E43" w14:textId="77777777" w:rsidR="00310933" w:rsidRDefault="00310933"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492421"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7FBE70C3" w14:textId="046170A8" w:rsidR="00492421" w:rsidRPr="00AC21C0" w:rsidRDefault="00492421"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 xml:space="preserve">Rev 1: </w:t>
      </w:r>
      <w:r w:rsidR="00D339F5">
        <w:rPr>
          <w:rFonts w:ascii="Times New Roman" w:eastAsia="Malgun Gothic" w:hAnsi="Times New Roman" w:cs="Times New Roman"/>
          <w:sz w:val="18"/>
          <w:szCs w:val="20"/>
          <w:lang w:val="en-GB"/>
        </w:rPr>
        <w:t>T</w:t>
      </w:r>
      <w:r>
        <w:rPr>
          <w:rFonts w:ascii="Times New Roman" w:eastAsia="Malgun Gothic" w:hAnsi="Times New Roman" w:cs="Times New Roman"/>
          <w:sz w:val="18"/>
          <w:szCs w:val="20"/>
          <w:lang w:val="en-GB"/>
        </w:rPr>
        <w:t xml:space="preserve">weaks to the text based on </w:t>
      </w:r>
      <w:r w:rsidR="00E21B48">
        <w:rPr>
          <w:rFonts w:ascii="Times New Roman" w:eastAsia="Malgun Gothic" w:hAnsi="Times New Roman" w:cs="Times New Roman"/>
          <w:sz w:val="18"/>
          <w:szCs w:val="20"/>
          <w:lang w:val="en-GB"/>
        </w:rPr>
        <w:t>feedback received from Mark R. when the doc was presented on 4/28/25 REVmf telco.</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2EBAA2E7" w:rsidR="00B23A28" w:rsidRPr="00310B2F" w:rsidRDefault="00B23A28" w:rsidP="00B23A28">
      <w:pPr>
        <w:pStyle w:val="T"/>
        <w:spacing w:after="0" w:line="240" w:lineRule="auto"/>
        <w:rPr>
          <w:b/>
          <w:i/>
          <w:iCs/>
        </w:rPr>
      </w:pPr>
      <w:r w:rsidRPr="00310B2F">
        <w:rPr>
          <w:b/>
          <w:i/>
          <w:iCs/>
        </w:rPr>
        <w:t xml:space="preserve">TGbe editor: Baseline for this document is </w:t>
      </w:r>
      <w:r w:rsidR="00AC22FA" w:rsidRPr="00310B2F">
        <w:rPr>
          <w:b/>
          <w:i/>
          <w:iCs/>
        </w:rPr>
        <w:t>REVme D7.0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5A2A9E99" w14:textId="15E6CEDD" w:rsidR="00556E14" w:rsidRDefault="00556E14" w:rsidP="00556E14">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Pr>
          <w:rFonts w:ascii="Times New Roman" w:eastAsia="Times New Roman" w:hAnsi="Times New Roman" w:cs="Times New Roman"/>
          <w:b/>
          <w:bCs/>
          <w:spacing w:val="-2"/>
          <w:sz w:val="20"/>
          <w:szCs w:val="20"/>
        </w:rPr>
        <w:lastRenderedPageBreak/>
        <w:t>Discussion:</w:t>
      </w:r>
    </w:p>
    <w:p w14:paraId="2BE019F3" w14:textId="36F0697E" w:rsidR="002338C6" w:rsidRDefault="00C355C2" w:rsidP="00996A82">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IEEE </w:t>
      </w:r>
      <w:r w:rsidR="00507393">
        <w:rPr>
          <w:rFonts w:ascii="Times New Roman" w:eastAsia="Times New Roman" w:hAnsi="Times New Roman" w:cs="Times New Roman"/>
          <w:spacing w:val="-2"/>
          <w:sz w:val="20"/>
          <w:szCs w:val="20"/>
        </w:rPr>
        <w:t>802.11ax</w:t>
      </w:r>
      <w:r>
        <w:rPr>
          <w:rFonts w:ascii="Times New Roman" w:eastAsia="Times New Roman" w:hAnsi="Times New Roman" w:cs="Times New Roman"/>
          <w:spacing w:val="-2"/>
          <w:sz w:val="20"/>
          <w:szCs w:val="20"/>
        </w:rPr>
        <w:t>-2021</w:t>
      </w:r>
      <w:r w:rsidR="00507393">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 xml:space="preserve">standard </w:t>
      </w:r>
      <w:r w:rsidR="00507393">
        <w:rPr>
          <w:rFonts w:ascii="Times New Roman" w:eastAsia="Times New Roman" w:hAnsi="Times New Roman" w:cs="Times New Roman"/>
          <w:spacing w:val="-2"/>
          <w:sz w:val="20"/>
          <w:szCs w:val="20"/>
        </w:rPr>
        <w:t xml:space="preserve">added subfields to the BSSID Information field </w:t>
      </w:r>
      <w:r w:rsidR="00C14A3F">
        <w:rPr>
          <w:rFonts w:ascii="Times New Roman" w:eastAsia="Times New Roman" w:hAnsi="Times New Roman" w:cs="Times New Roman"/>
          <w:spacing w:val="-2"/>
          <w:sz w:val="20"/>
          <w:szCs w:val="20"/>
        </w:rPr>
        <w:t xml:space="preserve">of Neighbor Report element </w:t>
      </w:r>
      <w:r w:rsidR="00507393">
        <w:rPr>
          <w:rFonts w:ascii="Times New Roman" w:eastAsia="Times New Roman" w:hAnsi="Times New Roman" w:cs="Times New Roman"/>
          <w:spacing w:val="-2"/>
          <w:sz w:val="20"/>
          <w:szCs w:val="20"/>
        </w:rPr>
        <w:t xml:space="preserve">to aid </w:t>
      </w:r>
      <w:r w:rsidR="000B29EF">
        <w:rPr>
          <w:rFonts w:ascii="Times New Roman" w:eastAsia="Times New Roman" w:hAnsi="Times New Roman" w:cs="Times New Roman"/>
          <w:spacing w:val="-2"/>
          <w:sz w:val="20"/>
          <w:szCs w:val="20"/>
        </w:rPr>
        <w:t xml:space="preserve">the discovery of a </w:t>
      </w:r>
      <w:r w:rsidR="00507393">
        <w:rPr>
          <w:rFonts w:ascii="Times New Roman" w:eastAsia="Times New Roman" w:hAnsi="Times New Roman" w:cs="Times New Roman"/>
          <w:spacing w:val="-2"/>
          <w:sz w:val="20"/>
          <w:szCs w:val="20"/>
        </w:rPr>
        <w:t xml:space="preserve">6 GHz </w:t>
      </w:r>
      <w:r w:rsidR="000B29EF">
        <w:rPr>
          <w:rFonts w:ascii="Times New Roman" w:eastAsia="Times New Roman" w:hAnsi="Times New Roman" w:cs="Times New Roman"/>
          <w:spacing w:val="-2"/>
          <w:sz w:val="20"/>
          <w:szCs w:val="20"/>
        </w:rPr>
        <w:t>AP</w:t>
      </w:r>
      <w:r w:rsidR="00507393">
        <w:rPr>
          <w:rFonts w:ascii="Times New Roman" w:eastAsia="Times New Roman" w:hAnsi="Times New Roman" w:cs="Times New Roman"/>
          <w:spacing w:val="-2"/>
          <w:sz w:val="20"/>
          <w:szCs w:val="20"/>
        </w:rPr>
        <w:t xml:space="preserve"> and</w:t>
      </w:r>
      <w:r w:rsidR="000B29EF">
        <w:rPr>
          <w:rFonts w:ascii="Times New Roman" w:eastAsia="Times New Roman" w:hAnsi="Times New Roman" w:cs="Times New Roman"/>
          <w:spacing w:val="-2"/>
          <w:sz w:val="20"/>
          <w:szCs w:val="20"/>
        </w:rPr>
        <w:t>/or</w:t>
      </w:r>
      <w:r w:rsidR="00507393">
        <w:rPr>
          <w:rFonts w:ascii="Times New Roman" w:eastAsia="Times New Roman" w:hAnsi="Times New Roman" w:cs="Times New Roman"/>
          <w:spacing w:val="-2"/>
          <w:sz w:val="20"/>
          <w:szCs w:val="20"/>
        </w:rPr>
        <w:t xml:space="preserve"> to provide the properties of a reported 6 GHz AP. </w:t>
      </w:r>
    </w:p>
    <w:p w14:paraId="7FEED563" w14:textId="77777777" w:rsidR="00AA259E" w:rsidRDefault="00270875" w:rsidP="00996A82">
      <w:pPr>
        <w:pStyle w:val="ListParagraph"/>
        <w:widowControl w:val="0"/>
        <w:numPr>
          <w:ilvl w:val="0"/>
          <w:numId w:val="2"/>
        </w:numPr>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sidRPr="002338C6">
        <w:rPr>
          <w:rFonts w:ascii="Times New Roman" w:eastAsia="Times New Roman" w:hAnsi="Times New Roman" w:cs="Times New Roman"/>
          <w:spacing w:val="-2"/>
          <w:sz w:val="20"/>
          <w:szCs w:val="20"/>
        </w:rPr>
        <w:t xml:space="preserve">The </w:t>
      </w:r>
      <w:r w:rsidRPr="0026086B">
        <w:rPr>
          <w:rFonts w:ascii="Times New Roman" w:eastAsia="Times New Roman" w:hAnsi="Times New Roman" w:cs="Times New Roman"/>
          <w:i/>
          <w:iCs/>
          <w:spacing w:val="-2"/>
          <w:sz w:val="20"/>
          <w:szCs w:val="20"/>
        </w:rPr>
        <w:t>Colocated AP</w:t>
      </w:r>
      <w:r w:rsidRPr="002338C6">
        <w:rPr>
          <w:rFonts w:ascii="Times New Roman" w:eastAsia="Times New Roman" w:hAnsi="Times New Roman" w:cs="Times New Roman"/>
          <w:spacing w:val="-2"/>
          <w:sz w:val="20"/>
          <w:szCs w:val="20"/>
        </w:rPr>
        <w:t xml:space="preserve"> subfield indicates if a reported AP is </w:t>
      </w:r>
      <w:r w:rsidR="003B23DE">
        <w:rPr>
          <w:rFonts w:ascii="Times New Roman" w:eastAsia="Times New Roman" w:hAnsi="Times New Roman" w:cs="Times New Roman"/>
          <w:spacing w:val="-2"/>
          <w:sz w:val="20"/>
          <w:szCs w:val="20"/>
        </w:rPr>
        <w:t>collocated</w:t>
      </w:r>
      <w:r w:rsidR="001432C6">
        <w:rPr>
          <w:rFonts w:ascii="Times New Roman" w:eastAsia="Times New Roman" w:hAnsi="Times New Roman" w:cs="Times New Roman"/>
          <w:spacing w:val="-2"/>
          <w:sz w:val="20"/>
          <w:szCs w:val="20"/>
        </w:rPr>
        <w:t xml:space="preserve"> </w:t>
      </w:r>
      <w:r w:rsidR="00425458">
        <w:rPr>
          <w:rFonts w:ascii="Times New Roman" w:eastAsia="Times New Roman" w:hAnsi="Times New Roman" w:cs="Times New Roman"/>
          <w:spacing w:val="-2"/>
          <w:sz w:val="20"/>
          <w:szCs w:val="20"/>
        </w:rPr>
        <w:t>with</w:t>
      </w:r>
      <w:r w:rsidRPr="002338C6">
        <w:rPr>
          <w:rFonts w:ascii="Times New Roman" w:eastAsia="Times New Roman" w:hAnsi="Times New Roman" w:cs="Times New Roman"/>
          <w:spacing w:val="-2"/>
          <w:sz w:val="20"/>
          <w:szCs w:val="20"/>
        </w:rPr>
        <w:t xml:space="preserve"> the reporting AP.</w:t>
      </w:r>
      <w:r w:rsidR="0016142B" w:rsidRPr="002338C6">
        <w:rPr>
          <w:rFonts w:ascii="Times New Roman" w:eastAsia="Times New Roman" w:hAnsi="Times New Roman" w:cs="Times New Roman"/>
          <w:spacing w:val="-2"/>
          <w:sz w:val="20"/>
          <w:szCs w:val="20"/>
        </w:rPr>
        <w:t xml:space="preserve"> </w:t>
      </w:r>
    </w:p>
    <w:p w14:paraId="599018B1" w14:textId="150F1D97" w:rsidR="00556E14" w:rsidRDefault="0016142B" w:rsidP="00996A82">
      <w:pPr>
        <w:pStyle w:val="ListParagraph"/>
        <w:widowControl w:val="0"/>
        <w:numPr>
          <w:ilvl w:val="1"/>
          <w:numId w:val="2"/>
        </w:numPr>
        <w:tabs>
          <w:tab w:val="left" w:pos="720"/>
        </w:tabs>
        <w:suppressAutoHyphen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sidRPr="002338C6">
        <w:rPr>
          <w:rFonts w:ascii="Times New Roman" w:eastAsia="Times New Roman" w:hAnsi="Times New Roman" w:cs="Times New Roman"/>
          <w:spacing w:val="-2"/>
          <w:sz w:val="20"/>
          <w:szCs w:val="20"/>
        </w:rPr>
        <w:t>This field is use</w:t>
      </w:r>
      <w:r w:rsidR="00147771">
        <w:rPr>
          <w:rFonts w:ascii="Times New Roman" w:eastAsia="Times New Roman" w:hAnsi="Times New Roman" w:cs="Times New Roman"/>
          <w:spacing w:val="-2"/>
          <w:sz w:val="20"/>
          <w:szCs w:val="20"/>
        </w:rPr>
        <w:t>ful</w:t>
      </w:r>
      <w:r w:rsidRPr="002338C6">
        <w:rPr>
          <w:rFonts w:ascii="Times New Roman" w:eastAsia="Times New Roman" w:hAnsi="Times New Roman" w:cs="Times New Roman"/>
          <w:spacing w:val="-2"/>
          <w:sz w:val="20"/>
          <w:szCs w:val="20"/>
        </w:rPr>
        <w:t xml:space="preserve"> when </w:t>
      </w:r>
      <w:r w:rsidR="0054120A">
        <w:rPr>
          <w:rFonts w:ascii="Times New Roman" w:eastAsia="Times New Roman" w:hAnsi="Times New Roman" w:cs="Times New Roman"/>
          <w:spacing w:val="-2"/>
          <w:sz w:val="20"/>
          <w:szCs w:val="20"/>
        </w:rPr>
        <w:t xml:space="preserve">a </w:t>
      </w:r>
      <w:r w:rsidR="007C6B20">
        <w:rPr>
          <w:rFonts w:ascii="Times New Roman" w:eastAsia="Times New Roman" w:hAnsi="Times New Roman" w:cs="Times New Roman"/>
          <w:spacing w:val="-2"/>
          <w:sz w:val="20"/>
          <w:szCs w:val="20"/>
        </w:rPr>
        <w:t xml:space="preserve">lower band (i.e., </w:t>
      </w:r>
      <w:r w:rsidR="00CE2144">
        <w:rPr>
          <w:rFonts w:ascii="Times New Roman" w:eastAsia="Times New Roman" w:hAnsi="Times New Roman" w:cs="Times New Roman"/>
          <w:spacing w:val="-2"/>
          <w:sz w:val="20"/>
          <w:szCs w:val="20"/>
        </w:rPr>
        <w:t xml:space="preserve">operating on </w:t>
      </w:r>
      <w:r w:rsidR="0054120A">
        <w:rPr>
          <w:rFonts w:ascii="Times New Roman" w:eastAsia="Times New Roman" w:hAnsi="Times New Roman" w:cs="Times New Roman"/>
          <w:spacing w:val="-2"/>
          <w:sz w:val="20"/>
          <w:szCs w:val="20"/>
        </w:rPr>
        <w:t>5 or 2.4 GHz</w:t>
      </w:r>
      <w:r w:rsidR="007C6B20">
        <w:rPr>
          <w:rFonts w:ascii="Times New Roman" w:eastAsia="Times New Roman" w:hAnsi="Times New Roman" w:cs="Times New Roman"/>
          <w:spacing w:val="-2"/>
          <w:sz w:val="20"/>
          <w:szCs w:val="20"/>
        </w:rPr>
        <w:t>)</w:t>
      </w:r>
      <w:r w:rsidR="0054120A">
        <w:rPr>
          <w:rFonts w:ascii="Times New Roman" w:eastAsia="Times New Roman" w:hAnsi="Times New Roman" w:cs="Times New Roman"/>
          <w:spacing w:val="-2"/>
          <w:sz w:val="20"/>
          <w:szCs w:val="20"/>
        </w:rPr>
        <w:t xml:space="preserve"> AP reports a colocated </w:t>
      </w:r>
      <w:r w:rsidR="00D556DC" w:rsidRPr="002338C6">
        <w:rPr>
          <w:rFonts w:ascii="Times New Roman" w:eastAsia="Times New Roman" w:hAnsi="Times New Roman" w:cs="Times New Roman"/>
          <w:spacing w:val="-2"/>
          <w:sz w:val="20"/>
          <w:szCs w:val="20"/>
        </w:rPr>
        <w:t xml:space="preserve">6 GHz </w:t>
      </w:r>
      <w:r w:rsidR="0054120A" w:rsidRPr="002338C6">
        <w:rPr>
          <w:rFonts w:ascii="Times New Roman" w:eastAsia="Times New Roman" w:hAnsi="Times New Roman" w:cs="Times New Roman"/>
          <w:spacing w:val="-2"/>
          <w:sz w:val="20"/>
          <w:szCs w:val="20"/>
        </w:rPr>
        <w:t>AP</w:t>
      </w:r>
      <w:r w:rsidRPr="002338C6">
        <w:rPr>
          <w:rFonts w:ascii="Times New Roman" w:eastAsia="Times New Roman" w:hAnsi="Times New Roman" w:cs="Times New Roman"/>
          <w:spacing w:val="-2"/>
          <w:sz w:val="20"/>
          <w:szCs w:val="20"/>
        </w:rPr>
        <w:t>.</w:t>
      </w:r>
      <w:r w:rsidR="002338C6" w:rsidRPr="002338C6">
        <w:rPr>
          <w:rFonts w:ascii="Times New Roman" w:eastAsia="Times New Roman" w:hAnsi="Times New Roman" w:cs="Times New Roman"/>
          <w:spacing w:val="-2"/>
          <w:sz w:val="20"/>
          <w:szCs w:val="20"/>
        </w:rPr>
        <w:t xml:space="preserve"> </w:t>
      </w:r>
    </w:p>
    <w:p w14:paraId="758FAC0C" w14:textId="36FA62BC" w:rsidR="00AA259E" w:rsidRDefault="002338C6" w:rsidP="00996A82">
      <w:pPr>
        <w:pStyle w:val="ListParagraph"/>
        <w:widowControl w:val="0"/>
        <w:numPr>
          <w:ilvl w:val="0"/>
          <w:numId w:val="2"/>
        </w:numPr>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w:t>
      </w:r>
      <w:r w:rsidRPr="0026086B">
        <w:rPr>
          <w:rFonts w:ascii="Times New Roman" w:eastAsia="Times New Roman" w:hAnsi="Times New Roman" w:cs="Times New Roman"/>
          <w:i/>
          <w:iCs/>
          <w:spacing w:val="-2"/>
          <w:sz w:val="20"/>
          <w:szCs w:val="20"/>
        </w:rPr>
        <w:t>Member Of ESS With 2.4/5 GHz Colocated AP</w:t>
      </w:r>
      <w:r w:rsidRPr="004323AB">
        <w:rPr>
          <w:rFonts w:ascii="Times New Roman" w:eastAsia="Times New Roman" w:hAnsi="Times New Roman" w:cs="Times New Roman"/>
          <w:spacing w:val="-2"/>
          <w:sz w:val="20"/>
          <w:szCs w:val="20"/>
        </w:rPr>
        <w:t xml:space="preserve"> subfield</w:t>
      </w:r>
      <w:r w:rsidR="009203AA">
        <w:rPr>
          <w:rFonts w:ascii="Times New Roman" w:eastAsia="Times New Roman" w:hAnsi="Times New Roman" w:cs="Times New Roman"/>
          <w:spacing w:val="-2"/>
          <w:sz w:val="20"/>
          <w:szCs w:val="20"/>
        </w:rPr>
        <w:t xml:space="preserve"> </w:t>
      </w:r>
      <w:r w:rsidR="00CB295F">
        <w:rPr>
          <w:rFonts w:ascii="Times New Roman" w:eastAsia="Times New Roman" w:hAnsi="Times New Roman" w:cs="Times New Roman"/>
          <w:spacing w:val="-2"/>
          <w:sz w:val="20"/>
          <w:szCs w:val="20"/>
        </w:rPr>
        <w:t xml:space="preserve">applies only for a </w:t>
      </w:r>
      <w:r w:rsidR="009203AA">
        <w:rPr>
          <w:rFonts w:ascii="Times New Roman" w:eastAsia="Times New Roman" w:hAnsi="Times New Roman" w:cs="Times New Roman"/>
          <w:spacing w:val="-2"/>
          <w:sz w:val="20"/>
          <w:szCs w:val="20"/>
        </w:rPr>
        <w:t>6 GHz AP</w:t>
      </w:r>
      <w:r w:rsidR="002F45F6">
        <w:rPr>
          <w:rFonts w:ascii="Times New Roman" w:eastAsia="Times New Roman" w:hAnsi="Times New Roman" w:cs="Times New Roman"/>
          <w:spacing w:val="-2"/>
          <w:sz w:val="20"/>
          <w:szCs w:val="20"/>
        </w:rPr>
        <w:t xml:space="preserve"> that </w:t>
      </w:r>
      <w:r w:rsidR="00E60B8A">
        <w:rPr>
          <w:rFonts w:ascii="Times New Roman" w:eastAsia="Times New Roman" w:hAnsi="Times New Roman" w:cs="Times New Roman"/>
          <w:spacing w:val="-2"/>
          <w:sz w:val="20"/>
          <w:szCs w:val="20"/>
        </w:rPr>
        <w:t xml:space="preserve">is not a standalone 6 GHz AP (i.e., </w:t>
      </w:r>
      <w:r w:rsidR="002F45F6">
        <w:rPr>
          <w:rFonts w:ascii="Times New Roman" w:eastAsia="Times New Roman" w:hAnsi="Times New Roman" w:cs="Times New Roman"/>
          <w:spacing w:val="-2"/>
          <w:sz w:val="20"/>
          <w:szCs w:val="20"/>
        </w:rPr>
        <w:t xml:space="preserve">has </w:t>
      </w:r>
      <w:r w:rsidR="009203AA">
        <w:rPr>
          <w:rFonts w:ascii="Times New Roman" w:eastAsia="Times New Roman" w:hAnsi="Times New Roman" w:cs="Times New Roman"/>
          <w:spacing w:val="-2"/>
          <w:sz w:val="20"/>
          <w:szCs w:val="20"/>
        </w:rPr>
        <w:t>collocated AP</w:t>
      </w:r>
      <w:r w:rsidR="002F45F6">
        <w:rPr>
          <w:rFonts w:ascii="Times New Roman" w:eastAsia="Times New Roman" w:hAnsi="Times New Roman" w:cs="Times New Roman"/>
          <w:spacing w:val="-2"/>
          <w:sz w:val="20"/>
          <w:szCs w:val="20"/>
        </w:rPr>
        <w:t>(s)</w:t>
      </w:r>
      <w:r w:rsidR="009203AA">
        <w:rPr>
          <w:rFonts w:ascii="Times New Roman" w:eastAsia="Times New Roman" w:hAnsi="Times New Roman" w:cs="Times New Roman"/>
          <w:spacing w:val="-2"/>
          <w:sz w:val="20"/>
          <w:szCs w:val="20"/>
        </w:rPr>
        <w:t xml:space="preserve"> </w:t>
      </w:r>
      <w:r w:rsidR="00CB295F">
        <w:rPr>
          <w:rFonts w:ascii="Times New Roman" w:eastAsia="Times New Roman" w:hAnsi="Times New Roman" w:cs="Times New Roman"/>
          <w:spacing w:val="-2"/>
          <w:sz w:val="20"/>
          <w:szCs w:val="20"/>
        </w:rPr>
        <w:t xml:space="preserve">operating on </w:t>
      </w:r>
      <w:r w:rsidR="002F45F6">
        <w:rPr>
          <w:rFonts w:ascii="Times New Roman" w:eastAsia="Times New Roman" w:hAnsi="Times New Roman" w:cs="Times New Roman"/>
          <w:spacing w:val="-2"/>
          <w:sz w:val="20"/>
          <w:szCs w:val="20"/>
        </w:rPr>
        <w:t xml:space="preserve">either </w:t>
      </w:r>
      <w:r w:rsidR="00CB295F">
        <w:rPr>
          <w:rFonts w:ascii="Times New Roman" w:eastAsia="Times New Roman" w:hAnsi="Times New Roman" w:cs="Times New Roman"/>
          <w:spacing w:val="-2"/>
          <w:sz w:val="20"/>
          <w:szCs w:val="20"/>
        </w:rPr>
        <w:t>2.4 GHz or 5 GHz</w:t>
      </w:r>
      <w:r w:rsidR="002F45F6">
        <w:rPr>
          <w:rFonts w:ascii="Times New Roman" w:eastAsia="Times New Roman" w:hAnsi="Times New Roman" w:cs="Times New Roman"/>
          <w:spacing w:val="-2"/>
          <w:sz w:val="20"/>
          <w:szCs w:val="20"/>
        </w:rPr>
        <w:t xml:space="preserve"> or both</w:t>
      </w:r>
      <w:r w:rsidR="00E60B8A">
        <w:rPr>
          <w:rFonts w:ascii="Times New Roman" w:eastAsia="Times New Roman" w:hAnsi="Times New Roman" w:cs="Times New Roman"/>
          <w:spacing w:val="-2"/>
          <w:sz w:val="20"/>
          <w:szCs w:val="20"/>
        </w:rPr>
        <w:t>) and belongs to the same ESS as other 6 GHz AP that are operating on the same channel</w:t>
      </w:r>
      <w:r w:rsidR="000170B9">
        <w:rPr>
          <w:rFonts w:ascii="Times New Roman" w:eastAsia="Times New Roman" w:hAnsi="Times New Roman" w:cs="Times New Roman"/>
          <w:spacing w:val="-2"/>
          <w:sz w:val="20"/>
          <w:szCs w:val="20"/>
        </w:rPr>
        <w:t xml:space="preserve">, have </w:t>
      </w:r>
      <w:r w:rsidR="000170B9" w:rsidRPr="000170B9">
        <w:rPr>
          <w:rFonts w:ascii="Times New Roman" w:eastAsia="Times New Roman" w:hAnsi="Times New Roman" w:cs="Times New Roman"/>
          <w:spacing w:val="-2"/>
          <w:sz w:val="20"/>
          <w:szCs w:val="20"/>
        </w:rPr>
        <w:t>dot11MemberOfColocated6GHzESSOptionActivated equal to true</w:t>
      </w:r>
      <w:r w:rsidR="00E60B8A">
        <w:rPr>
          <w:rFonts w:ascii="Times New Roman" w:eastAsia="Times New Roman" w:hAnsi="Times New Roman" w:cs="Times New Roman"/>
          <w:spacing w:val="-2"/>
          <w:sz w:val="20"/>
          <w:szCs w:val="20"/>
        </w:rPr>
        <w:t xml:space="preserve"> and have collocated AP(s) on lower band(s)</w:t>
      </w:r>
      <w:r w:rsidR="00CB295F">
        <w:rPr>
          <w:rFonts w:ascii="Times New Roman" w:eastAsia="Times New Roman" w:hAnsi="Times New Roman" w:cs="Times New Roman"/>
          <w:spacing w:val="-2"/>
          <w:sz w:val="20"/>
          <w:szCs w:val="20"/>
        </w:rPr>
        <w:t>.</w:t>
      </w:r>
      <w:r w:rsidR="00E778DD">
        <w:rPr>
          <w:rFonts w:ascii="Times New Roman" w:eastAsia="Times New Roman" w:hAnsi="Times New Roman" w:cs="Times New Roman"/>
          <w:spacing w:val="-2"/>
          <w:sz w:val="20"/>
          <w:szCs w:val="20"/>
        </w:rPr>
        <w:t xml:space="preserve"> </w:t>
      </w:r>
    </w:p>
    <w:p w14:paraId="21208BED" w14:textId="3DBC9F16" w:rsidR="002338C6" w:rsidRDefault="00E778DD" w:rsidP="00996A82">
      <w:pPr>
        <w:pStyle w:val="ListParagraph"/>
        <w:widowControl w:val="0"/>
        <w:numPr>
          <w:ilvl w:val="1"/>
          <w:numId w:val="2"/>
        </w:numPr>
        <w:tabs>
          <w:tab w:val="left" w:pos="720"/>
        </w:tabs>
        <w:suppressAutoHyphen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This field is useful in letting a non-AP</w:t>
      </w:r>
      <w:r w:rsidR="00DE28E4">
        <w:rPr>
          <w:rFonts w:ascii="Times New Roman" w:eastAsia="Times New Roman" w:hAnsi="Times New Roman" w:cs="Times New Roman"/>
          <w:spacing w:val="-2"/>
          <w:sz w:val="20"/>
          <w:szCs w:val="20"/>
        </w:rPr>
        <w:t xml:space="preserve"> STA</w:t>
      </w:r>
      <w:r>
        <w:rPr>
          <w:rFonts w:ascii="Times New Roman" w:eastAsia="Times New Roman" w:hAnsi="Times New Roman" w:cs="Times New Roman"/>
          <w:spacing w:val="-2"/>
          <w:sz w:val="20"/>
          <w:szCs w:val="20"/>
        </w:rPr>
        <w:t xml:space="preserve"> know that it can discover 6 GHz APs </w:t>
      </w:r>
      <w:r w:rsidR="007270C2">
        <w:rPr>
          <w:rFonts w:ascii="Times New Roman" w:eastAsia="Times New Roman" w:hAnsi="Times New Roman" w:cs="Times New Roman"/>
          <w:spacing w:val="-2"/>
          <w:sz w:val="20"/>
          <w:szCs w:val="20"/>
        </w:rPr>
        <w:t xml:space="preserve">that are </w:t>
      </w:r>
      <w:r>
        <w:rPr>
          <w:rFonts w:ascii="Times New Roman" w:eastAsia="Times New Roman" w:hAnsi="Times New Roman" w:cs="Times New Roman"/>
          <w:spacing w:val="-2"/>
          <w:sz w:val="20"/>
          <w:szCs w:val="20"/>
        </w:rPr>
        <w:t xml:space="preserve">in </w:t>
      </w:r>
      <w:r w:rsidR="007D133C">
        <w:rPr>
          <w:rFonts w:ascii="Times New Roman" w:eastAsia="Times New Roman" w:hAnsi="Times New Roman" w:cs="Times New Roman"/>
          <w:spacing w:val="-2"/>
          <w:sz w:val="20"/>
          <w:szCs w:val="20"/>
        </w:rPr>
        <w:t xml:space="preserve">its range </w:t>
      </w:r>
      <w:r w:rsidR="007270C2">
        <w:rPr>
          <w:rFonts w:ascii="Times New Roman" w:eastAsia="Times New Roman" w:hAnsi="Times New Roman" w:cs="Times New Roman"/>
          <w:spacing w:val="-2"/>
          <w:sz w:val="20"/>
          <w:szCs w:val="20"/>
        </w:rPr>
        <w:t xml:space="preserve">and </w:t>
      </w:r>
      <w:r w:rsidR="007D133C">
        <w:rPr>
          <w:rFonts w:ascii="Times New Roman" w:eastAsia="Times New Roman" w:hAnsi="Times New Roman" w:cs="Times New Roman"/>
          <w:spacing w:val="-2"/>
          <w:sz w:val="20"/>
          <w:szCs w:val="20"/>
        </w:rPr>
        <w:t xml:space="preserve">that belong to </w:t>
      </w:r>
      <w:r>
        <w:rPr>
          <w:rFonts w:ascii="Times New Roman" w:eastAsia="Times New Roman" w:hAnsi="Times New Roman" w:cs="Times New Roman"/>
          <w:spacing w:val="-2"/>
          <w:sz w:val="20"/>
          <w:szCs w:val="20"/>
        </w:rPr>
        <w:t xml:space="preserve">the same ESS </w:t>
      </w:r>
      <w:r w:rsidR="00AA259E">
        <w:rPr>
          <w:rFonts w:ascii="Times New Roman" w:eastAsia="Times New Roman" w:hAnsi="Times New Roman" w:cs="Times New Roman"/>
          <w:spacing w:val="-2"/>
          <w:sz w:val="20"/>
          <w:szCs w:val="20"/>
        </w:rPr>
        <w:t>via out of band discovery on 2.4/5GHz.</w:t>
      </w:r>
    </w:p>
    <w:p w14:paraId="1D962FE5" w14:textId="615CFE73" w:rsidR="008824A6" w:rsidRDefault="008824A6" w:rsidP="00996A82">
      <w:pPr>
        <w:pStyle w:val="ListParagraph"/>
        <w:widowControl w:val="0"/>
        <w:numPr>
          <w:ilvl w:val="0"/>
          <w:numId w:val="2"/>
        </w:numPr>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w:t>
      </w:r>
      <w:r w:rsidRPr="0026086B">
        <w:rPr>
          <w:rFonts w:ascii="Times New Roman" w:eastAsia="Times New Roman" w:hAnsi="Times New Roman" w:cs="Times New Roman"/>
          <w:i/>
          <w:iCs/>
          <w:spacing w:val="-2"/>
          <w:sz w:val="20"/>
          <w:szCs w:val="20"/>
        </w:rPr>
        <w:t>Colocated With 6 GHz AP</w:t>
      </w:r>
      <w:r w:rsidRPr="00917C18">
        <w:rPr>
          <w:rFonts w:ascii="Times New Roman" w:eastAsia="Times New Roman" w:hAnsi="Times New Roman" w:cs="Times New Roman"/>
          <w:spacing w:val="-2"/>
          <w:sz w:val="20"/>
          <w:szCs w:val="20"/>
        </w:rPr>
        <w:t xml:space="preserve"> subfield</w:t>
      </w:r>
      <w:r w:rsidR="00CF5CEA">
        <w:rPr>
          <w:rFonts w:ascii="Times New Roman" w:eastAsia="Times New Roman" w:hAnsi="Times New Roman" w:cs="Times New Roman"/>
          <w:spacing w:val="-2"/>
          <w:sz w:val="20"/>
          <w:szCs w:val="20"/>
        </w:rPr>
        <w:t xml:space="preserve"> indicates that the reported AP is colocated with a 6 GHz AP and that the 6 GHz AP can be discovered </w:t>
      </w:r>
      <w:r w:rsidR="006A5CF1">
        <w:rPr>
          <w:rFonts w:ascii="Times New Roman" w:eastAsia="Times New Roman" w:hAnsi="Times New Roman" w:cs="Times New Roman"/>
          <w:spacing w:val="-2"/>
          <w:sz w:val="20"/>
          <w:szCs w:val="20"/>
        </w:rPr>
        <w:t>via out of band discovery mechanism by querying the reported AP.</w:t>
      </w:r>
    </w:p>
    <w:p w14:paraId="3DAA8227" w14:textId="0716AD25" w:rsidR="00C33AAD" w:rsidRPr="00B63101" w:rsidRDefault="00C33AAD" w:rsidP="00996A82">
      <w:pPr>
        <w:pStyle w:val="ListParagraph"/>
        <w:widowControl w:val="0"/>
        <w:numPr>
          <w:ilvl w:val="1"/>
          <w:numId w:val="2"/>
        </w:numPr>
        <w:tabs>
          <w:tab w:val="left" w:pos="720"/>
        </w:tabs>
        <w:suppressAutoHyphen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sidRPr="00B63101">
        <w:rPr>
          <w:rFonts w:ascii="Times New Roman" w:eastAsia="Times New Roman" w:hAnsi="Times New Roman" w:cs="Times New Roman"/>
          <w:spacing w:val="-2"/>
          <w:sz w:val="20"/>
          <w:szCs w:val="20"/>
        </w:rPr>
        <w:t xml:space="preserve">This field is useful in letting a non-AP STA know that the reported 5/2.4 GHz AP is colocated with a 6 GHz AP that </w:t>
      </w:r>
      <w:r w:rsidR="002E6CD4">
        <w:rPr>
          <w:rFonts w:ascii="Times New Roman" w:eastAsia="Times New Roman" w:hAnsi="Times New Roman" w:cs="Times New Roman"/>
          <w:spacing w:val="-2"/>
          <w:sz w:val="20"/>
          <w:szCs w:val="20"/>
        </w:rPr>
        <w:t xml:space="preserve">the 6 GHz AP </w:t>
      </w:r>
      <w:r w:rsidRPr="00B63101">
        <w:rPr>
          <w:rFonts w:ascii="Times New Roman" w:eastAsia="Times New Roman" w:hAnsi="Times New Roman" w:cs="Times New Roman"/>
          <w:spacing w:val="-2"/>
          <w:sz w:val="20"/>
          <w:szCs w:val="20"/>
        </w:rPr>
        <w:t>can be discovered by receiving mgmt. frames from the reported AP.</w:t>
      </w:r>
      <w:r w:rsidR="004D105C" w:rsidRPr="00B63101">
        <w:rPr>
          <w:rFonts w:ascii="Times New Roman" w:eastAsia="Times New Roman" w:hAnsi="Times New Roman" w:cs="Times New Roman"/>
          <w:spacing w:val="-2"/>
          <w:sz w:val="20"/>
          <w:szCs w:val="20"/>
        </w:rPr>
        <w:t xml:space="preserve"> </w:t>
      </w:r>
    </w:p>
    <w:p w14:paraId="542FA10D" w14:textId="7AD2F538" w:rsidR="00556E14" w:rsidRDefault="00290435" w:rsidP="00996A82">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 description for some of these fields (esp. the Member of ESS…) is hard to parse and could lead to interop issues. Note, a minor issue was observed in the field. </w:t>
      </w:r>
      <w:r w:rsidR="002E228C">
        <w:rPr>
          <w:rFonts w:ascii="Times New Roman" w:eastAsia="Times New Roman" w:hAnsi="Times New Roman" w:cs="Times New Roman"/>
          <w:spacing w:val="-2"/>
          <w:sz w:val="20"/>
          <w:szCs w:val="20"/>
        </w:rPr>
        <w:t>This contribution provide</w:t>
      </w:r>
      <w:r w:rsidR="0083169B">
        <w:rPr>
          <w:rFonts w:ascii="Times New Roman" w:eastAsia="Times New Roman" w:hAnsi="Times New Roman" w:cs="Times New Roman"/>
          <w:spacing w:val="-2"/>
          <w:sz w:val="20"/>
          <w:szCs w:val="20"/>
        </w:rPr>
        <w:t>s</w:t>
      </w:r>
      <w:r w:rsidR="002E228C">
        <w:rPr>
          <w:rFonts w:ascii="Times New Roman" w:eastAsia="Times New Roman" w:hAnsi="Times New Roman" w:cs="Times New Roman"/>
          <w:spacing w:val="-2"/>
          <w:sz w:val="20"/>
          <w:szCs w:val="20"/>
        </w:rPr>
        <w:t xml:space="preserve"> clarity on how to set the </w:t>
      </w:r>
      <w:r w:rsidR="00E177A3">
        <w:rPr>
          <w:rFonts w:ascii="Times New Roman" w:eastAsia="Times New Roman" w:hAnsi="Times New Roman" w:cs="Times New Roman"/>
          <w:spacing w:val="-2"/>
          <w:sz w:val="20"/>
          <w:szCs w:val="20"/>
        </w:rPr>
        <w:t xml:space="preserve">bit </w:t>
      </w:r>
      <w:r w:rsidR="002E228C">
        <w:rPr>
          <w:rFonts w:ascii="Times New Roman" w:eastAsia="Times New Roman" w:hAnsi="Times New Roman" w:cs="Times New Roman"/>
          <w:spacing w:val="-2"/>
          <w:sz w:val="20"/>
          <w:szCs w:val="20"/>
        </w:rPr>
        <w:t>fields</w:t>
      </w:r>
      <w:r w:rsidR="00EA1FDA">
        <w:rPr>
          <w:rFonts w:ascii="Times New Roman" w:eastAsia="Times New Roman" w:hAnsi="Times New Roman" w:cs="Times New Roman"/>
          <w:spacing w:val="-2"/>
          <w:sz w:val="20"/>
          <w:szCs w:val="20"/>
        </w:rPr>
        <w:t xml:space="preserve"> (and valid combinations)</w:t>
      </w:r>
      <w:r w:rsidR="002E228C">
        <w:rPr>
          <w:rFonts w:ascii="Times New Roman" w:eastAsia="Times New Roman" w:hAnsi="Times New Roman" w:cs="Times New Roman"/>
          <w:spacing w:val="-2"/>
          <w:sz w:val="20"/>
          <w:szCs w:val="20"/>
        </w:rPr>
        <w:t xml:space="preserve"> by providing an example </w:t>
      </w:r>
      <w:r w:rsidR="009D73FB">
        <w:rPr>
          <w:rFonts w:ascii="Times New Roman" w:eastAsia="Times New Roman" w:hAnsi="Times New Roman" w:cs="Times New Roman"/>
          <w:spacing w:val="-2"/>
          <w:sz w:val="20"/>
          <w:szCs w:val="20"/>
        </w:rPr>
        <w:t>showcasing various scenarios</w:t>
      </w:r>
      <w:r w:rsidR="00EA1FDA">
        <w:rPr>
          <w:rFonts w:ascii="Times New Roman" w:eastAsia="Times New Roman" w:hAnsi="Times New Roman" w:cs="Times New Roman"/>
          <w:spacing w:val="-2"/>
          <w:sz w:val="20"/>
          <w:szCs w:val="20"/>
        </w:rPr>
        <w:t xml:space="preserve">. </w:t>
      </w:r>
    </w:p>
    <w:p w14:paraId="367C7E48" w14:textId="77777777" w:rsidR="00D30402" w:rsidRDefault="00D30402" w:rsidP="00996A82">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0CEF666C" w14:textId="148191CF" w:rsidR="00CE574E" w:rsidRPr="004C304F" w:rsidRDefault="00CE574E" w:rsidP="00556E14">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4C304F">
        <w:rPr>
          <w:rFonts w:ascii="Times New Roman" w:eastAsia="Times New Roman" w:hAnsi="Times New Roman" w:cs="Times New Roman"/>
          <w:b/>
          <w:bCs/>
          <w:spacing w:val="-2"/>
          <w:sz w:val="20"/>
          <w:szCs w:val="20"/>
        </w:rPr>
        <w:t>Summary of changes:</w:t>
      </w:r>
    </w:p>
    <w:p w14:paraId="7ED59CEC" w14:textId="43481F41" w:rsidR="00CE574E" w:rsidRDefault="00CE574E" w:rsidP="0087680B">
      <w:pPr>
        <w:pStyle w:val="ListParagraph"/>
        <w:widowControl w:val="0"/>
        <w:numPr>
          <w:ilvl w:val="0"/>
          <w:numId w:val="2"/>
        </w:numPr>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Added clarification that the </w:t>
      </w:r>
      <w:r w:rsidRPr="001F2014">
        <w:rPr>
          <w:rFonts w:ascii="Times New Roman" w:eastAsia="Times New Roman" w:hAnsi="Times New Roman" w:cs="Times New Roman"/>
          <w:i/>
          <w:iCs/>
          <w:spacing w:val="-2"/>
          <w:sz w:val="20"/>
          <w:szCs w:val="20"/>
        </w:rPr>
        <w:t>Colocated With 6 GHz AP</w:t>
      </w:r>
      <w:r w:rsidRPr="00917C18">
        <w:rPr>
          <w:rFonts w:ascii="Times New Roman" w:eastAsia="Times New Roman" w:hAnsi="Times New Roman" w:cs="Times New Roman"/>
          <w:spacing w:val="-2"/>
          <w:sz w:val="20"/>
          <w:szCs w:val="20"/>
        </w:rPr>
        <w:t xml:space="preserve"> subfield</w:t>
      </w:r>
      <w:r>
        <w:rPr>
          <w:rFonts w:ascii="Times New Roman" w:eastAsia="Times New Roman" w:hAnsi="Times New Roman" w:cs="Times New Roman"/>
          <w:spacing w:val="-2"/>
          <w:sz w:val="20"/>
          <w:szCs w:val="20"/>
        </w:rPr>
        <w:t xml:space="preserve"> is invalid </w:t>
      </w:r>
      <w:r w:rsidR="0087680B">
        <w:rPr>
          <w:rFonts w:ascii="Times New Roman" w:eastAsia="Times New Roman" w:hAnsi="Times New Roman" w:cs="Times New Roman"/>
          <w:spacing w:val="-2"/>
          <w:sz w:val="20"/>
          <w:szCs w:val="20"/>
        </w:rPr>
        <w:t>if a reported AP is a 6 GHz AP (out-of-band discovery does not apply).</w:t>
      </w:r>
    </w:p>
    <w:p w14:paraId="67099C10" w14:textId="7010FEF0" w:rsidR="00CE574E" w:rsidRDefault="00CE574E" w:rsidP="0087680B">
      <w:pPr>
        <w:pStyle w:val="ListParagraph"/>
        <w:widowControl w:val="0"/>
        <w:numPr>
          <w:ilvl w:val="0"/>
          <w:numId w:val="2"/>
        </w:numPr>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Added a missing comma to the description for </w:t>
      </w:r>
      <w:r w:rsidRPr="001F2014">
        <w:rPr>
          <w:rFonts w:ascii="Times New Roman" w:eastAsia="Times New Roman" w:hAnsi="Times New Roman" w:cs="Times New Roman"/>
          <w:i/>
          <w:iCs/>
          <w:spacing w:val="-2"/>
          <w:sz w:val="20"/>
          <w:szCs w:val="20"/>
        </w:rPr>
        <w:t>Member Of ESS With 2.4/5 GHz Colocated AP</w:t>
      </w:r>
      <w:r w:rsidRPr="004323AB">
        <w:rPr>
          <w:rFonts w:ascii="Times New Roman" w:eastAsia="Times New Roman" w:hAnsi="Times New Roman" w:cs="Times New Roman"/>
          <w:spacing w:val="-2"/>
          <w:sz w:val="20"/>
          <w:szCs w:val="20"/>
        </w:rPr>
        <w:t xml:space="preserve"> subfield</w:t>
      </w:r>
      <w:r w:rsidR="0087680B">
        <w:rPr>
          <w:rFonts w:ascii="Times New Roman" w:eastAsia="Times New Roman" w:hAnsi="Times New Roman" w:cs="Times New Roman"/>
          <w:spacing w:val="-2"/>
          <w:sz w:val="20"/>
          <w:szCs w:val="20"/>
        </w:rPr>
        <w:t xml:space="preserve"> (see description of the same field in RNR IE</w:t>
      </w:r>
      <w:r w:rsidR="008C2EF1">
        <w:rPr>
          <w:rFonts w:ascii="Times New Roman" w:eastAsia="Times New Roman" w:hAnsi="Times New Roman" w:cs="Times New Roman"/>
          <w:spacing w:val="-2"/>
          <w:sz w:val="20"/>
          <w:szCs w:val="20"/>
        </w:rPr>
        <w:t xml:space="preserve"> and clause 11.53</w:t>
      </w:r>
      <w:r w:rsidR="0087680B">
        <w:rPr>
          <w:rFonts w:ascii="Times New Roman" w:eastAsia="Times New Roman" w:hAnsi="Times New Roman" w:cs="Times New Roman"/>
          <w:spacing w:val="-2"/>
          <w:sz w:val="20"/>
          <w:szCs w:val="20"/>
        </w:rPr>
        <w:t>).</w:t>
      </w:r>
    </w:p>
    <w:p w14:paraId="6373BA99" w14:textId="7C984586" w:rsidR="002300E3" w:rsidRDefault="00472372" w:rsidP="002300E3">
      <w:pPr>
        <w:pStyle w:val="ListParagraph"/>
        <w:widowControl w:val="0"/>
        <w:numPr>
          <w:ilvl w:val="1"/>
          <w:numId w:val="2"/>
        </w:numPr>
        <w:tabs>
          <w:tab w:val="left" w:pos="720"/>
        </w:tabs>
        <w:suppressAutoHyphens/>
        <w:kinsoku w:val="0"/>
        <w:overflowPunct w:val="0"/>
        <w:autoSpaceDE w:val="0"/>
        <w:autoSpaceDN w:val="0"/>
        <w:adjustRightInd w:val="0"/>
        <w:spacing w:before="62" w:after="0" w:line="240" w:lineRule="auto"/>
        <w:ind w:left="72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A comma is missing before t</w:t>
      </w:r>
      <w:r w:rsidR="002300E3">
        <w:rPr>
          <w:rFonts w:ascii="Times New Roman" w:eastAsia="Times New Roman" w:hAnsi="Times New Roman" w:cs="Times New Roman"/>
          <w:spacing w:val="-2"/>
          <w:sz w:val="20"/>
          <w:szCs w:val="20"/>
        </w:rPr>
        <w:t>he “</w:t>
      </w:r>
      <w:r w:rsidR="002300E3" w:rsidRPr="008862AC">
        <w:rPr>
          <w:rFonts w:ascii="Times New Roman" w:eastAsia="Times New Roman" w:hAnsi="Times New Roman" w:cs="Times New Roman"/>
          <w:i/>
          <w:iCs/>
          <w:spacing w:val="-2"/>
          <w:sz w:val="20"/>
          <w:szCs w:val="20"/>
        </w:rPr>
        <w:t>have dot11MemberOfColocated6GHzESSOptionActivated equal to true</w:t>
      </w:r>
      <w:r w:rsidR="002300E3">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which is</w:t>
      </w:r>
      <w:r w:rsidR="002300E3">
        <w:rPr>
          <w:rFonts w:ascii="Times New Roman" w:eastAsia="Times New Roman" w:hAnsi="Times New Roman" w:cs="Times New Roman"/>
          <w:spacing w:val="-2"/>
          <w:sz w:val="20"/>
          <w:szCs w:val="20"/>
        </w:rPr>
        <w:t xml:space="preserve"> another condition that applies to the 6 GHz APs that belong to the same ESS. Without the comma, it appears to apply to the non-AP STA.</w:t>
      </w:r>
      <w:r>
        <w:rPr>
          <w:rFonts w:ascii="Times New Roman" w:eastAsia="Times New Roman" w:hAnsi="Times New Roman" w:cs="Times New Roman"/>
          <w:spacing w:val="-2"/>
          <w:sz w:val="20"/>
          <w:szCs w:val="20"/>
        </w:rPr>
        <w:t xml:space="preserve"> Suggest adding a comma – consistent with text in RNR and 11.53.</w:t>
      </w:r>
    </w:p>
    <w:p w14:paraId="7C5B5907" w14:textId="48528829" w:rsidR="00913BFA" w:rsidRPr="00CE574E" w:rsidRDefault="00913BFA" w:rsidP="00913BFA">
      <w:pPr>
        <w:pStyle w:val="ListParagraph"/>
        <w:widowControl w:val="0"/>
        <w:numPr>
          <w:ilvl w:val="0"/>
          <w:numId w:val="2"/>
        </w:numPr>
        <w:tabs>
          <w:tab w:val="left" w:pos="720"/>
        </w:tabs>
        <w:suppressAutoHyphens/>
        <w:kinsoku w:val="0"/>
        <w:overflowPunct w:val="0"/>
        <w:autoSpaceDE w:val="0"/>
        <w:autoSpaceDN w:val="0"/>
        <w:adjustRightInd w:val="0"/>
        <w:spacing w:before="62" w:after="0" w:line="240" w:lineRule="auto"/>
        <w:ind w:left="36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Add</w:t>
      </w:r>
      <w:r w:rsidR="0096511B">
        <w:rPr>
          <w:rFonts w:ascii="Times New Roman" w:eastAsia="Times New Roman" w:hAnsi="Times New Roman" w:cs="Times New Roman"/>
          <w:spacing w:val="-2"/>
          <w:sz w:val="20"/>
          <w:szCs w:val="20"/>
        </w:rPr>
        <w:t>ed</w:t>
      </w:r>
      <w:r>
        <w:rPr>
          <w:rFonts w:ascii="Times New Roman" w:eastAsia="Times New Roman" w:hAnsi="Times New Roman" w:cs="Times New Roman"/>
          <w:spacing w:val="-2"/>
          <w:sz w:val="20"/>
          <w:szCs w:val="20"/>
        </w:rPr>
        <w:t xml:space="preserve"> a figure and short description to clause 11.53 to provide clarity on how to set the values for the three </w:t>
      </w:r>
      <w:r w:rsidR="00182DE4">
        <w:rPr>
          <w:rFonts w:ascii="Times New Roman" w:eastAsia="Times New Roman" w:hAnsi="Times New Roman" w:cs="Times New Roman"/>
          <w:spacing w:val="-2"/>
          <w:sz w:val="20"/>
          <w:szCs w:val="20"/>
        </w:rPr>
        <w:t>subfields in discussion.</w:t>
      </w:r>
    </w:p>
    <w:p w14:paraId="62AEF14E" w14:textId="77777777" w:rsidR="00CE574E" w:rsidRDefault="00CE574E" w:rsidP="00556E14">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392DD6B" w14:textId="77777777" w:rsidR="00D30402" w:rsidRDefault="00D30402" w:rsidP="00556E14">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0E45E040" w14:textId="3D21F116" w:rsidR="00365547" w:rsidRPr="00365547" w:rsidRDefault="00365547" w:rsidP="00835B35">
      <w:pPr>
        <w:widowControl w:val="0"/>
        <w:numPr>
          <w:ilvl w:val="0"/>
          <w:numId w:val="3"/>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r w:rsidRPr="00365547">
        <w:rPr>
          <w:rFonts w:ascii="Times New Roman" w:eastAsia="Times New Roman" w:hAnsi="Times New Roman" w:cs="Times New Roman"/>
          <w:b/>
          <w:bCs/>
          <w:spacing w:val="-2"/>
          <w:sz w:val="20"/>
          <w:szCs w:val="20"/>
        </w:rPr>
        <w:t>Neighbor Report element</w:t>
      </w:r>
    </w:p>
    <w:p w14:paraId="2B86016C" w14:textId="7AD10D23" w:rsidR="00B34743" w:rsidRDefault="00B34743" w:rsidP="00B34743">
      <w:pPr>
        <w:pStyle w:val="T"/>
        <w:spacing w:before="120" w:after="120" w:line="240" w:lineRule="auto"/>
        <w:rPr>
          <w:b/>
          <w:i/>
          <w:iCs/>
        </w:rPr>
      </w:pPr>
      <w:r w:rsidRPr="00EC44AC">
        <w:rPr>
          <w:b/>
          <w:i/>
          <w:iCs/>
          <w:highlight w:val="yellow"/>
        </w:rPr>
        <w:t>TG</w:t>
      </w:r>
      <w:r>
        <w:rPr>
          <w:b/>
          <w:i/>
          <w:iCs/>
          <w:highlight w:val="yellow"/>
        </w:rPr>
        <w:t>m</w:t>
      </w:r>
      <w:r w:rsidRPr="00EC44AC">
        <w:rPr>
          <w:b/>
          <w:i/>
          <w:iCs/>
          <w:highlight w:val="yellow"/>
        </w:rPr>
        <w:t xml:space="preserve"> editor: Please </w:t>
      </w:r>
      <w:r>
        <w:rPr>
          <w:b/>
          <w:i/>
          <w:iCs/>
          <w:highlight w:val="yellow"/>
          <w:u w:val="single"/>
        </w:rPr>
        <w:t>update</w:t>
      </w:r>
      <w:r w:rsidRPr="00EC44AC">
        <w:rPr>
          <w:b/>
          <w:i/>
          <w:iCs/>
          <w:highlight w:val="yellow"/>
        </w:rPr>
        <w:t xml:space="preserve"> </w:t>
      </w:r>
      <w:r>
        <w:rPr>
          <w:b/>
          <w:i/>
          <w:iCs/>
          <w:highlight w:val="yellow"/>
        </w:rPr>
        <w:t xml:space="preserve">the following paragraphs in this </w:t>
      </w:r>
      <w:r w:rsidRPr="00EC44AC">
        <w:rPr>
          <w:b/>
          <w:i/>
          <w:iCs/>
          <w:highlight w:val="yellow"/>
        </w:rPr>
        <w:t>subclause as shown below</w:t>
      </w:r>
      <w:r w:rsidR="004F2660">
        <w:rPr>
          <w:b/>
          <w:i/>
          <w:iCs/>
          <w:highlight w:val="yellow"/>
        </w:rPr>
        <w:t xml:space="preserve"> (</w:t>
      </w:r>
      <w:r w:rsidR="00237F52">
        <w:rPr>
          <w:b/>
          <w:i/>
          <w:iCs/>
          <w:highlight w:val="yellow"/>
        </w:rPr>
        <w:t>paragraph on</w:t>
      </w:r>
      <w:r w:rsidR="004F2660" w:rsidRPr="004F2660">
        <w:rPr>
          <w:b/>
          <w:i/>
          <w:iCs/>
          <w:highlight w:val="yellow"/>
        </w:rPr>
        <w:t xml:space="preserve"> Colocated AP subfield</w:t>
      </w:r>
      <w:r w:rsidR="00237F52">
        <w:rPr>
          <w:b/>
          <w:i/>
          <w:iCs/>
          <w:highlight w:val="yellow"/>
        </w:rPr>
        <w:t xml:space="preserve"> does not have any changes and is </w:t>
      </w:r>
      <w:r w:rsidR="007C5B54">
        <w:rPr>
          <w:b/>
          <w:i/>
          <w:iCs/>
          <w:highlight w:val="yellow"/>
        </w:rPr>
        <w:t>included</w:t>
      </w:r>
      <w:r w:rsidR="00237F52">
        <w:rPr>
          <w:b/>
          <w:i/>
          <w:iCs/>
          <w:highlight w:val="yellow"/>
        </w:rPr>
        <w:t xml:space="preserve"> for reference purposes</w:t>
      </w:r>
      <w:r w:rsidR="00542E5C" w:rsidRPr="00542E5C">
        <w:rPr>
          <w:b/>
          <w:i/>
          <w:iCs/>
          <w:highlight w:val="yellow"/>
        </w:rPr>
        <w:t xml:space="preserve"> </w:t>
      </w:r>
      <w:r w:rsidR="00542E5C">
        <w:rPr>
          <w:b/>
          <w:i/>
          <w:iCs/>
          <w:highlight w:val="yellow"/>
        </w:rPr>
        <w:t>only</w:t>
      </w:r>
      <w:r w:rsidR="004F2660">
        <w:rPr>
          <w:b/>
          <w:i/>
          <w:iCs/>
          <w:highlight w:val="yellow"/>
        </w:rPr>
        <w:t>)</w:t>
      </w:r>
      <w:r w:rsidRPr="00EC44AC">
        <w:rPr>
          <w:b/>
          <w:i/>
          <w:iCs/>
          <w:highlight w:val="yellow"/>
        </w:rPr>
        <w:t>:</w:t>
      </w:r>
      <w:r>
        <w:rPr>
          <w:b/>
          <w:i/>
          <w:iCs/>
        </w:rPr>
        <w:t xml:space="preserve"> </w:t>
      </w:r>
    </w:p>
    <w:p w14:paraId="17DEB816" w14:textId="47F7D197" w:rsidR="00917B05" w:rsidRDefault="007060ED"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7060ED">
        <w:rPr>
          <w:rFonts w:ascii="Times New Roman" w:eastAsia="Times New Roman" w:hAnsi="Times New Roman" w:cs="Times New Roman"/>
          <w:spacing w:val="-2"/>
          <w:sz w:val="20"/>
          <w:szCs w:val="20"/>
        </w:rPr>
        <w:t xml:space="preserve">The </w:t>
      </w:r>
      <w:bookmarkStart w:id="1" w:name="_Hlk191829332"/>
      <w:r w:rsidRPr="007060ED">
        <w:rPr>
          <w:rFonts w:ascii="Times New Roman" w:eastAsia="Times New Roman" w:hAnsi="Times New Roman" w:cs="Times New Roman"/>
          <w:spacing w:val="-2"/>
          <w:sz w:val="20"/>
          <w:szCs w:val="20"/>
        </w:rPr>
        <w:t xml:space="preserve">Colocated AP subfield </w:t>
      </w:r>
      <w:bookmarkEnd w:id="1"/>
      <w:r w:rsidRPr="007060ED">
        <w:rPr>
          <w:rFonts w:ascii="Times New Roman" w:eastAsia="Times New Roman" w:hAnsi="Times New Roman" w:cs="Times New Roman"/>
          <w:spacing w:val="-2"/>
          <w:sz w:val="20"/>
          <w:szCs w:val="20"/>
        </w:rPr>
        <w:t>is set to 1 to indicate that the AP reported in this Neighbor Report element is in the same colocated AP set as the AP sending the Neighbor Report element.</w:t>
      </w:r>
    </w:p>
    <w:p w14:paraId="206BB052" w14:textId="26EA2029" w:rsidR="00B02F95" w:rsidRDefault="00B02F95"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w:t>
      </w:r>
    </w:p>
    <w:p w14:paraId="525CCF0C" w14:textId="34857619" w:rsidR="004323AB" w:rsidRPr="004323AB" w:rsidRDefault="004323AB" w:rsidP="004323AB">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4323AB">
        <w:rPr>
          <w:rFonts w:ascii="Times New Roman" w:eastAsia="Times New Roman" w:hAnsi="Times New Roman" w:cs="Times New Roman"/>
          <w:spacing w:val="-2"/>
          <w:sz w:val="20"/>
          <w:szCs w:val="20"/>
        </w:rPr>
        <w:t>The Member Of ESS With 2.4/5 GHz Colocated AP subfield is set to 1 if the reported AP is part of an ESS where all the APs in the ESS are operating in the same band as the reported AP (irrespective of the operating channel in that band) and are on the same channel and in the range of a STA receiving this frame</w:t>
      </w:r>
      <w:ins w:id="2" w:author="Abhishek Patil" w:date="2025-03-01T20:27:00Z" w16du:dateUtc="2025-03-02T04:27:00Z">
        <w:r w:rsidR="009C1343">
          <w:rPr>
            <w:rFonts w:ascii="Times New Roman" w:eastAsia="Times New Roman" w:hAnsi="Times New Roman" w:cs="Times New Roman"/>
            <w:spacing w:val="-2"/>
            <w:sz w:val="20"/>
            <w:szCs w:val="20"/>
          </w:rPr>
          <w:t>,</w:t>
        </w:r>
      </w:ins>
      <w:r w:rsidRPr="004323AB">
        <w:rPr>
          <w:rFonts w:ascii="Times New Roman" w:eastAsia="Times New Roman" w:hAnsi="Times New Roman" w:cs="Times New Roman"/>
          <w:spacing w:val="-2"/>
          <w:sz w:val="20"/>
          <w:szCs w:val="20"/>
        </w:rPr>
        <w:t xml:space="preserve"> have dot11MemberOfColocated6GHzESSOptionActivated equal to true and also have a corresponding AP operating in the 2.4 GHz or 5 GHz bands that is in the same colocated AP set as that AP. It is set to 0 otherwise or if the reporting AP does not have that information. It is reserved if the reported AP is operating in the 2.4 GHz or 5 GHz bands.</w:t>
      </w:r>
    </w:p>
    <w:p w14:paraId="4D7FEF01" w14:textId="77777777" w:rsidR="004323AB" w:rsidRPr="004323AB" w:rsidRDefault="004323AB" w:rsidP="004323AB">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4323AB">
        <w:rPr>
          <w:rFonts w:ascii="Times New Roman" w:eastAsia="Times New Roman" w:hAnsi="Times New Roman" w:cs="Times New Roman"/>
          <w:spacing w:val="-2"/>
          <w:sz w:val="18"/>
          <w:szCs w:val="18"/>
        </w:rPr>
        <w:t>NOTE—This subfield indicates that the reported AP is part of an ESS that has no 6 GHz-only APs that might be detected by a STA receiving this frame. This means that all APs operating in the 6 GHz band that are part of that ESS that might be detected by a STA receiving this frame can be discovered in the 2.4 GHz and/or 5 GHz bands.</w:t>
      </w:r>
    </w:p>
    <w:p w14:paraId="614978C0" w14:textId="28768029" w:rsidR="004323AB" w:rsidRDefault="009C0631"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w:t>
      </w:r>
    </w:p>
    <w:p w14:paraId="518AADA7" w14:textId="1CBD76C3" w:rsidR="00917C18" w:rsidRPr="00917C18" w:rsidRDefault="00917C18" w:rsidP="00917C1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917C18">
        <w:rPr>
          <w:rFonts w:ascii="Times New Roman" w:eastAsia="Times New Roman" w:hAnsi="Times New Roman" w:cs="Times New Roman"/>
          <w:spacing w:val="-2"/>
          <w:sz w:val="20"/>
          <w:szCs w:val="20"/>
        </w:rPr>
        <w:t xml:space="preserve">The </w:t>
      </w:r>
      <w:bookmarkStart w:id="3" w:name="_Hlk191743692"/>
      <w:r w:rsidRPr="00917C18">
        <w:rPr>
          <w:rFonts w:ascii="Times New Roman" w:eastAsia="Times New Roman" w:hAnsi="Times New Roman" w:cs="Times New Roman"/>
          <w:spacing w:val="-2"/>
          <w:sz w:val="20"/>
          <w:szCs w:val="20"/>
        </w:rPr>
        <w:t xml:space="preserve">Colocated With 6 GHz AP subfield </w:t>
      </w:r>
      <w:bookmarkEnd w:id="3"/>
      <w:r w:rsidRPr="00917C18">
        <w:rPr>
          <w:rFonts w:ascii="Times New Roman" w:eastAsia="Times New Roman" w:hAnsi="Times New Roman" w:cs="Times New Roman"/>
          <w:spacing w:val="-2"/>
          <w:sz w:val="20"/>
          <w:szCs w:val="20"/>
        </w:rPr>
        <w:t>is set to 1 to indicate that the AP reported by the Neighbor Report element is in the same colocated AP set as a 6 GHz AP and that the 6 GHz AP can be discovered by receiving Management frames (as described in 26.17.2.3 (Scanning in the 6 GHz band) and 11.53 (Out-of-band discovery of a 6 GHz BSS)) sent by the reported AP. It is set to 0 otherwise.</w:t>
      </w:r>
      <w:ins w:id="4" w:author="Abhishek Patil" w:date="2025-03-01T20:22:00Z" w16du:dateUtc="2025-03-02T04:22:00Z">
        <w:r w:rsidR="00FA3ACA">
          <w:rPr>
            <w:rFonts w:ascii="Times New Roman" w:eastAsia="Times New Roman" w:hAnsi="Times New Roman" w:cs="Times New Roman"/>
            <w:spacing w:val="-2"/>
            <w:sz w:val="20"/>
            <w:szCs w:val="20"/>
          </w:rPr>
          <w:t xml:space="preserve"> </w:t>
        </w:r>
      </w:ins>
      <w:ins w:id="5" w:author="Abhishek Patil" w:date="2025-03-02T17:18:00Z" w16du:dateUtc="2025-03-03T01:18:00Z">
        <w:r w:rsidR="00CB1D57" w:rsidRPr="00E03E4D">
          <w:rPr>
            <w:rFonts w:ascii="Times New Roman" w:eastAsia="Times New Roman" w:hAnsi="Times New Roman" w:cs="Times New Roman"/>
            <w:spacing w:val="-2"/>
            <w:sz w:val="20"/>
            <w:szCs w:val="20"/>
          </w:rPr>
          <w:t xml:space="preserve">The subfield </w:t>
        </w:r>
        <w:r w:rsidR="006E1074" w:rsidRPr="00E03E4D">
          <w:rPr>
            <w:rFonts w:ascii="Times New Roman" w:eastAsia="Times New Roman" w:hAnsi="Times New Roman" w:cs="Times New Roman"/>
            <w:spacing w:val="-2"/>
            <w:sz w:val="20"/>
            <w:szCs w:val="20"/>
          </w:rPr>
          <w:t xml:space="preserve">is </w:t>
        </w:r>
        <w:r w:rsidR="00CB1D57" w:rsidRPr="00E03E4D">
          <w:rPr>
            <w:rFonts w:ascii="Times New Roman" w:eastAsia="Times New Roman" w:hAnsi="Times New Roman" w:cs="Times New Roman"/>
            <w:spacing w:val="-2"/>
            <w:sz w:val="20"/>
            <w:szCs w:val="20"/>
          </w:rPr>
          <w:t>ignored</w:t>
        </w:r>
        <w:r w:rsidR="006E1074" w:rsidRPr="00E03E4D">
          <w:rPr>
            <w:rFonts w:ascii="Times New Roman" w:eastAsia="Times New Roman" w:hAnsi="Times New Roman" w:cs="Times New Roman"/>
            <w:spacing w:val="-2"/>
            <w:sz w:val="20"/>
            <w:szCs w:val="20"/>
          </w:rPr>
          <w:t xml:space="preserve"> </w:t>
        </w:r>
      </w:ins>
      <w:ins w:id="6" w:author="Abhishek Patil" w:date="2025-04-28T08:18:00Z" w16du:dateUtc="2025-04-28T15:18:00Z">
        <w:r w:rsidR="00310330" w:rsidRPr="00E03E4D">
          <w:rPr>
            <w:rFonts w:ascii="Times New Roman" w:eastAsia="Times New Roman" w:hAnsi="Times New Roman" w:cs="Times New Roman"/>
            <w:spacing w:val="-2"/>
            <w:sz w:val="20"/>
            <w:szCs w:val="20"/>
          </w:rPr>
          <w:t xml:space="preserve">upon </w:t>
        </w:r>
        <w:r w:rsidR="00FC401F" w:rsidRPr="00E03E4D">
          <w:rPr>
            <w:rFonts w:ascii="Times New Roman" w:eastAsia="Times New Roman" w:hAnsi="Times New Roman" w:cs="Times New Roman"/>
            <w:spacing w:val="-2"/>
            <w:sz w:val="20"/>
            <w:szCs w:val="20"/>
          </w:rPr>
          <w:t>reception</w:t>
        </w:r>
      </w:ins>
      <w:ins w:id="7" w:author="Abhishek Patil" w:date="2025-04-28T07:56:00Z" w16du:dateUtc="2025-04-28T14:56:00Z">
        <w:r w:rsidR="009F1A78" w:rsidRPr="00E03E4D">
          <w:rPr>
            <w:rFonts w:ascii="Times New Roman" w:eastAsia="Times New Roman" w:hAnsi="Times New Roman" w:cs="Times New Roman"/>
            <w:spacing w:val="-2"/>
            <w:sz w:val="20"/>
            <w:szCs w:val="20"/>
          </w:rPr>
          <w:t xml:space="preserve"> </w:t>
        </w:r>
      </w:ins>
      <w:ins w:id="8" w:author="Abhishek Patil" w:date="2025-03-02T17:18:00Z" w16du:dateUtc="2025-03-03T01:18:00Z">
        <w:r w:rsidR="006E1074" w:rsidRPr="00E03E4D">
          <w:rPr>
            <w:rFonts w:ascii="Times New Roman" w:eastAsia="Times New Roman" w:hAnsi="Times New Roman" w:cs="Times New Roman"/>
            <w:spacing w:val="-2"/>
            <w:sz w:val="20"/>
            <w:szCs w:val="20"/>
          </w:rPr>
          <w:t>if the reported</w:t>
        </w:r>
        <w:r w:rsidR="006E1074" w:rsidRPr="004323AB">
          <w:rPr>
            <w:rFonts w:ascii="Times New Roman" w:eastAsia="Times New Roman" w:hAnsi="Times New Roman" w:cs="Times New Roman"/>
            <w:spacing w:val="-2"/>
            <w:sz w:val="20"/>
            <w:szCs w:val="20"/>
          </w:rPr>
          <w:t xml:space="preserve"> AP is operating in the </w:t>
        </w:r>
        <w:r w:rsidR="006E1074">
          <w:rPr>
            <w:rFonts w:ascii="Times New Roman" w:eastAsia="Times New Roman" w:hAnsi="Times New Roman" w:cs="Times New Roman"/>
            <w:spacing w:val="-2"/>
            <w:sz w:val="20"/>
            <w:szCs w:val="20"/>
          </w:rPr>
          <w:t>6</w:t>
        </w:r>
        <w:r w:rsidR="006E1074" w:rsidRPr="004323AB">
          <w:rPr>
            <w:rFonts w:ascii="Times New Roman" w:eastAsia="Times New Roman" w:hAnsi="Times New Roman" w:cs="Times New Roman"/>
            <w:spacing w:val="-2"/>
            <w:sz w:val="20"/>
            <w:szCs w:val="20"/>
          </w:rPr>
          <w:t xml:space="preserve"> GHz band</w:t>
        </w:r>
      </w:ins>
      <w:ins w:id="9" w:author="Abhishek Patil" w:date="2025-03-01T20:23:00Z" w16du:dateUtc="2025-03-02T04:23:00Z">
        <w:r w:rsidR="00FA3ACA">
          <w:rPr>
            <w:rFonts w:ascii="Times New Roman" w:eastAsia="Times New Roman" w:hAnsi="Times New Roman" w:cs="Times New Roman"/>
            <w:spacing w:val="-2"/>
            <w:sz w:val="20"/>
            <w:szCs w:val="20"/>
          </w:rPr>
          <w:t>.</w:t>
        </w:r>
      </w:ins>
    </w:p>
    <w:p w14:paraId="6E3B1198" w14:textId="77777777" w:rsidR="00917C18" w:rsidRDefault="00917C18"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75ABE5A" w14:textId="3B21220C" w:rsidR="00470572" w:rsidRPr="00470572" w:rsidRDefault="00470572" w:rsidP="00470572">
      <w:pPr>
        <w:widowControl w:val="0"/>
        <w:numPr>
          <w:ilvl w:val="0"/>
          <w:numId w:val="4"/>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bookmarkStart w:id="10" w:name="RTF37373836373a2048322c312e"/>
      <w:r w:rsidRPr="00470572">
        <w:rPr>
          <w:rFonts w:ascii="Times New Roman" w:eastAsia="Times New Roman" w:hAnsi="Times New Roman" w:cs="Times New Roman"/>
          <w:b/>
          <w:bCs/>
          <w:spacing w:val="-2"/>
          <w:sz w:val="20"/>
          <w:szCs w:val="20"/>
        </w:rPr>
        <w:t>Out-of-band discovery of a 6 GHz BSS</w:t>
      </w:r>
      <w:bookmarkEnd w:id="10"/>
    </w:p>
    <w:p w14:paraId="36AABA52" w14:textId="6594CD64" w:rsidR="00470572" w:rsidRDefault="00420DC5" w:rsidP="008B2E93">
      <w:pPr>
        <w:widowControl w:val="0"/>
        <w:tabs>
          <w:tab w:val="left" w:pos="720"/>
        </w:tabs>
        <w:kinsoku w:val="0"/>
        <w:overflowPunct w:val="0"/>
        <w:autoSpaceDE w:val="0"/>
        <w:autoSpaceDN w:val="0"/>
        <w:adjustRightInd w:val="0"/>
        <w:spacing w:before="62" w:after="0" w:line="240" w:lineRule="auto"/>
        <w:jc w:val="both"/>
        <w:rPr>
          <w:rFonts w:ascii="Times New Roman" w:hAnsi="Times New Roman" w:cs="Times New Roman"/>
          <w:b/>
          <w:i/>
          <w:iCs/>
          <w:color w:val="000000"/>
          <w:w w:val="0"/>
          <w:sz w:val="20"/>
          <w:szCs w:val="20"/>
          <w:highlight w:val="yellow"/>
        </w:rPr>
      </w:pPr>
      <w:r w:rsidRPr="00420DC5">
        <w:rPr>
          <w:rFonts w:ascii="Times New Roman" w:hAnsi="Times New Roman" w:cs="Times New Roman"/>
          <w:b/>
          <w:i/>
          <w:iCs/>
          <w:color w:val="000000"/>
          <w:w w:val="0"/>
          <w:sz w:val="20"/>
          <w:szCs w:val="20"/>
          <w:highlight w:val="yellow"/>
        </w:rPr>
        <w:t xml:space="preserve">TGm editor: Please </w:t>
      </w:r>
      <w:r w:rsidRPr="00FB591A">
        <w:rPr>
          <w:rFonts w:ascii="Times New Roman" w:hAnsi="Times New Roman" w:cs="Times New Roman"/>
          <w:b/>
          <w:i/>
          <w:iCs/>
          <w:color w:val="000000"/>
          <w:w w:val="0"/>
          <w:sz w:val="20"/>
          <w:szCs w:val="20"/>
          <w:highlight w:val="yellow"/>
          <w:u w:val="single"/>
        </w:rPr>
        <w:t>add</w:t>
      </w:r>
      <w:r w:rsidRPr="00420DC5">
        <w:rPr>
          <w:rFonts w:ascii="Times New Roman" w:hAnsi="Times New Roman" w:cs="Times New Roman"/>
          <w:b/>
          <w:i/>
          <w:iCs/>
          <w:color w:val="000000"/>
          <w:w w:val="0"/>
          <w:sz w:val="20"/>
          <w:szCs w:val="20"/>
          <w:highlight w:val="yellow"/>
        </w:rPr>
        <w:t xml:space="preserve"> the following paragraph and figure </w:t>
      </w:r>
      <w:r w:rsidR="000C6B20">
        <w:rPr>
          <w:rFonts w:ascii="Times New Roman" w:hAnsi="Times New Roman" w:cs="Times New Roman"/>
          <w:b/>
          <w:i/>
          <w:iCs/>
          <w:color w:val="000000"/>
          <w:w w:val="0"/>
          <w:sz w:val="20"/>
          <w:szCs w:val="20"/>
          <w:highlight w:val="yellow"/>
        </w:rPr>
        <w:t xml:space="preserve">at the end of </w:t>
      </w:r>
      <w:r w:rsidRPr="00420DC5">
        <w:rPr>
          <w:rFonts w:ascii="Times New Roman" w:hAnsi="Times New Roman" w:cs="Times New Roman"/>
          <w:b/>
          <w:i/>
          <w:iCs/>
          <w:color w:val="000000"/>
          <w:w w:val="0"/>
          <w:sz w:val="20"/>
          <w:szCs w:val="20"/>
          <w:highlight w:val="yellow"/>
        </w:rPr>
        <w:t>this subclause as shown below:</w:t>
      </w:r>
    </w:p>
    <w:p w14:paraId="784B6EEE" w14:textId="384C022C" w:rsidR="00D61E8E" w:rsidRDefault="00EC7DA3" w:rsidP="00BC52B0">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A</w:t>
      </w:r>
      <w:r w:rsidR="000F22F0">
        <w:rPr>
          <w:rFonts w:ascii="Times New Roman" w:eastAsia="Times New Roman" w:hAnsi="Times New Roman" w:cs="Times New Roman"/>
          <w:spacing w:val="-2"/>
          <w:sz w:val="20"/>
          <w:szCs w:val="20"/>
        </w:rPr>
        <w:t xml:space="preserve">n AP may provide information </w:t>
      </w:r>
      <w:r w:rsidR="00091B7D">
        <w:rPr>
          <w:rFonts w:ascii="Times New Roman" w:eastAsia="Times New Roman" w:hAnsi="Times New Roman" w:cs="Times New Roman"/>
          <w:spacing w:val="-2"/>
          <w:sz w:val="20"/>
          <w:szCs w:val="20"/>
        </w:rPr>
        <w:t xml:space="preserve">to aid </w:t>
      </w:r>
      <w:r w:rsidR="00C454A4">
        <w:rPr>
          <w:rFonts w:ascii="Times New Roman" w:eastAsia="Times New Roman" w:hAnsi="Times New Roman" w:cs="Times New Roman"/>
          <w:spacing w:val="-2"/>
          <w:sz w:val="20"/>
          <w:szCs w:val="20"/>
        </w:rPr>
        <w:t xml:space="preserve">the </w:t>
      </w:r>
      <w:r w:rsidR="00091B7D">
        <w:rPr>
          <w:rFonts w:ascii="Times New Roman" w:eastAsia="Times New Roman" w:hAnsi="Times New Roman" w:cs="Times New Roman"/>
          <w:spacing w:val="-2"/>
          <w:sz w:val="20"/>
          <w:szCs w:val="20"/>
        </w:rPr>
        <w:t>out-of-band discovery of</w:t>
      </w:r>
      <w:r w:rsidR="000F22F0">
        <w:rPr>
          <w:rFonts w:ascii="Times New Roman" w:eastAsia="Times New Roman" w:hAnsi="Times New Roman" w:cs="Times New Roman"/>
          <w:spacing w:val="-2"/>
          <w:sz w:val="20"/>
          <w:szCs w:val="20"/>
        </w:rPr>
        <w:t xml:space="preserve"> a 6 GHz AP</w:t>
      </w:r>
      <w:r w:rsidR="00091B7D">
        <w:rPr>
          <w:rFonts w:ascii="Times New Roman" w:eastAsia="Times New Roman" w:hAnsi="Times New Roman" w:cs="Times New Roman"/>
          <w:spacing w:val="-2"/>
          <w:sz w:val="20"/>
          <w:szCs w:val="20"/>
        </w:rPr>
        <w:t xml:space="preserve"> </w:t>
      </w:r>
      <w:r w:rsidR="00363AF8">
        <w:rPr>
          <w:rFonts w:ascii="Times New Roman" w:eastAsia="Times New Roman" w:hAnsi="Times New Roman" w:cs="Times New Roman"/>
          <w:spacing w:val="-2"/>
          <w:sz w:val="20"/>
          <w:szCs w:val="20"/>
        </w:rPr>
        <w:t xml:space="preserve">by </w:t>
      </w:r>
      <w:r w:rsidR="009F5495">
        <w:rPr>
          <w:rFonts w:ascii="Times New Roman" w:eastAsia="Times New Roman" w:hAnsi="Times New Roman" w:cs="Times New Roman"/>
          <w:spacing w:val="-2"/>
          <w:sz w:val="20"/>
          <w:szCs w:val="20"/>
        </w:rPr>
        <w:t xml:space="preserve">appropriately </w:t>
      </w:r>
      <w:r w:rsidR="00363AF8">
        <w:rPr>
          <w:rFonts w:ascii="Times New Roman" w:eastAsia="Times New Roman" w:hAnsi="Times New Roman" w:cs="Times New Roman"/>
          <w:spacing w:val="-2"/>
          <w:sz w:val="20"/>
          <w:szCs w:val="20"/>
        </w:rPr>
        <w:t>setting the</w:t>
      </w:r>
      <w:r w:rsidR="00206918">
        <w:rPr>
          <w:rFonts w:ascii="Times New Roman" w:eastAsia="Times New Roman" w:hAnsi="Times New Roman" w:cs="Times New Roman"/>
          <w:spacing w:val="-2"/>
          <w:sz w:val="20"/>
          <w:szCs w:val="20"/>
        </w:rPr>
        <w:t xml:space="preserve"> </w:t>
      </w:r>
      <w:r w:rsidR="00A56D0D">
        <w:rPr>
          <w:rFonts w:ascii="Times New Roman" w:eastAsia="Times New Roman" w:hAnsi="Times New Roman" w:cs="Times New Roman"/>
          <w:spacing w:val="-2"/>
          <w:sz w:val="20"/>
          <w:szCs w:val="20"/>
        </w:rPr>
        <w:t xml:space="preserve">Colocated AP, </w:t>
      </w:r>
      <w:r w:rsidR="00C454A4" w:rsidRPr="004323AB">
        <w:rPr>
          <w:rFonts w:ascii="Times New Roman" w:eastAsia="Times New Roman" w:hAnsi="Times New Roman" w:cs="Times New Roman"/>
          <w:spacing w:val="-2"/>
          <w:sz w:val="20"/>
          <w:szCs w:val="20"/>
        </w:rPr>
        <w:t xml:space="preserve">Member </w:t>
      </w:r>
      <w:r w:rsidR="00C454A4" w:rsidRPr="004323AB">
        <w:rPr>
          <w:rFonts w:ascii="Times New Roman" w:eastAsia="Times New Roman" w:hAnsi="Times New Roman" w:cs="Times New Roman"/>
          <w:spacing w:val="-2"/>
          <w:sz w:val="20"/>
          <w:szCs w:val="20"/>
        </w:rPr>
        <w:lastRenderedPageBreak/>
        <w:t xml:space="preserve">Of ESS With 2.4/5 GHz Colocated AP </w:t>
      </w:r>
      <w:r w:rsidR="00C454A4">
        <w:rPr>
          <w:rFonts w:ascii="Times New Roman" w:eastAsia="Times New Roman" w:hAnsi="Times New Roman" w:cs="Times New Roman"/>
          <w:spacing w:val="-2"/>
          <w:sz w:val="20"/>
          <w:szCs w:val="20"/>
        </w:rPr>
        <w:t xml:space="preserve">and </w:t>
      </w:r>
      <w:r w:rsidR="00A56D0D">
        <w:rPr>
          <w:rFonts w:ascii="Times New Roman" w:eastAsia="Times New Roman" w:hAnsi="Times New Roman" w:cs="Times New Roman"/>
          <w:spacing w:val="-2"/>
          <w:sz w:val="20"/>
          <w:szCs w:val="20"/>
        </w:rPr>
        <w:t>Colocated With 6 GHz subfield</w:t>
      </w:r>
      <w:r w:rsidR="001C1527">
        <w:rPr>
          <w:rFonts w:ascii="Times New Roman" w:eastAsia="Times New Roman" w:hAnsi="Times New Roman" w:cs="Times New Roman"/>
          <w:spacing w:val="-2"/>
          <w:sz w:val="20"/>
          <w:szCs w:val="20"/>
        </w:rPr>
        <w:t>s</w:t>
      </w:r>
      <w:r w:rsidR="00206918">
        <w:rPr>
          <w:rFonts w:ascii="Times New Roman" w:eastAsia="Times New Roman" w:hAnsi="Times New Roman" w:cs="Times New Roman"/>
          <w:spacing w:val="-2"/>
          <w:sz w:val="20"/>
          <w:szCs w:val="20"/>
        </w:rPr>
        <w:t xml:space="preserve"> in the BSSID </w:t>
      </w:r>
      <w:r w:rsidR="007C255C">
        <w:rPr>
          <w:rFonts w:ascii="Times New Roman" w:eastAsia="Times New Roman" w:hAnsi="Times New Roman" w:cs="Times New Roman"/>
          <w:spacing w:val="-2"/>
          <w:sz w:val="20"/>
          <w:szCs w:val="20"/>
        </w:rPr>
        <w:t>Information</w:t>
      </w:r>
      <w:r w:rsidR="00206918">
        <w:rPr>
          <w:rFonts w:ascii="Times New Roman" w:eastAsia="Times New Roman" w:hAnsi="Times New Roman" w:cs="Times New Roman"/>
          <w:spacing w:val="-2"/>
          <w:sz w:val="20"/>
          <w:szCs w:val="20"/>
        </w:rPr>
        <w:t xml:space="preserve"> field </w:t>
      </w:r>
      <w:r w:rsidR="007938FD">
        <w:rPr>
          <w:rFonts w:ascii="Times New Roman" w:eastAsia="Times New Roman" w:hAnsi="Times New Roman" w:cs="Times New Roman"/>
          <w:spacing w:val="-2"/>
          <w:sz w:val="20"/>
          <w:szCs w:val="20"/>
        </w:rPr>
        <w:t xml:space="preserve">of </w:t>
      </w:r>
      <w:r w:rsidR="0062784F">
        <w:rPr>
          <w:rFonts w:ascii="Times New Roman" w:eastAsia="Times New Roman" w:hAnsi="Times New Roman" w:cs="Times New Roman"/>
          <w:spacing w:val="-2"/>
          <w:sz w:val="20"/>
          <w:szCs w:val="20"/>
        </w:rPr>
        <w:t>a</w:t>
      </w:r>
      <w:r w:rsidR="007938FD">
        <w:rPr>
          <w:rFonts w:ascii="Times New Roman" w:eastAsia="Times New Roman" w:hAnsi="Times New Roman" w:cs="Times New Roman"/>
          <w:spacing w:val="-2"/>
          <w:sz w:val="20"/>
          <w:szCs w:val="20"/>
        </w:rPr>
        <w:t xml:space="preserve"> Neighbor Report element that it transmits</w:t>
      </w:r>
      <w:r w:rsidR="00DB05E4">
        <w:rPr>
          <w:rFonts w:ascii="Times New Roman" w:eastAsia="Times New Roman" w:hAnsi="Times New Roman" w:cs="Times New Roman"/>
          <w:spacing w:val="-2"/>
          <w:sz w:val="20"/>
          <w:szCs w:val="20"/>
        </w:rPr>
        <w:t>. F</w:t>
      </w:r>
      <w:r w:rsidR="00206918">
        <w:rPr>
          <w:rFonts w:ascii="Times New Roman" w:eastAsia="Times New Roman" w:hAnsi="Times New Roman" w:cs="Times New Roman"/>
          <w:spacing w:val="-2"/>
          <w:sz w:val="20"/>
          <w:szCs w:val="20"/>
        </w:rPr>
        <w:t xml:space="preserve">igure </w:t>
      </w:r>
      <w:r w:rsidR="005E4738">
        <w:rPr>
          <w:rFonts w:ascii="Times New Roman" w:eastAsia="Times New Roman" w:hAnsi="Times New Roman" w:cs="Times New Roman"/>
          <w:spacing w:val="-2"/>
          <w:sz w:val="20"/>
          <w:szCs w:val="20"/>
        </w:rPr>
        <w:t>11</w:t>
      </w:r>
      <w:r w:rsidR="00270AAD">
        <w:rPr>
          <w:rFonts w:ascii="Times New Roman" w:eastAsia="Times New Roman" w:hAnsi="Times New Roman" w:cs="Times New Roman"/>
          <w:spacing w:val="-2"/>
          <w:sz w:val="20"/>
          <w:szCs w:val="20"/>
        </w:rPr>
        <w:t>-</w:t>
      </w:r>
      <w:r w:rsidR="00126F50">
        <w:rPr>
          <w:rFonts w:ascii="Times New Roman" w:eastAsia="Times New Roman" w:hAnsi="Times New Roman" w:cs="Times New Roman"/>
          <w:spacing w:val="-2"/>
          <w:sz w:val="20"/>
          <w:szCs w:val="20"/>
        </w:rPr>
        <w:t>103a (Example</w:t>
      </w:r>
      <w:r w:rsidR="007C255C">
        <w:rPr>
          <w:rFonts w:ascii="Times New Roman" w:eastAsia="Times New Roman" w:hAnsi="Times New Roman" w:cs="Times New Roman"/>
          <w:spacing w:val="-2"/>
          <w:sz w:val="20"/>
          <w:szCs w:val="20"/>
        </w:rPr>
        <w:t xml:space="preserve"> </w:t>
      </w:r>
      <w:r w:rsidR="00D26F3E">
        <w:rPr>
          <w:rFonts w:ascii="Times New Roman" w:eastAsia="Times New Roman" w:hAnsi="Times New Roman" w:cs="Times New Roman"/>
          <w:spacing w:val="-2"/>
          <w:sz w:val="20"/>
          <w:szCs w:val="20"/>
        </w:rPr>
        <w:t xml:space="preserve">showing </w:t>
      </w:r>
      <w:r w:rsidR="002A46D2">
        <w:rPr>
          <w:rFonts w:ascii="Times New Roman" w:eastAsia="Times New Roman" w:hAnsi="Times New Roman" w:cs="Times New Roman"/>
          <w:spacing w:val="-2"/>
          <w:sz w:val="20"/>
          <w:szCs w:val="20"/>
        </w:rPr>
        <w:t xml:space="preserve">information in </w:t>
      </w:r>
      <w:r w:rsidR="004226CD">
        <w:rPr>
          <w:rFonts w:ascii="Times New Roman" w:eastAsia="Times New Roman" w:hAnsi="Times New Roman" w:cs="Times New Roman"/>
          <w:spacing w:val="-2"/>
          <w:sz w:val="20"/>
          <w:szCs w:val="20"/>
        </w:rPr>
        <w:t xml:space="preserve">Neighbor Report element </w:t>
      </w:r>
      <w:r w:rsidR="00105304">
        <w:rPr>
          <w:rFonts w:ascii="Times New Roman" w:eastAsia="Times New Roman" w:hAnsi="Times New Roman" w:cs="Times New Roman"/>
          <w:spacing w:val="-2"/>
          <w:sz w:val="20"/>
          <w:szCs w:val="20"/>
        </w:rPr>
        <w:t xml:space="preserve">for </w:t>
      </w:r>
      <w:r w:rsidR="00EA5E10">
        <w:rPr>
          <w:rFonts w:ascii="Times New Roman" w:eastAsia="Times New Roman" w:hAnsi="Times New Roman" w:cs="Times New Roman"/>
          <w:spacing w:val="-2"/>
          <w:sz w:val="20"/>
          <w:szCs w:val="20"/>
        </w:rPr>
        <w:t xml:space="preserve">out-of-band discovery of </w:t>
      </w:r>
      <w:r w:rsidR="00105304">
        <w:rPr>
          <w:rFonts w:ascii="Times New Roman" w:eastAsia="Times New Roman" w:hAnsi="Times New Roman" w:cs="Times New Roman"/>
          <w:spacing w:val="-2"/>
          <w:sz w:val="20"/>
          <w:szCs w:val="20"/>
        </w:rPr>
        <w:t>6 GHz AP</w:t>
      </w:r>
      <w:r w:rsidR="00B92477">
        <w:rPr>
          <w:rFonts w:ascii="Times New Roman" w:eastAsia="Times New Roman" w:hAnsi="Times New Roman" w:cs="Times New Roman"/>
          <w:spacing w:val="-2"/>
          <w:sz w:val="20"/>
          <w:szCs w:val="20"/>
        </w:rPr>
        <w:t>s</w:t>
      </w:r>
      <w:r w:rsidR="00105304">
        <w:rPr>
          <w:rFonts w:ascii="Times New Roman" w:eastAsia="Times New Roman" w:hAnsi="Times New Roman" w:cs="Times New Roman"/>
          <w:spacing w:val="-2"/>
          <w:sz w:val="20"/>
          <w:szCs w:val="20"/>
        </w:rPr>
        <w:t>)</w:t>
      </w:r>
      <w:r w:rsidR="00DB05E4">
        <w:rPr>
          <w:rFonts w:ascii="Times New Roman" w:eastAsia="Times New Roman" w:hAnsi="Times New Roman" w:cs="Times New Roman"/>
          <w:spacing w:val="-2"/>
          <w:sz w:val="20"/>
          <w:szCs w:val="20"/>
        </w:rPr>
        <w:t xml:space="preserve"> </w:t>
      </w:r>
      <w:r w:rsidR="00DA4F85">
        <w:rPr>
          <w:rFonts w:ascii="Times New Roman" w:eastAsia="Times New Roman" w:hAnsi="Times New Roman" w:cs="Times New Roman"/>
          <w:spacing w:val="-2"/>
          <w:sz w:val="20"/>
          <w:szCs w:val="20"/>
        </w:rPr>
        <w:t xml:space="preserve">shows the </w:t>
      </w:r>
      <w:r w:rsidR="000127C1">
        <w:rPr>
          <w:rFonts w:ascii="Times New Roman" w:eastAsia="Times New Roman" w:hAnsi="Times New Roman" w:cs="Times New Roman"/>
          <w:spacing w:val="-2"/>
          <w:sz w:val="20"/>
          <w:szCs w:val="20"/>
        </w:rPr>
        <w:t xml:space="preserve">values that an AP shall set </w:t>
      </w:r>
      <w:r w:rsidR="00B1653F">
        <w:rPr>
          <w:rFonts w:ascii="Times New Roman" w:eastAsia="Times New Roman" w:hAnsi="Times New Roman" w:cs="Times New Roman"/>
          <w:spacing w:val="-2"/>
          <w:sz w:val="20"/>
          <w:szCs w:val="20"/>
        </w:rPr>
        <w:t>for</w:t>
      </w:r>
      <w:r w:rsidR="000B19D5">
        <w:rPr>
          <w:rFonts w:ascii="Times New Roman" w:eastAsia="Times New Roman" w:hAnsi="Times New Roman" w:cs="Times New Roman"/>
          <w:spacing w:val="-2"/>
          <w:sz w:val="20"/>
          <w:szCs w:val="20"/>
        </w:rPr>
        <w:t xml:space="preserve"> these subfields</w:t>
      </w:r>
      <w:r w:rsidR="00B1653F">
        <w:rPr>
          <w:rFonts w:ascii="Times New Roman" w:eastAsia="Times New Roman" w:hAnsi="Times New Roman" w:cs="Times New Roman"/>
          <w:spacing w:val="-2"/>
          <w:sz w:val="20"/>
          <w:szCs w:val="20"/>
        </w:rPr>
        <w:t xml:space="preserve"> </w:t>
      </w:r>
      <w:r w:rsidR="000127C1">
        <w:rPr>
          <w:rFonts w:ascii="Times New Roman" w:eastAsia="Times New Roman" w:hAnsi="Times New Roman" w:cs="Times New Roman"/>
          <w:spacing w:val="-2"/>
          <w:sz w:val="20"/>
          <w:szCs w:val="20"/>
        </w:rPr>
        <w:t xml:space="preserve">if </w:t>
      </w:r>
      <w:r w:rsidR="00014661">
        <w:rPr>
          <w:rFonts w:ascii="Times New Roman" w:eastAsia="Times New Roman" w:hAnsi="Times New Roman" w:cs="Times New Roman"/>
          <w:spacing w:val="-2"/>
          <w:sz w:val="20"/>
          <w:szCs w:val="20"/>
        </w:rPr>
        <w:t>the AP</w:t>
      </w:r>
      <w:r w:rsidR="000127C1">
        <w:rPr>
          <w:rFonts w:ascii="Times New Roman" w:eastAsia="Times New Roman" w:hAnsi="Times New Roman" w:cs="Times New Roman"/>
          <w:spacing w:val="-2"/>
          <w:sz w:val="20"/>
          <w:szCs w:val="20"/>
        </w:rPr>
        <w:t xml:space="preserve"> were to report other APs</w:t>
      </w:r>
      <w:r w:rsidR="001E41AE">
        <w:rPr>
          <w:rFonts w:ascii="Times New Roman" w:eastAsia="Times New Roman" w:hAnsi="Times New Roman" w:cs="Times New Roman"/>
          <w:spacing w:val="-2"/>
          <w:sz w:val="20"/>
          <w:szCs w:val="20"/>
        </w:rPr>
        <w:t>. The example</w:t>
      </w:r>
      <w:r w:rsidR="000127C1">
        <w:rPr>
          <w:rFonts w:ascii="Times New Roman" w:eastAsia="Times New Roman" w:hAnsi="Times New Roman" w:cs="Times New Roman"/>
          <w:spacing w:val="-2"/>
          <w:sz w:val="20"/>
          <w:szCs w:val="20"/>
        </w:rPr>
        <w:t xml:space="preserve"> </w:t>
      </w:r>
      <w:r w:rsidR="00DB05E4">
        <w:rPr>
          <w:rFonts w:ascii="Times New Roman" w:eastAsia="Times New Roman" w:hAnsi="Times New Roman" w:cs="Times New Roman"/>
          <w:spacing w:val="-2"/>
          <w:sz w:val="20"/>
          <w:szCs w:val="20"/>
        </w:rPr>
        <w:t xml:space="preserve">depicts </w:t>
      </w:r>
      <w:r w:rsidR="007F0D4F">
        <w:rPr>
          <w:rFonts w:ascii="Times New Roman" w:eastAsia="Times New Roman" w:hAnsi="Times New Roman" w:cs="Times New Roman"/>
          <w:spacing w:val="-2"/>
          <w:sz w:val="20"/>
          <w:szCs w:val="20"/>
        </w:rPr>
        <w:t xml:space="preserve">an AP operating on 5 GHz band that is colocated with a 6 GHz AP </w:t>
      </w:r>
      <w:r w:rsidR="008425BC">
        <w:rPr>
          <w:rFonts w:ascii="Times New Roman" w:eastAsia="Times New Roman" w:hAnsi="Times New Roman" w:cs="Times New Roman"/>
          <w:spacing w:val="-2"/>
          <w:sz w:val="20"/>
          <w:szCs w:val="20"/>
        </w:rPr>
        <w:t>and a 2.4 GHz AP</w:t>
      </w:r>
      <w:r w:rsidR="002E098F">
        <w:rPr>
          <w:rFonts w:ascii="Times New Roman" w:eastAsia="Times New Roman" w:hAnsi="Times New Roman" w:cs="Times New Roman"/>
          <w:spacing w:val="-2"/>
          <w:sz w:val="20"/>
          <w:szCs w:val="20"/>
        </w:rPr>
        <w:t xml:space="preserve">. The 6 GHz AP </w:t>
      </w:r>
      <w:r w:rsidR="007F0D4F">
        <w:rPr>
          <w:rFonts w:ascii="Times New Roman" w:eastAsia="Times New Roman" w:hAnsi="Times New Roman" w:cs="Times New Roman"/>
          <w:spacing w:val="-2"/>
          <w:sz w:val="20"/>
          <w:szCs w:val="20"/>
        </w:rPr>
        <w:t xml:space="preserve">belongs to the same ESS as </w:t>
      </w:r>
      <w:r w:rsidR="009155F3">
        <w:rPr>
          <w:rFonts w:ascii="Times New Roman" w:eastAsia="Times New Roman" w:hAnsi="Times New Roman" w:cs="Times New Roman"/>
          <w:spacing w:val="-2"/>
          <w:sz w:val="20"/>
          <w:szCs w:val="20"/>
        </w:rPr>
        <w:t>a neighboring</w:t>
      </w:r>
      <w:r w:rsidR="007F0D4F">
        <w:rPr>
          <w:rFonts w:ascii="Times New Roman" w:eastAsia="Times New Roman" w:hAnsi="Times New Roman" w:cs="Times New Roman"/>
          <w:spacing w:val="-2"/>
          <w:sz w:val="20"/>
          <w:szCs w:val="20"/>
        </w:rPr>
        <w:t xml:space="preserve"> 6 GHz AP</w:t>
      </w:r>
      <w:r w:rsidR="00C81730">
        <w:rPr>
          <w:rFonts w:ascii="Times New Roman" w:eastAsia="Times New Roman" w:hAnsi="Times New Roman" w:cs="Times New Roman"/>
          <w:spacing w:val="-2"/>
          <w:sz w:val="20"/>
          <w:szCs w:val="20"/>
        </w:rPr>
        <w:t xml:space="preserve"> that </w:t>
      </w:r>
      <w:r w:rsidR="00157E9B">
        <w:rPr>
          <w:rFonts w:ascii="Times New Roman" w:eastAsia="Times New Roman" w:hAnsi="Times New Roman" w:cs="Times New Roman"/>
          <w:spacing w:val="-2"/>
          <w:sz w:val="20"/>
          <w:szCs w:val="20"/>
        </w:rPr>
        <w:t xml:space="preserve">is </w:t>
      </w:r>
      <w:r w:rsidR="00C81730">
        <w:rPr>
          <w:rFonts w:ascii="Times New Roman" w:eastAsia="Times New Roman" w:hAnsi="Times New Roman" w:cs="Times New Roman"/>
          <w:spacing w:val="-2"/>
          <w:sz w:val="20"/>
          <w:szCs w:val="20"/>
        </w:rPr>
        <w:t xml:space="preserve">also </w:t>
      </w:r>
      <w:r w:rsidR="002E098F">
        <w:rPr>
          <w:rFonts w:ascii="Times New Roman" w:eastAsia="Times New Roman" w:hAnsi="Times New Roman" w:cs="Times New Roman"/>
          <w:spacing w:val="-2"/>
          <w:sz w:val="20"/>
          <w:szCs w:val="20"/>
        </w:rPr>
        <w:t xml:space="preserve">operating on the same 6 GHz channel. The </w:t>
      </w:r>
      <w:r w:rsidR="009155F3">
        <w:rPr>
          <w:rFonts w:ascii="Times New Roman" w:eastAsia="Times New Roman" w:hAnsi="Times New Roman" w:cs="Times New Roman"/>
          <w:spacing w:val="-2"/>
          <w:sz w:val="20"/>
          <w:szCs w:val="20"/>
        </w:rPr>
        <w:t xml:space="preserve">neighboring </w:t>
      </w:r>
      <w:r w:rsidR="002E098F">
        <w:rPr>
          <w:rFonts w:ascii="Times New Roman" w:eastAsia="Times New Roman" w:hAnsi="Times New Roman" w:cs="Times New Roman"/>
          <w:spacing w:val="-2"/>
          <w:sz w:val="20"/>
          <w:szCs w:val="20"/>
        </w:rPr>
        <w:t xml:space="preserve">6 GHz AP </w:t>
      </w:r>
      <w:r w:rsidR="00C81730">
        <w:rPr>
          <w:rFonts w:ascii="Times New Roman" w:eastAsia="Times New Roman" w:hAnsi="Times New Roman" w:cs="Times New Roman"/>
          <w:spacing w:val="-2"/>
          <w:sz w:val="20"/>
          <w:szCs w:val="20"/>
        </w:rPr>
        <w:t xml:space="preserve">has colocated </w:t>
      </w:r>
      <w:r w:rsidR="002E098F">
        <w:rPr>
          <w:rFonts w:ascii="Times New Roman" w:eastAsia="Times New Roman" w:hAnsi="Times New Roman" w:cs="Times New Roman"/>
          <w:spacing w:val="-2"/>
          <w:sz w:val="20"/>
          <w:szCs w:val="20"/>
        </w:rPr>
        <w:t>2.4 and 5 GHz APs.</w:t>
      </w:r>
    </w:p>
    <w:p w14:paraId="6D74B87A" w14:textId="79C42D4E" w:rsidR="001A0FB4" w:rsidRDefault="001A0FB4" w:rsidP="00BC52B0">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r w:rsidRPr="00A653BA">
        <w:rPr>
          <w:rFonts w:ascii="Times New Roman" w:eastAsia="Times New Roman" w:hAnsi="Times New Roman" w:cs="Times New Roman"/>
          <w:spacing w:val="-2"/>
          <w:sz w:val="18"/>
          <w:szCs w:val="18"/>
        </w:rPr>
        <w:t xml:space="preserve">NOTE </w:t>
      </w:r>
      <w:r w:rsidR="00004C2E">
        <w:rPr>
          <w:rFonts w:ascii="Times New Roman" w:eastAsia="Times New Roman" w:hAnsi="Times New Roman" w:cs="Times New Roman"/>
          <w:spacing w:val="-2"/>
          <w:sz w:val="18"/>
          <w:szCs w:val="18"/>
        </w:rPr>
        <w:t xml:space="preserve">6 </w:t>
      </w:r>
      <w:r w:rsidR="00D97BF8">
        <w:rPr>
          <w:rFonts w:ascii="Times New Roman" w:eastAsia="Times New Roman" w:hAnsi="Times New Roman" w:cs="Times New Roman"/>
          <w:spacing w:val="-2"/>
          <w:sz w:val="18"/>
          <w:szCs w:val="18"/>
        </w:rPr>
        <w:t>–</w:t>
      </w:r>
      <w:r w:rsidRPr="00A653BA">
        <w:rPr>
          <w:rFonts w:ascii="Times New Roman" w:eastAsia="Times New Roman" w:hAnsi="Times New Roman" w:cs="Times New Roman"/>
          <w:spacing w:val="-2"/>
          <w:sz w:val="18"/>
          <w:szCs w:val="18"/>
        </w:rPr>
        <w:t xml:space="preserve"> </w:t>
      </w:r>
      <w:r w:rsidR="00D97BF8">
        <w:rPr>
          <w:rFonts w:ascii="Times New Roman" w:eastAsia="Times New Roman" w:hAnsi="Times New Roman" w:cs="Times New Roman"/>
          <w:spacing w:val="-2"/>
          <w:sz w:val="18"/>
          <w:szCs w:val="18"/>
        </w:rPr>
        <w:t>APs in a colocated AP set</w:t>
      </w:r>
      <w:r w:rsidR="00B0537F">
        <w:rPr>
          <w:rFonts w:ascii="Times New Roman" w:eastAsia="Times New Roman" w:hAnsi="Times New Roman" w:cs="Times New Roman"/>
          <w:spacing w:val="-2"/>
          <w:sz w:val="18"/>
          <w:szCs w:val="18"/>
        </w:rPr>
        <w:t xml:space="preserve"> operate from the same physical device.</w:t>
      </w:r>
    </w:p>
    <w:p w14:paraId="56E9032A" w14:textId="77777777" w:rsidR="00B0537F" w:rsidRPr="00A653BA" w:rsidRDefault="00B0537F" w:rsidP="00BC52B0">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8"/>
          <w:szCs w:val="18"/>
        </w:rPr>
      </w:pPr>
    </w:p>
    <w:p w14:paraId="3B763F19" w14:textId="3FC3F334" w:rsidR="00522F13" w:rsidRDefault="00AD766A" w:rsidP="00522F13">
      <w:pPr>
        <w:widowControl w:val="0"/>
        <w:tabs>
          <w:tab w:val="left" w:pos="720"/>
        </w:tabs>
        <w:suppressAutoHyphens/>
        <w:kinsoku w:val="0"/>
        <w:overflowPunct w:val="0"/>
        <w:autoSpaceDE w:val="0"/>
        <w:autoSpaceDN w:val="0"/>
        <w:adjustRightInd w:val="0"/>
        <w:spacing w:before="62" w:after="0" w:line="240" w:lineRule="auto"/>
        <w:jc w:val="center"/>
      </w:pPr>
      <w:r>
        <w:object w:dxaOrig="5725" w:dyaOrig="8137" w14:anchorId="44DF26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3pt;height:406.75pt" o:ole="">
            <v:imagedata r:id="rId13" o:title=""/>
          </v:shape>
          <o:OLEObject Type="Embed" ProgID="Visio.Drawing.15" ShapeID="_x0000_i1025" DrawAspect="Content" ObjectID="_1807334674" r:id="rId14"/>
        </w:object>
      </w:r>
    </w:p>
    <w:p w14:paraId="3D1C218F" w14:textId="37555C14" w:rsidR="0023306F" w:rsidRPr="00D61E8E" w:rsidRDefault="0023306F" w:rsidP="00522F13">
      <w:pPr>
        <w:widowControl w:val="0"/>
        <w:tabs>
          <w:tab w:val="left" w:pos="720"/>
        </w:tabs>
        <w:suppressAutoHyphens/>
        <w:kinsoku w:val="0"/>
        <w:overflowPunct w:val="0"/>
        <w:autoSpaceDE w:val="0"/>
        <w:autoSpaceDN w:val="0"/>
        <w:adjustRightInd w:val="0"/>
        <w:spacing w:before="62" w:after="0" w:line="240" w:lineRule="auto"/>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Figure 11</w:t>
      </w:r>
      <w:r w:rsidR="00270AAD">
        <w:rPr>
          <w:rFonts w:ascii="Times New Roman" w:eastAsia="Times New Roman" w:hAnsi="Times New Roman" w:cs="Times New Roman"/>
          <w:spacing w:val="-2"/>
          <w:sz w:val="20"/>
          <w:szCs w:val="20"/>
        </w:rPr>
        <w:t>-</w:t>
      </w:r>
      <w:r>
        <w:rPr>
          <w:rFonts w:ascii="Times New Roman" w:eastAsia="Times New Roman" w:hAnsi="Times New Roman" w:cs="Times New Roman"/>
          <w:spacing w:val="-2"/>
          <w:sz w:val="20"/>
          <w:szCs w:val="20"/>
        </w:rPr>
        <w:t xml:space="preserve">103a – Example showing </w:t>
      </w:r>
      <w:r w:rsidR="002A46D2">
        <w:rPr>
          <w:rFonts w:ascii="Times New Roman" w:eastAsia="Times New Roman" w:hAnsi="Times New Roman" w:cs="Times New Roman"/>
          <w:spacing w:val="-2"/>
          <w:sz w:val="20"/>
          <w:szCs w:val="20"/>
        </w:rPr>
        <w:t xml:space="preserve">information in </w:t>
      </w:r>
      <w:r>
        <w:rPr>
          <w:rFonts w:ascii="Times New Roman" w:eastAsia="Times New Roman" w:hAnsi="Times New Roman" w:cs="Times New Roman"/>
          <w:spacing w:val="-2"/>
          <w:sz w:val="20"/>
          <w:szCs w:val="20"/>
        </w:rPr>
        <w:t>Neighbor Report element for out-of-band discovery of 6 GHz AP</w:t>
      </w:r>
      <w:r w:rsidR="00F17EEB">
        <w:rPr>
          <w:rFonts w:ascii="Times New Roman" w:eastAsia="Times New Roman" w:hAnsi="Times New Roman" w:cs="Times New Roman"/>
          <w:spacing w:val="-2"/>
          <w:sz w:val="20"/>
          <w:szCs w:val="20"/>
        </w:rPr>
        <w:t>s</w:t>
      </w:r>
    </w:p>
    <w:sectPr w:rsidR="0023306F" w:rsidRPr="00D61E8E" w:rsidSect="00756023">
      <w:headerReference w:type="even" r:id="rId15"/>
      <w:headerReference w:type="default" r:id="rId16"/>
      <w:footerReference w:type="even" r:id="rId17"/>
      <w:footerReference w:type="default" r:id="rId18"/>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802D4" w14:textId="77777777" w:rsidR="004572EE" w:rsidRDefault="004572EE">
      <w:pPr>
        <w:spacing w:after="0" w:line="240" w:lineRule="auto"/>
      </w:pPr>
      <w:r>
        <w:separator/>
      </w:r>
    </w:p>
  </w:endnote>
  <w:endnote w:type="continuationSeparator" w:id="0">
    <w:p w14:paraId="66C03BC3" w14:textId="77777777" w:rsidR="004572EE" w:rsidRDefault="004572EE">
      <w:pPr>
        <w:spacing w:after="0" w:line="240" w:lineRule="auto"/>
      </w:pPr>
      <w:r>
        <w:continuationSeparator/>
      </w:r>
    </w:p>
  </w:endnote>
  <w:endnote w:type="continuationNotice" w:id="1">
    <w:p w14:paraId="59029A91" w14:textId="77777777" w:rsidR="004572EE" w:rsidRDefault="004572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19FC3" w14:textId="77777777" w:rsidR="004572EE" w:rsidRDefault="004572EE">
      <w:pPr>
        <w:spacing w:after="0" w:line="240" w:lineRule="auto"/>
      </w:pPr>
      <w:r>
        <w:separator/>
      </w:r>
    </w:p>
  </w:footnote>
  <w:footnote w:type="continuationSeparator" w:id="0">
    <w:p w14:paraId="77E7E285" w14:textId="77777777" w:rsidR="004572EE" w:rsidRDefault="004572EE">
      <w:pPr>
        <w:spacing w:after="0" w:line="240" w:lineRule="auto"/>
      </w:pPr>
      <w:r>
        <w:continuationSeparator/>
      </w:r>
    </w:p>
  </w:footnote>
  <w:footnote w:type="continuationNotice" w:id="1">
    <w:p w14:paraId="4CD19972" w14:textId="77777777" w:rsidR="004572EE" w:rsidRDefault="004572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79C0546E" w:rsidR="00BF026D" w:rsidRPr="002D636E" w:rsidRDefault="006837A2"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 2025</w:t>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Pr>
        <w:rFonts w:ascii="Times New Roman" w:eastAsia="Malgun Gothic" w:hAnsi="Times New Roman" w:cs="Times New Roman"/>
        <w:b/>
        <w:sz w:val="28"/>
        <w:szCs w:val="20"/>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25/</w:t>
    </w:r>
    <w:r w:rsidR="00EC766F">
      <w:rPr>
        <w:rFonts w:ascii="Times New Roman" w:eastAsia="Malgun Gothic" w:hAnsi="Times New Roman" w:cs="Times New Roman"/>
        <w:b/>
        <w:sz w:val="28"/>
        <w:szCs w:val="20"/>
        <w:lang w:val="en-GB"/>
      </w:rPr>
      <w:t>0371</w:t>
    </w:r>
    <w:r>
      <w:rPr>
        <w:rFonts w:ascii="Times New Roman" w:eastAsia="Malgun Gothic" w:hAnsi="Times New Roman" w:cs="Times New Roman"/>
        <w:b/>
        <w:sz w:val="28"/>
        <w:szCs w:val="20"/>
        <w:lang w:val="en-GB"/>
      </w:rPr>
      <w:t>r</w:t>
    </w:r>
    <w:r w:rsidR="00492421">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15964FD6" w:rsidR="00BF026D" w:rsidRPr="00DE6B44" w:rsidRDefault="006837A2"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6A553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6A5531">
      <w:rPr>
        <w:rFonts w:ascii="Times New Roman" w:eastAsia="Malgun Gothic" w:hAnsi="Times New Roman" w:cs="Times New Roman"/>
        <w:b/>
        <w:sz w:val="28"/>
        <w:szCs w:val="20"/>
        <w:lang w:val="en-GB"/>
      </w:rPr>
      <w:t>0</w:t>
    </w:r>
    <w:r w:rsidR="00EC766F">
      <w:rPr>
        <w:rFonts w:ascii="Times New Roman" w:eastAsia="Malgun Gothic" w:hAnsi="Times New Roman" w:cs="Times New Roman"/>
        <w:b/>
        <w:sz w:val="28"/>
        <w:szCs w:val="20"/>
        <w:lang w:val="en-GB"/>
      </w:rPr>
      <w:t>371</w:t>
    </w:r>
    <w:r w:rsidR="00BF026D">
      <w:rPr>
        <w:rFonts w:ascii="Times New Roman" w:eastAsia="Malgun Gothic" w:hAnsi="Times New Roman" w:cs="Times New Roman"/>
        <w:b/>
        <w:sz w:val="28"/>
        <w:szCs w:val="20"/>
        <w:lang w:val="en-GB"/>
      </w:rPr>
      <w:t>r</w:t>
    </w:r>
    <w:r w:rsidR="00492421">
      <w:rPr>
        <w:rFonts w:ascii="Times New Roman" w:eastAsia="Malgun Gothic" w:hAnsi="Times New Roman" w:cs="Times New Roman"/>
        <w:b/>
        <w:sz w:val="28"/>
        <w:szCs w:val="20"/>
        <w:lang w:val="en-GB"/>
      </w:rPr>
      <w:t>1</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689840">
    <w:abstractNumId w:val="1"/>
  </w:num>
  <w:num w:numId="2" w16cid:durableId="218636364">
    <w:abstractNumId w:val="2"/>
  </w:num>
  <w:num w:numId="3" w16cid:durableId="1032652945">
    <w:abstractNumId w:val="0"/>
    <w:lvlOverride w:ilvl="0">
      <w:lvl w:ilvl="0">
        <w:numFmt w:val="decimal"/>
        <w:lvlText w:val="9.4.2.3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4" w16cid:durableId="1456758114">
    <w:abstractNumId w:val="0"/>
    <w:lvlOverride w:ilvl="0">
      <w:lvl w:ilvl="0">
        <w:numFmt w:val="decimal"/>
        <w:lvlText w:val="11.53 "/>
        <w:legacy w:legacy="1" w:legacySpace="0" w:legacyIndent="0"/>
        <w:lvlJc w:val="left"/>
        <w:pPr>
          <w:ind w:left="0" w:firstLine="0"/>
        </w:pPr>
        <w:rPr>
          <w:rFonts w:ascii="Arial" w:hAnsi="Arial" w:cs="Arial" w:hint="default"/>
          <w:b/>
          <w:i w:val="0"/>
          <w:strike w:val="0"/>
          <w:dstrike w:val="0"/>
          <w:color w:val="000000"/>
          <w:sz w:val="22"/>
          <w:u w:val="none"/>
          <w:effect w:val="none"/>
        </w:rPr>
      </w:lvl>
    </w:lvlOverride>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C2E"/>
    <w:rsid w:val="000050C9"/>
    <w:rsid w:val="000051DA"/>
    <w:rsid w:val="00005792"/>
    <w:rsid w:val="000057B8"/>
    <w:rsid w:val="00005D04"/>
    <w:rsid w:val="00006085"/>
    <w:rsid w:val="000061CE"/>
    <w:rsid w:val="00006C87"/>
    <w:rsid w:val="00006D87"/>
    <w:rsid w:val="00006E8A"/>
    <w:rsid w:val="00006F43"/>
    <w:rsid w:val="0000712B"/>
    <w:rsid w:val="0000735E"/>
    <w:rsid w:val="000075F2"/>
    <w:rsid w:val="00007FAE"/>
    <w:rsid w:val="0001082A"/>
    <w:rsid w:val="00010861"/>
    <w:rsid w:val="00010AF0"/>
    <w:rsid w:val="0001100D"/>
    <w:rsid w:val="00011A2D"/>
    <w:rsid w:val="00011B1D"/>
    <w:rsid w:val="00011C44"/>
    <w:rsid w:val="00011F41"/>
    <w:rsid w:val="00012196"/>
    <w:rsid w:val="000121B1"/>
    <w:rsid w:val="000123B0"/>
    <w:rsid w:val="00012667"/>
    <w:rsid w:val="000127C1"/>
    <w:rsid w:val="000129D2"/>
    <w:rsid w:val="00012B73"/>
    <w:rsid w:val="00012CFF"/>
    <w:rsid w:val="00012DC2"/>
    <w:rsid w:val="00012F68"/>
    <w:rsid w:val="0001327E"/>
    <w:rsid w:val="000133AB"/>
    <w:rsid w:val="00013C63"/>
    <w:rsid w:val="00014661"/>
    <w:rsid w:val="00014A66"/>
    <w:rsid w:val="00014BBF"/>
    <w:rsid w:val="00014BFB"/>
    <w:rsid w:val="00014CBC"/>
    <w:rsid w:val="000150F3"/>
    <w:rsid w:val="00015234"/>
    <w:rsid w:val="00015246"/>
    <w:rsid w:val="0001539C"/>
    <w:rsid w:val="0001563D"/>
    <w:rsid w:val="00015A15"/>
    <w:rsid w:val="00015B87"/>
    <w:rsid w:val="00015D87"/>
    <w:rsid w:val="00016402"/>
    <w:rsid w:val="000164BA"/>
    <w:rsid w:val="000169EF"/>
    <w:rsid w:val="000170B9"/>
    <w:rsid w:val="0001765A"/>
    <w:rsid w:val="00017A85"/>
    <w:rsid w:val="00017C2B"/>
    <w:rsid w:val="00020579"/>
    <w:rsid w:val="0002058A"/>
    <w:rsid w:val="0002066B"/>
    <w:rsid w:val="00020A10"/>
    <w:rsid w:val="00020C64"/>
    <w:rsid w:val="00020DC3"/>
    <w:rsid w:val="00020EFB"/>
    <w:rsid w:val="0002104D"/>
    <w:rsid w:val="00021AAE"/>
    <w:rsid w:val="00021B93"/>
    <w:rsid w:val="00021DBE"/>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95B"/>
    <w:rsid w:val="00026A93"/>
    <w:rsid w:val="00026BA8"/>
    <w:rsid w:val="00027040"/>
    <w:rsid w:val="00027A49"/>
    <w:rsid w:val="00027AB0"/>
    <w:rsid w:val="00027D48"/>
    <w:rsid w:val="0003003F"/>
    <w:rsid w:val="0003004D"/>
    <w:rsid w:val="00030202"/>
    <w:rsid w:val="000303AB"/>
    <w:rsid w:val="000303D1"/>
    <w:rsid w:val="00030788"/>
    <w:rsid w:val="00030A60"/>
    <w:rsid w:val="00030E14"/>
    <w:rsid w:val="00030FEC"/>
    <w:rsid w:val="00031137"/>
    <w:rsid w:val="000313FA"/>
    <w:rsid w:val="0003196E"/>
    <w:rsid w:val="00031A78"/>
    <w:rsid w:val="000320C5"/>
    <w:rsid w:val="000321D0"/>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5CF"/>
    <w:rsid w:val="00045796"/>
    <w:rsid w:val="00045CE6"/>
    <w:rsid w:val="00045E4B"/>
    <w:rsid w:val="0004636A"/>
    <w:rsid w:val="000468DD"/>
    <w:rsid w:val="00046D39"/>
    <w:rsid w:val="00046F8C"/>
    <w:rsid w:val="00047550"/>
    <w:rsid w:val="0004789D"/>
    <w:rsid w:val="00047D5D"/>
    <w:rsid w:val="000501BC"/>
    <w:rsid w:val="00050C6B"/>
    <w:rsid w:val="000512E7"/>
    <w:rsid w:val="00051343"/>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64AD"/>
    <w:rsid w:val="0006653E"/>
    <w:rsid w:val="000666D6"/>
    <w:rsid w:val="00066889"/>
    <w:rsid w:val="000668B3"/>
    <w:rsid w:val="00066A5D"/>
    <w:rsid w:val="00066CF5"/>
    <w:rsid w:val="00066F7A"/>
    <w:rsid w:val="000672C0"/>
    <w:rsid w:val="0006734C"/>
    <w:rsid w:val="0006790E"/>
    <w:rsid w:val="00067BAC"/>
    <w:rsid w:val="00067C33"/>
    <w:rsid w:val="00070027"/>
    <w:rsid w:val="00070776"/>
    <w:rsid w:val="00071047"/>
    <w:rsid w:val="0007131E"/>
    <w:rsid w:val="00071714"/>
    <w:rsid w:val="00071798"/>
    <w:rsid w:val="000719D0"/>
    <w:rsid w:val="00071AD5"/>
    <w:rsid w:val="00071F15"/>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430D"/>
    <w:rsid w:val="000843B2"/>
    <w:rsid w:val="0008442C"/>
    <w:rsid w:val="00084493"/>
    <w:rsid w:val="0008566E"/>
    <w:rsid w:val="00086127"/>
    <w:rsid w:val="00086779"/>
    <w:rsid w:val="00086A2F"/>
    <w:rsid w:val="00086C1F"/>
    <w:rsid w:val="00086F24"/>
    <w:rsid w:val="00086F31"/>
    <w:rsid w:val="000870A1"/>
    <w:rsid w:val="00087766"/>
    <w:rsid w:val="00087874"/>
    <w:rsid w:val="000878A8"/>
    <w:rsid w:val="00087AE0"/>
    <w:rsid w:val="00090083"/>
    <w:rsid w:val="00090447"/>
    <w:rsid w:val="000904F1"/>
    <w:rsid w:val="000905CA"/>
    <w:rsid w:val="000906F0"/>
    <w:rsid w:val="000908AD"/>
    <w:rsid w:val="00090A94"/>
    <w:rsid w:val="00090F51"/>
    <w:rsid w:val="0009101D"/>
    <w:rsid w:val="00091573"/>
    <w:rsid w:val="00091772"/>
    <w:rsid w:val="00091B7D"/>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8BE"/>
    <w:rsid w:val="000A5DEF"/>
    <w:rsid w:val="000A66F8"/>
    <w:rsid w:val="000A6854"/>
    <w:rsid w:val="000A6C9F"/>
    <w:rsid w:val="000A6F26"/>
    <w:rsid w:val="000A7151"/>
    <w:rsid w:val="000A74DB"/>
    <w:rsid w:val="000A75F7"/>
    <w:rsid w:val="000A76C8"/>
    <w:rsid w:val="000A7819"/>
    <w:rsid w:val="000A7C44"/>
    <w:rsid w:val="000B0857"/>
    <w:rsid w:val="000B09BF"/>
    <w:rsid w:val="000B10B8"/>
    <w:rsid w:val="000B131F"/>
    <w:rsid w:val="000B19C7"/>
    <w:rsid w:val="000B19D5"/>
    <w:rsid w:val="000B1AAB"/>
    <w:rsid w:val="000B1C77"/>
    <w:rsid w:val="000B29EF"/>
    <w:rsid w:val="000B3024"/>
    <w:rsid w:val="000B3334"/>
    <w:rsid w:val="000B35BA"/>
    <w:rsid w:val="000B3897"/>
    <w:rsid w:val="000B4007"/>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1F34"/>
    <w:rsid w:val="000C20F5"/>
    <w:rsid w:val="000C21DD"/>
    <w:rsid w:val="000C26C5"/>
    <w:rsid w:val="000C28DE"/>
    <w:rsid w:val="000C2E2D"/>
    <w:rsid w:val="000C34A7"/>
    <w:rsid w:val="000C3764"/>
    <w:rsid w:val="000C37C5"/>
    <w:rsid w:val="000C3CFB"/>
    <w:rsid w:val="000C3D42"/>
    <w:rsid w:val="000C40FF"/>
    <w:rsid w:val="000C454F"/>
    <w:rsid w:val="000C46B2"/>
    <w:rsid w:val="000C4A5D"/>
    <w:rsid w:val="000C4BFA"/>
    <w:rsid w:val="000C4C28"/>
    <w:rsid w:val="000C4C73"/>
    <w:rsid w:val="000C504A"/>
    <w:rsid w:val="000C5179"/>
    <w:rsid w:val="000C5728"/>
    <w:rsid w:val="000C58BD"/>
    <w:rsid w:val="000C5C36"/>
    <w:rsid w:val="000C5C41"/>
    <w:rsid w:val="000C5EBD"/>
    <w:rsid w:val="000C5F09"/>
    <w:rsid w:val="000C6254"/>
    <w:rsid w:val="000C6786"/>
    <w:rsid w:val="000C6B20"/>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88"/>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22A4"/>
    <w:rsid w:val="000F22F0"/>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304"/>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F6A"/>
    <w:rsid w:val="00111191"/>
    <w:rsid w:val="001113EF"/>
    <w:rsid w:val="001119AA"/>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DB"/>
    <w:rsid w:val="00121B14"/>
    <w:rsid w:val="00121B9E"/>
    <w:rsid w:val="00121C79"/>
    <w:rsid w:val="00121F86"/>
    <w:rsid w:val="0012376C"/>
    <w:rsid w:val="001237DC"/>
    <w:rsid w:val="001237FA"/>
    <w:rsid w:val="00123820"/>
    <w:rsid w:val="00123DD0"/>
    <w:rsid w:val="001241BA"/>
    <w:rsid w:val="00124239"/>
    <w:rsid w:val="00124C8D"/>
    <w:rsid w:val="00124D20"/>
    <w:rsid w:val="00124E47"/>
    <w:rsid w:val="001251D0"/>
    <w:rsid w:val="00125383"/>
    <w:rsid w:val="00125462"/>
    <w:rsid w:val="0012582D"/>
    <w:rsid w:val="00125897"/>
    <w:rsid w:val="001258F9"/>
    <w:rsid w:val="00126241"/>
    <w:rsid w:val="00126337"/>
    <w:rsid w:val="0012667A"/>
    <w:rsid w:val="0012678B"/>
    <w:rsid w:val="00126F50"/>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9A4"/>
    <w:rsid w:val="00141AE6"/>
    <w:rsid w:val="001422E1"/>
    <w:rsid w:val="00142587"/>
    <w:rsid w:val="0014302E"/>
    <w:rsid w:val="00143233"/>
    <w:rsid w:val="00143240"/>
    <w:rsid w:val="001432C6"/>
    <w:rsid w:val="001434CC"/>
    <w:rsid w:val="001437DA"/>
    <w:rsid w:val="00143EE7"/>
    <w:rsid w:val="001441E3"/>
    <w:rsid w:val="00144269"/>
    <w:rsid w:val="001443D7"/>
    <w:rsid w:val="00144511"/>
    <w:rsid w:val="00144707"/>
    <w:rsid w:val="0014471D"/>
    <w:rsid w:val="0014473A"/>
    <w:rsid w:val="0014481E"/>
    <w:rsid w:val="0014495B"/>
    <w:rsid w:val="0014532E"/>
    <w:rsid w:val="001453B4"/>
    <w:rsid w:val="00145B95"/>
    <w:rsid w:val="00145EEC"/>
    <w:rsid w:val="00146C0B"/>
    <w:rsid w:val="00146C4D"/>
    <w:rsid w:val="00146E58"/>
    <w:rsid w:val="001471A7"/>
    <w:rsid w:val="00147301"/>
    <w:rsid w:val="00147771"/>
    <w:rsid w:val="0014797A"/>
    <w:rsid w:val="001479D6"/>
    <w:rsid w:val="00150501"/>
    <w:rsid w:val="001505D5"/>
    <w:rsid w:val="00150687"/>
    <w:rsid w:val="001507E8"/>
    <w:rsid w:val="00150810"/>
    <w:rsid w:val="0015094C"/>
    <w:rsid w:val="001510FB"/>
    <w:rsid w:val="001514B9"/>
    <w:rsid w:val="00151764"/>
    <w:rsid w:val="00151837"/>
    <w:rsid w:val="00151AC4"/>
    <w:rsid w:val="00151AF9"/>
    <w:rsid w:val="00151BEA"/>
    <w:rsid w:val="0015207A"/>
    <w:rsid w:val="001525D4"/>
    <w:rsid w:val="00152807"/>
    <w:rsid w:val="00152961"/>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57E9B"/>
    <w:rsid w:val="0016007D"/>
    <w:rsid w:val="00160249"/>
    <w:rsid w:val="001603D5"/>
    <w:rsid w:val="001607DC"/>
    <w:rsid w:val="00160B6B"/>
    <w:rsid w:val="00160BC6"/>
    <w:rsid w:val="00161259"/>
    <w:rsid w:val="0016142B"/>
    <w:rsid w:val="0016156F"/>
    <w:rsid w:val="00161C7D"/>
    <w:rsid w:val="00161D3A"/>
    <w:rsid w:val="00162076"/>
    <w:rsid w:val="001624E2"/>
    <w:rsid w:val="00162500"/>
    <w:rsid w:val="00162759"/>
    <w:rsid w:val="00162C5F"/>
    <w:rsid w:val="00162E05"/>
    <w:rsid w:val="00162E1C"/>
    <w:rsid w:val="001631BB"/>
    <w:rsid w:val="001632E0"/>
    <w:rsid w:val="00163554"/>
    <w:rsid w:val="001635C6"/>
    <w:rsid w:val="00163617"/>
    <w:rsid w:val="00163802"/>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DE4"/>
    <w:rsid w:val="00182F9F"/>
    <w:rsid w:val="001830A2"/>
    <w:rsid w:val="001833D1"/>
    <w:rsid w:val="00183413"/>
    <w:rsid w:val="00183559"/>
    <w:rsid w:val="001836C6"/>
    <w:rsid w:val="001837D7"/>
    <w:rsid w:val="0018438C"/>
    <w:rsid w:val="001844B0"/>
    <w:rsid w:val="00185078"/>
    <w:rsid w:val="0018511A"/>
    <w:rsid w:val="00185156"/>
    <w:rsid w:val="0018612C"/>
    <w:rsid w:val="00186D8C"/>
    <w:rsid w:val="0018762F"/>
    <w:rsid w:val="00187D57"/>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8"/>
    <w:rsid w:val="00197E8B"/>
    <w:rsid w:val="00197EE4"/>
    <w:rsid w:val="001A00E4"/>
    <w:rsid w:val="001A0722"/>
    <w:rsid w:val="001A0A47"/>
    <w:rsid w:val="001A0AE5"/>
    <w:rsid w:val="001A0B4A"/>
    <w:rsid w:val="001A0E22"/>
    <w:rsid w:val="001A0FB4"/>
    <w:rsid w:val="001A1D99"/>
    <w:rsid w:val="001A1DB8"/>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46D"/>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B7FB0"/>
    <w:rsid w:val="001C002F"/>
    <w:rsid w:val="001C02A1"/>
    <w:rsid w:val="001C06EE"/>
    <w:rsid w:val="001C0708"/>
    <w:rsid w:val="001C0986"/>
    <w:rsid w:val="001C09FC"/>
    <w:rsid w:val="001C0EBF"/>
    <w:rsid w:val="001C12D5"/>
    <w:rsid w:val="001C1527"/>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78"/>
    <w:rsid w:val="001D50B7"/>
    <w:rsid w:val="001D57DC"/>
    <w:rsid w:val="001D5BEE"/>
    <w:rsid w:val="001D5E08"/>
    <w:rsid w:val="001D5E81"/>
    <w:rsid w:val="001D6AA4"/>
    <w:rsid w:val="001D70EC"/>
    <w:rsid w:val="001D7247"/>
    <w:rsid w:val="001D742C"/>
    <w:rsid w:val="001D7A5D"/>
    <w:rsid w:val="001D7D4C"/>
    <w:rsid w:val="001E0321"/>
    <w:rsid w:val="001E0410"/>
    <w:rsid w:val="001E0914"/>
    <w:rsid w:val="001E0945"/>
    <w:rsid w:val="001E0D06"/>
    <w:rsid w:val="001E0EAC"/>
    <w:rsid w:val="001E0FB3"/>
    <w:rsid w:val="001E12CD"/>
    <w:rsid w:val="001E14E8"/>
    <w:rsid w:val="001E1666"/>
    <w:rsid w:val="001E1855"/>
    <w:rsid w:val="001E1AE0"/>
    <w:rsid w:val="001E2596"/>
    <w:rsid w:val="001E2786"/>
    <w:rsid w:val="001E2DEF"/>
    <w:rsid w:val="001E320E"/>
    <w:rsid w:val="001E353F"/>
    <w:rsid w:val="001E35C7"/>
    <w:rsid w:val="001E360D"/>
    <w:rsid w:val="001E362A"/>
    <w:rsid w:val="001E36A7"/>
    <w:rsid w:val="001E3755"/>
    <w:rsid w:val="001E3810"/>
    <w:rsid w:val="001E3BC1"/>
    <w:rsid w:val="001E3DAB"/>
    <w:rsid w:val="001E3F29"/>
    <w:rsid w:val="001E41AE"/>
    <w:rsid w:val="001E4252"/>
    <w:rsid w:val="001E473B"/>
    <w:rsid w:val="001E47D0"/>
    <w:rsid w:val="001E5551"/>
    <w:rsid w:val="001E57EC"/>
    <w:rsid w:val="001E5E12"/>
    <w:rsid w:val="001E6098"/>
    <w:rsid w:val="001E61E3"/>
    <w:rsid w:val="001E68E5"/>
    <w:rsid w:val="001E695A"/>
    <w:rsid w:val="001E6E20"/>
    <w:rsid w:val="001E713D"/>
    <w:rsid w:val="001E76BC"/>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14"/>
    <w:rsid w:val="001F2061"/>
    <w:rsid w:val="001F211B"/>
    <w:rsid w:val="001F239C"/>
    <w:rsid w:val="001F2DD5"/>
    <w:rsid w:val="001F3715"/>
    <w:rsid w:val="001F3765"/>
    <w:rsid w:val="001F3770"/>
    <w:rsid w:val="001F3B11"/>
    <w:rsid w:val="001F3BEA"/>
    <w:rsid w:val="001F3CF1"/>
    <w:rsid w:val="001F3EA3"/>
    <w:rsid w:val="001F4255"/>
    <w:rsid w:val="001F443E"/>
    <w:rsid w:val="001F4610"/>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757"/>
    <w:rsid w:val="002018DD"/>
    <w:rsid w:val="00201AD6"/>
    <w:rsid w:val="00201EC4"/>
    <w:rsid w:val="00203318"/>
    <w:rsid w:val="0020337A"/>
    <w:rsid w:val="00204138"/>
    <w:rsid w:val="002048D9"/>
    <w:rsid w:val="00204DB0"/>
    <w:rsid w:val="00205097"/>
    <w:rsid w:val="002050A2"/>
    <w:rsid w:val="0020528D"/>
    <w:rsid w:val="00205524"/>
    <w:rsid w:val="00205CD0"/>
    <w:rsid w:val="00205E73"/>
    <w:rsid w:val="00205EF2"/>
    <w:rsid w:val="002061BE"/>
    <w:rsid w:val="00206490"/>
    <w:rsid w:val="00206575"/>
    <w:rsid w:val="002066B2"/>
    <w:rsid w:val="00206918"/>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2C9"/>
    <w:rsid w:val="00213420"/>
    <w:rsid w:val="002138F8"/>
    <w:rsid w:val="00214358"/>
    <w:rsid w:val="00214CED"/>
    <w:rsid w:val="00214F53"/>
    <w:rsid w:val="00215107"/>
    <w:rsid w:val="00215256"/>
    <w:rsid w:val="0021526A"/>
    <w:rsid w:val="002153D6"/>
    <w:rsid w:val="00215A3A"/>
    <w:rsid w:val="00215E18"/>
    <w:rsid w:val="002160C2"/>
    <w:rsid w:val="002162FE"/>
    <w:rsid w:val="00216B95"/>
    <w:rsid w:val="00216B98"/>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13"/>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0E3"/>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06F"/>
    <w:rsid w:val="00233429"/>
    <w:rsid w:val="002334C3"/>
    <w:rsid w:val="002335A7"/>
    <w:rsid w:val="00233623"/>
    <w:rsid w:val="002338C6"/>
    <w:rsid w:val="00233974"/>
    <w:rsid w:val="002339C3"/>
    <w:rsid w:val="00233F6F"/>
    <w:rsid w:val="00234645"/>
    <w:rsid w:val="002346A8"/>
    <w:rsid w:val="00234A01"/>
    <w:rsid w:val="00234A1D"/>
    <w:rsid w:val="00234A7A"/>
    <w:rsid w:val="00234DDA"/>
    <w:rsid w:val="002352AB"/>
    <w:rsid w:val="002353F1"/>
    <w:rsid w:val="00235B6C"/>
    <w:rsid w:val="002360E3"/>
    <w:rsid w:val="00236212"/>
    <w:rsid w:val="002365FC"/>
    <w:rsid w:val="00236650"/>
    <w:rsid w:val="00236AF9"/>
    <w:rsid w:val="00236B8D"/>
    <w:rsid w:val="00236FA9"/>
    <w:rsid w:val="0023707C"/>
    <w:rsid w:val="002370AF"/>
    <w:rsid w:val="00237234"/>
    <w:rsid w:val="0023744E"/>
    <w:rsid w:val="0023758F"/>
    <w:rsid w:val="002378C3"/>
    <w:rsid w:val="00237BB7"/>
    <w:rsid w:val="00237E6D"/>
    <w:rsid w:val="00237F52"/>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3B9E"/>
    <w:rsid w:val="0024420D"/>
    <w:rsid w:val="002442A5"/>
    <w:rsid w:val="002443A3"/>
    <w:rsid w:val="00244794"/>
    <w:rsid w:val="002451E5"/>
    <w:rsid w:val="002452C4"/>
    <w:rsid w:val="002459D2"/>
    <w:rsid w:val="00245D5C"/>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40F"/>
    <w:rsid w:val="00257BE1"/>
    <w:rsid w:val="00257EE7"/>
    <w:rsid w:val="00260388"/>
    <w:rsid w:val="002603D5"/>
    <w:rsid w:val="00260567"/>
    <w:rsid w:val="0026086B"/>
    <w:rsid w:val="0026086D"/>
    <w:rsid w:val="00260ADB"/>
    <w:rsid w:val="0026104E"/>
    <w:rsid w:val="002610BD"/>
    <w:rsid w:val="0026125D"/>
    <w:rsid w:val="00261645"/>
    <w:rsid w:val="002616E3"/>
    <w:rsid w:val="00262060"/>
    <w:rsid w:val="00262892"/>
    <w:rsid w:val="00262BBF"/>
    <w:rsid w:val="00262E4E"/>
    <w:rsid w:val="002636E4"/>
    <w:rsid w:val="0026380B"/>
    <w:rsid w:val="002638A1"/>
    <w:rsid w:val="00263A7C"/>
    <w:rsid w:val="00263D7A"/>
    <w:rsid w:val="0026411D"/>
    <w:rsid w:val="002642D6"/>
    <w:rsid w:val="002643E8"/>
    <w:rsid w:val="002647B8"/>
    <w:rsid w:val="002647D5"/>
    <w:rsid w:val="00264A62"/>
    <w:rsid w:val="00264BAB"/>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875"/>
    <w:rsid w:val="00270AAD"/>
    <w:rsid w:val="00270BA1"/>
    <w:rsid w:val="002710A0"/>
    <w:rsid w:val="00271548"/>
    <w:rsid w:val="002715ED"/>
    <w:rsid w:val="00271B12"/>
    <w:rsid w:val="00271B29"/>
    <w:rsid w:val="00271BB3"/>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851"/>
    <w:rsid w:val="00274D34"/>
    <w:rsid w:val="0027502F"/>
    <w:rsid w:val="0027515D"/>
    <w:rsid w:val="00275233"/>
    <w:rsid w:val="00275393"/>
    <w:rsid w:val="002755F4"/>
    <w:rsid w:val="0027572F"/>
    <w:rsid w:val="00275787"/>
    <w:rsid w:val="00275D37"/>
    <w:rsid w:val="00276560"/>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5"/>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51FB"/>
    <w:rsid w:val="0029523E"/>
    <w:rsid w:val="00295589"/>
    <w:rsid w:val="00295965"/>
    <w:rsid w:val="00295AEA"/>
    <w:rsid w:val="00295B19"/>
    <w:rsid w:val="00295EB6"/>
    <w:rsid w:val="0029619E"/>
    <w:rsid w:val="002965FD"/>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6D2"/>
    <w:rsid w:val="002A4FC1"/>
    <w:rsid w:val="002A5306"/>
    <w:rsid w:val="002A530C"/>
    <w:rsid w:val="002A5395"/>
    <w:rsid w:val="002A59FE"/>
    <w:rsid w:val="002A5E18"/>
    <w:rsid w:val="002A5FDB"/>
    <w:rsid w:val="002A6025"/>
    <w:rsid w:val="002A68EF"/>
    <w:rsid w:val="002A6FAF"/>
    <w:rsid w:val="002A7603"/>
    <w:rsid w:val="002A7A63"/>
    <w:rsid w:val="002A7B60"/>
    <w:rsid w:val="002A7CFF"/>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C0D"/>
    <w:rsid w:val="002B4E90"/>
    <w:rsid w:val="002B4F39"/>
    <w:rsid w:val="002B57BF"/>
    <w:rsid w:val="002B5A26"/>
    <w:rsid w:val="002B5B78"/>
    <w:rsid w:val="002B5C2F"/>
    <w:rsid w:val="002B5D91"/>
    <w:rsid w:val="002B5E0E"/>
    <w:rsid w:val="002B66A6"/>
    <w:rsid w:val="002B720C"/>
    <w:rsid w:val="002B737C"/>
    <w:rsid w:val="002B76A6"/>
    <w:rsid w:val="002B78F1"/>
    <w:rsid w:val="002B7D70"/>
    <w:rsid w:val="002C0009"/>
    <w:rsid w:val="002C00EA"/>
    <w:rsid w:val="002C068F"/>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FAB"/>
    <w:rsid w:val="002D236F"/>
    <w:rsid w:val="002D2ED1"/>
    <w:rsid w:val="002D32AE"/>
    <w:rsid w:val="002D3834"/>
    <w:rsid w:val="002D39C8"/>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98F"/>
    <w:rsid w:val="002E0B37"/>
    <w:rsid w:val="002E0D41"/>
    <w:rsid w:val="002E18B1"/>
    <w:rsid w:val="002E198E"/>
    <w:rsid w:val="002E1EE4"/>
    <w:rsid w:val="002E2008"/>
    <w:rsid w:val="002E20E4"/>
    <w:rsid w:val="002E21BF"/>
    <w:rsid w:val="002E228C"/>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6CD4"/>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82D"/>
    <w:rsid w:val="002F3ABB"/>
    <w:rsid w:val="002F3D0A"/>
    <w:rsid w:val="002F3D84"/>
    <w:rsid w:val="002F3D9A"/>
    <w:rsid w:val="002F4048"/>
    <w:rsid w:val="002F431F"/>
    <w:rsid w:val="002F45F6"/>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ECF"/>
    <w:rsid w:val="00304F44"/>
    <w:rsid w:val="003052E2"/>
    <w:rsid w:val="003052E8"/>
    <w:rsid w:val="003057B0"/>
    <w:rsid w:val="003057B7"/>
    <w:rsid w:val="003059AC"/>
    <w:rsid w:val="0030623A"/>
    <w:rsid w:val="003065CE"/>
    <w:rsid w:val="003072A0"/>
    <w:rsid w:val="00310175"/>
    <w:rsid w:val="00310330"/>
    <w:rsid w:val="00310509"/>
    <w:rsid w:val="00310933"/>
    <w:rsid w:val="00310B2F"/>
    <w:rsid w:val="00310C56"/>
    <w:rsid w:val="00310F55"/>
    <w:rsid w:val="003112E6"/>
    <w:rsid w:val="0031217C"/>
    <w:rsid w:val="00312285"/>
    <w:rsid w:val="003122AA"/>
    <w:rsid w:val="00312434"/>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770"/>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27A"/>
    <w:rsid w:val="0034147C"/>
    <w:rsid w:val="00341B50"/>
    <w:rsid w:val="00342094"/>
    <w:rsid w:val="00342155"/>
    <w:rsid w:val="003424DC"/>
    <w:rsid w:val="00342773"/>
    <w:rsid w:val="003429CE"/>
    <w:rsid w:val="00342BA5"/>
    <w:rsid w:val="00342E67"/>
    <w:rsid w:val="0034318F"/>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5"/>
    <w:rsid w:val="00346CAD"/>
    <w:rsid w:val="003474B4"/>
    <w:rsid w:val="003477AD"/>
    <w:rsid w:val="00347A8D"/>
    <w:rsid w:val="0035031E"/>
    <w:rsid w:val="0035059B"/>
    <w:rsid w:val="00350634"/>
    <w:rsid w:val="0035074D"/>
    <w:rsid w:val="00350867"/>
    <w:rsid w:val="00351052"/>
    <w:rsid w:val="0035116C"/>
    <w:rsid w:val="003512EF"/>
    <w:rsid w:val="00351539"/>
    <w:rsid w:val="003516A3"/>
    <w:rsid w:val="00351A74"/>
    <w:rsid w:val="00351ABE"/>
    <w:rsid w:val="00351E0F"/>
    <w:rsid w:val="0035265C"/>
    <w:rsid w:val="00352DEC"/>
    <w:rsid w:val="00352FD1"/>
    <w:rsid w:val="00352FF0"/>
    <w:rsid w:val="00353114"/>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33C8"/>
    <w:rsid w:val="003635F3"/>
    <w:rsid w:val="00363AF8"/>
    <w:rsid w:val="00363BF9"/>
    <w:rsid w:val="00363CC3"/>
    <w:rsid w:val="003640BA"/>
    <w:rsid w:val="003644D9"/>
    <w:rsid w:val="00364753"/>
    <w:rsid w:val="00364960"/>
    <w:rsid w:val="00364ACB"/>
    <w:rsid w:val="00364C11"/>
    <w:rsid w:val="00365547"/>
    <w:rsid w:val="00365DA9"/>
    <w:rsid w:val="00365E85"/>
    <w:rsid w:val="00366342"/>
    <w:rsid w:val="00366588"/>
    <w:rsid w:val="00366A85"/>
    <w:rsid w:val="00366BBD"/>
    <w:rsid w:val="00367066"/>
    <w:rsid w:val="003670F2"/>
    <w:rsid w:val="0036719F"/>
    <w:rsid w:val="00367269"/>
    <w:rsid w:val="0036773C"/>
    <w:rsid w:val="003678E4"/>
    <w:rsid w:val="00367CBF"/>
    <w:rsid w:val="00367D39"/>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47E"/>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D7"/>
    <w:rsid w:val="003A29C7"/>
    <w:rsid w:val="003A2B4D"/>
    <w:rsid w:val="003A2BEC"/>
    <w:rsid w:val="003A2C8A"/>
    <w:rsid w:val="003A2D4B"/>
    <w:rsid w:val="003A3154"/>
    <w:rsid w:val="003A3411"/>
    <w:rsid w:val="003A3443"/>
    <w:rsid w:val="003A488D"/>
    <w:rsid w:val="003A4C56"/>
    <w:rsid w:val="003A54EC"/>
    <w:rsid w:val="003A56AE"/>
    <w:rsid w:val="003A60AD"/>
    <w:rsid w:val="003A614B"/>
    <w:rsid w:val="003A6299"/>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3DE"/>
    <w:rsid w:val="003B24D4"/>
    <w:rsid w:val="003B296F"/>
    <w:rsid w:val="003B2F12"/>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C020D"/>
    <w:rsid w:val="003C07DD"/>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B0E"/>
    <w:rsid w:val="003D6D00"/>
    <w:rsid w:val="003D70F5"/>
    <w:rsid w:val="003D7163"/>
    <w:rsid w:val="003D71F7"/>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43C"/>
    <w:rsid w:val="003E2719"/>
    <w:rsid w:val="003E2812"/>
    <w:rsid w:val="003E293C"/>
    <w:rsid w:val="003E2FF5"/>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F5A"/>
    <w:rsid w:val="003F0328"/>
    <w:rsid w:val="003F03AC"/>
    <w:rsid w:val="003F03B8"/>
    <w:rsid w:val="003F0772"/>
    <w:rsid w:val="003F0916"/>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40063A"/>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DE2"/>
    <w:rsid w:val="00416FBF"/>
    <w:rsid w:val="004173CD"/>
    <w:rsid w:val="004175FA"/>
    <w:rsid w:val="00417DAA"/>
    <w:rsid w:val="0042011C"/>
    <w:rsid w:val="00420602"/>
    <w:rsid w:val="0042086D"/>
    <w:rsid w:val="00420B0B"/>
    <w:rsid w:val="00420DA6"/>
    <w:rsid w:val="00420DC5"/>
    <w:rsid w:val="004219C9"/>
    <w:rsid w:val="00421A64"/>
    <w:rsid w:val="004222B2"/>
    <w:rsid w:val="0042244C"/>
    <w:rsid w:val="004226CD"/>
    <w:rsid w:val="00422818"/>
    <w:rsid w:val="00422DAA"/>
    <w:rsid w:val="00423092"/>
    <w:rsid w:val="00423401"/>
    <w:rsid w:val="00423965"/>
    <w:rsid w:val="004239FB"/>
    <w:rsid w:val="00423EAB"/>
    <w:rsid w:val="004242BF"/>
    <w:rsid w:val="00424357"/>
    <w:rsid w:val="004243B5"/>
    <w:rsid w:val="004249DC"/>
    <w:rsid w:val="00424F47"/>
    <w:rsid w:val="004253E8"/>
    <w:rsid w:val="004253F5"/>
    <w:rsid w:val="00425458"/>
    <w:rsid w:val="00425977"/>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3AB"/>
    <w:rsid w:val="00432650"/>
    <w:rsid w:val="00432808"/>
    <w:rsid w:val="00432DA9"/>
    <w:rsid w:val="00432EEB"/>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404B8"/>
    <w:rsid w:val="00440C66"/>
    <w:rsid w:val="0044109F"/>
    <w:rsid w:val="00441321"/>
    <w:rsid w:val="0044142A"/>
    <w:rsid w:val="00441436"/>
    <w:rsid w:val="00441836"/>
    <w:rsid w:val="00441A8C"/>
    <w:rsid w:val="00441CA3"/>
    <w:rsid w:val="00441D98"/>
    <w:rsid w:val="00441EE7"/>
    <w:rsid w:val="00441F22"/>
    <w:rsid w:val="00442102"/>
    <w:rsid w:val="004428E9"/>
    <w:rsid w:val="00442A34"/>
    <w:rsid w:val="00442B1B"/>
    <w:rsid w:val="00442F31"/>
    <w:rsid w:val="00443080"/>
    <w:rsid w:val="004430BC"/>
    <w:rsid w:val="00443904"/>
    <w:rsid w:val="00443B55"/>
    <w:rsid w:val="00443E8C"/>
    <w:rsid w:val="004441F3"/>
    <w:rsid w:val="0044445E"/>
    <w:rsid w:val="0044446B"/>
    <w:rsid w:val="00444497"/>
    <w:rsid w:val="00444961"/>
    <w:rsid w:val="00444A95"/>
    <w:rsid w:val="0044501A"/>
    <w:rsid w:val="0044501C"/>
    <w:rsid w:val="00445054"/>
    <w:rsid w:val="004453A4"/>
    <w:rsid w:val="00445491"/>
    <w:rsid w:val="00445A4F"/>
    <w:rsid w:val="00445B0D"/>
    <w:rsid w:val="00445B53"/>
    <w:rsid w:val="00445DA8"/>
    <w:rsid w:val="0044639E"/>
    <w:rsid w:val="00446645"/>
    <w:rsid w:val="00446BEC"/>
    <w:rsid w:val="00446C74"/>
    <w:rsid w:val="00447545"/>
    <w:rsid w:val="004476F2"/>
    <w:rsid w:val="00447978"/>
    <w:rsid w:val="00447A08"/>
    <w:rsid w:val="004502D2"/>
    <w:rsid w:val="004505F7"/>
    <w:rsid w:val="0045066C"/>
    <w:rsid w:val="004506FA"/>
    <w:rsid w:val="00450D63"/>
    <w:rsid w:val="004513E1"/>
    <w:rsid w:val="004515BF"/>
    <w:rsid w:val="004519FA"/>
    <w:rsid w:val="00451A52"/>
    <w:rsid w:val="00451C2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C15"/>
    <w:rsid w:val="004553B0"/>
    <w:rsid w:val="004561A8"/>
    <w:rsid w:val="0045627D"/>
    <w:rsid w:val="004566A1"/>
    <w:rsid w:val="004567AC"/>
    <w:rsid w:val="00457037"/>
    <w:rsid w:val="004572EE"/>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528F"/>
    <w:rsid w:val="0046560E"/>
    <w:rsid w:val="00465ED3"/>
    <w:rsid w:val="00466267"/>
    <w:rsid w:val="00466382"/>
    <w:rsid w:val="004668A5"/>
    <w:rsid w:val="00466DB1"/>
    <w:rsid w:val="00466E94"/>
    <w:rsid w:val="004675B6"/>
    <w:rsid w:val="00467783"/>
    <w:rsid w:val="00467ADC"/>
    <w:rsid w:val="00467B83"/>
    <w:rsid w:val="00467BEB"/>
    <w:rsid w:val="00467E8A"/>
    <w:rsid w:val="0047002A"/>
    <w:rsid w:val="0047010C"/>
    <w:rsid w:val="004704E5"/>
    <w:rsid w:val="00470572"/>
    <w:rsid w:val="0047089F"/>
    <w:rsid w:val="00470A02"/>
    <w:rsid w:val="00470A0A"/>
    <w:rsid w:val="00471080"/>
    <w:rsid w:val="0047149A"/>
    <w:rsid w:val="0047183E"/>
    <w:rsid w:val="00471E64"/>
    <w:rsid w:val="00471F87"/>
    <w:rsid w:val="00472372"/>
    <w:rsid w:val="00472734"/>
    <w:rsid w:val="00472ACB"/>
    <w:rsid w:val="00472C9B"/>
    <w:rsid w:val="00472DC9"/>
    <w:rsid w:val="00472E15"/>
    <w:rsid w:val="004733FE"/>
    <w:rsid w:val="004734A2"/>
    <w:rsid w:val="00473652"/>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44"/>
    <w:rsid w:val="00476310"/>
    <w:rsid w:val="00476369"/>
    <w:rsid w:val="00476384"/>
    <w:rsid w:val="00476A1A"/>
    <w:rsid w:val="00476B67"/>
    <w:rsid w:val="00476EFC"/>
    <w:rsid w:val="00477055"/>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305D"/>
    <w:rsid w:val="0048311B"/>
    <w:rsid w:val="00483125"/>
    <w:rsid w:val="00483481"/>
    <w:rsid w:val="004834E5"/>
    <w:rsid w:val="0048368A"/>
    <w:rsid w:val="004836E0"/>
    <w:rsid w:val="00483CB7"/>
    <w:rsid w:val="00483CE4"/>
    <w:rsid w:val="004843FD"/>
    <w:rsid w:val="004847CA"/>
    <w:rsid w:val="00484F49"/>
    <w:rsid w:val="00485498"/>
    <w:rsid w:val="004859A1"/>
    <w:rsid w:val="00485C11"/>
    <w:rsid w:val="00485C33"/>
    <w:rsid w:val="00485FA0"/>
    <w:rsid w:val="00485FBA"/>
    <w:rsid w:val="004860E1"/>
    <w:rsid w:val="004865EB"/>
    <w:rsid w:val="00486818"/>
    <w:rsid w:val="00487297"/>
    <w:rsid w:val="0048744E"/>
    <w:rsid w:val="00487676"/>
    <w:rsid w:val="004877DF"/>
    <w:rsid w:val="00487B8D"/>
    <w:rsid w:val="00487C3C"/>
    <w:rsid w:val="00487C54"/>
    <w:rsid w:val="00487C9E"/>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421"/>
    <w:rsid w:val="00492525"/>
    <w:rsid w:val="00492586"/>
    <w:rsid w:val="00492621"/>
    <w:rsid w:val="00492706"/>
    <w:rsid w:val="004928E6"/>
    <w:rsid w:val="00492BDF"/>
    <w:rsid w:val="00492E55"/>
    <w:rsid w:val="0049302A"/>
    <w:rsid w:val="00493158"/>
    <w:rsid w:val="004931FF"/>
    <w:rsid w:val="004935C4"/>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2579"/>
    <w:rsid w:val="004C2886"/>
    <w:rsid w:val="004C292E"/>
    <w:rsid w:val="004C304F"/>
    <w:rsid w:val="004C37C7"/>
    <w:rsid w:val="004C390D"/>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6C"/>
    <w:rsid w:val="004C76F6"/>
    <w:rsid w:val="004C7E51"/>
    <w:rsid w:val="004C7E8E"/>
    <w:rsid w:val="004D0258"/>
    <w:rsid w:val="004D0618"/>
    <w:rsid w:val="004D0879"/>
    <w:rsid w:val="004D0A26"/>
    <w:rsid w:val="004D0B73"/>
    <w:rsid w:val="004D0F7B"/>
    <w:rsid w:val="004D1035"/>
    <w:rsid w:val="004D105C"/>
    <w:rsid w:val="004D182D"/>
    <w:rsid w:val="004D1CC6"/>
    <w:rsid w:val="004D1EEC"/>
    <w:rsid w:val="004D2035"/>
    <w:rsid w:val="004D232C"/>
    <w:rsid w:val="004D252B"/>
    <w:rsid w:val="004D2654"/>
    <w:rsid w:val="004D2792"/>
    <w:rsid w:val="004D29AA"/>
    <w:rsid w:val="004D2A73"/>
    <w:rsid w:val="004D2AA1"/>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F9B"/>
    <w:rsid w:val="004F2063"/>
    <w:rsid w:val="004F2660"/>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815"/>
    <w:rsid w:val="00500B7F"/>
    <w:rsid w:val="00501066"/>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60C4"/>
    <w:rsid w:val="005060D3"/>
    <w:rsid w:val="005062DA"/>
    <w:rsid w:val="00506408"/>
    <w:rsid w:val="00506653"/>
    <w:rsid w:val="00506849"/>
    <w:rsid w:val="00506C4D"/>
    <w:rsid w:val="00506C94"/>
    <w:rsid w:val="00507204"/>
    <w:rsid w:val="00507393"/>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C"/>
    <w:rsid w:val="005139C5"/>
    <w:rsid w:val="00513FAB"/>
    <w:rsid w:val="005148C7"/>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2F13"/>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659"/>
    <w:rsid w:val="005336FA"/>
    <w:rsid w:val="00533756"/>
    <w:rsid w:val="00533772"/>
    <w:rsid w:val="0053416D"/>
    <w:rsid w:val="005341D7"/>
    <w:rsid w:val="00534345"/>
    <w:rsid w:val="0053463A"/>
    <w:rsid w:val="005352B0"/>
    <w:rsid w:val="0053532A"/>
    <w:rsid w:val="00535D2A"/>
    <w:rsid w:val="00535DC8"/>
    <w:rsid w:val="00535E9F"/>
    <w:rsid w:val="00535EDB"/>
    <w:rsid w:val="00536007"/>
    <w:rsid w:val="00536683"/>
    <w:rsid w:val="005377A1"/>
    <w:rsid w:val="00537F1B"/>
    <w:rsid w:val="00537FE1"/>
    <w:rsid w:val="00537FFC"/>
    <w:rsid w:val="00540011"/>
    <w:rsid w:val="00540096"/>
    <w:rsid w:val="005401A1"/>
    <w:rsid w:val="005404F0"/>
    <w:rsid w:val="0054054A"/>
    <w:rsid w:val="0054069F"/>
    <w:rsid w:val="005408E3"/>
    <w:rsid w:val="00540B96"/>
    <w:rsid w:val="005411CE"/>
    <w:rsid w:val="0054120A"/>
    <w:rsid w:val="0054182D"/>
    <w:rsid w:val="00541859"/>
    <w:rsid w:val="0054196A"/>
    <w:rsid w:val="00541E97"/>
    <w:rsid w:val="00541EBB"/>
    <w:rsid w:val="005421D7"/>
    <w:rsid w:val="005421F5"/>
    <w:rsid w:val="0054295A"/>
    <w:rsid w:val="00542A93"/>
    <w:rsid w:val="00542B85"/>
    <w:rsid w:val="00542C5D"/>
    <w:rsid w:val="00542E5C"/>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A25"/>
    <w:rsid w:val="00552DC7"/>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6E14"/>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73"/>
    <w:rsid w:val="00582421"/>
    <w:rsid w:val="005828D1"/>
    <w:rsid w:val="0058303A"/>
    <w:rsid w:val="005831F5"/>
    <w:rsid w:val="005836F1"/>
    <w:rsid w:val="0058375F"/>
    <w:rsid w:val="00583944"/>
    <w:rsid w:val="005839EA"/>
    <w:rsid w:val="00584249"/>
    <w:rsid w:val="00584853"/>
    <w:rsid w:val="00585087"/>
    <w:rsid w:val="0058523C"/>
    <w:rsid w:val="00585370"/>
    <w:rsid w:val="00585436"/>
    <w:rsid w:val="0058560C"/>
    <w:rsid w:val="00585630"/>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900"/>
    <w:rsid w:val="005B5534"/>
    <w:rsid w:val="005B5968"/>
    <w:rsid w:val="005B5D9E"/>
    <w:rsid w:val="005B61DC"/>
    <w:rsid w:val="005B62D7"/>
    <w:rsid w:val="005B6921"/>
    <w:rsid w:val="005B6D62"/>
    <w:rsid w:val="005B6E7B"/>
    <w:rsid w:val="005B6F34"/>
    <w:rsid w:val="005B7104"/>
    <w:rsid w:val="005B713B"/>
    <w:rsid w:val="005B71CE"/>
    <w:rsid w:val="005B7488"/>
    <w:rsid w:val="005B7900"/>
    <w:rsid w:val="005C0017"/>
    <w:rsid w:val="005C01D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0FDE"/>
    <w:rsid w:val="005D14F4"/>
    <w:rsid w:val="005D194D"/>
    <w:rsid w:val="005D1BAE"/>
    <w:rsid w:val="005D1BF8"/>
    <w:rsid w:val="005D2179"/>
    <w:rsid w:val="005D2233"/>
    <w:rsid w:val="005D2363"/>
    <w:rsid w:val="005D289D"/>
    <w:rsid w:val="005D28D6"/>
    <w:rsid w:val="005D2A65"/>
    <w:rsid w:val="005D2BDA"/>
    <w:rsid w:val="005D39DF"/>
    <w:rsid w:val="005D3BE8"/>
    <w:rsid w:val="005D3DF4"/>
    <w:rsid w:val="005D41D4"/>
    <w:rsid w:val="005D44C6"/>
    <w:rsid w:val="005D45A9"/>
    <w:rsid w:val="005D46CB"/>
    <w:rsid w:val="005D4D74"/>
    <w:rsid w:val="005D55C5"/>
    <w:rsid w:val="005D561C"/>
    <w:rsid w:val="005D57D9"/>
    <w:rsid w:val="005D5CBD"/>
    <w:rsid w:val="005D61CE"/>
    <w:rsid w:val="005D66E1"/>
    <w:rsid w:val="005D6BA3"/>
    <w:rsid w:val="005D6CB0"/>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3E3"/>
    <w:rsid w:val="005E39B8"/>
    <w:rsid w:val="005E39C8"/>
    <w:rsid w:val="005E3C75"/>
    <w:rsid w:val="005E4669"/>
    <w:rsid w:val="005E46EB"/>
    <w:rsid w:val="005E4738"/>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400"/>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84F"/>
    <w:rsid w:val="00627B68"/>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4B8"/>
    <w:rsid w:val="006545A7"/>
    <w:rsid w:val="00654780"/>
    <w:rsid w:val="00654849"/>
    <w:rsid w:val="00654AAC"/>
    <w:rsid w:val="00654BC1"/>
    <w:rsid w:val="00654F09"/>
    <w:rsid w:val="00654F14"/>
    <w:rsid w:val="006553BF"/>
    <w:rsid w:val="006554C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C7F"/>
    <w:rsid w:val="00660FB7"/>
    <w:rsid w:val="006612CF"/>
    <w:rsid w:val="0066137C"/>
    <w:rsid w:val="006616A9"/>
    <w:rsid w:val="006618B4"/>
    <w:rsid w:val="00661B55"/>
    <w:rsid w:val="00662446"/>
    <w:rsid w:val="0066264F"/>
    <w:rsid w:val="0066286B"/>
    <w:rsid w:val="006628E8"/>
    <w:rsid w:val="00662D8A"/>
    <w:rsid w:val="00662F9D"/>
    <w:rsid w:val="006638F9"/>
    <w:rsid w:val="00663AB3"/>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8BF"/>
    <w:rsid w:val="006778C3"/>
    <w:rsid w:val="00677DDD"/>
    <w:rsid w:val="00680133"/>
    <w:rsid w:val="00680224"/>
    <w:rsid w:val="0068030C"/>
    <w:rsid w:val="00680806"/>
    <w:rsid w:val="00680A59"/>
    <w:rsid w:val="00680BC1"/>
    <w:rsid w:val="00681F04"/>
    <w:rsid w:val="00681FCA"/>
    <w:rsid w:val="006825D4"/>
    <w:rsid w:val="00682A4A"/>
    <w:rsid w:val="00682E0B"/>
    <w:rsid w:val="0068313F"/>
    <w:rsid w:val="00683255"/>
    <w:rsid w:val="006832B2"/>
    <w:rsid w:val="006835DC"/>
    <w:rsid w:val="006837A2"/>
    <w:rsid w:val="00684532"/>
    <w:rsid w:val="0068471D"/>
    <w:rsid w:val="00684F79"/>
    <w:rsid w:val="006850A9"/>
    <w:rsid w:val="00685674"/>
    <w:rsid w:val="00685723"/>
    <w:rsid w:val="006858F3"/>
    <w:rsid w:val="00685CD8"/>
    <w:rsid w:val="0068618D"/>
    <w:rsid w:val="0068628A"/>
    <w:rsid w:val="006867BE"/>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882"/>
    <w:rsid w:val="006A39F1"/>
    <w:rsid w:val="006A40F3"/>
    <w:rsid w:val="006A435C"/>
    <w:rsid w:val="006A4493"/>
    <w:rsid w:val="006A496F"/>
    <w:rsid w:val="006A4CE1"/>
    <w:rsid w:val="006A5322"/>
    <w:rsid w:val="006A5510"/>
    <w:rsid w:val="006A5531"/>
    <w:rsid w:val="006A57DA"/>
    <w:rsid w:val="006A5A9B"/>
    <w:rsid w:val="006A5CF1"/>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074"/>
    <w:rsid w:val="006E10A6"/>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E43"/>
    <w:rsid w:val="006E4118"/>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7FA"/>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0ED"/>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582"/>
    <w:rsid w:val="00712274"/>
    <w:rsid w:val="007126E4"/>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B0"/>
    <w:rsid w:val="00720344"/>
    <w:rsid w:val="007204F7"/>
    <w:rsid w:val="007205A9"/>
    <w:rsid w:val="0072090D"/>
    <w:rsid w:val="00720A17"/>
    <w:rsid w:val="00720B14"/>
    <w:rsid w:val="00720B8E"/>
    <w:rsid w:val="00720DD0"/>
    <w:rsid w:val="00721697"/>
    <w:rsid w:val="00721B4B"/>
    <w:rsid w:val="007221FD"/>
    <w:rsid w:val="007223F1"/>
    <w:rsid w:val="007229FD"/>
    <w:rsid w:val="00722AEC"/>
    <w:rsid w:val="00722CAF"/>
    <w:rsid w:val="00722D75"/>
    <w:rsid w:val="00722F68"/>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977"/>
    <w:rsid w:val="00726B33"/>
    <w:rsid w:val="00726F7F"/>
    <w:rsid w:val="007270C2"/>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4D4"/>
    <w:rsid w:val="0074261B"/>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EB"/>
    <w:rsid w:val="00755D84"/>
    <w:rsid w:val="00755E14"/>
    <w:rsid w:val="00755E38"/>
    <w:rsid w:val="00756023"/>
    <w:rsid w:val="0075603E"/>
    <w:rsid w:val="00756043"/>
    <w:rsid w:val="0075608D"/>
    <w:rsid w:val="007562DB"/>
    <w:rsid w:val="007563E4"/>
    <w:rsid w:val="00756576"/>
    <w:rsid w:val="00756AE3"/>
    <w:rsid w:val="00756CB7"/>
    <w:rsid w:val="00756D5B"/>
    <w:rsid w:val="00756D64"/>
    <w:rsid w:val="00756F5D"/>
    <w:rsid w:val="00757B28"/>
    <w:rsid w:val="00757D23"/>
    <w:rsid w:val="00757F8A"/>
    <w:rsid w:val="00760841"/>
    <w:rsid w:val="007609EA"/>
    <w:rsid w:val="00760DAC"/>
    <w:rsid w:val="00760DAF"/>
    <w:rsid w:val="0076122C"/>
    <w:rsid w:val="00761A25"/>
    <w:rsid w:val="007621AE"/>
    <w:rsid w:val="0076240D"/>
    <w:rsid w:val="00762624"/>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BBD"/>
    <w:rsid w:val="00783C57"/>
    <w:rsid w:val="00784040"/>
    <w:rsid w:val="0078422A"/>
    <w:rsid w:val="00784468"/>
    <w:rsid w:val="00784A07"/>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8FD"/>
    <w:rsid w:val="0079392A"/>
    <w:rsid w:val="00793FAF"/>
    <w:rsid w:val="007943C0"/>
    <w:rsid w:val="00794958"/>
    <w:rsid w:val="00794A81"/>
    <w:rsid w:val="007951A2"/>
    <w:rsid w:val="00795394"/>
    <w:rsid w:val="00795A53"/>
    <w:rsid w:val="00795E70"/>
    <w:rsid w:val="0079617F"/>
    <w:rsid w:val="00796275"/>
    <w:rsid w:val="00796564"/>
    <w:rsid w:val="00796C9D"/>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191"/>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43A"/>
    <w:rsid w:val="007C255C"/>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B54"/>
    <w:rsid w:val="007C5DB6"/>
    <w:rsid w:val="007C633B"/>
    <w:rsid w:val="007C6793"/>
    <w:rsid w:val="007C69C0"/>
    <w:rsid w:val="007C69E5"/>
    <w:rsid w:val="007C6B20"/>
    <w:rsid w:val="007C70DD"/>
    <w:rsid w:val="007C71C0"/>
    <w:rsid w:val="007C7439"/>
    <w:rsid w:val="007C7573"/>
    <w:rsid w:val="007C75C6"/>
    <w:rsid w:val="007C7753"/>
    <w:rsid w:val="007C7D7A"/>
    <w:rsid w:val="007C7F9B"/>
    <w:rsid w:val="007D0273"/>
    <w:rsid w:val="007D046C"/>
    <w:rsid w:val="007D07A4"/>
    <w:rsid w:val="007D08D9"/>
    <w:rsid w:val="007D0AE6"/>
    <w:rsid w:val="007D0AFE"/>
    <w:rsid w:val="007D1002"/>
    <w:rsid w:val="007D103F"/>
    <w:rsid w:val="007D133C"/>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BDC"/>
    <w:rsid w:val="007E3032"/>
    <w:rsid w:val="007E33F6"/>
    <w:rsid w:val="007E352F"/>
    <w:rsid w:val="007E381D"/>
    <w:rsid w:val="007E3876"/>
    <w:rsid w:val="007E38DD"/>
    <w:rsid w:val="007E39E8"/>
    <w:rsid w:val="007E3A0B"/>
    <w:rsid w:val="007E3DCC"/>
    <w:rsid w:val="007E3FB2"/>
    <w:rsid w:val="007E4054"/>
    <w:rsid w:val="007E4204"/>
    <w:rsid w:val="007E4458"/>
    <w:rsid w:val="007E53FE"/>
    <w:rsid w:val="007E57C2"/>
    <w:rsid w:val="007E5862"/>
    <w:rsid w:val="007E587A"/>
    <w:rsid w:val="007E6037"/>
    <w:rsid w:val="007E68C8"/>
    <w:rsid w:val="007E6C69"/>
    <w:rsid w:val="007E6E49"/>
    <w:rsid w:val="007E7377"/>
    <w:rsid w:val="007E74DA"/>
    <w:rsid w:val="007E75F2"/>
    <w:rsid w:val="007E7863"/>
    <w:rsid w:val="007E7BF2"/>
    <w:rsid w:val="007F0925"/>
    <w:rsid w:val="007F0C07"/>
    <w:rsid w:val="007F0D4F"/>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3D34"/>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69B"/>
    <w:rsid w:val="0083195A"/>
    <w:rsid w:val="00831E4D"/>
    <w:rsid w:val="008321B6"/>
    <w:rsid w:val="0083288F"/>
    <w:rsid w:val="00832F06"/>
    <w:rsid w:val="008331D5"/>
    <w:rsid w:val="008337E7"/>
    <w:rsid w:val="00833956"/>
    <w:rsid w:val="00833A0A"/>
    <w:rsid w:val="00833C38"/>
    <w:rsid w:val="00833CD0"/>
    <w:rsid w:val="00833EAC"/>
    <w:rsid w:val="00834166"/>
    <w:rsid w:val="0083498D"/>
    <w:rsid w:val="00834B04"/>
    <w:rsid w:val="00834B99"/>
    <w:rsid w:val="008351A1"/>
    <w:rsid w:val="008353DE"/>
    <w:rsid w:val="00835946"/>
    <w:rsid w:val="00835B35"/>
    <w:rsid w:val="00835B5E"/>
    <w:rsid w:val="00836000"/>
    <w:rsid w:val="00836029"/>
    <w:rsid w:val="008361CF"/>
    <w:rsid w:val="00836231"/>
    <w:rsid w:val="0083623D"/>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25BC"/>
    <w:rsid w:val="0084287B"/>
    <w:rsid w:val="00842B1E"/>
    <w:rsid w:val="00842CFC"/>
    <w:rsid w:val="00842D7D"/>
    <w:rsid w:val="00842E54"/>
    <w:rsid w:val="0084317C"/>
    <w:rsid w:val="008432ED"/>
    <w:rsid w:val="0084359C"/>
    <w:rsid w:val="00843A01"/>
    <w:rsid w:val="00843A37"/>
    <w:rsid w:val="0084405A"/>
    <w:rsid w:val="00844391"/>
    <w:rsid w:val="00844502"/>
    <w:rsid w:val="00844AB5"/>
    <w:rsid w:val="00845C02"/>
    <w:rsid w:val="00845DAA"/>
    <w:rsid w:val="00845DB0"/>
    <w:rsid w:val="00845DC2"/>
    <w:rsid w:val="008462E9"/>
    <w:rsid w:val="008464D7"/>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DCA"/>
    <w:rsid w:val="00863F61"/>
    <w:rsid w:val="0086415B"/>
    <w:rsid w:val="00864AA2"/>
    <w:rsid w:val="00864ABC"/>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2A2"/>
    <w:rsid w:val="00873A45"/>
    <w:rsid w:val="00873A60"/>
    <w:rsid w:val="00873AC6"/>
    <w:rsid w:val="00873E72"/>
    <w:rsid w:val="00873FB4"/>
    <w:rsid w:val="00874994"/>
    <w:rsid w:val="00874AD7"/>
    <w:rsid w:val="00874C6C"/>
    <w:rsid w:val="00874D22"/>
    <w:rsid w:val="00874E22"/>
    <w:rsid w:val="00874E6D"/>
    <w:rsid w:val="008752FB"/>
    <w:rsid w:val="008755EE"/>
    <w:rsid w:val="00875AEC"/>
    <w:rsid w:val="00875EE7"/>
    <w:rsid w:val="00875F9D"/>
    <w:rsid w:val="00876356"/>
    <w:rsid w:val="0087680B"/>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4A6"/>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AC"/>
    <w:rsid w:val="0088634E"/>
    <w:rsid w:val="00886478"/>
    <w:rsid w:val="008865D1"/>
    <w:rsid w:val="00886605"/>
    <w:rsid w:val="008866C5"/>
    <w:rsid w:val="00886785"/>
    <w:rsid w:val="00886B79"/>
    <w:rsid w:val="008870EF"/>
    <w:rsid w:val="008871E7"/>
    <w:rsid w:val="00887430"/>
    <w:rsid w:val="0088756C"/>
    <w:rsid w:val="008875D8"/>
    <w:rsid w:val="00887660"/>
    <w:rsid w:val="00887C01"/>
    <w:rsid w:val="00887D02"/>
    <w:rsid w:val="00890728"/>
    <w:rsid w:val="00890814"/>
    <w:rsid w:val="00890864"/>
    <w:rsid w:val="00890BD3"/>
    <w:rsid w:val="00890C7D"/>
    <w:rsid w:val="00890E2D"/>
    <w:rsid w:val="008912ED"/>
    <w:rsid w:val="0089148B"/>
    <w:rsid w:val="008915E7"/>
    <w:rsid w:val="008917C3"/>
    <w:rsid w:val="00891ED6"/>
    <w:rsid w:val="00891F65"/>
    <w:rsid w:val="00892052"/>
    <w:rsid w:val="008920EB"/>
    <w:rsid w:val="00893384"/>
    <w:rsid w:val="00893C4E"/>
    <w:rsid w:val="00893C5E"/>
    <w:rsid w:val="00893CBE"/>
    <w:rsid w:val="00893D37"/>
    <w:rsid w:val="0089482A"/>
    <w:rsid w:val="00894C27"/>
    <w:rsid w:val="00894DE2"/>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3EE"/>
    <w:rsid w:val="008A4814"/>
    <w:rsid w:val="008A4C44"/>
    <w:rsid w:val="008A4E33"/>
    <w:rsid w:val="008A5419"/>
    <w:rsid w:val="008A547C"/>
    <w:rsid w:val="008A5B46"/>
    <w:rsid w:val="008A5D47"/>
    <w:rsid w:val="008A5D91"/>
    <w:rsid w:val="008A5F35"/>
    <w:rsid w:val="008A7207"/>
    <w:rsid w:val="008B00A6"/>
    <w:rsid w:val="008B0148"/>
    <w:rsid w:val="008B0293"/>
    <w:rsid w:val="008B037C"/>
    <w:rsid w:val="008B03B1"/>
    <w:rsid w:val="008B073A"/>
    <w:rsid w:val="008B0F9D"/>
    <w:rsid w:val="008B1761"/>
    <w:rsid w:val="008B1D70"/>
    <w:rsid w:val="008B2090"/>
    <w:rsid w:val="008B21AD"/>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C35"/>
    <w:rsid w:val="008C1E12"/>
    <w:rsid w:val="008C2241"/>
    <w:rsid w:val="008C2CA9"/>
    <w:rsid w:val="008C2EF1"/>
    <w:rsid w:val="008C380D"/>
    <w:rsid w:val="008C38C0"/>
    <w:rsid w:val="008C3D6B"/>
    <w:rsid w:val="008C3E20"/>
    <w:rsid w:val="008C48A7"/>
    <w:rsid w:val="008C490E"/>
    <w:rsid w:val="008C4ED6"/>
    <w:rsid w:val="008C4FC5"/>
    <w:rsid w:val="008C571D"/>
    <w:rsid w:val="008C5DAB"/>
    <w:rsid w:val="008C6BC8"/>
    <w:rsid w:val="008C72BF"/>
    <w:rsid w:val="008C7310"/>
    <w:rsid w:val="008C7865"/>
    <w:rsid w:val="008C7ACB"/>
    <w:rsid w:val="008C7EA1"/>
    <w:rsid w:val="008D0085"/>
    <w:rsid w:val="008D023B"/>
    <w:rsid w:val="008D098D"/>
    <w:rsid w:val="008D0DA4"/>
    <w:rsid w:val="008D0DE1"/>
    <w:rsid w:val="008D0EEA"/>
    <w:rsid w:val="008D0FB3"/>
    <w:rsid w:val="008D1072"/>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EDD"/>
    <w:rsid w:val="008E681B"/>
    <w:rsid w:val="008E68CC"/>
    <w:rsid w:val="008E6A06"/>
    <w:rsid w:val="008E6D5F"/>
    <w:rsid w:val="008E6E22"/>
    <w:rsid w:val="008E72EB"/>
    <w:rsid w:val="008E73E7"/>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40C1"/>
    <w:rsid w:val="008F4149"/>
    <w:rsid w:val="008F4379"/>
    <w:rsid w:val="008F45FA"/>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67"/>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A9B"/>
    <w:rsid w:val="0090400D"/>
    <w:rsid w:val="009046A0"/>
    <w:rsid w:val="00904C33"/>
    <w:rsid w:val="00904CE5"/>
    <w:rsid w:val="0090588F"/>
    <w:rsid w:val="00905E5E"/>
    <w:rsid w:val="00906248"/>
    <w:rsid w:val="00906349"/>
    <w:rsid w:val="0090635B"/>
    <w:rsid w:val="0090680B"/>
    <w:rsid w:val="00906AA5"/>
    <w:rsid w:val="00906CF0"/>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3BFA"/>
    <w:rsid w:val="009145A3"/>
    <w:rsid w:val="00914BC3"/>
    <w:rsid w:val="00914D65"/>
    <w:rsid w:val="009155F3"/>
    <w:rsid w:val="009156E5"/>
    <w:rsid w:val="00915A2E"/>
    <w:rsid w:val="00916054"/>
    <w:rsid w:val="00916301"/>
    <w:rsid w:val="009164A4"/>
    <w:rsid w:val="00916676"/>
    <w:rsid w:val="009166C5"/>
    <w:rsid w:val="00916C93"/>
    <w:rsid w:val="00916D79"/>
    <w:rsid w:val="00916E52"/>
    <w:rsid w:val="00916F8A"/>
    <w:rsid w:val="0091777A"/>
    <w:rsid w:val="00917867"/>
    <w:rsid w:val="00917B05"/>
    <w:rsid w:val="00917C18"/>
    <w:rsid w:val="00917E91"/>
    <w:rsid w:val="009203AA"/>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2D6"/>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03E"/>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AAA"/>
    <w:rsid w:val="00941CF2"/>
    <w:rsid w:val="00941FB9"/>
    <w:rsid w:val="00942B26"/>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743D"/>
    <w:rsid w:val="00947539"/>
    <w:rsid w:val="00947AE6"/>
    <w:rsid w:val="00947B4F"/>
    <w:rsid w:val="00947DC7"/>
    <w:rsid w:val="00950077"/>
    <w:rsid w:val="00950102"/>
    <w:rsid w:val="0095043D"/>
    <w:rsid w:val="00950587"/>
    <w:rsid w:val="00950A10"/>
    <w:rsid w:val="00950A20"/>
    <w:rsid w:val="00951290"/>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11B"/>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A9C"/>
    <w:rsid w:val="00975B79"/>
    <w:rsid w:val="00975BE6"/>
    <w:rsid w:val="00975CA0"/>
    <w:rsid w:val="00975D94"/>
    <w:rsid w:val="00976851"/>
    <w:rsid w:val="00976AAC"/>
    <w:rsid w:val="00976DCE"/>
    <w:rsid w:val="00976EDB"/>
    <w:rsid w:val="0097703D"/>
    <w:rsid w:val="00977A2E"/>
    <w:rsid w:val="00977D44"/>
    <w:rsid w:val="00977D61"/>
    <w:rsid w:val="00977EC9"/>
    <w:rsid w:val="0098019C"/>
    <w:rsid w:val="00980657"/>
    <w:rsid w:val="00980A01"/>
    <w:rsid w:val="0098110B"/>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1ED0"/>
    <w:rsid w:val="009921E5"/>
    <w:rsid w:val="009921F7"/>
    <w:rsid w:val="00992241"/>
    <w:rsid w:val="009923A0"/>
    <w:rsid w:val="0099250F"/>
    <w:rsid w:val="00992625"/>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82"/>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AA6"/>
    <w:rsid w:val="009A5C73"/>
    <w:rsid w:val="009A6091"/>
    <w:rsid w:val="009A657B"/>
    <w:rsid w:val="009A6ABC"/>
    <w:rsid w:val="009A6BA3"/>
    <w:rsid w:val="009A704F"/>
    <w:rsid w:val="009A707A"/>
    <w:rsid w:val="009A789F"/>
    <w:rsid w:val="009B0B98"/>
    <w:rsid w:val="009B0C97"/>
    <w:rsid w:val="009B10A2"/>
    <w:rsid w:val="009B1514"/>
    <w:rsid w:val="009B178E"/>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84E"/>
    <w:rsid w:val="009B7978"/>
    <w:rsid w:val="009B7E1F"/>
    <w:rsid w:val="009C0631"/>
    <w:rsid w:val="009C0675"/>
    <w:rsid w:val="009C0B42"/>
    <w:rsid w:val="009C0E7D"/>
    <w:rsid w:val="009C10BE"/>
    <w:rsid w:val="009C12AD"/>
    <w:rsid w:val="009C1343"/>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F3E"/>
    <w:rsid w:val="009C4565"/>
    <w:rsid w:val="009C489D"/>
    <w:rsid w:val="009C4BB5"/>
    <w:rsid w:val="009C50BE"/>
    <w:rsid w:val="009C5372"/>
    <w:rsid w:val="009C537E"/>
    <w:rsid w:val="009C636C"/>
    <w:rsid w:val="009C6440"/>
    <w:rsid w:val="009C6568"/>
    <w:rsid w:val="009C66F2"/>
    <w:rsid w:val="009C67DE"/>
    <w:rsid w:val="009C725E"/>
    <w:rsid w:val="009C72CE"/>
    <w:rsid w:val="009C7374"/>
    <w:rsid w:val="009C770E"/>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FBD"/>
    <w:rsid w:val="009D4FE7"/>
    <w:rsid w:val="009D54C2"/>
    <w:rsid w:val="009D54FE"/>
    <w:rsid w:val="009D5C5C"/>
    <w:rsid w:val="009D5C9A"/>
    <w:rsid w:val="009D647C"/>
    <w:rsid w:val="009D6DB3"/>
    <w:rsid w:val="009D7102"/>
    <w:rsid w:val="009D73FB"/>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72F"/>
    <w:rsid w:val="009F096A"/>
    <w:rsid w:val="009F0A37"/>
    <w:rsid w:val="009F0CF9"/>
    <w:rsid w:val="009F0E97"/>
    <w:rsid w:val="009F10AB"/>
    <w:rsid w:val="009F1A78"/>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495"/>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4BC"/>
    <w:rsid w:val="00A0166B"/>
    <w:rsid w:val="00A01701"/>
    <w:rsid w:val="00A0170A"/>
    <w:rsid w:val="00A01DAF"/>
    <w:rsid w:val="00A01F3E"/>
    <w:rsid w:val="00A022AF"/>
    <w:rsid w:val="00A02A87"/>
    <w:rsid w:val="00A02B6B"/>
    <w:rsid w:val="00A02E62"/>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5DB"/>
    <w:rsid w:val="00A1778C"/>
    <w:rsid w:val="00A1790F"/>
    <w:rsid w:val="00A17A7B"/>
    <w:rsid w:val="00A17D7F"/>
    <w:rsid w:val="00A207BC"/>
    <w:rsid w:val="00A20A56"/>
    <w:rsid w:val="00A20B4B"/>
    <w:rsid w:val="00A20F7D"/>
    <w:rsid w:val="00A215E8"/>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0D"/>
    <w:rsid w:val="00A56D96"/>
    <w:rsid w:val="00A56E75"/>
    <w:rsid w:val="00A57165"/>
    <w:rsid w:val="00A573FE"/>
    <w:rsid w:val="00A57428"/>
    <w:rsid w:val="00A5786B"/>
    <w:rsid w:val="00A60474"/>
    <w:rsid w:val="00A6062B"/>
    <w:rsid w:val="00A6063F"/>
    <w:rsid w:val="00A60689"/>
    <w:rsid w:val="00A607E3"/>
    <w:rsid w:val="00A608F3"/>
    <w:rsid w:val="00A6108C"/>
    <w:rsid w:val="00A610B8"/>
    <w:rsid w:val="00A61286"/>
    <w:rsid w:val="00A612F6"/>
    <w:rsid w:val="00A61582"/>
    <w:rsid w:val="00A61DFA"/>
    <w:rsid w:val="00A61F0E"/>
    <w:rsid w:val="00A624C9"/>
    <w:rsid w:val="00A6253D"/>
    <w:rsid w:val="00A62607"/>
    <w:rsid w:val="00A627A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3BA"/>
    <w:rsid w:val="00A654D5"/>
    <w:rsid w:val="00A6561F"/>
    <w:rsid w:val="00A658A9"/>
    <w:rsid w:val="00A65AA0"/>
    <w:rsid w:val="00A65D0D"/>
    <w:rsid w:val="00A65E8E"/>
    <w:rsid w:val="00A65EDF"/>
    <w:rsid w:val="00A65FF1"/>
    <w:rsid w:val="00A661BD"/>
    <w:rsid w:val="00A6632A"/>
    <w:rsid w:val="00A66488"/>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502C"/>
    <w:rsid w:val="00A75160"/>
    <w:rsid w:val="00A7520C"/>
    <w:rsid w:val="00A7534B"/>
    <w:rsid w:val="00A7574D"/>
    <w:rsid w:val="00A75773"/>
    <w:rsid w:val="00A75889"/>
    <w:rsid w:val="00A75B3C"/>
    <w:rsid w:val="00A75B74"/>
    <w:rsid w:val="00A75D09"/>
    <w:rsid w:val="00A75DDC"/>
    <w:rsid w:val="00A76A49"/>
    <w:rsid w:val="00A76DD7"/>
    <w:rsid w:val="00A77806"/>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528"/>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F6"/>
    <w:rsid w:val="00AA1880"/>
    <w:rsid w:val="00AA18BD"/>
    <w:rsid w:val="00AA1903"/>
    <w:rsid w:val="00AA23EE"/>
    <w:rsid w:val="00AA259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F82"/>
    <w:rsid w:val="00AB10F4"/>
    <w:rsid w:val="00AB113E"/>
    <w:rsid w:val="00AB140C"/>
    <w:rsid w:val="00AB1432"/>
    <w:rsid w:val="00AB1B5E"/>
    <w:rsid w:val="00AB1DC3"/>
    <w:rsid w:val="00AB1E06"/>
    <w:rsid w:val="00AB1EF4"/>
    <w:rsid w:val="00AB2259"/>
    <w:rsid w:val="00AB2689"/>
    <w:rsid w:val="00AB31BD"/>
    <w:rsid w:val="00AB32EA"/>
    <w:rsid w:val="00AB3491"/>
    <w:rsid w:val="00AB34E9"/>
    <w:rsid w:val="00AB381D"/>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7EF"/>
    <w:rsid w:val="00AC08CF"/>
    <w:rsid w:val="00AC1409"/>
    <w:rsid w:val="00AC1688"/>
    <w:rsid w:val="00AC17BC"/>
    <w:rsid w:val="00AC1817"/>
    <w:rsid w:val="00AC1A55"/>
    <w:rsid w:val="00AC1DAD"/>
    <w:rsid w:val="00AC2187"/>
    <w:rsid w:val="00AC21C0"/>
    <w:rsid w:val="00AC22FA"/>
    <w:rsid w:val="00AC25EE"/>
    <w:rsid w:val="00AC264D"/>
    <w:rsid w:val="00AC288D"/>
    <w:rsid w:val="00AC2973"/>
    <w:rsid w:val="00AC2F7F"/>
    <w:rsid w:val="00AC3195"/>
    <w:rsid w:val="00AC324A"/>
    <w:rsid w:val="00AC3843"/>
    <w:rsid w:val="00AC4172"/>
    <w:rsid w:val="00AC4A2C"/>
    <w:rsid w:val="00AC4BA3"/>
    <w:rsid w:val="00AC4CFB"/>
    <w:rsid w:val="00AC4F85"/>
    <w:rsid w:val="00AC52B5"/>
    <w:rsid w:val="00AC53FB"/>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F18"/>
    <w:rsid w:val="00AD4079"/>
    <w:rsid w:val="00AD4299"/>
    <w:rsid w:val="00AD4338"/>
    <w:rsid w:val="00AD4B74"/>
    <w:rsid w:val="00AD4BE5"/>
    <w:rsid w:val="00AD4CB3"/>
    <w:rsid w:val="00AD5366"/>
    <w:rsid w:val="00AD5371"/>
    <w:rsid w:val="00AD560C"/>
    <w:rsid w:val="00AD59A0"/>
    <w:rsid w:val="00AD5FD6"/>
    <w:rsid w:val="00AD674C"/>
    <w:rsid w:val="00AD6D82"/>
    <w:rsid w:val="00AD72E2"/>
    <w:rsid w:val="00AD73C3"/>
    <w:rsid w:val="00AD744F"/>
    <w:rsid w:val="00AD766A"/>
    <w:rsid w:val="00AD7B2A"/>
    <w:rsid w:val="00AD7EBC"/>
    <w:rsid w:val="00AD7F1C"/>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E89"/>
    <w:rsid w:val="00AE7F2E"/>
    <w:rsid w:val="00AF09C8"/>
    <w:rsid w:val="00AF0A4A"/>
    <w:rsid w:val="00AF0FD2"/>
    <w:rsid w:val="00AF164E"/>
    <w:rsid w:val="00AF1B10"/>
    <w:rsid w:val="00AF1B8C"/>
    <w:rsid w:val="00AF1DCF"/>
    <w:rsid w:val="00AF2046"/>
    <w:rsid w:val="00AF20E1"/>
    <w:rsid w:val="00AF238C"/>
    <w:rsid w:val="00AF23DC"/>
    <w:rsid w:val="00AF2A7B"/>
    <w:rsid w:val="00AF2E64"/>
    <w:rsid w:val="00AF2E88"/>
    <w:rsid w:val="00AF32E6"/>
    <w:rsid w:val="00AF3521"/>
    <w:rsid w:val="00AF35B0"/>
    <w:rsid w:val="00AF3C52"/>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A7D"/>
    <w:rsid w:val="00AF7B5C"/>
    <w:rsid w:val="00AF7B81"/>
    <w:rsid w:val="00AF7C93"/>
    <w:rsid w:val="00B003D7"/>
    <w:rsid w:val="00B00617"/>
    <w:rsid w:val="00B01192"/>
    <w:rsid w:val="00B01516"/>
    <w:rsid w:val="00B01517"/>
    <w:rsid w:val="00B016AC"/>
    <w:rsid w:val="00B019C1"/>
    <w:rsid w:val="00B01B77"/>
    <w:rsid w:val="00B01EBD"/>
    <w:rsid w:val="00B0215B"/>
    <w:rsid w:val="00B02C6B"/>
    <w:rsid w:val="00B02F95"/>
    <w:rsid w:val="00B0377F"/>
    <w:rsid w:val="00B038AE"/>
    <w:rsid w:val="00B039D1"/>
    <w:rsid w:val="00B03C03"/>
    <w:rsid w:val="00B03F8B"/>
    <w:rsid w:val="00B03FC0"/>
    <w:rsid w:val="00B0407F"/>
    <w:rsid w:val="00B04487"/>
    <w:rsid w:val="00B04827"/>
    <w:rsid w:val="00B048C3"/>
    <w:rsid w:val="00B04D14"/>
    <w:rsid w:val="00B04E9C"/>
    <w:rsid w:val="00B0537F"/>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653F"/>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A33"/>
    <w:rsid w:val="00B26B34"/>
    <w:rsid w:val="00B26FAA"/>
    <w:rsid w:val="00B273B9"/>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EF0"/>
    <w:rsid w:val="00B33109"/>
    <w:rsid w:val="00B3398F"/>
    <w:rsid w:val="00B33D46"/>
    <w:rsid w:val="00B33FFC"/>
    <w:rsid w:val="00B34485"/>
    <w:rsid w:val="00B346F8"/>
    <w:rsid w:val="00B34743"/>
    <w:rsid w:val="00B34971"/>
    <w:rsid w:val="00B34BE2"/>
    <w:rsid w:val="00B355F7"/>
    <w:rsid w:val="00B35859"/>
    <w:rsid w:val="00B35A5C"/>
    <w:rsid w:val="00B35E58"/>
    <w:rsid w:val="00B35EC9"/>
    <w:rsid w:val="00B35EFA"/>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7AE"/>
    <w:rsid w:val="00B42FD3"/>
    <w:rsid w:val="00B43918"/>
    <w:rsid w:val="00B439E4"/>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101"/>
    <w:rsid w:val="00B632F8"/>
    <w:rsid w:val="00B6352B"/>
    <w:rsid w:val="00B63A35"/>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1008"/>
    <w:rsid w:val="00B712D5"/>
    <w:rsid w:val="00B71377"/>
    <w:rsid w:val="00B71A0D"/>
    <w:rsid w:val="00B71A1E"/>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477"/>
    <w:rsid w:val="00B92572"/>
    <w:rsid w:val="00B927A5"/>
    <w:rsid w:val="00B92960"/>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633C"/>
    <w:rsid w:val="00B96408"/>
    <w:rsid w:val="00B969A7"/>
    <w:rsid w:val="00B969E3"/>
    <w:rsid w:val="00B969F3"/>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3367"/>
    <w:rsid w:val="00BB416B"/>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712A"/>
    <w:rsid w:val="00BB77A3"/>
    <w:rsid w:val="00BB77D6"/>
    <w:rsid w:val="00BB7872"/>
    <w:rsid w:val="00BB78F9"/>
    <w:rsid w:val="00BB79CC"/>
    <w:rsid w:val="00BB7A60"/>
    <w:rsid w:val="00BB7C70"/>
    <w:rsid w:val="00BB7DF0"/>
    <w:rsid w:val="00BC0098"/>
    <w:rsid w:val="00BC0215"/>
    <w:rsid w:val="00BC033F"/>
    <w:rsid w:val="00BC069F"/>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7D1"/>
    <w:rsid w:val="00BC3A87"/>
    <w:rsid w:val="00BC3C1E"/>
    <w:rsid w:val="00BC3C64"/>
    <w:rsid w:val="00BC3CC7"/>
    <w:rsid w:val="00BC43C6"/>
    <w:rsid w:val="00BC4561"/>
    <w:rsid w:val="00BC4EDC"/>
    <w:rsid w:val="00BC4F19"/>
    <w:rsid w:val="00BC5148"/>
    <w:rsid w:val="00BC51E1"/>
    <w:rsid w:val="00BC52B0"/>
    <w:rsid w:val="00BC55B3"/>
    <w:rsid w:val="00BC55B4"/>
    <w:rsid w:val="00BC5FA6"/>
    <w:rsid w:val="00BC6258"/>
    <w:rsid w:val="00BC650F"/>
    <w:rsid w:val="00BC6E01"/>
    <w:rsid w:val="00BC6FA3"/>
    <w:rsid w:val="00BC72EF"/>
    <w:rsid w:val="00BC7A91"/>
    <w:rsid w:val="00BC7BCF"/>
    <w:rsid w:val="00BC7CEC"/>
    <w:rsid w:val="00BD03B9"/>
    <w:rsid w:val="00BD0431"/>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ADA"/>
    <w:rsid w:val="00BD7CA0"/>
    <w:rsid w:val="00BD7E0F"/>
    <w:rsid w:val="00BD7F7B"/>
    <w:rsid w:val="00BE01E1"/>
    <w:rsid w:val="00BE0308"/>
    <w:rsid w:val="00BE0532"/>
    <w:rsid w:val="00BE058E"/>
    <w:rsid w:val="00BE0883"/>
    <w:rsid w:val="00BE0C5F"/>
    <w:rsid w:val="00BE0D76"/>
    <w:rsid w:val="00BE1930"/>
    <w:rsid w:val="00BE19A5"/>
    <w:rsid w:val="00BE1A67"/>
    <w:rsid w:val="00BE1B1F"/>
    <w:rsid w:val="00BE1BEA"/>
    <w:rsid w:val="00BE1C00"/>
    <w:rsid w:val="00BE1E00"/>
    <w:rsid w:val="00BE1E34"/>
    <w:rsid w:val="00BE1E46"/>
    <w:rsid w:val="00BE20A5"/>
    <w:rsid w:val="00BE22AE"/>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DE"/>
    <w:rsid w:val="00C054A9"/>
    <w:rsid w:val="00C0564A"/>
    <w:rsid w:val="00C05DE4"/>
    <w:rsid w:val="00C05E35"/>
    <w:rsid w:val="00C05F55"/>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A3F"/>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C9F"/>
    <w:rsid w:val="00C22D9F"/>
    <w:rsid w:val="00C22E64"/>
    <w:rsid w:val="00C233DB"/>
    <w:rsid w:val="00C23A33"/>
    <w:rsid w:val="00C23C4C"/>
    <w:rsid w:val="00C23EFF"/>
    <w:rsid w:val="00C241F2"/>
    <w:rsid w:val="00C242E1"/>
    <w:rsid w:val="00C24966"/>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AAD"/>
    <w:rsid w:val="00C33B5C"/>
    <w:rsid w:val="00C34009"/>
    <w:rsid w:val="00C34113"/>
    <w:rsid w:val="00C34203"/>
    <w:rsid w:val="00C34539"/>
    <w:rsid w:val="00C345B8"/>
    <w:rsid w:val="00C34987"/>
    <w:rsid w:val="00C34DF0"/>
    <w:rsid w:val="00C34FDB"/>
    <w:rsid w:val="00C354EC"/>
    <w:rsid w:val="00C355C2"/>
    <w:rsid w:val="00C35A75"/>
    <w:rsid w:val="00C35B88"/>
    <w:rsid w:val="00C35BB6"/>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4A4"/>
    <w:rsid w:val="00C457B3"/>
    <w:rsid w:val="00C457F6"/>
    <w:rsid w:val="00C45FC6"/>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B4B"/>
    <w:rsid w:val="00C51B7F"/>
    <w:rsid w:val="00C524D2"/>
    <w:rsid w:val="00C52C84"/>
    <w:rsid w:val="00C52D8A"/>
    <w:rsid w:val="00C52EA6"/>
    <w:rsid w:val="00C52EE4"/>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FC4"/>
    <w:rsid w:val="00C7701D"/>
    <w:rsid w:val="00C77273"/>
    <w:rsid w:val="00C776F9"/>
    <w:rsid w:val="00C778BF"/>
    <w:rsid w:val="00C80081"/>
    <w:rsid w:val="00C805C9"/>
    <w:rsid w:val="00C805DD"/>
    <w:rsid w:val="00C805E4"/>
    <w:rsid w:val="00C80942"/>
    <w:rsid w:val="00C81730"/>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E4D"/>
    <w:rsid w:val="00CA0EA1"/>
    <w:rsid w:val="00CA11D2"/>
    <w:rsid w:val="00CA1A59"/>
    <w:rsid w:val="00CA214A"/>
    <w:rsid w:val="00CA233E"/>
    <w:rsid w:val="00CA27E9"/>
    <w:rsid w:val="00CA3466"/>
    <w:rsid w:val="00CA35A6"/>
    <w:rsid w:val="00CA3C2A"/>
    <w:rsid w:val="00CA437C"/>
    <w:rsid w:val="00CA449E"/>
    <w:rsid w:val="00CA466F"/>
    <w:rsid w:val="00CA47E0"/>
    <w:rsid w:val="00CA49AB"/>
    <w:rsid w:val="00CA4DEC"/>
    <w:rsid w:val="00CA4F27"/>
    <w:rsid w:val="00CA50CB"/>
    <w:rsid w:val="00CA51C0"/>
    <w:rsid w:val="00CA545D"/>
    <w:rsid w:val="00CA579B"/>
    <w:rsid w:val="00CA5B0E"/>
    <w:rsid w:val="00CA5F69"/>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92F"/>
    <w:rsid w:val="00CB1C6B"/>
    <w:rsid w:val="00CB1CF5"/>
    <w:rsid w:val="00CB1D57"/>
    <w:rsid w:val="00CB20D4"/>
    <w:rsid w:val="00CB22D5"/>
    <w:rsid w:val="00CB244D"/>
    <w:rsid w:val="00CB295F"/>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144"/>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74E"/>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5CEA"/>
    <w:rsid w:val="00CF63FC"/>
    <w:rsid w:val="00CF6653"/>
    <w:rsid w:val="00CF6985"/>
    <w:rsid w:val="00CF69AA"/>
    <w:rsid w:val="00D0016E"/>
    <w:rsid w:val="00D005AD"/>
    <w:rsid w:val="00D00B18"/>
    <w:rsid w:val="00D00CA6"/>
    <w:rsid w:val="00D00F9E"/>
    <w:rsid w:val="00D01B02"/>
    <w:rsid w:val="00D01F6F"/>
    <w:rsid w:val="00D020EC"/>
    <w:rsid w:val="00D021A7"/>
    <w:rsid w:val="00D029E7"/>
    <w:rsid w:val="00D02D6F"/>
    <w:rsid w:val="00D02E78"/>
    <w:rsid w:val="00D03069"/>
    <w:rsid w:val="00D0308C"/>
    <w:rsid w:val="00D03407"/>
    <w:rsid w:val="00D0382B"/>
    <w:rsid w:val="00D03A80"/>
    <w:rsid w:val="00D03DBC"/>
    <w:rsid w:val="00D04618"/>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6BF"/>
    <w:rsid w:val="00D07737"/>
    <w:rsid w:val="00D07EDE"/>
    <w:rsid w:val="00D10041"/>
    <w:rsid w:val="00D10327"/>
    <w:rsid w:val="00D10398"/>
    <w:rsid w:val="00D10C7E"/>
    <w:rsid w:val="00D10CC3"/>
    <w:rsid w:val="00D10CF7"/>
    <w:rsid w:val="00D10D92"/>
    <w:rsid w:val="00D10DFF"/>
    <w:rsid w:val="00D10E51"/>
    <w:rsid w:val="00D110F1"/>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D15"/>
    <w:rsid w:val="00D26F16"/>
    <w:rsid w:val="00D26F3E"/>
    <w:rsid w:val="00D26FBB"/>
    <w:rsid w:val="00D27375"/>
    <w:rsid w:val="00D2750E"/>
    <w:rsid w:val="00D27CCB"/>
    <w:rsid w:val="00D27D0A"/>
    <w:rsid w:val="00D27D96"/>
    <w:rsid w:val="00D30402"/>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9F5"/>
    <w:rsid w:val="00D33A85"/>
    <w:rsid w:val="00D33E08"/>
    <w:rsid w:val="00D342EA"/>
    <w:rsid w:val="00D34435"/>
    <w:rsid w:val="00D3455B"/>
    <w:rsid w:val="00D34640"/>
    <w:rsid w:val="00D34EAF"/>
    <w:rsid w:val="00D34FDE"/>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D49"/>
    <w:rsid w:val="00D554A9"/>
    <w:rsid w:val="00D55531"/>
    <w:rsid w:val="00D55543"/>
    <w:rsid w:val="00D556DC"/>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99E"/>
    <w:rsid w:val="00D61E8E"/>
    <w:rsid w:val="00D6229C"/>
    <w:rsid w:val="00D62328"/>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116"/>
    <w:rsid w:val="00D73608"/>
    <w:rsid w:val="00D739F0"/>
    <w:rsid w:val="00D73E8B"/>
    <w:rsid w:val="00D740A5"/>
    <w:rsid w:val="00D742CF"/>
    <w:rsid w:val="00D74646"/>
    <w:rsid w:val="00D74ADF"/>
    <w:rsid w:val="00D74F03"/>
    <w:rsid w:val="00D75271"/>
    <w:rsid w:val="00D7563F"/>
    <w:rsid w:val="00D7579A"/>
    <w:rsid w:val="00D7589C"/>
    <w:rsid w:val="00D75C90"/>
    <w:rsid w:val="00D75FA0"/>
    <w:rsid w:val="00D7640E"/>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1060"/>
    <w:rsid w:val="00D81516"/>
    <w:rsid w:val="00D81595"/>
    <w:rsid w:val="00D815E5"/>
    <w:rsid w:val="00D81BF2"/>
    <w:rsid w:val="00D81D5B"/>
    <w:rsid w:val="00D81E85"/>
    <w:rsid w:val="00D81FD8"/>
    <w:rsid w:val="00D82006"/>
    <w:rsid w:val="00D822B8"/>
    <w:rsid w:val="00D8245C"/>
    <w:rsid w:val="00D82B55"/>
    <w:rsid w:val="00D82B68"/>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16"/>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BF8"/>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4F85"/>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36"/>
    <w:rsid w:val="00DA7BC1"/>
    <w:rsid w:val="00DB014C"/>
    <w:rsid w:val="00DB0222"/>
    <w:rsid w:val="00DB03AE"/>
    <w:rsid w:val="00DB05E4"/>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DB9"/>
    <w:rsid w:val="00DC12A0"/>
    <w:rsid w:val="00DC13DF"/>
    <w:rsid w:val="00DC172E"/>
    <w:rsid w:val="00DC1815"/>
    <w:rsid w:val="00DC192E"/>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8E4"/>
    <w:rsid w:val="00DE2B8A"/>
    <w:rsid w:val="00DE2BA2"/>
    <w:rsid w:val="00DE2CE7"/>
    <w:rsid w:val="00DE2F94"/>
    <w:rsid w:val="00DE3251"/>
    <w:rsid w:val="00DE331F"/>
    <w:rsid w:val="00DE3954"/>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987"/>
    <w:rsid w:val="00DF3D69"/>
    <w:rsid w:val="00DF45BE"/>
    <w:rsid w:val="00DF4661"/>
    <w:rsid w:val="00DF4AF5"/>
    <w:rsid w:val="00DF4CB4"/>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419"/>
    <w:rsid w:val="00E01440"/>
    <w:rsid w:val="00E016EA"/>
    <w:rsid w:val="00E01EA0"/>
    <w:rsid w:val="00E01F1C"/>
    <w:rsid w:val="00E01FDC"/>
    <w:rsid w:val="00E021B5"/>
    <w:rsid w:val="00E022E8"/>
    <w:rsid w:val="00E02790"/>
    <w:rsid w:val="00E034C4"/>
    <w:rsid w:val="00E03E4D"/>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5146"/>
    <w:rsid w:val="00E1518A"/>
    <w:rsid w:val="00E152BB"/>
    <w:rsid w:val="00E153FB"/>
    <w:rsid w:val="00E1568F"/>
    <w:rsid w:val="00E16337"/>
    <w:rsid w:val="00E165C9"/>
    <w:rsid w:val="00E168B1"/>
    <w:rsid w:val="00E16D6A"/>
    <w:rsid w:val="00E16F3F"/>
    <w:rsid w:val="00E173DB"/>
    <w:rsid w:val="00E177A3"/>
    <w:rsid w:val="00E1797A"/>
    <w:rsid w:val="00E17B11"/>
    <w:rsid w:val="00E200A4"/>
    <w:rsid w:val="00E202D0"/>
    <w:rsid w:val="00E20682"/>
    <w:rsid w:val="00E2089E"/>
    <w:rsid w:val="00E20C99"/>
    <w:rsid w:val="00E20DB4"/>
    <w:rsid w:val="00E2105E"/>
    <w:rsid w:val="00E2118A"/>
    <w:rsid w:val="00E212DB"/>
    <w:rsid w:val="00E21673"/>
    <w:rsid w:val="00E21B48"/>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EA6"/>
    <w:rsid w:val="00E3149F"/>
    <w:rsid w:val="00E315BE"/>
    <w:rsid w:val="00E316DD"/>
    <w:rsid w:val="00E319FD"/>
    <w:rsid w:val="00E31DD9"/>
    <w:rsid w:val="00E321E6"/>
    <w:rsid w:val="00E33794"/>
    <w:rsid w:val="00E339BE"/>
    <w:rsid w:val="00E33ED1"/>
    <w:rsid w:val="00E34268"/>
    <w:rsid w:val="00E345E1"/>
    <w:rsid w:val="00E3463A"/>
    <w:rsid w:val="00E34724"/>
    <w:rsid w:val="00E34910"/>
    <w:rsid w:val="00E34934"/>
    <w:rsid w:val="00E34FE1"/>
    <w:rsid w:val="00E35BA4"/>
    <w:rsid w:val="00E35BE2"/>
    <w:rsid w:val="00E360B8"/>
    <w:rsid w:val="00E3615E"/>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B8A"/>
    <w:rsid w:val="00E60C18"/>
    <w:rsid w:val="00E60CBD"/>
    <w:rsid w:val="00E61690"/>
    <w:rsid w:val="00E61DBA"/>
    <w:rsid w:val="00E61F7C"/>
    <w:rsid w:val="00E62064"/>
    <w:rsid w:val="00E621FF"/>
    <w:rsid w:val="00E625E4"/>
    <w:rsid w:val="00E62753"/>
    <w:rsid w:val="00E62963"/>
    <w:rsid w:val="00E62D45"/>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84"/>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DA1"/>
    <w:rsid w:val="00E75E72"/>
    <w:rsid w:val="00E76272"/>
    <w:rsid w:val="00E7680E"/>
    <w:rsid w:val="00E76CB9"/>
    <w:rsid w:val="00E77565"/>
    <w:rsid w:val="00E77700"/>
    <w:rsid w:val="00E778DD"/>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E5"/>
    <w:rsid w:val="00EA14DF"/>
    <w:rsid w:val="00EA1948"/>
    <w:rsid w:val="00EA1B71"/>
    <w:rsid w:val="00EA1E7D"/>
    <w:rsid w:val="00EA1FDA"/>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10"/>
    <w:rsid w:val="00EA5EA5"/>
    <w:rsid w:val="00EA634E"/>
    <w:rsid w:val="00EA6549"/>
    <w:rsid w:val="00EA660E"/>
    <w:rsid w:val="00EA6746"/>
    <w:rsid w:val="00EA6FAF"/>
    <w:rsid w:val="00EA77BE"/>
    <w:rsid w:val="00EA795D"/>
    <w:rsid w:val="00EB04E8"/>
    <w:rsid w:val="00EB0540"/>
    <w:rsid w:val="00EB074B"/>
    <w:rsid w:val="00EB0784"/>
    <w:rsid w:val="00EB09C1"/>
    <w:rsid w:val="00EB124C"/>
    <w:rsid w:val="00EB1473"/>
    <w:rsid w:val="00EB18CD"/>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66F"/>
    <w:rsid w:val="00EC7DA3"/>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334"/>
    <w:rsid w:val="00F10A23"/>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17EEB"/>
    <w:rsid w:val="00F203A2"/>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E5E"/>
    <w:rsid w:val="00F267A5"/>
    <w:rsid w:val="00F267B4"/>
    <w:rsid w:val="00F2680B"/>
    <w:rsid w:val="00F268E3"/>
    <w:rsid w:val="00F26BBF"/>
    <w:rsid w:val="00F27287"/>
    <w:rsid w:val="00F272EF"/>
    <w:rsid w:val="00F2788C"/>
    <w:rsid w:val="00F27B10"/>
    <w:rsid w:val="00F27C46"/>
    <w:rsid w:val="00F3036E"/>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20B3"/>
    <w:rsid w:val="00F52700"/>
    <w:rsid w:val="00F52F2A"/>
    <w:rsid w:val="00F5312C"/>
    <w:rsid w:val="00F53318"/>
    <w:rsid w:val="00F53F1C"/>
    <w:rsid w:val="00F53F79"/>
    <w:rsid w:val="00F546AE"/>
    <w:rsid w:val="00F5495E"/>
    <w:rsid w:val="00F54969"/>
    <w:rsid w:val="00F54E14"/>
    <w:rsid w:val="00F54E5A"/>
    <w:rsid w:val="00F5518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7EB"/>
    <w:rsid w:val="00F639E6"/>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B2B"/>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61FF"/>
    <w:rsid w:val="00F76268"/>
    <w:rsid w:val="00F764CA"/>
    <w:rsid w:val="00F76535"/>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56F"/>
    <w:rsid w:val="00F82813"/>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42F3"/>
    <w:rsid w:val="00F94433"/>
    <w:rsid w:val="00F94435"/>
    <w:rsid w:val="00F9464B"/>
    <w:rsid w:val="00F94BAD"/>
    <w:rsid w:val="00F94BF0"/>
    <w:rsid w:val="00F9537C"/>
    <w:rsid w:val="00F95834"/>
    <w:rsid w:val="00F958D7"/>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B9E"/>
    <w:rsid w:val="00FA26FE"/>
    <w:rsid w:val="00FA2802"/>
    <w:rsid w:val="00FA2CC4"/>
    <w:rsid w:val="00FA2F25"/>
    <w:rsid w:val="00FA3081"/>
    <w:rsid w:val="00FA3409"/>
    <w:rsid w:val="00FA365F"/>
    <w:rsid w:val="00FA37FF"/>
    <w:rsid w:val="00FA3872"/>
    <w:rsid w:val="00FA3ACA"/>
    <w:rsid w:val="00FA3BA4"/>
    <w:rsid w:val="00FA3CCF"/>
    <w:rsid w:val="00FA404E"/>
    <w:rsid w:val="00FA4131"/>
    <w:rsid w:val="00FA451C"/>
    <w:rsid w:val="00FA4729"/>
    <w:rsid w:val="00FA49D5"/>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A"/>
    <w:rsid w:val="00FB591D"/>
    <w:rsid w:val="00FB5B72"/>
    <w:rsid w:val="00FB5E3C"/>
    <w:rsid w:val="00FB5FEB"/>
    <w:rsid w:val="00FB6B35"/>
    <w:rsid w:val="00FB6C9E"/>
    <w:rsid w:val="00FB6DA3"/>
    <w:rsid w:val="00FB707C"/>
    <w:rsid w:val="00FB715B"/>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01F"/>
    <w:rsid w:val="00FC414F"/>
    <w:rsid w:val="00FC4503"/>
    <w:rsid w:val="00FC46C0"/>
    <w:rsid w:val="00FC4946"/>
    <w:rsid w:val="00FC4973"/>
    <w:rsid w:val="00FC4F53"/>
    <w:rsid w:val="00FC4FF1"/>
    <w:rsid w:val="00FC5072"/>
    <w:rsid w:val="00FC5168"/>
    <w:rsid w:val="00FC5796"/>
    <w:rsid w:val="00FC58CC"/>
    <w:rsid w:val="00FC6658"/>
    <w:rsid w:val="00FC6741"/>
    <w:rsid w:val="00FC6999"/>
    <w:rsid w:val="00FC6A42"/>
    <w:rsid w:val="00FC6A54"/>
    <w:rsid w:val="00FC716B"/>
    <w:rsid w:val="00FC71B4"/>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B38"/>
    <w:rsid w:val="00FD1C0D"/>
    <w:rsid w:val="00FD1D7C"/>
    <w:rsid w:val="00FD20DA"/>
    <w:rsid w:val="00FD2922"/>
    <w:rsid w:val="00FD2B76"/>
    <w:rsid w:val="00FD2E19"/>
    <w:rsid w:val="00FD30C7"/>
    <w:rsid w:val="00FD31F0"/>
    <w:rsid w:val="00FD3379"/>
    <w:rsid w:val="00FD3434"/>
    <w:rsid w:val="00FD36ED"/>
    <w:rsid w:val="00FD3843"/>
    <w:rsid w:val="00FD3B2C"/>
    <w:rsid w:val="00FD3B58"/>
    <w:rsid w:val="00FD3B7C"/>
    <w:rsid w:val="00FD3F23"/>
    <w:rsid w:val="00FD42CB"/>
    <w:rsid w:val="00FD44E2"/>
    <w:rsid w:val="00FD45EA"/>
    <w:rsid w:val="00FD4711"/>
    <w:rsid w:val="00FD47C5"/>
    <w:rsid w:val="00FD48FF"/>
    <w:rsid w:val="00FD4ACA"/>
    <w:rsid w:val="00FD4C29"/>
    <w:rsid w:val="00FD4CCF"/>
    <w:rsid w:val="00FD567A"/>
    <w:rsid w:val="00FD634D"/>
    <w:rsid w:val="00FD6426"/>
    <w:rsid w:val="00FD6489"/>
    <w:rsid w:val="00FD64C5"/>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90"/>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2A670B22"/>
  <w14:defaultImageDpi w14:val="0"/>
  <w15:docId w15:val="{FDD52922-D394-4C40-A2D0-EAEF137C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80268144">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0914526">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42359552">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2353067">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4134474">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2379487">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2055457">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5774472">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3977598">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3974883">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package" Target="embeddings/Microsoft_Visio_Drawing.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Template>
  <TotalTime>807</TotalTime>
  <Pages>3</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Links>
    <vt:vector size="30" baseType="variant">
      <vt:variant>
        <vt:i4>3604512</vt:i4>
      </vt:variant>
      <vt:variant>
        <vt:i4>15</vt:i4>
      </vt:variant>
      <vt:variant>
        <vt:i4>0</vt:i4>
      </vt:variant>
      <vt:variant>
        <vt:i4>5</vt:i4>
      </vt:variant>
      <vt:variant>
        <vt:lpwstr/>
      </vt:variant>
      <vt:variant>
        <vt:lpwstr>bookmark29</vt:lpwstr>
      </vt:variant>
      <vt:variant>
        <vt:i4>3604512</vt:i4>
      </vt:variant>
      <vt:variant>
        <vt:i4>12</vt:i4>
      </vt:variant>
      <vt:variant>
        <vt:i4>0</vt:i4>
      </vt:variant>
      <vt:variant>
        <vt:i4>5</vt:i4>
      </vt:variant>
      <vt:variant>
        <vt:lpwstr/>
      </vt:variant>
      <vt:variant>
        <vt:lpwstr>bookmark29</vt:lpwstr>
      </vt:variant>
      <vt:variant>
        <vt:i4>3866657</vt:i4>
      </vt:variant>
      <vt:variant>
        <vt:i4>9</vt:i4>
      </vt:variant>
      <vt:variant>
        <vt:i4>0</vt:i4>
      </vt:variant>
      <vt:variant>
        <vt:i4>5</vt:i4>
      </vt:variant>
      <vt:variant>
        <vt:lpwstr/>
      </vt:variant>
      <vt:variant>
        <vt:lpwstr>bookmark35</vt:lpwstr>
      </vt:variant>
      <vt:variant>
        <vt:i4>3604512</vt:i4>
      </vt:variant>
      <vt:variant>
        <vt:i4>3</vt:i4>
      </vt:variant>
      <vt:variant>
        <vt:i4>0</vt:i4>
      </vt:variant>
      <vt:variant>
        <vt:i4>5</vt:i4>
      </vt:variant>
      <vt:variant>
        <vt:lpwstr/>
      </vt:variant>
      <vt:variant>
        <vt:lpwstr>bookmark29</vt:lpwstr>
      </vt:variant>
      <vt:variant>
        <vt:i4>3604512</vt:i4>
      </vt:variant>
      <vt:variant>
        <vt:i4>0</vt:i4>
      </vt:variant>
      <vt:variant>
        <vt:i4>0</vt:i4>
      </vt:variant>
      <vt:variant>
        <vt:i4>5</vt:i4>
      </vt:variant>
      <vt:variant>
        <vt:lpwstr/>
      </vt:variant>
      <vt:variant>
        <vt:lpwstr>bookmark29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195</cp:revision>
  <dcterms:created xsi:type="dcterms:W3CDTF">2025-03-02T01:38:00Z</dcterms:created>
  <dcterms:modified xsi:type="dcterms:W3CDTF">2025-04-28T15:32:00Z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