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BFC85" w14:textId="2E1AA782" w:rsidR="00064DDE" w:rsidRPr="00B054B4" w:rsidRDefault="00B054B4" w:rsidP="00B054B4">
      <w:pPr>
        <w:pStyle w:val="T1"/>
        <w:pBdr>
          <w:bottom w:val="single" w:sz="6" w:space="0" w:color="auto"/>
        </w:pBdr>
        <w:suppressAutoHyphens/>
        <w:spacing w:after="240"/>
        <w:rPr>
          <w:lang w:val="en-US"/>
        </w:rPr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5D97EED2" w14:textId="77777777" w:rsidTr="00B054B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366E8ADE" w:rsidR="00C723BC" w:rsidRPr="00183F4C" w:rsidRDefault="00E35D51" w:rsidP="00BA1853">
            <w:pPr>
              <w:pStyle w:val="T2"/>
            </w:pPr>
            <w:r>
              <w:t xml:space="preserve">Proposed Draft Texts </w:t>
            </w:r>
            <w:r w:rsidR="009308FE">
              <w:t>of BSR Enhancement</w:t>
            </w:r>
          </w:p>
        </w:tc>
      </w:tr>
      <w:tr w:rsidR="00C723BC" w:rsidRPr="00183F4C" w14:paraId="4C4832C2" w14:textId="77777777" w:rsidTr="00B054B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66E9893B" w:rsidR="00C723BC" w:rsidRPr="00183F4C" w:rsidRDefault="00C723BC" w:rsidP="00BA1853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6511AD">
              <w:rPr>
                <w:b w:val="0"/>
                <w:sz w:val="20"/>
              </w:rPr>
              <w:t>2</w:t>
            </w:r>
            <w:r w:rsidR="00F56A1F">
              <w:rPr>
                <w:b w:val="0"/>
                <w:sz w:val="20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9308FE">
              <w:rPr>
                <w:b w:val="0"/>
                <w:sz w:val="20"/>
                <w:lang w:eastAsia="ko-KR"/>
              </w:rPr>
              <w:t>1</w:t>
            </w:r>
            <w:r w:rsidR="00E35D51">
              <w:rPr>
                <w:b w:val="0"/>
                <w:sz w:val="20"/>
                <w:lang w:eastAsia="ko-KR"/>
              </w:rPr>
              <w:t>2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E35D51">
              <w:rPr>
                <w:b w:val="0"/>
                <w:sz w:val="20"/>
                <w:lang w:eastAsia="ko-KR"/>
              </w:rPr>
              <w:t>09</w:t>
            </w:r>
          </w:p>
        </w:tc>
      </w:tr>
      <w:tr w:rsidR="00C723BC" w:rsidRPr="00183F4C" w14:paraId="305CC577" w14:textId="77777777" w:rsidTr="00B054B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B054B4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899A794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69BEBD18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556923E0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054B4" w:rsidRPr="00183F4C" w14:paraId="61E95F61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4FF9B0EF" w:rsidR="00B054B4" w:rsidRP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F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rank Hsu</w:t>
            </w:r>
          </w:p>
        </w:tc>
        <w:tc>
          <w:tcPr>
            <w:tcW w:w="1440" w:type="dxa"/>
            <w:vMerge w:val="restart"/>
            <w:vAlign w:val="center"/>
          </w:tcPr>
          <w:p w14:paraId="77B643E6" w14:textId="520F6BD7" w:rsidR="00B054B4" w:rsidRP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proofErr w:type="spellStart"/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M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ediatek</w:t>
            </w:r>
            <w:proofErr w:type="spellEnd"/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 xml:space="preserve"> Inc. </w:t>
            </w:r>
          </w:p>
        </w:tc>
        <w:tc>
          <w:tcPr>
            <w:tcW w:w="2610" w:type="dxa"/>
            <w:vAlign w:val="center"/>
          </w:tcPr>
          <w:p w14:paraId="2657B968" w14:textId="3B95C199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E707F29" w14:textId="7B30D0B6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CAFA1A" w14:textId="45653155" w:rsidR="00B054B4" w:rsidRP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frank.hsu@mediatek.com</w:t>
            </w:r>
          </w:p>
        </w:tc>
      </w:tr>
      <w:tr w:rsidR="00B054B4" w:rsidRPr="00183F4C" w14:paraId="7106DFDA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09F3E806" w14:textId="031B0796" w:rsid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proofErr w:type="spellStart"/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J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ame</w:t>
            </w:r>
            <w:proofErr w:type="spellEnd"/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 xml:space="preserve"> Yee</w:t>
            </w:r>
          </w:p>
        </w:tc>
        <w:tc>
          <w:tcPr>
            <w:tcW w:w="1440" w:type="dxa"/>
            <w:vMerge/>
            <w:vAlign w:val="center"/>
          </w:tcPr>
          <w:p w14:paraId="6D18D4B1" w14:textId="1A687324" w:rsid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  <w:tc>
          <w:tcPr>
            <w:tcW w:w="2610" w:type="dxa"/>
            <w:vAlign w:val="center"/>
          </w:tcPr>
          <w:p w14:paraId="6CA47213" w14:textId="77777777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BB932C4" w14:textId="77777777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ADD90C1" w14:textId="77777777" w:rsid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5917FA" w:rsidRPr="00183F4C" w14:paraId="4C76EB32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43339694" w14:textId="34FE1A0C" w:rsidR="005917FA" w:rsidRDefault="005917FA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 w:rsidRPr="005917FA">
              <w:rPr>
                <w:rFonts w:eastAsia="新細明體"/>
                <w:b w:val="0"/>
                <w:sz w:val="18"/>
                <w:szCs w:val="18"/>
                <w:lang w:eastAsia="zh-TW"/>
              </w:rPr>
              <w:t>Alfred Asterjadhi</w:t>
            </w:r>
          </w:p>
        </w:tc>
        <w:tc>
          <w:tcPr>
            <w:tcW w:w="1440" w:type="dxa"/>
            <w:vAlign w:val="center"/>
          </w:tcPr>
          <w:p w14:paraId="2D2475F2" w14:textId="363905FA" w:rsidR="005917FA" w:rsidRDefault="005917FA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 w:rsidRPr="005917FA">
              <w:rPr>
                <w:rFonts w:eastAsia="新細明體"/>
                <w:b w:val="0"/>
                <w:sz w:val="18"/>
                <w:szCs w:val="18"/>
                <w:lang w:eastAsia="zh-TW"/>
              </w:rPr>
              <w:t>Qualcomm</w:t>
            </w:r>
          </w:p>
        </w:tc>
        <w:tc>
          <w:tcPr>
            <w:tcW w:w="2610" w:type="dxa"/>
            <w:vAlign w:val="center"/>
          </w:tcPr>
          <w:p w14:paraId="6ACD9802" w14:textId="77777777" w:rsidR="005917FA" w:rsidRPr="00183F4C" w:rsidRDefault="005917FA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4D6F6C" w14:textId="77777777" w:rsidR="005917FA" w:rsidRPr="00183F4C" w:rsidRDefault="005917FA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1B8753F" w14:textId="77777777" w:rsidR="005917FA" w:rsidRDefault="005917FA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5917FA" w:rsidRPr="00183F4C" w14:paraId="30112FB6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7269EAF2" w14:textId="3A3B3483" w:rsidR="005917FA" w:rsidRDefault="005917FA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 w:rsidRPr="005917FA">
              <w:rPr>
                <w:rFonts w:eastAsia="新細明體"/>
                <w:b w:val="0"/>
                <w:sz w:val="18"/>
                <w:szCs w:val="18"/>
                <w:lang w:eastAsia="zh-TW"/>
              </w:rPr>
              <w:t>Bilal Sadiq</w:t>
            </w:r>
          </w:p>
        </w:tc>
        <w:tc>
          <w:tcPr>
            <w:tcW w:w="1440" w:type="dxa"/>
            <w:vAlign w:val="center"/>
          </w:tcPr>
          <w:p w14:paraId="646738C7" w14:textId="3045220F" w:rsidR="005917FA" w:rsidRDefault="005917FA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Samsung</w:t>
            </w:r>
          </w:p>
        </w:tc>
        <w:tc>
          <w:tcPr>
            <w:tcW w:w="2610" w:type="dxa"/>
            <w:vAlign w:val="center"/>
          </w:tcPr>
          <w:p w14:paraId="66FA15AA" w14:textId="77777777" w:rsidR="005917FA" w:rsidRPr="00183F4C" w:rsidRDefault="005917FA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31DFFC3" w14:textId="77777777" w:rsidR="005917FA" w:rsidRPr="00183F4C" w:rsidRDefault="005917FA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0E9AFFC" w14:textId="77777777" w:rsidR="005917FA" w:rsidRDefault="005917FA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5917FA" w:rsidRPr="00183F4C" w14:paraId="61B7DA2D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63CF8ABF" w14:textId="3B10D54B" w:rsidR="005917FA" w:rsidRDefault="005917FA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 w:rsidRPr="005917FA">
              <w:rPr>
                <w:rFonts w:eastAsia="新細明體"/>
                <w:b w:val="0"/>
                <w:sz w:val="18"/>
                <w:szCs w:val="18"/>
                <w:lang w:eastAsia="zh-TW"/>
              </w:rPr>
              <w:t>Abdel Ajami</w:t>
            </w:r>
          </w:p>
        </w:tc>
        <w:tc>
          <w:tcPr>
            <w:tcW w:w="1440" w:type="dxa"/>
            <w:vAlign w:val="center"/>
          </w:tcPr>
          <w:p w14:paraId="2C0AB29B" w14:textId="1F8B4552" w:rsidR="005917FA" w:rsidRDefault="005917FA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Ap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ple</w:t>
            </w:r>
          </w:p>
        </w:tc>
        <w:tc>
          <w:tcPr>
            <w:tcW w:w="2610" w:type="dxa"/>
            <w:vAlign w:val="center"/>
          </w:tcPr>
          <w:p w14:paraId="3172A965" w14:textId="77777777" w:rsidR="005917FA" w:rsidRPr="00183F4C" w:rsidRDefault="005917FA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6D94D4D" w14:textId="77777777" w:rsidR="005917FA" w:rsidRPr="00183F4C" w:rsidRDefault="005917FA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97752FF" w14:textId="77777777" w:rsidR="005917FA" w:rsidRDefault="005917FA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AA7835" w:rsidRPr="00183F4C" w14:paraId="5C58696D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751239A5" w14:textId="37F41F50" w:rsidR="00AA7835" w:rsidRDefault="005917FA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 w:rsidRPr="005917FA">
              <w:rPr>
                <w:rFonts w:eastAsia="新細明體"/>
                <w:b w:val="0"/>
                <w:sz w:val="18"/>
                <w:szCs w:val="18"/>
                <w:lang w:eastAsia="zh-TW"/>
              </w:rPr>
              <w:t>Jinjing Jiang</w:t>
            </w:r>
          </w:p>
        </w:tc>
        <w:tc>
          <w:tcPr>
            <w:tcW w:w="1440" w:type="dxa"/>
            <w:vAlign w:val="center"/>
          </w:tcPr>
          <w:p w14:paraId="573A6B06" w14:textId="4288FF62" w:rsidR="00AA7835" w:rsidRDefault="005917FA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A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pple</w:t>
            </w:r>
          </w:p>
        </w:tc>
        <w:tc>
          <w:tcPr>
            <w:tcW w:w="2610" w:type="dxa"/>
            <w:vAlign w:val="center"/>
          </w:tcPr>
          <w:p w14:paraId="77289739" w14:textId="77777777" w:rsidR="00AA7835" w:rsidRPr="00183F4C" w:rsidRDefault="00AA7835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3E61F0" w14:textId="77777777" w:rsidR="00AA7835" w:rsidRPr="00183F4C" w:rsidRDefault="00AA7835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3401452" w14:textId="77777777" w:rsidR="00AA7835" w:rsidRDefault="00AA7835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3939A7" w:rsidRPr="00183F4C" w14:paraId="2B590902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77990CB2" w14:textId="5EEC5623" w:rsidR="003939A7" w:rsidRPr="005917FA" w:rsidRDefault="003939A7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X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iaofei Wang</w:t>
            </w:r>
          </w:p>
        </w:tc>
        <w:tc>
          <w:tcPr>
            <w:tcW w:w="1440" w:type="dxa"/>
            <w:vAlign w:val="center"/>
          </w:tcPr>
          <w:p w14:paraId="4588FE14" w14:textId="2F47808C" w:rsidR="003939A7" w:rsidRDefault="003939A7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proofErr w:type="spellStart"/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I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nterDigital</w:t>
            </w:r>
            <w:proofErr w:type="spellEnd"/>
          </w:p>
        </w:tc>
        <w:tc>
          <w:tcPr>
            <w:tcW w:w="2610" w:type="dxa"/>
            <w:vAlign w:val="center"/>
          </w:tcPr>
          <w:p w14:paraId="33881105" w14:textId="77777777" w:rsidR="003939A7" w:rsidRPr="00183F4C" w:rsidRDefault="003939A7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601B8CC" w14:textId="77777777" w:rsidR="003939A7" w:rsidRPr="00183F4C" w:rsidRDefault="003939A7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B1B24A2" w14:textId="77777777" w:rsidR="003939A7" w:rsidRDefault="003939A7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60386BB5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401F9BB8" w14:textId="6677F6A9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 w:rsidRPr="00D96666">
              <w:rPr>
                <w:rFonts w:eastAsia="新細明體"/>
                <w:b w:val="0"/>
                <w:sz w:val="18"/>
                <w:szCs w:val="18"/>
                <w:lang w:eastAsia="zh-TW"/>
              </w:rPr>
              <w:t xml:space="preserve">Pei Zhou, </w:t>
            </w:r>
          </w:p>
        </w:tc>
        <w:tc>
          <w:tcPr>
            <w:tcW w:w="1440" w:type="dxa"/>
            <w:vAlign w:val="center"/>
          </w:tcPr>
          <w:p w14:paraId="17A5C02E" w14:textId="6F681520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T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CL</w:t>
            </w:r>
          </w:p>
        </w:tc>
        <w:tc>
          <w:tcPr>
            <w:tcW w:w="2610" w:type="dxa"/>
            <w:vAlign w:val="center"/>
          </w:tcPr>
          <w:p w14:paraId="4CCA727C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D96EDB8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22A6A2E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35EB9701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56FA8C2F" w14:textId="11CF36AB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 xml:space="preserve">Pascal </w:t>
            </w:r>
            <w:proofErr w:type="spellStart"/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Viger</w:t>
            </w:r>
            <w:proofErr w:type="spellEnd"/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64E0CEC6" w14:textId="56B6F7FB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C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anon</w:t>
            </w:r>
          </w:p>
        </w:tc>
        <w:tc>
          <w:tcPr>
            <w:tcW w:w="2610" w:type="dxa"/>
            <w:vAlign w:val="center"/>
          </w:tcPr>
          <w:p w14:paraId="1F696AC2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A314C60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04BC5AF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2C3E38E2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38FBDAF3" w14:textId="3EE8A778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bookmarkStart w:id="0" w:name="OLE_LINK5"/>
            <w:proofErr w:type="spellStart"/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Gwangho</w:t>
            </w:r>
            <w:proofErr w:type="spellEnd"/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 xml:space="preserve"> </w:t>
            </w:r>
            <w:bookmarkEnd w:id="0"/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Le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e</w:t>
            </w:r>
          </w:p>
        </w:tc>
        <w:tc>
          <w:tcPr>
            <w:tcW w:w="1440" w:type="dxa"/>
            <w:vAlign w:val="center"/>
          </w:tcPr>
          <w:p w14:paraId="310B76DE" w14:textId="5FC10AD9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K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NUT</w:t>
            </w:r>
          </w:p>
        </w:tc>
        <w:tc>
          <w:tcPr>
            <w:tcW w:w="2610" w:type="dxa"/>
            <w:vAlign w:val="center"/>
          </w:tcPr>
          <w:p w14:paraId="1FDBED48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32A9356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3631C37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71CC40AD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7746B133" w14:textId="0A49756B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bookmarkStart w:id="1" w:name="OLE_LINK6"/>
            <w:proofErr w:type="spellStart"/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Suhwook</w:t>
            </w:r>
            <w:proofErr w:type="spellEnd"/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 xml:space="preserve"> </w:t>
            </w:r>
            <w:bookmarkEnd w:id="1"/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Kim</w:t>
            </w:r>
          </w:p>
        </w:tc>
        <w:tc>
          <w:tcPr>
            <w:tcW w:w="1440" w:type="dxa"/>
            <w:vAlign w:val="center"/>
          </w:tcPr>
          <w:p w14:paraId="6E08ECDB" w14:textId="127E77CE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S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amsung</w:t>
            </w:r>
          </w:p>
        </w:tc>
        <w:tc>
          <w:tcPr>
            <w:tcW w:w="2610" w:type="dxa"/>
            <w:vAlign w:val="center"/>
          </w:tcPr>
          <w:p w14:paraId="67738D29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6FB449F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08462BB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114AACB9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189765B7" w14:textId="24777827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Akira Kishida</w:t>
            </w:r>
          </w:p>
        </w:tc>
        <w:tc>
          <w:tcPr>
            <w:tcW w:w="1440" w:type="dxa"/>
            <w:vAlign w:val="center"/>
          </w:tcPr>
          <w:p w14:paraId="0325CCD7" w14:textId="11369803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N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TT</w:t>
            </w:r>
          </w:p>
        </w:tc>
        <w:tc>
          <w:tcPr>
            <w:tcW w:w="2610" w:type="dxa"/>
            <w:vAlign w:val="center"/>
          </w:tcPr>
          <w:p w14:paraId="5C2FFFCA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874BE41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1B3943C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2F913B45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2B2C29FE" w14:textId="1649310F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Liangxiao Xin</w:t>
            </w:r>
          </w:p>
        </w:tc>
        <w:tc>
          <w:tcPr>
            <w:tcW w:w="1440" w:type="dxa"/>
            <w:vAlign w:val="center"/>
          </w:tcPr>
          <w:p w14:paraId="5853AC92" w14:textId="2BE10E08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O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PPO</w:t>
            </w:r>
          </w:p>
        </w:tc>
        <w:tc>
          <w:tcPr>
            <w:tcW w:w="2610" w:type="dxa"/>
            <w:vAlign w:val="center"/>
          </w:tcPr>
          <w:p w14:paraId="1D1038D4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260E40D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A1981B1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22B951DA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2FA5C6AA" w14:textId="10EBCB78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Peshal Nayak</w:t>
            </w:r>
          </w:p>
        </w:tc>
        <w:tc>
          <w:tcPr>
            <w:tcW w:w="1440" w:type="dxa"/>
            <w:vAlign w:val="center"/>
          </w:tcPr>
          <w:p w14:paraId="05C32461" w14:textId="06EC2F3D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Samsung</w:t>
            </w:r>
          </w:p>
        </w:tc>
        <w:tc>
          <w:tcPr>
            <w:tcW w:w="2610" w:type="dxa"/>
            <w:vAlign w:val="center"/>
          </w:tcPr>
          <w:p w14:paraId="2A574EB1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272B1A4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515DC83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7C566C3E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20C55582" w14:textId="40E964DB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proofErr w:type="spellStart"/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Zhenpeng</w:t>
            </w:r>
            <w:proofErr w:type="spellEnd"/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 xml:space="preserve"> Shi</w:t>
            </w:r>
          </w:p>
        </w:tc>
        <w:tc>
          <w:tcPr>
            <w:tcW w:w="1440" w:type="dxa"/>
            <w:vAlign w:val="center"/>
          </w:tcPr>
          <w:p w14:paraId="4D6E11A6" w14:textId="03B5152B" w:rsidR="00D96666" w:rsidRPr="00E35D51" w:rsidRDefault="00C228DD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H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uawei</w:t>
            </w:r>
          </w:p>
        </w:tc>
        <w:tc>
          <w:tcPr>
            <w:tcW w:w="2610" w:type="dxa"/>
            <w:vAlign w:val="center"/>
          </w:tcPr>
          <w:p w14:paraId="12A7FAB4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149865C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B44F64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55486365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11C981B3" w14:textId="54CEEA1E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proofErr w:type="spellStart"/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Maolin</w:t>
            </w:r>
            <w:proofErr w:type="spellEnd"/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 xml:space="preserve"> Zhang</w:t>
            </w:r>
          </w:p>
        </w:tc>
        <w:tc>
          <w:tcPr>
            <w:tcW w:w="1440" w:type="dxa"/>
            <w:vAlign w:val="center"/>
          </w:tcPr>
          <w:p w14:paraId="7A816081" w14:textId="02D813AB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H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uawei</w:t>
            </w:r>
          </w:p>
        </w:tc>
        <w:tc>
          <w:tcPr>
            <w:tcW w:w="2610" w:type="dxa"/>
            <w:vAlign w:val="center"/>
          </w:tcPr>
          <w:p w14:paraId="506039B6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692D6E8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A4B4951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5174FE5B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31ADC140" w14:textId="20F86275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Binita Gupta</w:t>
            </w:r>
          </w:p>
        </w:tc>
        <w:tc>
          <w:tcPr>
            <w:tcW w:w="1440" w:type="dxa"/>
            <w:vAlign w:val="center"/>
          </w:tcPr>
          <w:p w14:paraId="71DB8CAA" w14:textId="1B7CD4CC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C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isco</w:t>
            </w:r>
          </w:p>
        </w:tc>
        <w:tc>
          <w:tcPr>
            <w:tcW w:w="2610" w:type="dxa"/>
            <w:vAlign w:val="center"/>
          </w:tcPr>
          <w:p w14:paraId="0EB03C7D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A0D3C16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8C6E612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7D0F1A1D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75C5B1F3" w14:textId="73E5E902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proofErr w:type="spellStart"/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Woojin</w:t>
            </w:r>
            <w:proofErr w:type="spellEnd"/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 xml:space="preserve"> Ahn</w:t>
            </w:r>
          </w:p>
        </w:tc>
        <w:tc>
          <w:tcPr>
            <w:tcW w:w="1440" w:type="dxa"/>
            <w:vAlign w:val="center"/>
          </w:tcPr>
          <w:p w14:paraId="3C48A51F" w14:textId="72BBDDB5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K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NUT</w:t>
            </w:r>
          </w:p>
        </w:tc>
        <w:tc>
          <w:tcPr>
            <w:tcW w:w="2610" w:type="dxa"/>
            <w:vAlign w:val="center"/>
          </w:tcPr>
          <w:p w14:paraId="49F37B31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CC9D3FB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D5FB1C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5E5D14F9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44DC8F1A" w14:textId="5628EF01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Dibakar Das</w:t>
            </w:r>
          </w:p>
        </w:tc>
        <w:tc>
          <w:tcPr>
            <w:tcW w:w="1440" w:type="dxa"/>
            <w:vAlign w:val="center"/>
          </w:tcPr>
          <w:p w14:paraId="5C6AAB51" w14:textId="4976597F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I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ntel</w:t>
            </w:r>
          </w:p>
        </w:tc>
        <w:tc>
          <w:tcPr>
            <w:tcW w:w="2610" w:type="dxa"/>
            <w:vAlign w:val="center"/>
          </w:tcPr>
          <w:p w14:paraId="033B1839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D1CF55D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AFD9C2C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16173F9C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4F2F6BA7" w14:textId="7B65EE2C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Rubayet Shafin</w:t>
            </w:r>
          </w:p>
        </w:tc>
        <w:tc>
          <w:tcPr>
            <w:tcW w:w="1440" w:type="dxa"/>
            <w:vAlign w:val="center"/>
          </w:tcPr>
          <w:p w14:paraId="6941CBA5" w14:textId="29D3DAD1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S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amsung</w:t>
            </w:r>
          </w:p>
        </w:tc>
        <w:tc>
          <w:tcPr>
            <w:tcW w:w="2610" w:type="dxa"/>
            <w:vAlign w:val="center"/>
          </w:tcPr>
          <w:p w14:paraId="1C2E5AF3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963E63B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88449FD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4A9B5665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63119026" w14:textId="106F1502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Qing Xia</w:t>
            </w:r>
          </w:p>
        </w:tc>
        <w:tc>
          <w:tcPr>
            <w:tcW w:w="1440" w:type="dxa"/>
            <w:vAlign w:val="center"/>
          </w:tcPr>
          <w:p w14:paraId="33D3FC8A" w14:textId="25EB6805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S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ony</w:t>
            </w:r>
          </w:p>
        </w:tc>
        <w:tc>
          <w:tcPr>
            <w:tcW w:w="2610" w:type="dxa"/>
            <w:vAlign w:val="center"/>
          </w:tcPr>
          <w:p w14:paraId="668C01D6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42F686E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9C5F6D6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1F8CC673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4E1161F3" w14:textId="1085AD7E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Behnam Dezfouli</w:t>
            </w:r>
          </w:p>
        </w:tc>
        <w:tc>
          <w:tcPr>
            <w:tcW w:w="1440" w:type="dxa"/>
            <w:vAlign w:val="center"/>
          </w:tcPr>
          <w:p w14:paraId="0BE78744" w14:textId="1CFF0BC5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N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okia</w:t>
            </w:r>
          </w:p>
        </w:tc>
        <w:tc>
          <w:tcPr>
            <w:tcW w:w="2610" w:type="dxa"/>
            <w:vAlign w:val="center"/>
          </w:tcPr>
          <w:p w14:paraId="4C3CE2F7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6DBFE76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0BDE1D0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765E81F2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2BB58CD9" w14:textId="735D845A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Kiseon Ryu</w:t>
            </w:r>
          </w:p>
        </w:tc>
        <w:tc>
          <w:tcPr>
            <w:tcW w:w="1440" w:type="dxa"/>
            <w:vAlign w:val="center"/>
          </w:tcPr>
          <w:p w14:paraId="6EE93A12" w14:textId="2FF800F0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N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XP</w:t>
            </w:r>
          </w:p>
        </w:tc>
        <w:tc>
          <w:tcPr>
            <w:tcW w:w="2610" w:type="dxa"/>
            <w:vAlign w:val="center"/>
          </w:tcPr>
          <w:p w14:paraId="0465AB32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B654AF2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7F8FF15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03C1453F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7E3CA2ED" w14:textId="65AB58C5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Peshal Nayak</w:t>
            </w:r>
          </w:p>
        </w:tc>
        <w:tc>
          <w:tcPr>
            <w:tcW w:w="1440" w:type="dxa"/>
            <w:vAlign w:val="center"/>
          </w:tcPr>
          <w:p w14:paraId="7743609F" w14:textId="3AD3A5EA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S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amsung</w:t>
            </w:r>
          </w:p>
        </w:tc>
        <w:tc>
          <w:tcPr>
            <w:tcW w:w="2610" w:type="dxa"/>
            <w:vAlign w:val="center"/>
          </w:tcPr>
          <w:p w14:paraId="6EDE9DC8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D5802C1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6EA51D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24647B01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27F0C270" w14:textId="797962F1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Muhammad Kumail Haider</w:t>
            </w:r>
          </w:p>
        </w:tc>
        <w:tc>
          <w:tcPr>
            <w:tcW w:w="1440" w:type="dxa"/>
            <w:vAlign w:val="center"/>
          </w:tcPr>
          <w:p w14:paraId="5A600599" w14:textId="7B730B4B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M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eta</w:t>
            </w:r>
          </w:p>
        </w:tc>
        <w:tc>
          <w:tcPr>
            <w:tcW w:w="2610" w:type="dxa"/>
            <w:vAlign w:val="center"/>
          </w:tcPr>
          <w:p w14:paraId="30C3A04A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BE90B53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6646431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68824FE9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3EEABF54" w14:textId="40D5AE8A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Sanket Kalamkar</w:t>
            </w:r>
          </w:p>
        </w:tc>
        <w:tc>
          <w:tcPr>
            <w:tcW w:w="1440" w:type="dxa"/>
            <w:vAlign w:val="center"/>
          </w:tcPr>
          <w:p w14:paraId="4EBAE047" w14:textId="397A499E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Q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ualcomm</w:t>
            </w:r>
          </w:p>
        </w:tc>
        <w:tc>
          <w:tcPr>
            <w:tcW w:w="2610" w:type="dxa"/>
            <w:vAlign w:val="center"/>
          </w:tcPr>
          <w:p w14:paraId="723AF562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AE49887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EBC4A7D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1D2ADC0E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6C269C67" w14:textId="6095A8B1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Ross Jian Yu</w:t>
            </w:r>
          </w:p>
        </w:tc>
        <w:tc>
          <w:tcPr>
            <w:tcW w:w="1440" w:type="dxa"/>
            <w:vAlign w:val="center"/>
          </w:tcPr>
          <w:p w14:paraId="204B1507" w14:textId="6F2564F7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H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uawei</w:t>
            </w:r>
          </w:p>
        </w:tc>
        <w:tc>
          <w:tcPr>
            <w:tcW w:w="2610" w:type="dxa"/>
            <w:vAlign w:val="center"/>
          </w:tcPr>
          <w:p w14:paraId="7B727FE3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2A11934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950D5E8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40FBED2A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317ADA23" w14:textId="68756FDB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proofErr w:type="spellStart"/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Insun</w:t>
            </w:r>
            <w:proofErr w:type="spellEnd"/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 xml:space="preserve"> Jang</w:t>
            </w:r>
          </w:p>
        </w:tc>
        <w:tc>
          <w:tcPr>
            <w:tcW w:w="1440" w:type="dxa"/>
            <w:vAlign w:val="center"/>
          </w:tcPr>
          <w:p w14:paraId="510F4BAD" w14:textId="2E413AE0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L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GE</w:t>
            </w:r>
          </w:p>
        </w:tc>
        <w:tc>
          <w:tcPr>
            <w:tcW w:w="2610" w:type="dxa"/>
            <w:vAlign w:val="center"/>
          </w:tcPr>
          <w:p w14:paraId="52D71951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0F320BA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A3B536B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66D016C6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31FFE02C" w14:textId="7C51116D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Jason Yuchen Guo</w:t>
            </w:r>
          </w:p>
        </w:tc>
        <w:tc>
          <w:tcPr>
            <w:tcW w:w="1440" w:type="dxa"/>
            <w:vAlign w:val="center"/>
          </w:tcPr>
          <w:p w14:paraId="4047C7A2" w14:textId="3032D4D1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H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uawei</w:t>
            </w:r>
          </w:p>
        </w:tc>
        <w:tc>
          <w:tcPr>
            <w:tcW w:w="2610" w:type="dxa"/>
            <w:vAlign w:val="center"/>
          </w:tcPr>
          <w:p w14:paraId="1CC26EEA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A25D169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DF9125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19E5FC06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7D445A8B" w14:textId="4D167FE1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Liwen Chu</w:t>
            </w:r>
          </w:p>
        </w:tc>
        <w:tc>
          <w:tcPr>
            <w:tcW w:w="1440" w:type="dxa"/>
            <w:vAlign w:val="center"/>
          </w:tcPr>
          <w:p w14:paraId="425283B1" w14:textId="7A4A517B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N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XP</w:t>
            </w:r>
          </w:p>
        </w:tc>
        <w:tc>
          <w:tcPr>
            <w:tcW w:w="2610" w:type="dxa"/>
            <w:vAlign w:val="center"/>
          </w:tcPr>
          <w:p w14:paraId="7292FBEF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BD7E97A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524A54A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3D78DEAA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7E095F56" w14:textId="7334A92F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proofErr w:type="spellStart"/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Hanqing</w:t>
            </w:r>
            <w:proofErr w:type="spellEnd"/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 xml:space="preserve"> Lou</w:t>
            </w:r>
          </w:p>
        </w:tc>
        <w:tc>
          <w:tcPr>
            <w:tcW w:w="1440" w:type="dxa"/>
            <w:vAlign w:val="center"/>
          </w:tcPr>
          <w:p w14:paraId="489B60E6" w14:textId="08124A84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proofErr w:type="spellStart"/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I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ntenDigital</w:t>
            </w:r>
            <w:proofErr w:type="spellEnd"/>
          </w:p>
        </w:tc>
        <w:tc>
          <w:tcPr>
            <w:tcW w:w="2610" w:type="dxa"/>
            <w:vAlign w:val="center"/>
          </w:tcPr>
          <w:p w14:paraId="0BE13EBC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B306A58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B6C86B6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521CBE86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581F1D6D" w14:textId="464B7718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lastRenderedPageBreak/>
              <w:t>Liuming Lu</w:t>
            </w:r>
          </w:p>
        </w:tc>
        <w:tc>
          <w:tcPr>
            <w:tcW w:w="1440" w:type="dxa"/>
            <w:vAlign w:val="center"/>
          </w:tcPr>
          <w:p w14:paraId="3CB8CFAA" w14:textId="45488857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O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PPO</w:t>
            </w:r>
          </w:p>
        </w:tc>
        <w:tc>
          <w:tcPr>
            <w:tcW w:w="2610" w:type="dxa"/>
            <w:vAlign w:val="center"/>
          </w:tcPr>
          <w:p w14:paraId="19038A45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7DC46EB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89974A6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52BDD1CF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262708AE" w14:textId="5824B9D8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Jeongki Kim</w:t>
            </w:r>
          </w:p>
        </w:tc>
        <w:tc>
          <w:tcPr>
            <w:tcW w:w="1440" w:type="dxa"/>
            <w:vAlign w:val="center"/>
          </w:tcPr>
          <w:p w14:paraId="4284C3E4" w14:textId="08443DE0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proofErr w:type="spellStart"/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O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finno</w:t>
            </w:r>
            <w:proofErr w:type="spellEnd"/>
          </w:p>
        </w:tc>
        <w:tc>
          <w:tcPr>
            <w:tcW w:w="2610" w:type="dxa"/>
            <w:vAlign w:val="center"/>
          </w:tcPr>
          <w:p w14:paraId="7A5BE302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220B41F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BAACE6C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29DA2125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752365C2" w14:textId="7193428A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Thomas Derham</w:t>
            </w:r>
          </w:p>
        </w:tc>
        <w:tc>
          <w:tcPr>
            <w:tcW w:w="1440" w:type="dxa"/>
            <w:vAlign w:val="center"/>
          </w:tcPr>
          <w:p w14:paraId="6A03C793" w14:textId="121C4891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Br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oadcom</w:t>
            </w:r>
          </w:p>
        </w:tc>
        <w:tc>
          <w:tcPr>
            <w:tcW w:w="2610" w:type="dxa"/>
            <w:vAlign w:val="center"/>
          </w:tcPr>
          <w:p w14:paraId="2E0C353C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56308AE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350B26E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1EED7BE8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16869800" w14:textId="77777777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14:paraId="44820327" w14:textId="77777777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</w:p>
        </w:tc>
        <w:tc>
          <w:tcPr>
            <w:tcW w:w="2610" w:type="dxa"/>
            <w:vAlign w:val="center"/>
          </w:tcPr>
          <w:p w14:paraId="4ABFD020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BA0371D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6F2510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460C2006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32466BB0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14:paraId="529E1448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  <w:tc>
          <w:tcPr>
            <w:tcW w:w="2610" w:type="dxa"/>
            <w:vAlign w:val="center"/>
          </w:tcPr>
          <w:p w14:paraId="157CE3BA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3391AAD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0C16351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40427635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6085BFFE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14:paraId="06236E62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  <w:tc>
          <w:tcPr>
            <w:tcW w:w="2610" w:type="dxa"/>
            <w:vAlign w:val="center"/>
          </w:tcPr>
          <w:p w14:paraId="184E69CA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3D291A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C5E7F32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</w:tbl>
    <w:p w14:paraId="17387B0E" w14:textId="2E6E6C41" w:rsidR="005E768D" w:rsidRPr="004D2D75" w:rsidRDefault="005E768D">
      <w:pPr>
        <w:pStyle w:val="T1"/>
        <w:spacing w:after="120"/>
        <w:rPr>
          <w:sz w:val="22"/>
        </w:rPr>
      </w:pPr>
    </w:p>
    <w:p w14:paraId="6CD591AA" w14:textId="5D3BB7CD" w:rsidR="005E768D" w:rsidRPr="004D2D75" w:rsidRDefault="00F56A1F" w:rsidP="005E768D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3FF0D815">
                <wp:simplePos x="0" y="0"/>
                <wp:positionH relativeFrom="margin">
                  <wp:posOffset>177800</wp:posOffset>
                </wp:positionH>
                <wp:positionV relativeFrom="paragraph">
                  <wp:posOffset>5080</wp:posOffset>
                </wp:positionV>
                <wp:extent cx="6083300" cy="2656936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0" cy="26569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DA3D06" w:rsidRDefault="00DA3D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285B4C5" w14:textId="714BBA29" w:rsidR="00BF3F29" w:rsidRDefault="00B054B4" w:rsidP="009308FE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B054B4">
                              <w:rPr>
                                <w:lang w:eastAsia="ko-KR"/>
                              </w:rPr>
                              <w:t xml:space="preserve">This submission proposes </w:t>
                            </w:r>
                            <w:r w:rsidR="000078F1">
                              <w:rPr>
                                <w:lang w:eastAsia="ko-KR"/>
                              </w:rPr>
                              <w:t>draft text</w:t>
                            </w:r>
                            <w:r w:rsidR="009308FE">
                              <w:rPr>
                                <w:lang w:eastAsia="ko-KR"/>
                              </w:rPr>
                              <w:t xml:space="preserve"> of BSR enhancement in 11bn</w:t>
                            </w:r>
                            <w:r w:rsidR="00E52CC5">
                              <w:rPr>
                                <w:lang w:eastAsia="ko-KR"/>
                              </w:rPr>
                              <w:t>.</w:t>
                            </w:r>
                          </w:p>
                          <w:p w14:paraId="6414BCA8" w14:textId="77777777" w:rsidR="009308FE" w:rsidRDefault="009308FE" w:rsidP="009308FE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E74DD09" w14:textId="77777777" w:rsidR="00BF3F29" w:rsidRDefault="00BF3F29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3450524D" w14:textId="0A8ECDA5" w:rsidR="00BF3F29" w:rsidRDefault="00BF3F29" w:rsidP="00BF3F29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</w:t>
                            </w:r>
                            <w:r w:rsidR="0081705D">
                              <w:t>0</w:t>
                            </w:r>
                            <w:r>
                              <w:t>: Initial version of the document</w:t>
                            </w:r>
                            <w:r w:rsidR="005571A0">
                              <w:t xml:space="preserve">. Revised from 24/1995 based on comments from members and recommended rules from the Editor. </w:t>
                            </w:r>
                          </w:p>
                          <w:p w14:paraId="025C1B25" w14:textId="228A1736" w:rsidR="009F2504" w:rsidRDefault="009F2504" w:rsidP="009F2504">
                            <w:pPr>
                              <w:jc w:val="both"/>
                            </w:pPr>
                          </w:p>
                          <w:p w14:paraId="26A93203" w14:textId="77777777" w:rsidR="009F2504" w:rsidRPr="005571A0" w:rsidRDefault="009F2504" w:rsidP="009F2504">
                            <w:pPr>
                              <w:jc w:val="both"/>
                              <w:rPr>
                                <w:rStyle w:val="af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pt;margin-top:.4pt;width:479pt;height:209.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SJf9QEAAMsDAAAOAAAAZHJzL2Uyb0RvYy54bWysU8tu2zAQvBfoPxC815IfcRPBcpA6cFEg&#10;fQBpP4CiKIkoxWWXtKX067ukHMdtb0V1ILhccnZndrS5HXvDjgq9Blvy+SznTFkJtbZtyb993b+5&#10;5swHYWthwKqSPynPb7evX20GV6gFdGBqhYxArC8GV/IuBFdkmZed6oWfgVOWkg1gLwKF2GY1ioHQ&#10;e5Mt8nydDYC1Q5DKezq9n5J8m/CbRsnwuWm8CsyUnHoLacW0VnHNthtRtChcp+WpDfEPXfRCWyp6&#10;hroXQbAD6r+gei0RPDRhJqHPoGm0VIkDsZnnf7B57IRTiQuJ491ZJv//YOWn46P7giyM72CkASYS&#10;3j2A/O6ZhV0nbKvuEGHolKip8DxKlg3OF6enUWpf+AhSDR+hpiGLQ4AENDbYR1WIJyN0GsDTWXQ1&#10;BibpcJ1fL5c5pSTlFuur9c1ynWqI4vm5Qx/eK+hZ3JQcaaoJXhwffIjtiOL5Sqzmweh6r41JAbbV&#10;ziA7CnLAPn0n9N+uGRsvW4jPJsR4knhGahPJMFYjJSPfCuonYowwOYr+ANp0gD85G8hNJfc/DgIV&#10;Z+aDJdVu5qtVtF8KVldvFxTgZaa6zAgrCarkgbNpuwuTZQ8OddtRpWlOFu5I6UYnDV66OvVNjknS&#10;nNwdLXkZp1sv/+D2FwAAAP//AwBQSwMEFAAGAAgAAAAhAHkSluHbAAAABwEAAA8AAABkcnMvZG93&#10;bnJldi54bWxMj0FPg0AUhO8m/ofNM/Fi7FJSKSCPRk00Xlv7Ax6wBSL7lrDbQv+9z5MeJzOZ+abY&#10;LXZQFzP53jHCehWBMly7pucW4fj1/piC8oG4ocGxQbgaD7vy9qagvHEz783lEFolJexzQuhCGHOt&#10;fd0ZS37lRsPindxkKYicWt1MNEu5HXQcRYm21LMsdDSat87U34ezRTh9zg9P2Vx9hON2v0leqd9W&#10;7op4f7e8PIMKZgl/YfjFF3QohalyZ268GhDiVK4EBOEXN0sTkRXCZp3FoMtC/+cvfwAAAP//AwBQ&#10;SwECLQAUAAYACAAAACEAtoM4kv4AAADhAQAAEwAAAAAAAAAAAAAAAAAAAAAAW0NvbnRlbnRfVHlw&#10;ZXNdLnhtbFBLAQItABQABgAIAAAAIQA4/SH/1gAAAJQBAAALAAAAAAAAAAAAAAAAAC8BAABfcmVs&#10;cy8ucmVsc1BLAQItABQABgAIAAAAIQDU0SJf9QEAAMsDAAAOAAAAAAAAAAAAAAAAAC4CAABkcnMv&#10;ZTJvRG9jLnhtbFBLAQItABQABgAIAAAAIQB5Epbh2wAAAAcBAAAPAAAAAAAAAAAAAAAAAE8EAABk&#10;cnMvZG93bnJldi54bWxQSwUGAAAAAAQABADzAAAAVwUAAAAA&#10;" o:allowincell="f" stroked="f">
                <v:textbox>
                  <w:txbxContent>
                    <w:p w14:paraId="31A70C52" w14:textId="77777777" w:rsidR="00DA3D06" w:rsidRDefault="00DA3D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285B4C5" w14:textId="714BBA29" w:rsidR="00BF3F29" w:rsidRDefault="00B054B4" w:rsidP="009308FE">
                      <w:pPr>
                        <w:jc w:val="both"/>
                        <w:rPr>
                          <w:lang w:eastAsia="ko-KR"/>
                        </w:rPr>
                      </w:pPr>
                      <w:r w:rsidRPr="00B054B4">
                        <w:rPr>
                          <w:lang w:eastAsia="ko-KR"/>
                        </w:rPr>
                        <w:t xml:space="preserve">This submission proposes </w:t>
                      </w:r>
                      <w:r w:rsidR="000078F1">
                        <w:rPr>
                          <w:lang w:eastAsia="ko-KR"/>
                        </w:rPr>
                        <w:t>draft text</w:t>
                      </w:r>
                      <w:r w:rsidR="009308FE">
                        <w:rPr>
                          <w:lang w:eastAsia="ko-KR"/>
                        </w:rPr>
                        <w:t xml:space="preserve"> of BSR enhancement in 11bn</w:t>
                      </w:r>
                      <w:r w:rsidR="00E52CC5">
                        <w:rPr>
                          <w:lang w:eastAsia="ko-KR"/>
                        </w:rPr>
                        <w:t>.</w:t>
                      </w:r>
                    </w:p>
                    <w:p w14:paraId="6414BCA8" w14:textId="77777777" w:rsidR="009308FE" w:rsidRDefault="009308FE" w:rsidP="009308FE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E74DD09" w14:textId="77777777" w:rsidR="00BF3F29" w:rsidRDefault="00BF3F29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3450524D" w14:textId="0A8ECDA5" w:rsidR="00BF3F29" w:rsidRDefault="00BF3F29" w:rsidP="00BF3F29">
                      <w:pPr>
                        <w:pStyle w:val="af1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>
                        <w:t xml:space="preserve">Rev </w:t>
                      </w:r>
                      <w:r w:rsidR="0081705D">
                        <w:t>0</w:t>
                      </w:r>
                      <w:r>
                        <w:t>: Initial version of the document</w:t>
                      </w:r>
                      <w:r w:rsidR="005571A0">
                        <w:t xml:space="preserve">. Revised from 24/1995 based on comments from members and recommended rules from the Editor. </w:t>
                      </w:r>
                    </w:p>
                    <w:p w14:paraId="025C1B25" w14:textId="228A1736" w:rsidR="009F2504" w:rsidRDefault="009F2504" w:rsidP="009F2504">
                      <w:pPr>
                        <w:jc w:val="both"/>
                      </w:pPr>
                    </w:p>
                    <w:p w14:paraId="26A93203" w14:textId="77777777" w:rsidR="009F2504" w:rsidRPr="005571A0" w:rsidRDefault="009F2504" w:rsidP="009F2504">
                      <w:pPr>
                        <w:jc w:val="both"/>
                        <w:rPr>
                          <w:rStyle w:val="af3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420ED5" w14:textId="77777777" w:rsidR="005E768D" w:rsidRPr="004D2D75" w:rsidRDefault="005E768D"/>
    <w:p w14:paraId="3EEF1C6A" w14:textId="308B6638" w:rsidR="00ED2EC8" w:rsidRDefault="005E768D" w:rsidP="009308FE">
      <w:pPr>
        <w:suppressAutoHyphens/>
        <w:rPr>
          <w:rFonts w:ascii="Arial" w:hAnsi="Arial" w:cs="Arial"/>
          <w:b/>
          <w:bCs/>
          <w:sz w:val="26"/>
          <w:szCs w:val="24"/>
          <w:u w:val="single"/>
        </w:rPr>
      </w:pPr>
      <w:r w:rsidRPr="004D2D75">
        <w:br w:type="page"/>
      </w:r>
    </w:p>
    <w:p w14:paraId="18FAFE5E" w14:textId="764E7FF9" w:rsidR="00E52CC5" w:rsidRDefault="00E52CC5" w:rsidP="00E52CC5">
      <w:pPr>
        <w:rPr>
          <w:rFonts w:ascii="Arial" w:eastAsia="新細明體" w:hAnsi="Arial" w:cs="Arial"/>
          <w:b/>
          <w:bCs/>
          <w:sz w:val="26"/>
          <w:szCs w:val="24"/>
          <w:u w:val="single"/>
          <w:lang w:eastAsia="zh-TW"/>
        </w:rPr>
      </w:pPr>
      <w:proofErr w:type="spellStart"/>
      <w:r>
        <w:rPr>
          <w:rFonts w:ascii="Arial" w:eastAsia="新細明體" w:hAnsi="Arial" w:cs="Arial"/>
          <w:b/>
          <w:bCs/>
          <w:sz w:val="26"/>
          <w:szCs w:val="24"/>
          <w:u w:val="single"/>
          <w:lang w:eastAsia="zh-TW"/>
        </w:rPr>
        <w:lastRenderedPageBreak/>
        <w:t>Discucssion</w:t>
      </w:r>
      <w:proofErr w:type="spellEnd"/>
    </w:p>
    <w:p w14:paraId="0F20DBA5" w14:textId="39BF225A" w:rsidR="00536AF0" w:rsidRDefault="009F2BD9" w:rsidP="002F0DC2">
      <w:pPr>
        <w:rPr>
          <w:rFonts w:eastAsia="新細明體"/>
          <w:szCs w:val="22"/>
          <w:lang w:val="en-US" w:eastAsia="zh-TW"/>
        </w:rPr>
      </w:pPr>
      <w:r w:rsidRPr="009F2BD9">
        <w:rPr>
          <w:rFonts w:eastAsia="新細明體"/>
          <w:szCs w:val="22"/>
          <w:lang w:val="en-US" w:eastAsia="zh-TW"/>
        </w:rPr>
        <w:t xml:space="preserve">The </w:t>
      </w:r>
      <w:r w:rsidR="005B6388">
        <w:rPr>
          <w:rFonts w:eastAsia="新細明體"/>
          <w:szCs w:val="22"/>
          <w:lang w:val="en-US" w:eastAsia="zh-TW"/>
        </w:rPr>
        <w:t xml:space="preserve">document is as PDT for BSR </w:t>
      </w:r>
      <w:r w:rsidR="005B6388">
        <w:rPr>
          <w:rFonts w:eastAsia="新細明體" w:hint="eastAsia"/>
          <w:szCs w:val="22"/>
          <w:lang w:val="en-US" w:eastAsia="zh-TW"/>
        </w:rPr>
        <w:t>e</w:t>
      </w:r>
      <w:r w:rsidR="005B6388">
        <w:rPr>
          <w:rFonts w:eastAsia="新細明體"/>
          <w:szCs w:val="22"/>
          <w:lang w:val="en-US" w:eastAsia="zh-TW"/>
        </w:rPr>
        <w:t>nhancement and revised from 24/1995. Changes are</w:t>
      </w:r>
    </w:p>
    <w:p w14:paraId="2EC49C61" w14:textId="064C8171" w:rsidR="005B6388" w:rsidRPr="005B6388" w:rsidRDefault="005B6388" w:rsidP="005B6388">
      <w:pPr>
        <w:pStyle w:val="af1"/>
        <w:numPr>
          <w:ilvl w:val="0"/>
          <w:numId w:val="43"/>
        </w:numPr>
        <w:ind w:leftChars="0"/>
        <w:rPr>
          <w:szCs w:val="22"/>
        </w:rPr>
      </w:pPr>
      <w:r>
        <w:rPr>
          <w:rFonts w:eastAsia="新細明體" w:hint="eastAsia"/>
          <w:szCs w:val="22"/>
          <w:lang w:eastAsia="zh-TW"/>
        </w:rPr>
        <w:t>S</w:t>
      </w:r>
      <w:r>
        <w:rPr>
          <w:rFonts w:eastAsia="新細明體"/>
          <w:szCs w:val="22"/>
          <w:lang w:eastAsia="zh-TW"/>
        </w:rPr>
        <w:t>pelling out BSRE (</w:t>
      </w:r>
      <w:r>
        <w:rPr>
          <w:rFonts w:eastAsia="新細明體" w:hint="eastAsia"/>
          <w:szCs w:val="22"/>
          <w:lang w:eastAsia="zh-TW"/>
        </w:rPr>
        <w:t>c</w:t>
      </w:r>
      <w:r>
        <w:rPr>
          <w:rFonts w:eastAsia="新細明體"/>
          <w:szCs w:val="22"/>
          <w:lang w:eastAsia="zh-TW"/>
        </w:rPr>
        <w:t>omment from Xiaofei)</w:t>
      </w:r>
    </w:p>
    <w:p w14:paraId="03480E48" w14:textId="748771AC" w:rsidR="005B6388" w:rsidRPr="005B6388" w:rsidRDefault="005B6388" w:rsidP="005B6388">
      <w:pPr>
        <w:pStyle w:val="af1"/>
        <w:numPr>
          <w:ilvl w:val="0"/>
          <w:numId w:val="43"/>
        </w:numPr>
        <w:ind w:leftChars="0"/>
        <w:rPr>
          <w:rFonts w:hint="eastAsia"/>
          <w:szCs w:val="22"/>
        </w:rPr>
      </w:pPr>
      <w:r>
        <w:rPr>
          <w:rFonts w:eastAsia="新細明體"/>
          <w:szCs w:val="22"/>
          <w:lang w:eastAsia="zh-TW"/>
        </w:rPr>
        <w:t>Replac</w:t>
      </w:r>
      <w:r w:rsidR="00B50D58">
        <w:rPr>
          <w:rFonts w:eastAsia="新細明體"/>
          <w:szCs w:val="22"/>
          <w:lang w:eastAsia="zh-TW"/>
        </w:rPr>
        <w:t>ing</w:t>
      </w:r>
      <w:r>
        <w:rPr>
          <w:rFonts w:eastAsia="新細明體"/>
          <w:szCs w:val="22"/>
          <w:lang w:eastAsia="zh-TW"/>
        </w:rPr>
        <w:t xml:space="preserve"> subfield by field (Editor’s guide)</w:t>
      </w:r>
    </w:p>
    <w:p w14:paraId="1D380D5E" w14:textId="77777777" w:rsidR="00E52CC5" w:rsidRDefault="00E52CC5" w:rsidP="002F0DC2">
      <w:pPr>
        <w:rPr>
          <w:rFonts w:ascii="Arial" w:hAnsi="Arial" w:cs="Arial"/>
          <w:b/>
          <w:bCs/>
          <w:sz w:val="26"/>
          <w:szCs w:val="24"/>
          <w:u w:val="single"/>
        </w:rPr>
      </w:pPr>
    </w:p>
    <w:p w14:paraId="4D8ACBBA" w14:textId="725DE704" w:rsidR="00E52CC5" w:rsidRDefault="00E52CC5" w:rsidP="002F0DC2">
      <w:pPr>
        <w:rPr>
          <w:rFonts w:ascii="Arial" w:eastAsia="新細明體" w:hAnsi="Arial" w:cs="Arial"/>
          <w:b/>
          <w:bCs/>
          <w:sz w:val="26"/>
          <w:szCs w:val="24"/>
          <w:u w:val="single"/>
          <w:lang w:eastAsia="zh-TW"/>
        </w:rPr>
      </w:pPr>
      <w:bookmarkStart w:id="2" w:name="OLE_LINK2"/>
      <w:r>
        <w:rPr>
          <w:rFonts w:ascii="Arial" w:eastAsia="新細明體" w:hAnsi="Arial" w:cs="Arial" w:hint="eastAsia"/>
          <w:b/>
          <w:bCs/>
          <w:sz w:val="26"/>
          <w:szCs w:val="24"/>
          <w:u w:val="single"/>
          <w:lang w:eastAsia="zh-TW"/>
        </w:rPr>
        <w:t>M</w:t>
      </w:r>
      <w:r>
        <w:rPr>
          <w:rFonts w:ascii="Arial" w:eastAsia="新細明體" w:hAnsi="Arial" w:cs="Arial"/>
          <w:b/>
          <w:bCs/>
          <w:sz w:val="26"/>
          <w:szCs w:val="24"/>
          <w:u w:val="single"/>
          <w:lang w:eastAsia="zh-TW"/>
        </w:rPr>
        <w:t>otions in 11bn</w:t>
      </w:r>
    </w:p>
    <w:p w14:paraId="5D84D6FA" w14:textId="77777777" w:rsidR="00536AF0" w:rsidRDefault="00536AF0" w:rsidP="002F0DC2">
      <w:pPr>
        <w:rPr>
          <w:rFonts w:ascii="Arial" w:eastAsia="新細明體" w:hAnsi="Arial" w:cs="Arial"/>
          <w:b/>
          <w:bCs/>
          <w:sz w:val="26"/>
          <w:szCs w:val="24"/>
          <w:u w:val="single"/>
          <w:lang w:eastAsia="zh-TW"/>
        </w:rPr>
      </w:pPr>
    </w:p>
    <w:bookmarkEnd w:id="2"/>
    <w:p w14:paraId="2FAEFBDB" w14:textId="77777777" w:rsidR="00DB7DF2" w:rsidRDefault="00DB7DF2" w:rsidP="00DB7DF2">
      <w:pPr>
        <w:numPr>
          <w:ilvl w:val="0"/>
          <w:numId w:val="42"/>
        </w:numPr>
        <w:rPr>
          <w:lang w:val="en-US"/>
        </w:rPr>
      </w:pPr>
      <w:proofErr w:type="spellStart"/>
      <w:r>
        <w:rPr>
          <w:bCs/>
          <w:lang w:val="en-US"/>
        </w:rPr>
        <w:t>TGbn</w:t>
      </w:r>
      <w:proofErr w:type="spellEnd"/>
      <w:r>
        <w:rPr>
          <w:bCs/>
          <w:lang w:val="en-US"/>
        </w:rPr>
        <w:t xml:space="preserve"> enables per-TID buffer size reporting of a larger queue in UHR.</w:t>
      </w:r>
    </w:p>
    <w:p w14:paraId="6700CA83" w14:textId="77777777" w:rsidR="00DB7DF2" w:rsidRDefault="00DB7DF2" w:rsidP="00DB7DF2">
      <w:pPr>
        <w:numPr>
          <w:ilvl w:val="1"/>
          <w:numId w:val="42"/>
        </w:numPr>
        <w:rPr>
          <w:lang w:val="en-US"/>
        </w:rPr>
      </w:pPr>
      <w:r>
        <w:rPr>
          <w:lang w:val="en-US"/>
        </w:rPr>
        <w:t>Note: It is an optional feature.</w:t>
      </w:r>
    </w:p>
    <w:p w14:paraId="2A50808B" w14:textId="71202845" w:rsidR="001A7F39" w:rsidRPr="00DB7DF2" w:rsidRDefault="00DB7DF2" w:rsidP="00DB7DF2">
      <w:pPr>
        <w:numPr>
          <w:ilvl w:val="1"/>
          <w:numId w:val="42"/>
        </w:numPr>
        <w:rPr>
          <w:lang w:val="en-US"/>
        </w:rPr>
      </w:pPr>
      <w:r>
        <w:rPr>
          <w:lang w:val="en-US"/>
        </w:rPr>
        <w:t>Note: In the baseline, the maximum approximate per-TID queue size to report is 2,147,328 octets</w:t>
      </w:r>
    </w:p>
    <w:p w14:paraId="0B2ECE27" w14:textId="77777777" w:rsidR="00E52CC5" w:rsidRDefault="00E52CC5" w:rsidP="001A7F39">
      <w:pPr>
        <w:jc w:val="both"/>
        <w:rPr>
          <w:rFonts w:eastAsia="新細明體"/>
          <w:szCs w:val="22"/>
          <w:lang w:eastAsia="zh-TW"/>
        </w:rPr>
      </w:pPr>
    </w:p>
    <w:p w14:paraId="1C93867C" w14:textId="289213E2" w:rsidR="00F77317" w:rsidRDefault="00F77317" w:rsidP="00F77317">
      <w:pPr>
        <w:rPr>
          <w:rFonts w:ascii="Arial" w:eastAsia="新細明體" w:hAnsi="Arial" w:cs="Arial"/>
          <w:b/>
          <w:bCs/>
          <w:sz w:val="26"/>
          <w:szCs w:val="24"/>
          <w:u w:val="single"/>
          <w:lang w:eastAsia="zh-TW"/>
        </w:rPr>
      </w:pPr>
      <w:r>
        <w:rPr>
          <w:rFonts w:ascii="Arial" w:eastAsia="新細明體" w:hAnsi="Arial" w:cs="Arial"/>
          <w:b/>
          <w:bCs/>
          <w:sz w:val="26"/>
          <w:szCs w:val="24"/>
          <w:u w:val="single"/>
          <w:lang w:eastAsia="zh-TW"/>
        </w:rPr>
        <w:t>Re</w:t>
      </w:r>
      <w:r w:rsidR="00F83CD1">
        <w:rPr>
          <w:rFonts w:ascii="Arial" w:eastAsia="新細明體" w:hAnsi="Arial" w:cs="Arial"/>
          <w:b/>
          <w:bCs/>
          <w:sz w:val="26"/>
          <w:szCs w:val="24"/>
          <w:u w:val="single"/>
          <w:lang w:eastAsia="zh-TW"/>
        </w:rPr>
        <w:t xml:space="preserve">ference </w:t>
      </w:r>
      <w:r>
        <w:rPr>
          <w:rFonts w:ascii="Arial" w:eastAsia="新細明體" w:hAnsi="Arial" w:cs="Arial"/>
          <w:b/>
          <w:bCs/>
          <w:sz w:val="26"/>
          <w:szCs w:val="24"/>
          <w:u w:val="single"/>
          <w:lang w:eastAsia="zh-TW"/>
        </w:rPr>
        <w:t>Documents</w:t>
      </w:r>
    </w:p>
    <w:p w14:paraId="5C452B45" w14:textId="77777777" w:rsidR="00536AF0" w:rsidRDefault="00536AF0" w:rsidP="001A7F39">
      <w:pPr>
        <w:jc w:val="both"/>
        <w:rPr>
          <w:rFonts w:eastAsia="新細明體"/>
          <w:szCs w:val="22"/>
          <w:lang w:eastAsia="zh-TW"/>
        </w:rPr>
      </w:pPr>
    </w:p>
    <w:p w14:paraId="7B12EE3B" w14:textId="69CD1827" w:rsidR="00F77317" w:rsidRDefault="00F77317" w:rsidP="001A7F39">
      <w:pPr>
        <w:jc w:val="both"/>
        <w:rPr>
          <w:rFonts w:eastAsia="新細明體"/>
          <w:szCs w:val="22"/>
          <w:lang w:eastAsia="zh-TW"/>
        </w:rPr>
      </w:pPr>
      <w:r>
        <w:rPr>
          <w:rFonts w:eastAsia="新細明體"/>
          <w:szCs w:val="22"/>
          <w:lang w:eastAsia="zh-TW"/>
        </w:rPr>
        <w:t>11-</w:t>
      </w:r>
      <w:r>
        <w:rPr>
          <w:rFonts w:eastAsia="新細明體" w:hint="eastAsia"/>
          <w:szCs w:val="22"/>
          <w:lang w:eastAsia="zh-TW"/>
        </w:rPr>
        <w:t>2</w:t>
      </w:r>
      <w:r>
        <w:rPr>
          <w:rFonts w:eastAsia="新細明體"/>
          <w:szCs w:val="22"/>
          <w:lang w:eastAsia="zh-TW"/>
        </w:rPr>
        <w:t xml:space="preserve">3/2007 </w:t>
      </w:r>
      <w:r w:rsidRPr="00F77317">
        <w:rPr>
          <w:rFonts w:eastAsia="新細明體"/>
          <w:szCs w:val="22"/>
          <w:lang w:eastAsia="zh-TW"/>
        </w:rPr>
        <w:t>Enhancement of BSR</w:t>
      </w:r>
    </w:p>
    <w:p w14:paraId="3E26F9AD" w14:textId="5E12AE28" w:rsidR="00FB525A" w:rsidRDefault="00FB525A" w:rsidP="001A7F39">
      <w:pPr>
        <w:jc w:val="both"/>
        <w:rPr>
          <w:rFonts w:eastAsia="新細明體"/>
          <w:szCs w:val="22"/>
          <w:lang w:eastAsia="zh-TW"/>
        </w:rPr>
      </w:pPr>
      <w:r>
        <w:rPr>
          <w:rFonts w:eastAsia="新細明體" w:hint="eastAsia"/>
          <w:szCs w:val="22"/>
          <w:lang w:eastAsia="zh-TW"/>
        </w:rPr>
        <w:t>1</w:t>
      </w:r>
      <w:r>
        <w:rPr>
          <w:rFonts w:eastAsia="新細明體"/>
          <w:szCs w:val="22"/>
          <w:lang w:eastAsia="zh-TW"/>
        </w:rPr>
        <w:t>1-24/0963 Enhancement of BSR follow</w:t>
      </w:r>
      <w:r w:rsidR="00AD597B">
        <w:rPr>
          <w:rFonts w:eastAsia="新細明體"/>
          <w:szCs w:val="22"/>
          <w:lang w:eastAsia="zh-TW"/>
        </w:rPr>
        <w:t>-</w:t>
      </w:r>
      <w:r>
        <w:rPr>
          <w:rFonts w:eastAsia="新細明體"/>
          <w:szCs w:val="22"/>
          <w:lang w:eastAsia="zh-TW"/>
        </w:rPr>
        <w:t>up</w:t>
      </w:r>
      <w:r w:rsidR="008733B4">
        <w:rPr>
          <w:rFonts w:eastAsia="新細明體"/>
          <w:szCs w:val="22"/>
          <w:lang w:eastAsia="zh-TW"/>
        </w:rPr>
        <w:t xml:space="preserve"> </w:t>
      </w:r>
      <w:r w:rsidR="007E69A9">
        <w:rPr>
          <w:rFonts w:eastAsia="新細明體"/>
          <w:szCs w:val="22"/>
          <w:lang w:eastAsia="zh-TW"/>
        </w:rPr>
        <w:t>(waiting for presentation in IEEE)</w:t>
      </w:r>
    </w:p>
    <w:p w14:paraId="4E382EC9" w14:textId="77777777" w:rsidR="00DB7DF2" w:rsidRDefault="00DB7DF2" w:rsidP="001A7F39">
      <w:pPr>
        <w:jc w:val="both"/>
        <w:rPr>
          <w:rFonts w:eastAsia="新細明體"/>
          <w:szCs w:val="22"/>
          <w:lang w:eastAsia="zh-TW"/>
        </w:rPr>
      </w:pPr>
    </w:p>
    <w:p w14:paraId="44D4DAF6" w14:textId="77777777" w:rsidR="007E6114" w:rsidRDefault="007E6114" w:rsidP="001A7F39">
      <w:pPr>
        <w:jc w:val="both"/>
        <w:rPr>
          <w:rFonts w:eastAsia="新細明體"/>
          <w:szCs w:val="22"/>
          <w:lang w:eastAsia="zh-TW"/>
        </w:rPr>
      </w:pPr>
    </w:p>
    <w:p w14:paraId="65B60919" w14:textId="757B8616" w:rsidR="00E52CC5" w:rsidRDefault="0077323C" w:rsidP="00E52CC5">
      <w:pPr>
        <w:rPr>
          <w:rFonts w:ascii="Arial" w:eastAsia="新細明體" w:hAnsi="Arial" w:cs="Arial"/>
          <w:b/>
          <w:bCs/>
          <w:sz w:val="26"/>
          <w:szCs w:val="24"/>
          <w:u w:val="single"/>
          <w:lang w:eastAsia="zh-TW"/>
        </w:rPr>
      </w:pPr>
      <w:r>
        <w:rPr>
          <w:rFonts w:ascii="Arial" w:eastAsia="新細明體" w:hAnsi="Arial" w:cs="Arial"/>
          <w:b/>
          <w:bCs/>
          <w:sz w:val="26"/>
          <w:szCs w:val="24"/>
          <w:u w:val="single"/>
          <w:lang w:eastAsia="zh-TW"/>
        </w:rPr>
        <w:t>P</w:t>
      </w:r>
      <w:r w:rsidR="00F37019">
        <w:rPr>
          <w:rFonts w:ascii="Arial" w:eastAsia="新細明體" w:hAnsi="Arial" w:cs="Arial"/>
          <w:b/>
          <w:bCs/>
          <w:sz w:val="26"/>
          <w:szCs w:val="24"/>
          <w:u w:val="single"/>
          <w:lang w:eastAsia="zh-TW"/>
        </w:rPr>
        <w:t xml:space="preserve">roposed </w:t>
      </w:r>
      <w:r>
        <w:rPr>
          <w:rFonts w:ascii="Arial" w:eastAsia="新細明體" w:hAnsi="Arial" w:cs="Arial"/>
          <w:b/>
          <w:bCs/>
          <w:sz w:val="26"/>
          <w:szCs w:val="24"/>
          <w:u w:val="single"/>
          <w:lang w:eastAsia="zh-TW"/>
        </w:rPr>
        <w:t>D</w:t>
      </w:r>
      <w:r w:rsidR="00F37019">
        <w:rPr>
          <w:rFonts w:ascii="Arial" w:eastAsia="新細明體" w:hAnsi="Arial" w:cs="Arial"/>
          <w:b/>
          <w:bCs/>
          <w:sz w:val="26"/>
          <w:szCs w:val="24"/>
          <w:u w:val="single"/>
          <w:lang w:eastAsia="zh-TW"/>
        </w:rPr>
        <w:t xml:space="preserve">raft </w:t>
      </w:r>
      <w:r>
        <w:rPr>
          <w:rFonts w:ascii="Arial" w:eastAsia="新細明體" w:hAnsi="Arial" w:cs="Arial"/>
          <w:b/>
          <w:bCs/>
          <w:sz w:val="26"/>
          <w:szCs w:val="24"/>
          <w:u w:val="single"/>
          <w:lang w:eastAsia="zh-TW"/>
        </w:rPr>
        <w:t>T</w:t>
      </w:r>
      <w:r w:rsidR="00F37019">
        <w:rPr>
          <w:rFonts w:ascii="Arial" w:eastAsia="新細明體" w:hAnsi="Arial" w:cs="Arial"/>
          <w:b/>
          <w:bCs/>
          <w:sz w:val="26"/>
          <w:szCs w:val="24"/>
          <w:u w:val="single"/>
          <w:lang w:eastAsia="zh-TW"/>
        </w:rPr>
        <w:t>exts (PDT)</w:t>
      </w:r>
      <w:r>
        <w:rPr>
          <w:rFonts w:ascii="Arial" w:eastAsia="新細明體" w:hAnsi="Arial" w:cs="Arial"/>
          <w:b/>
          <w:bCs/>
          <w:sz w:val="26"/>
          <w:szCs w:val="24"/>
          <w:u w:val="single"/>
          <w:lang w:eastAsia="zh-TW"/>
        </w:rPr>
        <w:t xml:space="preserve"> </w:t>
      </w:r>
    </w:p>
    <w:p w14:paraId="366DD2DA" w14:textId="77777777" w:rsidR="00E52CC5" w:rsidRDefault="00E52CC5" w:rsidP="00E52CC5">
      <w:pPr>
        <w:rPr>
          <w:rFonts w:ascii="Arial" w:eastAsia="新細明體" w:hAnsi="Arial" w:cs="Arial"/>
          <w:b/>
          <w:bCs/>
          <w:sz w:val="26"/>
          <w:szCs w:val="24"/>
          <w:u w:val="single"/>
          <w:lang w:eastAsia="zh-TW"/>
        </w:rPr>
      </w:pPr>
    </w:p>
    <w:p w14:paraId="7024905A" w14:textId="37615CFE" w:rsidR="00194835" w:rsidRDefault="00194835" w:rsidP="00194835">
      <w:pPr>
        <w:pStyle w:val="T"/>
        <w:rPr>
          <w:rStyle w:val="None"/>
          <w:b/>
          <w:bCs/>
          <w:lang w:eastAsia="en-US"/>
        </w:rPr>
      </w:pPr>
      <w:proofErr w:type="spellStart"/>
      <w:r>
        <w:rPr>
          <w:rStyle w:val="None"/>
          <w:b/>
          <w:bCs/>
          <w:i/>
          <w:iCs/>
          <w:shd w:val="clear" w:color="auto" w:fill="FFFF00"/>
        </w:rPr>
        <w:t>TGbn</w:t>
      </w:r>
      <w:proofErr w:type="spellEnd"/>
      <w:r>
        <w:rPr>
          <w:rStyle w:val="None"/>
          <w:b/>
          <w:bCs/>
          <w:i/>
          <w:iCs/>
          <w:shd w:val="clear" w:color="auto" w:fill="FFFF00"/>
        </w:rPr>
        <w:t xml:space="preserve"> editor: Please insert a new subclause as follows</w:t>
      </w:r>
      <w:r w:rsidR="00BC7AED">
        <w:rPr>
          <w:rStyle w:val="None"/>
          <w:b/>
          <w:bCs/>
          <w:i/>
          <w:iCs/>
          <w:shd w:val="clear" w:color="auto" w:fill="FFFF00"/>
        </w:rPr>
        <w:t>:</w:t>
      </w:r>
    </w:p>
    <w:p w14:paraId="7C40B980" w14:textId="77777777" w:rsidR="00194835" w:rsidRPr="00194835" w:rsidRDefault="00194835" w:rsidP="00E52CC5">
      <w:pPr>
        <w:rPr>
          <w:rFonts w:ascii="Arial" w:eastAsia="新細明體" w:hAnsi="Arial" w:cs="Arial"/>
          <w:b/>
          <w:bCs/>
          <w:sz w:val="26"/>
          <w:szCs w:val="24"/>
          <w:u w:val="single"/>
          <w:lang w:val="en-US" w:eastAsia="zh-TW"/>
        </w:rPr>
      </w:pPr>
    </w:p>
    <w:p w14:paraId="2E3ED88D" w14:textId="157FA11D" w:rsidR="00E52CC5" w:rsidRDefault="00CF37BD" w:rsidP="00E52CC5">
      <w:pPr>
        <w:jc w:val="both"/>
        <w:rPr>
          <w:rFonts w:ascii="Arial" w:eastAsia="新細明體" w:hAnsi="Arial" w:cs="Arial"/>
          <w:b/>
          <w:bCs/>
          <w:szCs w:val="22"/>
          <w:lang w:eastAsia="zh-TW"/>
        </w:rPr>
      </w:pPr>
      <w:r w:rsidRPr="00CF37BD">
        <w:rPr>
          <w:rFonts w:ascii="Arial" w:eastAsia="新細明體" w:hAnsi="Arial" w:cs="Arial"/>
          <w:b/>
          <w:bCs/>
          <w:szCs w:val="22"/>
          <w:lang w:eastAsia="zh-TW"/>
        </w:rPr>
        <w:t>9.4.</w:t>
      </w:r>
      <w:r w:rsidR="00FC533D">
        <w:rPr>
          <w:rFonts w:ascii="Arial" w:eastAsia="新細明體" w:hAnsi="Arial" w:cs="Arial"/>
          <w:b/>
          <w:bCs/>
          <w:szCs w:val="22"/>
          <w:lang w:eastAsia="zh-TW"/>
        </w:rPr>
        <w:t>x.x</w:t>
      </w:r>
      <w:r w:rsidRPr="00CF37BD">
        <w:rPr>
          <w:rFonts w:ascii="Arial" w:eastAsia="新細明體" w:hAnsi="Arial" w:cs="Arial"/>
          <w:b/>
          <w:bCs/>
          <w:szCs w:val="22"/>
          <w:lang w:eastAsia="zh-TW"/>
        </w:rPr>
        <w:t xml:space="preserve"> </w:t>
      </w:r>
      <w:bookmarkStart w:id="3" w:name="OLE_LINK3"/>
      <w:r>
        <w:rPr>
          <w:rFonts w:ascii="Arial" w:eastAsia="新細明體" w:hAnsi="Arial" w:cs="Arial"/>
          <w:b/>
          <w:bCs/>
          <w:szCs w:val="22"/>
          <w:lang w:eastAsia="zh-TW"/>
        </w:rPr>
        <w:t>UHR</w:t>
      </w:r>
      <w:r w:rsidRPr="00CF37BD">
        <w:rPr>
          <w:rFonts w:ascii="Arial" w:eastAsia="新細明體" w:hAnsi="Arial" w:cs="Arial"/>
          <w:b/>
          <w:bCs/>
          <w:szCs w:val="22"/>
          <w:lang w:eastAsia="zh-TW"/>
        </w:rPr>
        <w:t xml:space="preserve"> MAC Capabilities </w:t>
      </w:r>
      <w:r w:rsidR="005D4C13" w:rsidRPr="005D4C13">
        <w:rPr>
          <w:rFonts w:ascii="Arial" w:eastAsia="新細明體" w:hAnsi="Arial" w:cs="Arial"/>
          <w:b/>
          <w:bCs/>
          <w:szCs w:val="22"/>
          <w:lang w:eastAsia="zh-TW"/>
        </w:rPr>
        <w:t>Information field</w:t>
      </w:r>
      <w:bookmarkEnd w:id="3"/>
    </w:p>
    <w:p w14:paraId="3C066D84" w14:textId="77777777" w:rsidR="00E52CC5" w:rsidRDefault="00E52CC5" w:rsidP="00E52CC5">
      <w:pPr>
        <w:jc w:val="both"/>
        <w:rPr>
          <w:rFonts w:eastAsia="新細明體"/>
          <w:szCs w:val="22"/>
          <w:lang w:eastAsia="zh-TW"/>
        </w:rPr>
      </w:pPr>
    </w:p>
    <w:p w14:paraId="0EA31BFC" w14:textId="4688C78D" w:rsidR="00CF37BD" w:rsidRDefault="00877D7D" w:rsidP="00E52CC5">
      <w:pPr>
        <w:jc w:val="both"/>
        <w:rPr>
          <w:rStyle w:val="Hyperlink2"/>
        </w:rPr>
      </w:pPr>
      <w:r>
        <w:rPr>
          <w:rStyle w:val="None"/>
        </w:rPr>
        <w:t>The</w:t>
      </w:r>
      <w:r>
        <w:rPr>
          <w:rStyle w:val="None"/>
          <w:spacing w:val="-1"/>
        </w:rPr>
        <w:t xml:space="preserve"> </w:t>
      </w:r>
      <w:r>
        <w:rPr>
          <w:rStyle w:val="None"/>
        </w:rPr>
        <w:t>format</w:t>
      </w:r>
      <w:r>
        <w:rPr>
          <w:rStyle w:val="None"/>
          <w:spacing w:val="-1"/>
        </w:rPr>
        <w:t xml:space="preserve"> </w:t>
      </w:r>
      <w:r>
        <w:rPr>
          <w:rStyle w:val="None"/>
        </w:rPr>
        <w:t>of</w:t>
      </w:r>
      <w:r>
        <w:rPr>
          <w:rStyle w:val="None"/>
          <w:spacing w:val="-1"/>
        </w:rPr>
        <w:t xml:space="preserve"> </w:t>
      </w:r>
      <w:r>
        <w:rPr>
          <w:rStyle w:val="None"/>
        </w:rPr>
        <w:t>the</w:t>
      </w:r>
      <w:r>
        <w:rPr>
          <w:rStyle w:val="None"/>
          <w:spacing w:val="-1"/>
        </w:rPr>
        <w:t xml:space="preserve"> </w:t>
      </w:r>
      <w:r>
        <w:rPr>
          <w:rStyle w:val="None"/>
        </w:rPr>
        <w:t>UHR</w:t>
      </w:r>
      <w:r>
        <w:rPr>
          <w:rStyle w:val="None"/>
          <w:spacing w:val="-1"/>
        </w:rPr>
        <w:t xml:space="preserve"> </w:t>
      </w:r>
      <w:r>
        <w:rPr>
          <w:rStyle w:val="None"/>
        </w:rPr>
        <w:t>MAC</w:t>
      </w:r>
      <w:r>
        <w:rPr>
          <w:rStyle w:val="None"/>
          <w:spacing w:val="-1"/>
        </w:rPr>
        <w:t xml:space="preserve"> </w:t>
      </w:r>
      <w:r>
        <w:rPr>
          <w:rStyle w:val="None"/>
        </w:rPr>
        <w:t>Capabilities</w:t>
      </w:r>
      <w:r>
        <w:rPr>
          <w:rStyle w:val="None"/>
          <w:spacing w:val="-1"/>
        </w:rPr>
        <w:t xml:space="preserve"> </w:t>
      </w:r>
      <w:r>
        <w:rPr>
          <w:rStyle w:val="None"/>
        </w:rPr>
        <w:t>Information</w:t>
      </w:r>
      <w:r>
        <w:rPr>
          <w:rStyle w:val="None"/>
          <w:spacing w:val="-1"/>
        </w:rPr>
        <w:t xml:space="preserve"> </w:t>
      </w:r>
      <w:r>
        <w:rPr>
          <w:rStyle w:val="None"/>
        </w:rPr>
        <w:t>field</w:t>
      </w:r>
      <w:r>
        <w:rPr>
          <w:rStyle w:val="None"/>
          <w:spacing w:val="-1"/>
        </w:rPr>
        <w:t xml:space="preserve"> </w:t>
      </w:r>
      <w:r>
        <w:rPr>
          <w:rStyle w:val="None"/>
        </w:rPr>
        <w:t>is</w:t>
      </w:r>
      <w:r>
        <w:rPr>
          <w:rStyle w:val="None"/>
          <w:spacing w:val="-1"/>
        </w:rPr>
        <w:t xml:space="preserve"> </w:t>
      </w:r>
      <w:r>
        <w:rPr>
          <w:rStyle w:val="None"/>
        </w:rPr>
        <w:t>defined</w:t>
      </w:r>
      <w:r>
        <w:rPr>
          <w:rStyle w:val="None"/>
          <w:spacing w:val="-1"/>
        </w:rPr>
        <w:t xml:space="preserve"> </w:t>
      </w:r>
      <w:r>
        <w:rPr>
          <w:rStyle w:val="None"/>
        </w:rPr>
        <w:t>in</w:t>
      </w:r>
      <w:r>
        <w:rPr>
          <w:rStyle w:val="None"/>
          <w:spacing w:val="-1"/>
        </w:rPr>
        <w:t xml:space="preserve"> </w:t>
      </w:r>
      <w:hyperlink r:id="rId8" w:anchor="bookmark2" w:history="1">
        <w:r>
          <w:rPr>
            <w:rStyle w:val="Hyperlink2"/>
          </w:rPr>
          <w:t>Figure</w:t>
        </w:r>
        <w:r>
          <w:rPr>
            <w:rStyle w:val="None"/>
          </w:rPr>
          <w:t xml:space="preserve"> </w:t>
        </w:r>
        <w:r>
          <w:rPr>
            <w:rStyle w:val="Hyperlink2"/>
          </w:rPr>
          <w:t>9-xxx</w:t>
        </w:r>
        <w:r>
          <w:rPr>
            <w:rStyle w:val="None"/>
            <w:spacing w:val="-1"/>
          </w:rPr>
          <w:t xml:space="preserve"> </w:t>
        </w:r>
        <w:r>
          <w:rPr>
            <w:rStyle w:val="Hyperlink2"/>
          </w:rPr>
          <w:t>(UHR</w:t>
        </w:r>
        <w:r>
          <w:rPr>
            <w:rStyle w:val="None"/>
            <w:spacing w:val="-1"/>
          </w:rPr>
          <w:t xml:space="preserve"> </w:t>
        </w:r>
        <w:r>
          <w:rPr>
            <w:rStyle w:val="Hyperlink2"/>
          </w:rPr>
          <w:t>MAC</w:t>
        </w:r>
      </w:hyperlink>
      <w:r>
        <w:rPr>
          <w:rStyle w:val="Hyperlink2"/>
        </w:rPr>
        <w:t xml:space="preserve"> </w:t>
      </w:r>
      <w:hyperlink r:id="rId9" w:anchor="bookmark3" w:history="1">
        <w:r>
          <w:rPr>
            <w:rStyle w:val="Hyperlink2"/>
          </w:rPr>
          <w:t>Capabilities Information field format)</w:t>
        </w:r>
      </w:hyperlink>
      <w:r>
        <w:rPr>
          <w:rStyle w:val="Hyperlink2"/>
        </w:rPr>
        <w:t>.</w:t>
      </w:r>
    </w:p>
    <w:p w14:paraId="670F06E7" w14:textId="77777777" w:rsidR="00877D7D" w:rsidRPr="00CF37BD" w:rsidRDefault="00877D7D" w:rsidP="00E52CC5">
      <w:pPr>
        <w:jc w:val="both"/>
        <w:rPr>
          <w:rFonts w:eastAsia="新細明體"/>
          <w:szCs w:val="22"/>
          <w:lang w:eastAsia="zh-TW"/>
        </w:rPr>
      </w:pPr>
    </w:p>
    <w:p w14:paraId="43676A04" w14:textId="534F5FFB" w:rsidR="00CF37BD" w:rsidRDefault="00CF37BD" w:rsidP="00044519">
      <w:pPr>
        <w:pStyle w:val="af4"/>
        <w:tabs>
          <w:tab w:val="left" w:pos="3800"/>
          <w:tab w:val="left" w:pos="4962"/>
          <w:tab w:val="left" w:pos="6037"/>
        </w:tabs>
        <w:kinsoku w:val="0"/>
        <w:overflowPunct w:val="0"/>
        <w:ind w:left="2305"/>
        <w:rPr>
          <w:rFonts w:ascii="Arial" w:hAnsi="Arial" w:cs="Arial"/>
          <w:spacing w:val="-5"/>
          <w:sz w:val="16"/>
          <w:szCs w:val="16"/>
          <w:lang w:val="en-US" w:eastAsia="zh-TW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2B30F547" wp14:editId="7019BC71">
                <wp:simplePos x="0" y="0"/>
                <wp:positionH relativeFrom="page">
                  <wp:posOffset>1581150</wp:posOffset>
                </wp:positionH>
                <wp:positionV relativeFrom="paragraph">
                  <wp:posOffset>169545</wp:posOffset>
                </wp:positionV>
                <wp:extent cx="3140710" cy="488950"/>
                <wp:effectExtent l="0" t="1270" r="254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71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320"/>
                              <w:gridCol w:w="2320"/>
                            </w:tblGrid>
                            <w:tr w:rsidR="00044519" w14:paraId="6EF61E85" w14:textId="00AFB085" w:rsidTr="00085F4B">
                              <w:trPr>
                                <w:trHeight w:val="710"/>
                              </w:trPr>
                              <w:tc>
                                <w:tcPr>
                                  <w:tcW w:w="232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03E5D5E" w14:textId="77777777" w:rsidR="00044519" w:rsidRDefault="0004451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rPr>
                                      <w:rFonts w:ascii="Arial" w:hAnsi="Arial" w:cs="Arial"/>
                                      <w:b/>
                                      <w:bCs/>
                                      <w:kern w:val="2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439097F2" w14:textId="0F5A82BE" w:rsidR="00044519" w:rsidRDefault="00044519" w:rsidP="003256A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06" w:lineRule="auto"/>
                                    <w:ind w:left="516" w:right="386" w:hanging="102"/>
                                    <w:jc w:val="center"/>
                                    <w:rPr>
                                      <w:rFonts w:ascii="Arial" w:hAnsi="Arial" w:cs="Arial"/>
                                      <w:spacing w:val="-2"/>
                                      <w:kern w:val="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kern w:val="2"/>
                                      <w:sz w:val="16"/>
                                      <w:szCs w:val="16"/>
                                    </w:rPr>
                                    <w:t>BSR Enhancement Support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2D5AC54" w14:textId="77777777" w:rsidR="00044519" w:rsidRDefault="00044519" w:rsidP="0004451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jc w:val="center"/>
                                    <w:rPr>
                                      <w:rFonts w:ascii="Arial" w:eastAsia="新細明體" w:hAnsi="Arial" w:cs="Arial"/>
                                      <w:b/>
                                      <w:bCs/>
                                      <w:kern w:val="2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6F138BF2" w14:textId="29BCBFA8" w:rsidR="00044519" w:rsidRPr="00044519" w:rsidRDefault="00044519" w:rsidP="0004451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jc w:val="center"/>
                                    <w:rPr>
                                      <w:rFonts w:ascii="Arial" w:eastAsia="新細明體" w:hAnsi="Arial" w:cs="Arial"/>
                                      <w:kern w:val="2"/>
                                      <w:sz w:val="17"/>
                                      <w:szCs w:val="17"/>
                                    </w:rPr>
                                  </w:pPr>
                                  <w:r w:rsidRPr="00044519">
                                    <w:rPr>
                                      <w:rFonts w:ascii="Arial" w:eastAsia="新細明體" w:hAnsi="Arial" w:cs="Arial"/>
                                      <w:kern w:val="2"/>
                                      <w:sz w:val="17"/>
                                      <w:szCs w:val="17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</w:tbl>
                          <w:p w14:paraId="72FDC17C" w14:textId="78673CF2" w:rsidR="00CF37BD" w:rsidRPr="00044519" w:rsidRDefault="00044519" w:rsidP="00CF37BD">
                            <w:pPr>
                              <w:pStyle w:val="af4"/>
                              <w:kinsoku w:val="0"/>
                              <w:overflowPunct w:val="0"/>
                              <w:rPr>
                                <w:rFonts w:eastAsia="新細明體"/>
                                <w:sz w:val="24"/>
                                <w:szCs w:val="24"/>
                                <w:lang w:eastAsia="zh-TW"/>
                                <w14:ligatures w14:val="standardContextual"/>
                              </w:rPr>
                            </w:pPr>
                            <w:r>
                              <w:rPr>
                                <w:rFonts w:eastAsia="新細明體" w:hint="eastAsia"/>
                                <w:sz w:val="24"/>
                                <w:szCs w:val="24"/>
                                <w:lang w:eastAsia="zh-TW"/>
                                <w14:ligatures w14:val="standardContextual"/>
                              </w:rPr>
                              <w:t>R</w:t>
                            </w:r>
                            <w:r>
                              <w:rPr>
                                <w:rFonts w:eastAsia="新細明體"/>
                                <w:sz w:val="24"/>
                                <w:szCs w:val="24"/>
                                <w:lang w:eastAsia="zh-TW"/>
                                <w14:ligatures w14:val="standardContextual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0F547" id="文字方塊 2" o:spid="_x0000_s1027" type="#_x0000_t202" style="position:absolute;left:0;text-align:left;margin-left:124.5pt;margin-top:13.35pt;width:247.3pt;height:38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YS2AEAAJgDAAAOAAAAZHJzL2Uyb0RvYy54bWysU9tu1DAQfUfiHyy/s0lKgSXabFVaFSGV&#10;glT4AMexE4vEY8beTZavZ+wkWy5viBdrPGMfn3NmvLuahp4dFXoDtuLFJudMWQmNsW3Fv365e7Hl&#10;zAdhG9GDVRU/Kc+v9s+f7UZXqgvooG8UMgKxvhxdxbsQXJllXnZqEH4DTlkqasBBBNpimzUoRkIf&#10;+uwiz19nI2DjEKTynrK3c5HvE77WSoZPWnsVWF9x4hbSimmt45rtd6JsUbjOyIWG+AcWgzCWHj1D&#10;3Yog2AHNX1CDkQgedNhIGDLQ2kiVNJCaIv9DzWMnnEpayBzvzjb5/wcrH46P7jOyML2DiRqYRHh3&#10;D/KbZxZuOmFbdY0IY6dEQw8X0bJsdL5crkarfekjSD1+hIaaLA4BEtCkcYiukE5G6NSA09l0NQUm&#10;KfmyuMzfFFSSVLvcbt++Sl3JRLnedujDewUDi0HFkZqa0MXx3ofIRpTrkfiYhTvT96mxvf0tQQdj&#10;JrGPhGfqYaonZppFWhRTQ3MiOQjzuNB4U9AB/uBspFGpuP9+EKg46z9YsiTO1RrgGtRrIKykqxUP&#10;nM3hTZjn7+DQtB0hz6ZbuCbbtEmKnlgsdKn9SegyqnG+ft2nU08fav8TAAD//wMAUEsDBBQABgAI&#10;AAAAIQCFK4cS3wAAAAoBAAAPAAAAZHJzL2Rvd25yZXYueG1sTI/BTsMwDIbvSLxDZCRuLGWbWlaa&#10;ThOCExKiKweOaeO10RqnNNlW3h5zgpstf/r9/cV2doM44xSsJwX3iwQEUuuNpU7BR/1y9wAiRE1G&#10;D55QwTcG2JbXV4XOjb9Qhed97ASHUMi1gj7GMZcytD06HRZ+ROLbwU9OR16nTppJXzjcDXKZJKl0&#10;2hJ/6PWITz22x/3JKdh9UvVsv96a9+pQ2breJPSaHpW6vZl3jyAizvEPhl99VoeSnRp/IhPEoGC5&#10;3nCXyEOagWAgW69SEA2TySoDWRbyf4XyBwAA//8DAFBLAQItABQABgAIAAAAIQC2gziS/gAAAOEB&#10;AAATAAAAAAAAAAAAAAAAAAAAAABbQ29udGVudF9UeXBlc10ueG1sUEsBAi0AFAAGAAgAAAAhADj9&#10;If/WAAAAlAEAAAsAAAAAAAAAAAAAAAAALwEAAF9yZWxzLy5yZWxzUEsBAi0AFAAGAAgAAAAhAN89&#10;RhLYAQAAmAMAAA4AAAAAAAAAAAAAAAAALgIAAGRycy9lMm9Eb2MueG1sUEsBAi0AFAAGAAgAAAAh&#10;AIUrhxLfAAAACgEAAA8AAAAAAAAAAAAAAAAAMgQAAGRycy9kb3ducmV2LnhtbFBLBQYAAAAABAAE&#10;APMAAAA+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320"/>
                        <w:gridCol w:w="2320"/>
                      </w:tblGrid>
                      <w:tr w:rsidR="00044519" w14:paraId="6EF61E85" w14:textId="00AFB085" w:rsidTr="00085F4B">
                        <w:trPr>
                          <w:trHeight w:val="710"/>
                        </w:trPr>
                        <w:tc>
                          <w:tcPr>
                            <w:tcW w:w="232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03E5D5E" w14:textId="77777777" w:rsidR="00044519" w:rsidRDefault="00044519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rPr>
                                <w:rFonts w:ascii="Arial" w:hAnsi="Arial" w:cs="Arial"/>
                                <w:b/>
                                <w:bCs/>
                                <w:kern w:val="2"/>
                                <w:sz w:val="17"/>
                                <w:szCs w:val="17"/>
                              </w:rPr>
                            </w:pPr>
                          </w:p>
                          <w:p w14:paraId="439097F2" w14:textId="0F5A82BE" w:rsidR="00044519" w:rsidRDefault="00044519" w:rsidP="003256AD">
                            <w:pPr>
                              <w:pStyle w:val="TableParagraph"/>
                              <w:kinsoku w:val="0"/>
                              <w:overflowPunct w:val="0"/>
                              <w:spacing w:line="206" w:lineRule="auto"/>
                              <w:ind w:left="516" w:right="386" w:hanging="102"/>
                              <w:jc w:val="center"/>
                              <w:rPr>
                                <w:rFonts w:ascii="Arial" w:hAnsi="Arial" w:cs="Arial"/>
                                <w:spacing w:val="-2"/>
                                <w:kern w:val="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kern w:val="2"/>
                                <w:sz w:val="16"/>
                                <w:szCs w:val="16"/>
                              </w:rPr>
                              <w:t>BSR Enhancement Support</w:t>
                            </w: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2D5AC54" w14:textId="77777777" w:rsidR="00044519" w:rsidRDefault="00044519" w:rsidP="00044519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jc w:val="center"/>
                              <w:rPr>
                                <w:rFonts w:ascii="Arial" w:eastAsia="新細明體" w:hAnsi="Arial" w:cs="Arial"/>
                                <w:b/>
                                <w:bCs/>
                                <w:kern w:val="2"/>
                                <w:sz w:val="17"/>
                                <w:szCs w:val="17"/>
                              </w:rPr>
                            </w:pPr>
                          </w:p>
                          <w:p w14:paraId="6F138BF2" w14:textId="29BCBFA8" w:rsidR="00044519" w:rsidRPr="00044519" w:rsidRDefault="00044519" w:rsidP="00044519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jc w:val="center"/>
                              <w:rPr>
                                <w:rFonts w:ascii="Arial" w:eastAsia="新細明體" w:hAnsi="Arial" w:cs="Arial"/>
                                <w:kern w:val="2"/>
                                <w:sz w:val="17"/>
                                <w:szCs w:val="17"/>
                              </w:rPr>
                            </w:pPr>
                            <w:r w:rsidRPr="00044519">
                              <w:rPr>
                                <w:rFonts w:ascii="Arial" w:eastAsia="新細明體" w:hAnsi="Arial" w:cs="Arial"/>
                                <w:kern w:val="2"/>
                                <w:sz w:val="17"/>
                                <w:szCs w:val="17"/>
                              </w:rPr>
                              <w:t>Reserved</w:t>
                            </w:r>
                          </w:p>
                        </w:tc>
                      </w:tr>
                    </w:tbl>
                    <w:p w14:paraId="72FDC17C" w14:textId="78673CF2" w:rsidR="00CF37BD" w:rsidRPr="00044519" w:rsidRDefault="00044519" w:rsidP="00CF37BD">
                      <w:pPr>
                        <w:pStyle w:val="af4"/>
                        <w:kinsoku w:val="0"/>
                        <w:overflowPunct w:val="0"/>
                        <w:rPr>
                          <w:rFonts w:eastAsia="新細明體"/>
                          <w:sz w:val="24"/>
                          <w:szCs w:val="24"/>
                          <w:lang w:eastAsia="zh-TW"/>
                          <w14:ligatures w14:val="standardContextual"/>
                        </w:rPr>
                      </w:pPr>
                      <w:r>
                        <w:rPr>
                          <w:rFonts w:eastAsia="新細明體" w:hint="eastAsia"/>
                          <w:sz w:val="24"/>
                          <w:szCs w:val="24"/>
                          <w:lang w:eastAsia="zh-TW"/>
                          <w14:ligatures w14:val="standardContextual"/>
                        </w:rPr>
                        <w:t>R</w:t>
                      </w:r>
                      <w:r>
                        <w:rPr>
                          <w:rFonts w:eastAsia="新細明體"/>
                          <w:sz w:val="24"/>
                          <w:szCs w:val="24"/>
                          <w:lang w:eastAsia="zh-TW"/>
                          <w14:ligatures w14:val="standardContextual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spacing w:val="-5"/>
          <w:sz w:val="16"/>
          <w:szCs w:val="16"/>
        </w:rPr>
        <w:t>B0</w:t>
      </w:r>
      <w:r>
        <w:rPr>
          <w:rFonts w:ascii="Arial" w:hAnsi="Arial" w:cs="Arial"/>
          <w:sz w:val="16"/>
          <w:szCs w:val="16"/>
        </w:rPr>
        <w:tab/>
      </w:r>
      <w:r w:rsidR="00044519">
        <w:rPr>
          <w:rFonts w:ascii="Arial" w:hAnsi="Arial" w:cs="Arial"/>
          <w:sz w:val="16"/>
          <w:szCs w:val="16"/>
        </w:rPr>
        <w:t xml:space="preserve">B1      </w:t>
      </w:r>
      <w:r w:rsidR="00044519">
        <w:rPr>
          <w:rFonts w:ascii="Arial" w:hAnsi="Arial" w:cs="Arial"/>
          <w:sz w:val="16"/>
          <w:szCs w:val="16"/>
        </w:rPr>
        <w:tab/>
        <w:t xml:space="preserve"> B7</w:t>
      </w:r>
    </w:p>
    <w:p w14:paraId="715B0074" w14:textId="53AAE0CD" w:rsidR="00CF37BD" w:rsidRDefault="00CF37BD" w:rsidP="00435596">
      <w:pPr>
        <w:pStyle w:val="af4"/>
        <w:tabs>
          <w:tab w:val="left" w:pos="2397"/>
          <w:tab w:val="left" w:pos="4478"/>
          <w:tab w:val="right" w:pos="5685"/>
        </w:tabs>
        <w:kinsoku w:val="0"/>
        <w:overflowPunct w:val="0"/>
        <w:spacing w:before="975"/>
        <w:ind w:left="1165"/>
        <w:rPr>
          <w:rFonts w:ascii="Arial" w:hAnsi="Arial" w:cs="Arial"/>
          <w:spacing w:val="-10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>Bits: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0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 w:rsidR="00044519">
        <w:rPr>
          <w:rFonts w:ascii="Arial" w:hAnsi="Arial" w:cs="Arial"/>
          <w:sz w:val="16"/>
          <w:szCs w:val="16"/>
        </w:rPr>
        <w:t>7</w:t>
      </w:r>
      <w:r>
        <w:rPr>
          <w:rFonts w:ascii="Arial" w:hAnsi="Arial" w:cs="Arial"/>
          <w:sz w:val="16"/>
          <w:szCs w:val="16"/>
        </w:rPr>
        <w:tab/>
      </w:r>
    </w:p>
    <w:p w14:paraId="4B2D5CA6" w14:textId="5D5ECE78" w:rsidR="00CF37BD" w:rsidRDefault="00CF37BD" w:rsidP="00CF37BD">
      <w:pPr>
        <w:pStyle w:val="af4"/>
        <w:kinsoku w:val="0"/>
        <w:overflowPunct w:val="0"/>
        <w:spacing w:before="186"/>
        <w:ind w:left="2266"/>
        <w:rPr>
          <w:rFonts w:ascii="Arial" w:hAnsi="Arial" w:cs="Arial"/>
          <w:b/>
          <w:bCs/>
          <w:spacing w:val="-2"/>
          <w:sz w:val="20"/>
        </w:rPr>
      </w:pPr>
      <w:bookmarkStart w:id="4" w:name="_bookmark230"/>
      <w:bookmarkEnd w:id="4"/>
      <w:r>
        <w:rPr>
          <w:rFonts w:ascii="Arial" w:hAnsi="Arial" w:cs="Arial"/>
          <w:b/>
          <w:bCs/>
        </w:rPr>
        <w:t>Figure</w:t>
      </w:r>
      <w:r>
        <w:rPr>
          <w:rFonts w:ascii="Arial" w:hAnsi="Arial" w:cs="Arial"/>
          <w:b/>
          <w:bCs/>
          <w:spacing w:val="-11"/>
        </w:rPr>
        <w:t xml:space="preserve"> </w:t>
      </w:r>
      <w:r>
        <w:rPr>
          <w:rFonts w:ascii="Arial" w:hAnsi="Arial" w:cs="Arial"/>
          <w:b/>
          <w:bCs/>
        </w:rPr>
        <w:t>9-xxx—UHR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MAC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Capabilities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Information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field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  <w:spacing w:val="-2"/>
        </w:rPr>
        <w:t>format</w:t>
      </w:r>
    </w:p>
    <w:p w14:paraId="2607B15A" w14:textId="77777777" w:rsidR="00E52CC5" w:rsidRDefault="00E52CC5" w:rsidP="001A7F39">
      <w:pPr>
        <w:jc w:val="both"/>
        <w:rPr>
          <w:rFonts w:eastAsia="新細明體"/>
          <w:szCs w:val="22"/>
          <w:lang w:eastAsia="zh-TW"/>
        </w:rPr>
      </w:pPr>
    </w:p>
    <w:p w14:paraId="4D2F4736" w14:textId="71780E30" w:rsidR="00C0450D" w:rsidRDefault="00C0450D" w:rsidP="00C0450D">
      <w:pPr>
        <w:pStyle w:val="af4"/>
        <w:spacing w:before="311" w:line="247" w:lineRule="auto"/>
        <w:ind w:right="493"/>
        <w:rPr>
          <w:rStyle w:val="Hyperlink2"/>
        </w:rPr>
      </w:pPr>
      <w:r>
        <w:rPr>
          <w:rStyle w:val="Hyperlink2"/>
        </w:rPr>
        <w:t>The</w:t>
      </w:r>
      <w:r>
        <w:rPr>
          <w:rStyle w:val="None"/>
        </w:rPr>
        <w:t xml:space="preserve"> </w:t>
      </w:r>
      <w:r>
        <w:rPr>
          <w:rStyle w:val="Hyperlink2"/>
        </w:rPr>
        <w:t>fields</w:t>
      </w:r>
      <w:r>
        <w:rPr>
          <w:rStyle w:val="None"/>
        </w:rPr>
        <w:t xml:space="preserve"> </w:t>
      </w:r>
      <w:r>
        <w:rPr>
          <w:rStyle w:val="Hyperlink2"/>
        </w:rPr>
        <w:t>of</w:t>
      </w:r>
      <w:r>
        <w:rPr>
          <w:rStyle w:val="None"/>
        </w:rPr>
        <w:t xml:space="preserve"> </w:t>
      </w:r>
      <w:r>
        <w:rPr>
          <w:rStyle w:val="Hyperlink2"/>
        </w:rPr>
        <w:t>the</w:t>
      </w:r>
      <w:r>
        <w:rPr>
          <w:rStyle w:val="None"/>
        </w:rPr>
        <w:t xml:space="preserve"> </w:t>
      </w:r>
      <w:r>
        <w:rPr>
          <w:rStyle w:val="Hyperlink2"/>
        </w:rPr>
        <w:t>UHR</w:t>
      </w:r>
      <w:r>
        <w:rPr>
          <w:rStyle w:val="None"/>
        </w:rPr>
        <w:t xml:space="preserve"> </w:t>
      </w:r>
      <w:r>
        <w:rPr>
          <w:rStyle w:val="Hyperlink2"/>
        </w:rPr>
        <w:t>MAC</w:t>
      </w:r>
      <w:r>
        <w:rPr>
          <w:rStyle w:val="None"/>
        </w:rPr>
        <w:t xml:space="preserve"> </w:t>
      </w:r>
      <w:r>
        <w:rPr>
          <w:rStyle w:val="Hyperlink2"/>
        </w:rPr>
        <w:t>Capabilities</w:t>
      </w:r>
      <w:r>
        <w:rPr>
          <w:rStyle w:val="None"/>
        </w:rPr>
        <w:t xml:space="preserve"> </w:t>
      </w:r>
      <w:r>
        <w:rPr>
          <w:rStyle w:val="Hyperlink2"/>
        </w:rPr>
        <w:t>Information</w:t>
      </w:r>
      <w:r>
        <w:rPr>
          <w:rStyle w:val="None"/>
        </w:rPr>
        <w:t xml:space="preserve"> </w:t>
      </w:r>
      <w:r>
        <w:rPr>
          <w:rStyle w:val="Hyperlink2"/>
        </w:rPr>
        <w:t>field</w:t>
      </w:r>
      <w:r>
        <w:rPr>
          <w:rStyle w:val="None"/>
        </w:rPr>
        <w:t xml:space="preserve"> </w:t>
      </w:r>
      <w:r>
        <w:rPr>
          <w:rStyle w:val="Hyperlink2"/>
        </w:rPr>
        <w:t>are</w:t>
      </w:r>
      <w:r>
        <w:rPr>
          <w:rStyle w:val="None"/>
        </w:rPr>
        <w:t xml:space="preserve"> </w:t>
      </w:r>
      <w:r>
        <w:rPr>
          <w:rStyle w:val="Hyperlink2"/>
        </w:rPr>
        <w:t>defined</w:t>
      </w:r>
      <w:r>
        <w:rPr>
          <w:rStyle w:val="None"/>
        </w:rPr>
        <w:t xml:space="preserve"> </w:t>
      </w:r>
      <w:r>
        <w:rPr>
          <w:rStyle w:val="Hyperlink2"/>
        </w:rPr>
        <w:t>in</w:t>
      </w:r>
      <w:r>
        <w:rPr>
          <w:rStyle w:val="None"/>
        </w:rPr>
        <w:t xml:space="preserve"> </w:t>
      </w:r>
      <w:hyperlink r:id="rId10" w:anchor="bookmark4" w:history="1">
        <w:r>
          <w:rPr>
            <w:rStyle w:val="Hyperlink2"/>
          </w:rPr>
          <w:t>Table</w:t>
        </w:r>
        <w:r>
          <w:rPr>
            <w:rStyle w:val="None"/>
          </w:rPr>
          <w:t xml:space="preserve"> </w:t>
        </w:r>
        <w:r>
          <w:rPr>
            <w:rStyle w:val="Hyperlink2"/>
          </w:rPr>
          <w:t>9-xxx</w:t>
        </w:r>
        <w:r>
          <w:rPr>
            <w:rStyle w:val="None"/>
          </w:rPr>
          <w:t xml:space="preserve"> </w:t>
        </w:r>
        <w:r>
          <w:rPr>
            <w:rStyle w:val="Hyperlink2"/>
          </w:rPr>
          <w:t>(Subfields</w:t>
        </w:r>
        <w:r>
          <w:rPr>
            <w:rStyle w:val="None"/>
          </w:rPr>
          <w:t xml:space="preserve"> </w:t>
        </w:r>
        <w:r>
          <w:rPr>
            <w:rStyle w:val="Hyperlink2"/>
          </w:rPr>
          <w:t>of</w:t>
        </w:r>
        <w:r>
          <w:rPr>
            <w:rStyle w:val="None"/>
          </w:rPr>
          <w:t xml:space="preserve"> </w:t>
        </w:r>
        <w:r>
          <w:rPr>
            <w:rStyle w:val="Hyperlink2"/>
          </w:rPr>
          <w:t>the</w:t>
        </w:r>
      </w:hyperlink>
      <w:r>
        <w:rPr>
          <w:rStyle w:val="Hyperlink2"/>
        </w:rPr>
        <w:t xml:space="preserve"> </w:t>
      </w:r>
      <w:hyperlink r:id="rId11" w:anchor="bookmark5" w:history="1">
        <w:r>
          <w:rPr>
            <w:rStyle w:val="Hyperlink2"/>
          </w:rPr>
          <w:t>UHR MAC Capabilities Information field)</w:t>
        </w:r>
      </w:hyperlink>
      <w:r>
        <w:rPr>
          <w:rStyle w:val="Hyperlink2"/>
        </w:rPr>
        <w:t>.</w:t>
      </w:r>
    </w:p>
    <w:p w14:paraId="079EBFE3" w14:textId="3E203551" w:rsidR="002D46A4" w:rsidRDefault="002D46A4" w:rsidP="002D46A4">
      <w:pPr>
        <w:pStyle w:val="af4"/>
        <w:kinsoku w:val="0"/>
        <w:overflowPunct w:val="0"/>
        <w:spacing w:before="441"/>
        <w:ind w:left="970" w:right="1023"/>
        <w:jc w:val="center"/>
        <w:rPr>
          <w:rFonts w:ascii="Arial" w:hAnsi="Arial" w:cs="Arial"/>
          <w:b/>
          <w:bCs/>
          <w:spacing w:val="-2"/>
          <w:sz w:val="20"/>
          <w:lang w:val="en-US" w:eastAsia="zh-TW"/>
        </w:rPr>
      </w:pPr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9-</w:t>
      </w:r>
      <w:r w:rsidR="0024370E">
        <w:rPr>
          <w:rFonts w:ascii="Arial" w:hAnsi="Arial" w:cs="Arial"/>
          <w:b/>
          <w:bCs/>
        </w:rPr>
        <w:t>xxx</w:t>
      </w:r>
      <w:r>
        <w:rPr>
          <w:rFonts w:ascii="Arial" w:hAnsi="Arial" w:cs="Arial"/>
          <w:b/>
          <w:bCs/>
        </w:rPr>
        <w:t>—Subfields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the</w:t>
      </w:r>
      <w:r>
        <w:rPr>
          <w:rFonts w:ascii="Arial" w:hAnsi="Arial" w:cs="Arial"/>
          <w:b/>
          <w:bCs/>
          <w:spacing w:val="-8"/>
        </w:rPr>
        <w:t xml:space="preserve"> </w:t>
      </w:r>
      <w:r w:rsidR="0024370E">
        <w:rPr>
          <w:rFonts w:ascii="Arial" w:hAnsi="Arial" w:cs="Arial"/>
          <w:b/>
          <w:bCs/>
        </w:rPr>
        <w:t>UHR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MAC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Capabilities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Information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  <w:spacing w:val="-2"/>
        </w:rPr>
        <w:t>field</w:t>
      </w:r>
    </w:p>
    <w:p w14:paraId="703420C8" w14:textId="77777777" w:rsidR="002D46A4" w:rsidRDefault="002D46A4" w:rsidP="002D46A4">
      <w:pPr>
        <w:pStyle w:val="af4"/>
        <w:kinsoku w:val="0"/>
        <w:overflowPunct w:val="0"/>
        <w:spacing w:before="10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11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3"/>
        <w:gridCol w:w="3000"/>
        <w:gridCol w:w="3601"/>
      </w:tblGrid>
      <w:tr w:rsidR="002D46A4" w14:paraId="2556E33C" w14:textId="77777777" w:rsidTr="002D46A4">
        <w:trPr>
          <w:trHeight w:val="380"/>
        </w:trPr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1ADA9723" w14:textId="77777777" w:rsidR="002D46A4" w:rsidRDefault="002D46A4">
            <w:pPr>
              <w:pStyle w:val="TableParagraph"/>
              <w:kinsoku w:val="0"/>
              <w:overflowPunct w:val="0"/>
              <w:spacing w:before="76"/>
              <w:ind w:left="588"/>
              <w:rPr>
                <w:b/>
                <w:bCs/>
                <w:spacing w:val="-2"/>
                <w:kern w:val="2"/>
                <w:sz w:val="18"/>
                <w:szCs w:val="18"/>
              </w:rPr>
            </w:pPr>
            <w:r>
              <w:rPr>
                <w:b/>
                <w:bCs/>
                <w:spacing w:val="-2"/>
                <w:kern w:val="2"/>
                <w:sz w:val="18"/>
                <w:szCs w:val="18"/>
              </w:rPr>
              <w:t>Subfield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4EE4E491" w14:textId="77777777" w:rsidR="002D46A4" w:rsidRDefault="002D46A4">
            <w:pPr>
              <w:pStyle w:val="TableParagraph"/>
              <w:kinsoku w:val="0"/>
              <w:overflowPunct w:val="0"/>
              <w:spacing w:before="76"/>
              <w:ind w:left="454" w:right="428"/>
              <w:jc w:val="center"/>
              <w:rPr>
                <w:b/>
                <w:bCs/>
                <w:spacing w:val="-2"/>
                <w:kern w:val="2"/>
                <w:sz w:val="18"/>
                <w:szCs w:val="18"/>
              </w:rPr>
            </w:pPr>
            <w:r>
              <w:rPr>
                <w:b/>
                <w:bCs/>
                <w:spacing w:val="-2"/>
                <w:kern w:val="2"/>
                <w:sz w:val="18"/>
                <w:szCs w:val="18"/>
              </w:rPr>
              <w:t>Definition</w:t>
            </w:r>
          </w:p>
        </w:tc>
        <w:tc>
          <w:tcPr>
            <w:tcW w:w="36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E217A20" w14:textId="77777777" w:rsidR="002D46A4" w:rsidRDefault="002D46A4">
            <w:pPr>
              <w:pStyle w:val="TableParagraph"/>
              <w:kinsoku w:val="0"/>
              <w:overflowPunct w:val="0"/>
              <w:spacing w:before="76"/>
              <w:ind w:left="1432" w:right="1395"/>
              <w:jc w:val="center"/>
              <w:rPr>
                <w:b/>
                <w:bCs/>
                <w:spacing w:val="-2"/>
                <w:kern w:val="2"/>
                <w:sz w:val="18"/>
                <w:szCs w:val="18"/>
              </w:rPr>
            </w:pPr>
            <w:r>
              <w:rPr>
                <w:b/>
                <w:bCs/>
                <w:spacing w:val="-2"/>
                <w:kern w:val="2"/>
                <w:sz w:val="18"/>
                <w:szCs w:val="18"/>
              </w:rPr>
              <w:t>Encoding</w:t>
            </w:r>
          </w:p>
        </w:tc>
      </w:tr>
      <w:tr w:rsidR="002D46A4" w:rsidRPr="00AE6186" w14:paraId="5AA1F86F" w14:textId="77777777" w:rsidTr="002D46A4">
        <w:trPr>
          <w:trHeight w:val="909"/>
        </w:trPr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844D3" w14:textId="1EE81255" w:rsidR="002D46A4" w:rsidRDefault="002D46A4">
            <w:pPr>
              <w:pStyle w:val="TableParagraph"/>
              <w:kinsoku w:val="0"/>
              <w:overflowPunct w:val="0"/>
              <w:spacing w:before="41" w:line="230" w:lineRule="auto"/>
              <w:ind w:left="116"/>
              <w:rPr>
                <w:spacing w:val="-2"/>
                <w:kern w:val="2"/>
                <w:sz w:val="18"/>
                <w:szCs w:val="18"/>
              </w:rPr>
            </w:pPr>
            <w:r>
              <w:rPr>
                <w:spacing w:val="-2"/>
                <w:kern w:val="2"/>
                <w:sz w:val="18"/>
                <w:szCs w:val="18"/>
              </w:rPr>
              <w:t>BSR Enhancement Support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505D5" w14:textId="09FB4857" w:rsidR="002D46A4" w:rsidRDefault="0037446F" w:rsidP="0037446F">
            <w:pPr>
              <w:pStyle w:val="TableParagraph"/>
              <w:kinsoku w:val="0"/>
              <w:overflowPunct w:val="0"/>
              <w:spacing w:before="41" w:line="230" w:lineRule="auto"/>
              <w:ind w:left="127" w:right="13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For an AP, i</w:t>
            </w:r>
            <w:r w:rsidR="002D46A4">
              <w:rPr>
                <w:kern w:val="2"/>
                <w:sz w:val="18"/>
                <w:szCs w:val="18"/>
              </w:rPr>
              <w:t>ndicates</w:t>
            </w:r>
            <w:r w:rsidR="002D46A4">
              <w:rPr>
                <w:spacing w:val="-9"/>
                <w:kern w:val="2"/>
                <w:sz w:val="18"/>
                <w:szCs w:val="18"/>
              </w:rPr>
              <w:t xml:space="preserve"> </w:t>
            </w:r>
            <w:r w:rsidR="002D46A4">
              <w:rPr>
                <w:kern w:val="2"/>
                <w:sz w:val="18"/>
                <w:szCs w:val="18"/>
              </w:rPr>
              <w:t xml:space="preserve">support of receiving a </w:t>
            </w:r>
            <w:r w:rsidR="0024370E">
              <w:rPr>
                <w:kern w:val="2"/>
                <w:sz w:val="18"/>
                <w:szCs w:val="18"/>
              </w:rPr>
              <w:t>fram</w:t>
            </w:r>
            <w:r w:rsidR="007C4B3D">
              <w:rPr>
                <w:kern w:val="2"/>
                <w:sz w:val="18"/>
                <w:szCs w:val="18"/>
              </w:rPr>
              <w:t>e with a BS</w:t>
            </w:r>
            <w:r w:rsidR="00AE6186">
              <w:rPr>
                <w:kern w:val="2"/>
                <w:sz w:val="18"/>
                <w:szCs w:val="18"/>
              </w:rPr>
              <w:t>R</w:t>
            </w:r>
            <w:r w:rsidR="00A06F5C">
              <w:rPr>
                <w:kern w:val="2"/>
                <w:sz w:val="18"/>
                <w:szCs w:val="18"/>
              </w:rPr>
              <w:t xml:space="preserve"> </w:t>
            </w:r>
            <w:r w:rsidR="00D839D6">
              <w:rPr>
                <w:kern w:val="2"/>
                <w:sz w:val="18"/>
                <w:szCs w:val="18"/>
              </w:rPr>
              <w:t>E</w:t>
            </w:r>
            <w:r w:rsidR="00A06F5C">
              <w:rPr>
                <w:kern w:val="2"/>
                <w:sz w:val="18"/>
                <w:szCs w:val="18"/>
              </w:rPr>
              <w:t>nhancement</w:t>
            </w:r>
            <w:r w:rsidR="007C4B3D">
              <w:rPr>
                <w:kern w:val="2"/>
                <w:sz w:val="18"/>
                <w:szCs w:val="18"/>
              </w:rPr>
              <w:t xml:space="preserve"> </w:t>
            </w:r>
            <w:bookmarkStart w:id="5" w:name="OLE_LINK4"/>
            <w:r w:rsidR="00B176DC">
              <w:rPr>
                <w:kern w:val="2"/>
                <w:sz w:val="18"/>
                <w:szCs w:val="18"/>
              </w:rPr>
              <w:t>field</w:t>
            </w:r>
            <w:bookmarkEnd w:id="5"/>
            <w:r w:rsidR="007C4B3D">
              <w:rPr>
                <w:kern w:val="2"/>
                <w:sz w:val="18"/>
                <w:szCs w:val="18"/>
              </w:rPr>
              <w:t xml:space="preserve">. </w:t>
            </w:r>
            <w:r w:rsidRPr="0037446F">
              <w:rPr>
                <w:kern w:val="2"/>
                <w:sz w:val="18"/>
                <w:szCs w:val="18"/>
              </w:rPr>
              <w:t>For a non-AP</w:t>
            </w:r>
            <w:r>
              <w:rPr>
                <w:rFonts w:eastAsia="新細明體" w:hint="eastAsia"/>
                <w:kern w:val="2"/>
                <w:sz w:val="18"/>
                <w:szCs w:val="18"/>
              </w:rPr>
              <w:t xml:space="preserve"> </w:t>
            </w:r>
            <w:r w:rsidRPr="0037446F">
              <w:rPr>
                <w:kern w:val="2"/>
                <w:sz w:val="18"/>
                <w:szCs w:val="18"/>
              </w:rPr>
              <w:t xml:space="preserve">STA, indicates support for generating a frame with a </w:t>
            </w:r>
            <w:r>
              <w:rPr>
                <w:kern w:val="2"/>
                <w:sz w:val="18"/>
                <w:szCs w:val="18"/>
              </w:rPr>
              <w:t>BSR</w:t>
            </w:r>
            <w:r w:rsidR="00A55966">
              <w:rPr>
                <w:kern w:val="2"/>
                <w:sz w:val="18"/>
                <w:szCs w:val="18"/>
              </w:rPr>
              <w:t xml:space="preserve"> </w:t>
            </w:r>
            <w:r w:rsidR="00D839D6">
              <w:rPr>
                <w:kern w:val="2"/>
                <w:sz w:val="18"/>
                <w:szCs w:val="18"/>
              </w:rPr>
              <w:t>E</w:t>
            </w:r>
            <w:r w:rsidR="00A55966">
              <w:rPr>
                <w:kern w:val="2"/>
                <w:sz w:val="18"/>
                <w:szCs w:val="18"/>
              </w:rPr>
              <w:t>nhancement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37446F">
              <w:rPr>
                <w:kern w:val="2"/>
                <w:sz w:val="18"/>
                <w:szCs w:val="18"/>
              </w:rPr>
              <w:t>field.</w:t>
            </w:r>
          </w:p>
        </w:tc>
        <w:tc>
          <w:tcPr>
            <w:tcW w:w="36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44D065D9" w14:textId="57E8486E" w:rsidR="0037446F" w:rsidRPr="0037446F" w:rsidRDefault="0037446F" w:rsidP="0037446F">
            <w:pPr>
              <w:pStyle w:val="TableParagraph"/>
              <w:kinsoku w:val="0"/>
              <w:overflowPunct w:val="0"/>
              <w:spacing w:before="36" w:line="204" w:lineRule="exact"/>
              <w:ind w:left="130"/>
              <w:rPr>
                <w:sz w:val="18"/>
                <w:szCs w:val="18"/>
              </w:rPr>
            </w:pPr>
            <w:r w:rsidRPr="0037446F">
              <w:rPr>
                <w:sz w:val="18"/>
                <w:szCs w:val="18"/>
              </w:rPr>
              <w:t>Set to 1 if the STA supports the BSR</w:t>
            </w:r>
            <w:r w:rsidR="00A06F5C">
              <w:rPr>
                <w:sz w:val="18"/>
                <w:szCs w:val="18"/>
              </w:rPr>
              <w:t xml:space="preserve"> </w:t>
            </w:r>
            <w:r w:rsidR="00D839D6">
              <w:rPr>
                <w:sz w:val="18"/>
                <w:szCs w:val="18"/>
              </w:rPr>
              <w:t>E</w:t>
            </w:r>
            <w:r w:rsidR="00A06F5C">
              <w:rPr>
                <w:sz w:val="18"/>
                <w:szCs w:val="18"/>
              </w:rPr>
              <w:t>nhancement</w:t>
            </w:r>
            <w:r w:rsidRPr="0037446F">
              <w:rPr>
                <w:sz w:val="18"/>
                <w:szCs w:val="18"/>
              </w:rPr>
              <w:t xml:space="preserve"> field functionality.</w:t>
            </w:r>
          </w:p>
          <w:p w14:paraId="6EA21239" w14:textId="09E010B9" w:rsidR="002D46A4" w:rsidRDefault="0037446F" w:rsidP="0037446F">
            <w:pPr>
              <w:pStyle w:val="TableParagraph"/>
              <w:kinsoku w:val="0"/>
              <w:overflowPunct w:val="0"/>
              <w:spacing w:line="200" w:lineRule="exact"/>
              <w:ind w:left="127"/>
              <w:rPr>
                <w:spacing w:val="-2"/>
                <w:kern w:val="2"/>
                <w:sz w:val="18"/>
                <w:szCs w:val="18"/>
              </w:rPr>
            </w:pPr>
            <w:r w:rsidRPr="0037446F">
              <w:rPr>
                <w:sz w:val="18"/>
                <w:szCs w:val="18"/>
              </w:rPr>
              <w:t>Set to 0 otherwise.</w:t>
            </w:r>
          </w:p>
        </w:tc>
      </w:tr>
    </w:tbl>
    <w:p w14:paraId="4095996E" w14:textId="77777777" w:rsidR="002D46A4" w:rsidRDefault="002D46A4" w:rsidP="001A7F39">
      <w:pPr>
        <w:jc w:val="both"/>
        <w:rPr>
          <w:rFonts w:eastAsia="新細明體"/>
          <w:szCs w:val="22"/>
          <w:lang w:eastAsia="zh-TW"/>
        </w:rPr>
      </w:pPr>
    </w:p>
    <w:p w14:paraId="7F4D4121" w14:textId="77777777" w:rsidR="00AE6186" w:rsidRDefault="00AE6186" w:rsidP="001A7F39">
      <w:pPr>
        <w:jc w:val="both"/>
        <w:rPr>
          <w:rFonts w:eastAsia="新細明體"/>
          <w:szCs w:val="22"/>
          <w:lang w:eastAsia="zh-TW"/>
        </w:rPr>
      </w:pPr>
    </w:p>
    <w:p w14:paraId="5A2A5E94" w14:textId="2D395105" w:rsidR="002F1DE0" w:rsidRDefault="002F1DE0" w:rsidP="002F1DE0">
      <w:pPr>
        <w:pStyle w:val="T"/>
        <w:rPr>
          <w:rStyle w:val="None"/>
          <w:b/>
          <w:bCs/>
          <w:lang w:eastAsia="en-US"/>
        </w:rPr>
      </w:pPr>
      <w:bookmarkStart w:id="6" w:name="OLE_LINK1"/>
      <w:proofErr w:type="spellStart"/>
      <w:r>
        <w:rPr>
          <w:rStyle w:val="None"/>
          <w:b/>
          <w:bCs/>
          <w:i/>
          <w:iCs/>
          <w:shd w:val="clear" w:color="auto" w:fill="FFFF00"/>
        </w:rPr>
        <w:t>TGbn</w:t>
      </w:r>
      <w:proofErr w:type="spellEnd"/>
      <w:r>
        <w:rPr>
          <w:rStyle w:val="None"/>
          <w:b/>
          <w:bCs/>
          <w:i/>
          <w:iCs/>
          <w:shd w:val="clear" w:color="auto" w:fill="FFFF00"/>
        </w:rPr>
        <w:t xml:space="preserve"> editor: Please change the subclause as follows</w:t>
      </w:r>
      <w:r w:rsidR="00BC7AED">
        <w:rPr>
          <w:rStyle w:val="None"/>
          <w:b/>
          <w:bCs/>
          <w:i/>
          <w:iCs/>
          <w:shd w:val="clear" w:color="auto" w:fill="FFFF00"/>
        </w:rPr>
        <w:t>:</w:t>
      </w:r>
    </w:p>
    <w:bookmarkEnd w:id="6"/>
    <w:p w14:paraId="5FE8574C" w14:textId="77777777" w:rsidR="002F1DE0" w:rsidRPr="002F1DE0" w:rsidRDefault="002F1DE0" w:rsidP="001A7F39">
      <w:pPr>
        <w:jc w:val="both"/>
        <w:rPr>
          <w:rFonts w:eastAsia="新細明體"/>
          <w:szCs w:val="22"/>
          <w:lang w:val="en-US" w:eastAsia="zh-TW"/>
        </w:rPr>
      </w:pPr>
    </w:p>
    <w:p w14:paraId="17B6CAB4" w14:textId="6982B6E3" w:rsidR="00AE6186" w:rsidRPr="00AE6186" w:rsidRDefault="00E73838" w:rsidP="001A7F39">
      <w:pPr>
        <w:jc w:val="both"/>
        <w:rPr>
          <w:rFonts w:ascii="Arial" w:eastAsia="新細明體" w:hAnsi="Arial" w:cs="Arial"/>
          <w:b/>
          <w:bCs/>
          <w:szCs w:val="22"/>
          <w:lang w:eastAsia="zh-TW"/>
        </w:rPr>
      </w:pPr>
      <w:r>
        <w:rPr>
          <w:rFonts w:ascii="Arial" w:eastAsia="新細明體" w:hAnsi="Arial" w:cs="Arial"/>
          <w:b/>
          <w:bCs/>
          <w:szCs w:val="22"/>
          <w:lang w:eastAsia="zh-TW"/>
        </w:rPr>
        <w:t>3</w:t>
      </w:r>
      <w:r w:rsidR="00475CBB">
        <w:rPr>
          <w:rFonts w:ascii="Arial" w:eastAsia="新細明體" w:hAnsi="Arial" w:cs="Arial"/>
          <w:b/>
          <w:bCs/>
          <w:szCs w:val="22"/>
          <w:lang w:eastAsia="zh-TW"/>
        </w:rPr>
        <w:t>7</w:t>
      </w:r>
      <w:r>
        <w:rPr>
          <w:rFonts w:ascii="Arial" w:eastAsia="新細明體" w:hAnsi="Arial" w:cs="Arial"/>
          <w:b/>
          <w:bCs/>
          <w:szCs w:val="22"/>
          <w:lang w:eastAsia="zh-TW"/>
        </w:rPr>
        <w:t>.</w:t>
      </w:r>
      <w:r w:rsidR="00863AF5">
        <w:rPr>
          <w:rFonts w:ascii="Arial" w:eastAsia="新細明體" w:hAnsi="Arial" w:cs="Arial"/>
          <w:b/>
          <w:bCs/>
          <w:szCs w:val="22"/>
          <w:lang w:eastAsia="zh-TW"/>
        </w:rPr>
        <w:t>4</w:t>
      </w:r>
      <w:r>
        <w:rPr>
          <w:rFonts w:ascii="Arial" w:eastAsia="新細明體" w:hAnsi="Arial" w:cs="Arial"/>
          <w:b/>
          <w:bCs/>
          <w:szCs w:val="22"/>
          <w:lang w:eastAsia="zh-TW"/>
        </w:rPr>
        <w:t xml:space="preserve"> </w:t>
      </w:r>
      <w:r w:rsidR="00AE6186" w:rsidRPr="00AE6186">
        <w:rPr>
          <w:rFonts w:ascii="Arial" w:eastAsia="新細明體" w:hAnsi="Arial" w:cs="Arial"/>
          <w:b/>
          <w:bCs/>
          <w:szCs w:val="22"/>
          <w:lang w:eastAsia="zh-TW"/>
        </w:rPr>
        <w:t xml:space="preserve">Buffer status report </w:t>
      </w:r>
      <w:r w:rsidR="00233410">
        <w:rPr>
          <w:rFonts w:ascii="Arial" w:eastAsia="新細明體" w:hAnsi="Arial" w:cs="Arial"/>
          <w:b/>
          <w:bCs/>
          <w:szCs w:val="22"/>
          <w:lang w:eastAsia="zh-TW"/>
        </w:rPr>
        <w:t xml:space="preserve">enhancement </w:t>
      </w:r>
      <w:r w:rsidR="00AE6186" w:rsidRPr="00AE6186">
        <w:rPr>
          <w:rFonts w:ascii="Arial" w:eastAsia="新細明體" w:hAnsi="Arial" w:cs="Arial"/>
          <w:b/>
          <w:bCs/>
          <w:szCs w:val="22"/>
          <w:lang w:eastAsia="zh-TW"/>
        </w:rPr>
        <w:t>operation</w:t>
      </w:r>
    </w:p>
    <w:p w14:paraId="4A765A56" w14:textId="72EBA5AB" w:rsidR="006418B4" w:rsidRDefault="006418B4" w:rsidP="001A7F39">
      <w:pPr>
        <w:jc w:val="both"/>
        <w:rPr>
          <w:rFonts w:eastAsia="新細明體"/>
          <w:szCs w:val="22"/>
          <w:lang w:eastAsia="zh-TW"/>
        </w:rPr>
      </w:pPr>
    </w:p>
    <w:p w14:paraId="5D9038C3" w14:textId="2D3FBDF5" w:rsidR="006418B4" w:rsidRDefault="00475CBB" w:rsidP="001A7F39">
      <w:pPr>
        <w:jc w:val="both"/>
        <w:rPr>
          <w:rFonts w:eastAsia="新細明體"/>
          <w:szCs w:val="22"/>
          <w:lang w:eastAsia="zh-TW"/>
        </w:rPr>
      </w:pPr>
      <w:r>
        <w:rPr>
          <w:rFonts w:eastAsia="新細明體" w:hint="eastAsia"/>
          <w:szCs w:val="22"/>
          <w:lang w:eastAsia="zh-TW"/>
        </w:rPr>
        <w:t>A</w:t>
      </w:r>
      <w:r>
        <w:rPr>
          <w:rFonts w:eastAsia="新細明體"/>
          <w:szCs w:val="22"/>
          <w:lang w:eastAsia="zh-TW"/>
        </w:rPr>
        <w:t xml:space="preserve"> non-AP STA may deliver buffer status reports to </w:t>
      </w:r>
      <w:r w:rsidR="00810F57">
        <w:rPr>
          <w:rFonts w:eastAsia="新細明體"/>
          <w:szCs w:val="22"/>
          <w:lang w:eastAsia="zh-TW"/>
        </w:rPr>
        <w:t xml:space="preserve">assist </w:t>
      </w:r>
      <w:r>
        <w:rPr>
          <w:rFonts w:eastAsia="新細明體"/>
          <w:szCs w:val="22"/>
          <w:lang w:eastAsia="zh-TW"/>
        </w:rPr>
        <w:t xml:space="preserve">its AP in </w:t>
      </w:r>
      <w:proofErr w:type="spellStart"/>
      <w:r>
        <w:rPr>
          <w:rFonts w:eastAsia="新細明體"/>
          <w:szCs w:val="22"/>
          <w:lang w:eastAsia="zh-TW"/>
        </w:rPr>
        <w:t>allocationg</w:t>
      </w:r>
      <w:proofErr w:type="spellEnd"/>
      <w:r>
        <w:rPr>
          <w:rFonts w:eastAsia="新細明體"/>
          <w:szCs w:val="22"/>
          <w:lang w:eastAsia="zh-TW"/>
        </w:rPr>
        <w:t xml:space="preserve"> UL MU resources (See 26.5.5 Buffer status report operation). When </w:t>
      </w:r>
      <w:r w:rsidR="00E15B57">
        <w:rPr>
          <w:rFonts w:eastAsia="新細明體"/>
          <w:szCs w:val="22"/>
          <w:lang w:eastAsia="zh-TW"/>
        </w:rPr>
        <w:t>a</w:t>
      </w:r>
      <w:r w:rsidR="00315FEE">
        <w:rPr>
          <w:rFonts w:eastAsia="新細明體"/>
          <w:szCs w:val="22"/>
          <w:lang w:eastAsia="zh-TW"/>
        </w:rPr>
        <w:t xml:space="preserve"> non</w:t>
      </w:r>
      <w:r w:rsidR="00FA3F63">
        <w:rPr>
          <w:rFonts w:eastAsia="新細明體"/>
          <w:szCs w:val="22"/>
          <w:lang w:eastAsia="zh-TW"/>
        </w:rPr>
        <w:t xml:space="preserve">-AP STA owns a </w:t>
      </w:r>
      <w:r>
        <w:rPr>
          <w:rFonts w:eastAsia="新細明體"/>
          <w:szCs w:val="22"/>
          <w:lang w:eastAsia="zh-TW"/>
        </w:rPr>
        <w:t xml:space="preserve">queue size </w:t>
      </w:r>
      <w:r w:rsidR="00FA3F63">
        <w:rPr>
          <w:rFonts w:eastAsia="新細明體"/>
          <w:szCs w:val="22"/>
          <w:lang w:eastAsia="zh-TW"/>
        </w:rPr>
        <w:t xml:space="preserve">of a TID which </w:t>
      </w:r>
      <w:r>
        <w:rPr>
          <w:rFonts w:eastAsia="新細明體"/>
          <w:szCs w:val="22"/>
          <w:lang w:eastAsia="zh-TW"/>
        </w:rPr>
        <w:t xml:space="preserve">is larger than the maximum </w:t>
      </w:r>
      <w:r w:rsidR="00140D93">
        <w:rPr>
          <w:rFonts w:eastAsia="新細明體"/>
          <w:szCs w:val="22"/>
          <w:lang w:eastAsia="zh-TW"/>
        </w:rPr>
        <w:t>queue size able to b</w:t>
      </w:r>
      <w:r w:rsidR="00FA5C43">
        <w:rPr>
          <w:rFonts w:eastAsia="新細明體"/>
          <w:szCs w:val="22"/>
          <w:lang w:eastAsia="zh-TW"/>
        </w:rPr>
        <w:t>e</w:t>
      </w:r>
      <w:r w:rsidR="00140D93">
        <w:rPr>
          <w:rFonts w:eastAsia="新細明體"/>
          <w:szCs w:val="22"/>
          <w:lang w:eastAsia="zh-TW"/>
        </w:rPr>
        <w:t xml:space="preserve"> reported in the QoS Control field, the non-AP STA may </w:t>
      </w:r>
      <w:r w:rsidR="00FA5C43">
        <w:rPr>
          <w:rFonts w:eastAsia="新細明體"/>
          <w:szCs w:val="22"/>
          <w:lang w:eastAsia="zh-TW"/>
        </w:rPr>
        <w:t>send</w:t>
      </w:r>
      <w:r w:rsidR="00140D93">
        <w:rPr>
          <w:rFonts w:eastAsia="新細明體"/>
          <w:szCs w:val="22"/>
          <w:lang w:eastAsia="zh-TW"/>
        </w:rPr>
        <w:t xml:space="preserve"> </w:t>
      </w:r>
      <w:r w:rsidR="00FA5C43">
        <w:rPr>
          <w:rFonts w:eastAsia="新細明體"/>
          <w:szCs w:val="22"/>
          <w:lang w:eastAsia="zh-TW"/>
        </w:rPr>
        <w:t xml:space="preserve">a </w:t>
      </w:r>
      <w:r w:rsidR="00140D93">
        <w:rPr>
          <w:rFonts w:eastAsia="新細明體"/>
          <w:szCs w:val="22"/>
          <w:lang w:eastAsia="zh-TW"/>
        </w:rPr>
        <w:t>BSR</w:t>
      </w:r>
      <w:r w:rsidR="00F00E87">
        <w:rPr>
          <w:rFonts w:eastAsia="新細明體"/>
          <w:szCs w:val="22"/>
          <w:lang w:eastAsia="zh-TW"/>
        </w:rPr>
        <w:t xml:space="preserve"> </w:t>
      </w:r>
      <w:r w:rsidR="00140D93">
        <w:rPr>
          <w:rFonts w:eastAsia="新細明體"/>
          <w:szCs w:val="22"/>
          <w:lang w:eastAsia="zh-TW"/>
        </w:rPr>
        <w:t>E</w:t>
      </w:r>
      <w:r w:rsidR="00F00E87">
        <w:rPr>
          <w:rFonts w:eastAsia="新細明體"/>
          <w:szCs w:val="22"/>
          <w:lang w:eastAsia="zh-TW"/>
        </w:rPr>
        <w:t>nhancement</w:t>
      </w:r>
      <w:r w:rsidR="00140D93">
        <w:rPr>
          <w:rFonts w:eastAsia="新細明體"/>
          <w:szCs w:val="22"/>
          <w:lang w:eastAsia="zh-TW"/>
        </w:rPr>
        <w:t xml:space="preserve"> </w:t>
      </w:r>
      <w:r w:rsidR="00B176DC" w:rsidRPr="00B176DC">
        <w:rPr>
          <w:rFonts w:eastAsia="新細明體"/>
          <w:szCs w:val="22"/>
          <w:lang w:eastAsia="zh-TW"/>
        </w:rPr>
        <w:t xml:space="preserve">field </w:t>
      </w:r>
      <w:r w:rsidR="00140D93">
        <w:rPr>
          <w:rFonts w:eastAsia="新細明體"/>
          <w:szCs w:val="22"/>
          <w:lang w:eastAsia="zh-TW"/>
        </w:rPr>
        <w:t xml:space="preserve">in a frame to report a larger queue size to the AP so that the AP can allocate </w:t>
      </w:r>
      <w:r w:rsidR="00FA5C43">
        <w:rPr>
          <w:rFonts w:eastAsia="新細明體"/>
          <w:szCs w:val="22"/>
          <w:lang w:eastAsia="zh-TW"/>
        </w:rPr>
        <w:t>accurate</w:t>
      </w:r>
      <w:r w:rsidR="00140D93">
        <w:rPr>
          <w:rFonts w:eastAsia="新細明體"/>
          <w:szCs w:val="22"/>
          <w:lang w:eastAsia="zh-TW"/>
        </w:rPr>
        <w:t xml:space="preserve"> resources </w:t>
      </w:r>
      <w:r w:rsidR="00AA7835">
        <w:rPr>
          <w:rFonts w:eastAsia="新細明體"/>
          <w:szCs w:val="22"/>
          <w:lang w:eastAsia="zh-TW"/>
        </w:rPr>
        <w:t xml:space="preserve">to the non-AP STA </w:t>
      </w:r>
      <w:r w:rsidR="00FA5C43">
        <w:rPr>
          <w:rFonts w:eastAsia="新細明體"/>
          <w:szCs w:val="22"/>
          <w:lang w:eastAsia="zh-TW"/>
        </w:rPr>
        <w:t xml:space="preserve">during </w:t>
      </w:r>
      <w:r w:rsidR="00536AF0">
        <w:rPr>
          <w:rFonts w:eastAsia="新細明體"/>
          <w:szCs w:val="22"/>
          <w:lang w:eastAsia="zh-TW"/>
        </w:rPr>
        <w:t xml:space="preserve">the </w:t>
      </w:r>
      <w:r w:rsidR="00FA5C43">
        <w:rPr>
          <w:rFonts w:eastAsia="新細明體"/>
          <w:szCs w:val="22"/>
          <w:lang w:eastAsia="zh-TW"/>
        </w:rPr>
        <w:t>UL MU operation</w:t>
      </w:r>
      <w:r w:rsidR="00D1245F">
        <w:rPr>
          <w:rFonts w:eastAsia="新細明體"/>
          <w:szCs w:val="22"/>
          <w:lang w:eastAsia="zh-TW"/>
        </w:rPr>
        <w:t>.</w:t>
      </w:r>
      <w:r w:rsidR="00140D93">
        <w:rPr>
          <w:rFonts w:eastAsia="新細明體"/>
          <w:szCs w:val="22"/>
          <w:lang w:eastAsia="zh-TW"/>
        </w:rPr>
        <w:t xml:space="preserve"> </w:t>
      </w:r>
    </w:p>
    <w:p w14:paraId="7B297D92" w14:textId="77777777" w:rsidR="00233410" w:rsidRPr="00FA5C43" w:rsidRDefault="00233410" w:rsidP="001A7F39">
      <w:pPr>
        <w:jc w:val="both"/>
        <w:rPr>
          <w:rFonts w:eastAsia="新細明體"/>
          <w:szCs w:val="22"/>
          <w:lang w:eastAsia="zh-TW"/>
        </w:rPr>
      </w:pPr>
    </w:p>
    <w:p w14:paraId="3A2AB744" w14:textId="49206EE0" w:rsidR="00AE6186" w:rsidRDefault="00AE6186" w:rsidP="00AE6186">
      <w:pPr>
        <w:jc w:val="both"/>
        <w:rPr>
          <w:rFonts w:eastAsia="新細明體"/>
          <w:szCs w:val="22"/>
          <w:lang w:eastAsia="zh-TW"/>
        </w:rPr>
      </w:pPr>
      <w:r w:rsidRPr="00AE6186">
        <w:rPr>
          <w:rFonts w:eastAsia="新細明體"/>
          <w:szCs w:val="22"/>
          <w:lang w:eastAsia="zh-TW"/>
        </w:rPr>
        <w:t>A</w:t>
      </w:r>
      <w:r w:rsidR="00B30E64">
        <w:rPr>
          <w:rFonts w:eastAsia="新細明體"/>
          <w:szCs w:val="22"/>
          <w:lang w:eastAsia="zh-TW"/>
        </w:rPr>
        <w:t xml:space="preserve"> UHR </w:t>
      </w:r>
      <w:r w:rsidRPr="00AE6186">
        <w:rPr>
          <w:rFonts w:eastAsia="新細明體"/>
          <w:szCs w:val="22"/>
          <w:lang w:eastAsia="zh-TW"/>
        </w:rPr>
        <w:t xml:space="preserve">STA shall set the BSR </w:t>
      </w:r>
      <w:r w:rsidR="00B30E64">
        <w:rPr>
          <w:rFonts w:eastAsia="新細明體"/>
          <w:szCs w:val="22"/>
          <w:lang w:eastAsia="zh-TW"/>
        </w:rPr>
        <w:t xml:space="preserve">Enhancement </w:t>
      </w:r>
      <w:r w:rsidRPr="00AE6186">
        <w:rPr>
          <w:rFonts w:eastAsia="新細明體"/>
          <w:szCs w:val="22"/>
          <w:lang w:eastAsia="zh-TW"/>
        </w:rPr>
        <w:t xml:space="preserve">Support field in the </w:t>
      </w:r>
      <w:r w:rsidR="00B30E64">
        <w:rPr>
          <w:rFonts w:eastAsia="新細明體"/>
          <w:szCs w:val="22"/>
          <w:lang w:eastAsia="zh-TW"/>
        </w:rPr>
        <w:t>UHR</w:t>
      </w:r>
      <w:r w:rsidRPr="00AE6186">
        <w:rPr>
          <w:rFonts w:eastAsia="新細明體"/>
          <w:szCs w:val="22"/>
          <w:lang w:eastAsia="zh-TW"/>
        </w:rPr>
        <w:t xml:space="preserve"> Capabilities element it transmits to 1</w:t>
      </w:r>
      <w:r w:rsidR="00C82BA5">
        <w:rPr>
          <w:rFonts w:eastAsia="新細明體"/>
          <w:szCs w:val="22"/>
          <w:lang w:eastAsia="zh-TW"/>
        </w:rPr>
        <w:t xml:space="preserve"> </w:t>
      </w:r>
      <w:r w:rsidRPr="00AE6186">
        <w:rPr>
          <w:rFonts w:eastAsia="新細明體"/>
          <w:szCs w:val="22"/>
          <w:lang w:eastAsia="zh-TW"/>
        </w:rPr>
        <w:t>if</w:t>
      </w:r>
      <w:r w:rsidR="00B30E64">
        <w:rPr>
          <w:rFonts w:eastAsia="新細明體"/>
          <w:szCs w:val="22"/>
          <w:lang w:eastAsia="zh-TW"/>
        </w:rPr>
        <w:t xml:space="preserve"> </w:t>
      </w:r>
      <w:r w:rsidRPr="00AE6186">
        <w:rPr>
          <w:rFonts w:eastAsia="新細明體"/>
          <w:szCs w:val="22"/>
          <w:lang w:eastAsia="zh-TW"/>
        </w:rPr>
        <w:t>dot11</w:t>
      </w:r>
      <w:r w:rsidR="00B30E64">
        <w:rPr>
          <w:rFonts w:eastAsia="新細明體"/>
          <w:szCs w:val="22"/>
          <w:lang w:eastAsia="zh-TW"/>
        </w:rPr>
        <w:t>UHRBSRE</w:t>
      </w:r>
      <w:r w:rsidRPr="00AE6186">
        <w:rPr>
          <w:rFonts w:eastAsia="新細明體"/>
          <w:szCs w:val="22"/>
          <w:lang w:eastAsia="zh-TW"/>
        </w:rPr>
        <w:t xml:space="preserve">Implemented is true; otherwise, the </w:t>
      </w:r>
      <w:r w:rsidR="00B30E64">
        <w:rPr>
          <w:rFonts w:eastAsia="新細明體"/>
          <w:szCs w:val="22"/>
          <w:lang w:eastAsia="zh-TW"/>
        </w:rPr>
        <w:t>UHR</w:t>
      </w:r>
      <w:r w:rsidRPr="00AE6186">
        <w:rPr>
          <w:rFonts w:eastAsia="新細明體"/>
          <w:szCs w:val="22"/>
          <w:lang w:eastAsia="zh-TW"/>
        </w:rPr>
        <w:t xml:space="preserve"> STA shall set the BSR </w:t>
      </w:r>
      <w:r w:rsidR="0037446F">
        <w:rPr>
          <w:rFonts w:eastAsia="新細明體"/>
          <w:szCs w:val="22"/>
          <w:lang w:eastAsia="zh-TW"/>
        </w:rPr>
        <w:t xml:space="preserve">Enhancement </w:t>
      </w:r>
      <w:r w:rsidRPr="00AE6186">
        <w:rPr>
          <w:rFonts w:eastAsia="新細明體"/>
          <w:szCs w:val="22"/>
          <w:lang w:eastAsia="zh-TW"/>
        </w:rPr>
        <w:t>Support field to 0.</w:t>
      </w:r>
    </w:p>
    <w:p w14:paraId="5E7BC824" w14:textId="77777777" w:rsidR="00536AF0" w:rsidRDefault="00536AF0" w:rsidP="00AE6186">
      <w:pPr>
        <w:jc w:val="both"/>
        <w:rPr>
          <w:rFonts w:eastAsia="新細明體"/>
          <w:szCs w:val="22"/>
          <w:lang w:eastAsia="zh-TW"/>
        </w:rPr>
      </w:pPr>
    </w:p>
    <w:p w14:paraId="7141D4C6" w14:textId="553F96A4" w:rsidR="006418B4" w:rsidRDefault="006418B4" w:rsidP="00AE6186">
      <w:pPr>
        <w:jc w:val="both"/>
        <w:rPr>
          <w:rFonts w:eastAsia="新細明體"/>
          <w:szCs w:val="22"/>
          <w:lang w:eastAsia="zh-TW"/>
        </w:rPr>
      </w:pPr>
    </w:p>
    <w:p w14:paraId="7F57D855" w14:textId="77777777" w:rsidR="00AE6186" w:rsidRDefault="00AE6186" w:rsidP="00AE6186">
      <w:pPr>
        <w:jc w:val="both"/>
        <w:rPr>
          <w:rFonts w:eastAsia="新細明體"/>
          <w:szCs w:val="22"/>
          <w:lang w:eastAsia="zh-TW"/>
        </w:rPr>
      </w:pPr>
    </w:p>
    <w:p w14:paraId="7F79712A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71300A51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71250D4F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21591084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542F4391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00315C0E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17303E0A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16C108E7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7A9FFB68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316A0732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38FBDF48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357DF1F4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73639FB4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0D2DFC30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1F0DA2E7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5217716D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6F2417FD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57DDA138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79F6ABBA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5E3581E0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3A3D3A82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730E598C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003BDE27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31D57B75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28E1B122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1A529B4C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335BF7DB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5C937D0C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454E7238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007072CF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38ABF189" w14:textId="0E662605" w:rsidR="000E6B15" w:rsidRPr="00825481" w:rsidRDefault="000E6B15" w:rsidP="00825481">
      <w:pPr>
        <w:pStyle w:val="T"/>
        <w:rPr>
          <w:b/>
          <w:bCs/>
          <w:lang w:eastAsia="en-US"/>
        </w:rPr>
      </w:pPr>
      <w:proofErr w:type="spellStart"/>
      <w:r>
        <w:rPr>
          <w:rStyle w:val="None"/>
          <w:b/>
          <w:bCs/>
          <w:i/>
          <w:iCs/>
          <w:shd w:val="clear" w:color="auto" w:fill="FFFF00"/>
        </w:rPr>
        <w:t>TGbn</w:t>
      </w:r>
      <w:proofErr w:type="spellEnd"/>
      <w:r>
        <w:rPr>
          <w:rStyle w:val="None"/>
          <w:b/>
          <w:bCs/>
          <w:i/>
          <w:iCs/>
          <w:shd w:val="clear" w:color="auto" w:fill="FFFF00"/>
        </w:rPr>
        <w:t xml:space="preserve"> editor: Please change the subclause as follows:</w:t>
      </w:r>
    </w:p>
    <w:p w14:paraId="2BD6931E" w14:textId="77777777" w:rsidR="00233410" w:rsidRDefault="00233410" w:rsidP="00233410">
      <w:pPr>
        <w:pStyle w:val="Heading"/>
        <w:rPr>
          <w:rStyle w:val="None"/>
          <w:spacing w:val="-10"/>
        </w:rPr>
      </w:pPr>
      <w:r>
        <w:rPr>
          <w:rStyle w:val="Hyperlink2"/>
          <w:rFonts w:eastAsia="Arial Unicode MS" w:cs="Arial Unicode MS"/>
        </w:rPr>
        <w:t>Annex</w:t>
      </w:r>
      <w:r>
        <w:rPr>
          <w:rStyle w:val="None"/>
          <w:rFonts w:eastAsia="Arial Unicode MS" w:cs="Arial Unicode MS"/>
          <w:spacing w:val="-10"/>
        </w:rPr>
        <w:t xml:space="preserve"> C</w:t>
      </w:r>
    </w:p>
    <w:p w14:paraId="61D6B446" w14:textId="77777777" w:rsidR="00233410" w:rsidRDefault="00233410" w:rsidP="00233410">
      <w:pPr>
        <w:pStyle w:val="Body"/>
        <w:rPr>
          <w:rStyle w:val="None"/>
          <w:spacing w:val="-10"/>
          <w:sz w:val="32"/>
          <w:szCs w:val="32"/>
        </w:rPr>
      </w:pPr>
      <w:r>
        <w:rPr>
          <w:rStyle w:val="Hyperlink2"/>
          <w:rFonts w:eastAsia="Arial Unicode MS" w:cs="Arial Unicode MS"/>
        </w:rPr>
        <w:t xml:space="preserve">(normative) </w:t>
      </w:r>
    </w:p>
    <w:p w14:paraId="04CEBB1F" w14:textId="77777777" w:rsidR="00233410" w:rsidRDefault="00233410" w:rsidP="00233410">
      <w:pPr>
        <w:pStyle w:val="2"/>
        <w:rPr>
          <w:szCs w:val="28"/>
        </w:rPr>
      </w:pPr>
      <w:r>
        <w:rPr>
          <w:rStyle w:val="Hyperlink2"/>
        </w:rPr>
        <w:lastRenderedPageBreak/>
        <w:t>ASN.1</w:t>
      </w:r>
      <w:r>
        <w:rPr>
          <w:rStyle w:val="None"/>
          <w:spacing w:val="-7"/>
        </w:rPr>
        <w:t xml:space="preserve"> </w:t>
      </w:r>
      <w:r>
        <w:rPr>
          <w:rStyle w:val="Hyperlink2"/>
          <w:lang w:val="it-IT"/>
        </w:rPr>
        <w:t>encoding</w:t>
      </w:r>
      <w:r>
        <w:rPr>
          <w:rStyle w:val="None"/>
          <w:spacing w:val="-6"/>
          <w:lang w:val="it-IT"/>
        </w:rPr>
        <w:t xml:space="preserve"> </w:t>
      </w:r>
      <w:r>
        <w:rPr>
          <w:rStyle w:val="Hyperlink2"/>
        </w:rPr>
        <w:t>of</w:t>
      </w:r>
      <w:r>
        <w:rPr>
          <w:rStyle w:val="None"/>
          <w:spacing w:val="-7"/>
        </w:rPr>
        <w:t xml:space="preserve"> </w:t>
      </w:r>
      <w:r>
        <w:rPr>
          <w:rStyle w:val="Hyperlink2"/>
        </w:rPr>
        <w:t>the</w:t>
      </w:r>
      <w:r>
        <w:rPr>
          <w:rStyle w:val="None"/>
          <w:spacing w:val="-6"/>
        </w:rPr>
        <w:t xml:space="preserve"> </w:t>
      </w:r>
      <w:r>
        <w:rPr>
          <w:rStyle w:val="Hyperlink2"/>
        </w:rPr>
        <w:t>MAC</w:t>
      </w:r>
      <w:r>
        <w:rPr>
          <w:rStyle w:val="None"/>
          <w:spacing w:val="-6"/>
        </w:rPr>
        <w:t xml:space="preserve"> </w:t>
      </w:r>
      <w:r>
        <w:rPr>
          <w:rStyle w:val="Hyperlink2"/>
        </w:rPr>
        <w:t>and</w:t>
      </w:r>
      <w:r>
        <w:rPr>
          <w:rStyle w:val="None"/>
          <w:spacing w:val="-7"/>
        </w:rPr>
        <w:t xml:space="preserve"> </w:t>
      </w:r>
      <w:r>
        <w:rPr>
          <w:rStyle w:val="Hyperlink2"/>
        </w:rPr>
        <w:t>PHY</w:t>
      </w:r>
      <w:r>
        <w:rPr>
          <w:rStyle w:val="None"/>
          <w:spacing w:val="-6"/>
        </w:rPr>
        <w:t xml:space="preserve"> M</w:t>
      </w:r>
      <w:r>
        <w:rPr>
          <w:rStyle w:val="None"/>
          <w:spacing w:val="-5"/>
        </w:rPr>
        <w:t>IB</w:t>
      </w:r>
    </w:p>
    <w:p w14:paraId="09ED5800" w14:textId="77777777" w:rsidR="00233410" w:rsidRDefault="00233410" w:rsidP="00233410">
      <w:pPr>
        <w:pStyle w:val="3"/>
      </w:pPr>
      <w:r>
        <w:rPr>
          <w:rStyle w:val="Hyperlink2"/>
          <w:lang w:val="it-IT"/>
        </w:rPr>
        <w:t>C.3</w:t>
      </w:r>
      <w:r>
        <w:rPr>
          <w:rStyle w:val="None"/>
          <w:spacing w:val="-3"/>
          <w:lang w:val="it-IT"/>
        </w:rPr>
        <w:t xml:space="preserve"> </w:t>
      </w:r>
      <w:r>
        <w:rPr>
          <w:rStyle w:val="Hyperlink2"/>
        </w:rPr>
        <w:t>MIB</w:t>
      </w:r>
      <w:r>
        <w:rPr>
          <w:rStyle w:val="None"/>
          <w:spacing w:val="-3"/>
        </w:rPr>
        <w:t xml:space="preserve"> </w:t>
      </w:r>
      <w:r>
        <w:rPr>
          <w:rStyle w:val="None"/>
          <w:spacing w:val="-2"/>
        </w:rPr>
        <w:t>Detail</w:t>
      </w:r>
    </w:p>
    <w:p w14:paraId="4EE3662F" w14:textId="31F7F09C" w:rsidR="00AA7835" w:rsidRPr="00AA7835" w:rsidRDefault="00AA7835" w:rsidP="00AA7835">
      <w:pPr>
        <w:pStyle w:val="Body"/>
        <w:tabs>
          <w:tab w:val="left" w:pos="6220"/>
        </w:tabs>
        <w:rPr>
          <w:rStyle w:val="None"/>
        </w:rPr>
      </w:pPr>
      <w:r w:rsidRPr="00AA7835">
        <w:rPr>
          <w:rStyle w:val="None"/>
        </w:rPr>
        <w:t>dot11</w:t>
      </w:r>
      <w:r>
        <w:rPr>
          <w:rStyle w:val="None"/>
        </w:rPr>
        <w:t>UHRBSRE</w:t>
      </w:r>
      <w:r w:rsidRPr="00AA7835">
        <w:rPr>
          <w:rStyle w:val="None"/>
        </w:rPr>
        <w:t xml:space="preserve">Implemented OBJECT-TYPE </w:t>
      </w:r>
    </w:p>
    <w:p w14:paraId="04D3F6F7" w14:textId="77777777" w:rsidR="00AA7835" w:rsidRPr="00AA7835" w:rsidRDefault="00AA7835" w:rsidP="00AA7835">
      <w:pPr>
        <w:pStyle w:val="Body"/>
        <w:tabs>
          <w:tab w:val="left" w:pos="6220"/>
        </w:tabs>
        <w:rPr>
          <w:rStyle w:val="None"/>
        </w:rPr>
      </w:pPr>
      <w:r w:rsidRPr="00AA7835">
        <w:rPr>
          <w:rStyle w:val="None"/>
        </w:rPr>
        <w:t xml:space="preserve">SYNTAX </w:t>
      </w:r>
      <w:proofErr w:type="spellStart"/>
      <w:r w:rsidRPr="00AA7835">
        <w:rPr>
          <w:rStyle w:val="None"/>
        </w:rPr>
        <w:t>TruthValue</w:t>
      </w:r>
      <w:proofErr w:type="spellEnd"/>
    </w:p>
    <w:p w14:paraId="52B605B2" w14:textId="77777777" w:rsidR="00AA7835" w:rsidRPr="00AA7835" w:rsidRDefault="00AA7835" w:rsidP="00AA7835">
      <w:pPr>
        <w:pStyle w:val="Body"/>
        <w:tabs>
          <w:tab w:val="left" w:pos="6220"/>
        </w:tabs>
        <w:rPr>
          <w:rStyle w:val="None"/>
        </w:rPr>
      </w:pPr>
      <w:r w:rsidRPr="00AA7835">
        <w:rPr>
          <w:rStyle w:val="None"/>
        </w:rPr>
        <w:t xml:space="preserve">MAX-ACCESS read-only </w:t>
      </w:r>
    </w:p>
    <w:p w14:paraId="2C055EB3" w14:textId="77777777" w:rsidR="00AA7835" w:rsidRPr="00AA7835" w:rsidRDefault="00AA7835" w:rsidP="00AA7835">
      <w:pPr>
        <w:pStyle w:val="Body"/>
        <w:tabs>
          <w:tab w:val="left" w:pos="6220"/>
        </w:tabs>
        <w:rPr>
          <w:rStyle w:val="None"/>
        </w:rPr>
      </w:pPr>
      <w:r w:rsidRPr="00AA7835">
        <w:rPr>
          <w:rStyle w:val="None"/>
        </w:rPr>
        <w:t xml:space="preserve">STATUS current </w:t>
      </w:r>
    </w:p>
    <w:p w14:paraId="650EB51E" w14:textId="77777777" w:rsidR="00AA7835" w:rsidRPr="00AA7835" w:rsidRDefault="00AA7835" w:rsidP="00AA7835">
      <w:pPr>
        <w:pStyle w:val="Body"/>
        <w:tabs>
          <w:tab w:val="left" w:pos="6220"/>
        </w:tabs>
        <w:rPr>
          <w:rStyle w:val="None"/>
        </w:rPr>
      </w:pPr>
      <w:r w:rsidRPr="00AA7835">
        <w:rPr>
          <w:rStyle w:val="None"/>
        </w:rPr>
        <w:t>DESCRIPTION</w:t>
      </w:r>
    </w:p>
    <w:p w14:paraId="004733AB" w14:textId="77777777" w:rsidR="00AA7835" w:rsidRPr="00AA7835" w:rsidRDefault="00AA7835" w:rsidP="00AA7835">
      <w:pPr>
        <w:pStyle w:val="Body"/>
        <w:tabs>
          <w:tab w:val="left" w:pos="6220"/>
        </w:tabs>
        <w:rPr>
          <w:rStyle w:val="None"/>
        </w:rPr>
      </w:pPr>
      <w:r w:rsidRPr="00AA7835">
        <w:rPr>
          <w:rStyle w:val="None"/>
        </w:rPr>
        <w:t>"This is a capability variable.</w:t>
      </w:r>
    </w:p>
    <w:p w14:paraId="4695CC96" w14:textId="77777777" w:rsidR="00AA7835" w:rsidRPr="00AA7835" w:rsidRDefault="00AA7835" w:rsidP="00AA7835">
      <w:pPr>
        <w:pStyle w:val="Body"/>
        <w:tabs>
          <w:tab w:val="left" w:pos="6220"/>
        </w:tabs>
        <w:rPr>
          <w:rStyle w:val="None"/>
        </w:rPr>
      </w:pPr>
      <w:r w:rsidRPr="00AA7835">
        <w:rPr>
          <w:rStyle w:val="None"/>
        </w:rPr>
        <w:t>Its value is determined by device capabilities.</w:t>
      </w:r>
    </w:p>
    <w:p w14:paraId="6B97D8D5" w14:textId="33AF5A8F" w:rsidR="00AA7835" w:rsidRPr="00AA7835" w:rsidRDefault="00AA7835" w:rsidP="00AA7835">
      <w:pPr>
        <w:pStyle w:val="Body"/>
        <w:tabs>
          <w:tab w:val="left" w:pos="6220"/>
        </w:tabs>
        <w:rPr>
          <w:rStyle w:val="None"/>
        </w:rPr>
      </w:pPr>
      <w:r w:rsidRPr="00AA7835">
        <w:rPr>
          <w:rStyle w:val="None"/>
        </w:rPr>
        <w:t xml:space="preserve">This attribute, when true, indicates that the station implementation is capable of supporting </w:t>
      </w:r>
      <w:r>
        <w:rPr>
          <w:rStyle w:val="None"/>
        </w:rPr>
        <w:t>BSR enhancement</w:t>
      </w:r>
      <w:r w:rsidRPr="00AA7835">
        <w:rPr>
          <w:rStyle w:val="None"/>
        </w:rPr>
        <w:t xml:space="preserve"> operation."</w:t>
      </w:r>
    </w:p>
    <w:p w14:paraId="3B6659FE" w14:textId="77777777" w:rsidR="00AA7835" w:rsidRPr="00AA7835" w:rsidRDefault="00AA7835" w:rsidP="00AA7835">
      <w:pPr>
        <w:pStyle w:val="Body"/>
        <w:tabs>
          <w:tab w:val="left" w:pos="6220"/>
        </w:tabs>
        <w:rPr>
          <w:rStyle w:val="None"/>
        </w:rPr>
      </w:pPr>
      <w:r w:rsidRPr="00AA7835">
        <w:rPr>
          <w:rStyle w:val="None"/>
        </w:rPr>
        <w:t>DEFVAL { false }</w:t>
      </w:r>
    </w:p>
    <w:p w14:paraId="7FCB2B8A" w14:textId="3629D621" w:rsidR="00233410" w:rsidRDefault="00AA7835" w:rsidP="00AA7835">
      <w:pPr>
        <w:pStyle w:val="Body"/>
        <w:tabs>
          <w:tab w:val="left" w:pos="6220"/>
        </w:tabs>
        <w:rPr>
          <w:rStyle w:val="None"/>
        </w:rPr>
      </w:pPr>
      <w:r w:rsidRPr="00AA7835">
        <w:rPr>
          <w:rStyle w:val="None"/>
        </w:rPr>
        <w:t>::= { dot11</w:t>
      </w:r>
      <w:r>
        <w:rPr>
          <w:rStyle w:val="None"/>
        </w:rPr>
        <w:t>UHR</w:t>
      </w:r>
      <w:r w:rsidRPr="00AA7835">
        <w:rPr>
          <w:rStyle w:val="None"/>
        </w:rPr>
        <w:t xml:space="preserve">StationConfigEntry </w:t>
      </w:r>
      <w:r>
        <w:rPr>
          <w:rStyle w:val="None"/>
        </w:rPr>
        <w:t>TBD</w:t>
      </w:r>
      <w:r w:rsidRPr="00AA7835">
        <w:rPr>
          <w:rStyle w:val="None"/>
        </w:rPr>
        <w:t xml:space="preserve"> }</w:t>
      </w:r>
    </w:p>
    <w:p w14:paraId="30524671" w14:textId="77777777" w:rsidR="00233410" w:rsidRDefault="00233410" w:rsidP="00233410">
      <w:pPr>
        <w:pStyle w:val="Body"/>
        <w:tabs>
          <w:tab w:val="left" w:pos="6220"/>
        </w:tabs>
        <w:rPr>
          <w:rStyle w:val="None"/>
        </w:rPr>
      </w:pPr>
    </w:p>
    <w:p w14:paraId="5F6539E3" w14:textId="77777777" w:rsidR="00233410" w:rsidRDefault="00233410" w:rsidP="00233410">
      <w:pPr>
        <w:pStyle w:val="Body"/>
        <w:tabs>
          <w:tab w:val="left" w:pos="6220"/>
        </w:tabs>
        <w:rPr>
          <w:rStyle w:val="None"/>
        </w:rPr>
      </w:pPr>
    </w:p>
    <w:p w14:paraId="496A9554" w14:textId="77777777" w:rsidR="00233410" w:rsidRDefault="00233410" w:rsidP="00233410">
      <w:pPr>
        <w:pStyle w:val="Body"/>
        <w:tabs>
          <w:tab w:val="left" w:pos="6220"/>
        </w:tabs>
        <w:rPr>
          <w:rStyle w:val="None"/>
        </w:rPr>
      </w:pPr>
    </w:p>
    <w:p w14:paraId="18EF8585" w14:textId="77777777" w:rsidR="00233410" w:rsidRDefault="00233410" w:rsidP="00233410">
      <w:pPr>
        <w:pStyle w:val="Body"/>
        <w:tabs>
          <w:tab w:val="left" w:pos="6220"/>
        </w:tabs>
        <w:rPr>
          <w:rStyle w:val="None"/>
        </w:rPr>
      </w:pPr>
    </w:p>
    <w:p w14:paraId="0EF14025" w14:textId="77777777" w:rsidR="00233410" w:rsidRPr="00825481" w:rsidRDefault="00233410" w:rsidP="00AE6186">
      <w:pPr>
        <w:jc w:val="both"/>
        <w:rPr>
          <w:rFonts w:eastAsia="新細明體"/>
          <w:szCs w:val="22"/>
          <w:lang w:val="en-US" w:eastAsia="zh-TW"/>
        </w:rPr>
      </w:pPr>
    </w:p>
    <w:sectPr w:rsidR="00233410" w:rsidRPr="00825481" w:rsidSect="00844F2D">
      <w:headerReference w:type="default" r:id="rId12"/>
      <w:footerReference w:type="default" r:id="rId13"/>
      <w:pgSz w:w="12240" w:h="15840" w:code="1"/>
      <w:pgMar w:top="720" w:right="720" w:bottom="720" w:left="720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B35D4" w14:textId="77777777" w:rsidR="00015292" w:rsidRDefault="00015292">
      <w:r>
        <w:separator/>
      </w:r>
    </w:p>
  </w:endnote>
  <w:endnote w:type="continuationSeparator" w:id="0">
    <w:p w14:paraId="2F9848F3" w14:textId="77777777" w:rsidR="00015292" w:rsidRDefault="0001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B344E" w14:textId="0F61581A" w:rsidR="00DA3D06" w:rsidRDefault="00000000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DA3D06">
        <w:t>Submission</w:t>
      </w:r>
    </w:fldSimple>
    <w:r w:rsidR="00DA3D06">
      <w:tab/>
      <w:t xml:space="preserve">page </w:t>
    </w:r>
    <w:r w:rsidR="00DB5542">
      <w:fldChar w:fldCharType="begin"/>
    </w:r>
    <w:r w:rsidR="00DB5542">
      <w:instrText xml:space="preserve">page </w:instrText>
    </w:r>
    <w:r w:rsidR="00DB5542">
      <w:fldChar w:fldCharType="separate"/>
    </w:r>
    <w:r w:rsidR="00BC0799">
      <w:rPr>
        <w:noProof/>
      </w:rPr>
      <w:t>2</w:t>
    </w:r>
    <w:r w:rsidR="00DB5542">
      <w:rPr>
        <w:noProof/>
      </w:rPr>
      <w:fldChar w:fldCharType="end"/>
    </w:r>
    <w:r w:rsidR="00DA3D06">
      <w:tab/>
    </w:r>
    <w:r w:rsidR="0099601D">
      <w:rPr>
        <w:lang w:eastAsia="ko-KR"/>
      </w:rPr>
      <w:t>Frank Hsu</w:t>
    </w:r>
    <w:r w:rsidR="00DA3D06">
      <w:t xml:space="preserve">, </w:t>
    </w:r>
    <w:proofErr w:type="spellStart"/>
    <w:r w:rsidR="0099601D">
      <w:t>Mediatek</w:t>
    </w:r>
    <w:proofErr w:type="spellEnd"/>
    <w:r w:rsidR="0099601D">
      <w:t xml:space="preserve"> Inc.</w:t>
    </w:r>
  </w:p>
  <w:p w14:paraId="1FA2645D" w14:textId="77777777" w:rsidR="00DA3D06" w:rsidRDefault="00DA3D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9BE52" w14:textId="77777777" w:rsidR="00015292" w:rsidRDefault="00015292">
      <w:r>
        <w:separator/>
      </w:r>
    </w:p>
  </w:footnote>
  <w:footnote w:type="continuationSeparator" w:id="0">
    <w:p w14:paraId="7F8AD737" w14:textId="77777777" w:rsidR="00015292" w:rsidRDefault="00015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3657E" w14:textId="24035691" w:rsidR="00844F2D" w:rsidRDefault="00A06F5C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December</w:t>
    </w:r>
    <w:r w:rsidR="004E46DF">
      <w:rPr>
        <w:lang w:eastAsia="ko-KR"/>
      </w:rPr>
      <w:t xml:space="preserve"> </w:t>
    </w:r>
    <w:r w:rsidR="00DA3D06">
      <w:t>20</w:t>
    </w:r>
    <w:r w:rsidR="006511AD">
      <w:t>2</w:t>
    </w:r>
    <w:r w:rsidR="00F56A1F">
      <w:t>4</w:t>
    </w:r>
    <w:r w:rsidR="00DA3D06">
      <w:tab/>
    </w:r>
    <w:r w:rsidR="00DA3D06">
      <w:tab/>
    </w:r>
    <w:fldSimple w:instr=" TITLE  \* MERGEFORMAT ">
      <w:r w:rsidR="00DA3D06" w:rsidRPr="006511AD">
        <w:t xml:space="preserve">doc.: </w:t>
      </w:r>
      <w:r w:rsidR="006511AD" w:rsidRPr="006511AD">
        <w:t>IEEE 802.11-2</w:t>
      </w:r>
      <w:r w:rsidR="00F56A1F">
        <w:t>4</w:t>
      </w:r>
      <w:r w:rsidR="006511AD" w:rsidRPr="006511AD">
        <w:t>/</w:t>
      </w:r>
      <w:r>
        <w:t>2022</w:t>
      </w:r>
      <w:r w:rsidR="006511AD" w:rsidRPr="006511AD">
        <w:t>r</w:t>
      </w:r>
    </w:fldSimple>
    <w:r w:rsidR="00504DAA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50B"/>
    <w:multiLevelType w:val="multilevel"/>
    <w:tmpl w:val="0000098E"/>
    <w:lvl w:ilvl="0">
      <w:start w:val="7"/>
      <w:numFmt w:val="decimal"/>
      <w:lvlText w:val="%1"/>
      <w:lvlJc w:val="left"/>
      <w:pPr>
        <w:ind w:left="100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964" w:hanging="464"/>
      </w:pPr>
    </w:lvl>
    <w:lvl w:ilvl="2">
      <w:numFmt w:val="bullet"/>
      <w:lvlText w:val="•"/>
      <w:lvlJc w:val="left"/>
      <w:pPr>
        <w:ind w:left="2928" w:hanging="464"/>
      </w:pPr>
    </w:lvl>
    <w:lvl w:ilvl="3">
      <w:numFmt w:val="bullet"/>
      <w:lvlText w:val="•"/>
      <w:lvlJc w:val="left"/>
      <w:pPr>
        <w:ind w:left="3892" w:hanging="464"/>
      </w:pPr>
    </w:lvl>
    <w:lvl w:ilvl="4">
      <w:numFmt w:val="bullet"/>
      <w:lvlText w:val="•"/>
      <w:lvlJc w:val="left"/>
      <w:pPr>
        <w:ind w:left="4856" w:hanging="464"/>
      </w:pPr>
    </w:lvl>
    <w:lvl w:ilvl="5">
      <w:numFmt w:val="bullet"/>
      <w:lvlText w:val="•"/>
      <w:lvlJc w:val="left"/>
      <w:pPr>
        <w:ind w:left="5820" w:hanging="464"/>
      </w:pPr>
    </w:lvl>
    <w:lvl w:ilvl="6">
      <w:numFmt w:val="bullet"/>
      <w:lvlText w:val="•"/>
      <w:lvlJc w:val="left"/>
      <w:pPr>
        <w:ind w:left="6784" w:hanging="464"/>
      </w:pPr>
    </w:lvl>
    <w:lvl w:ilvl="7">
      <w:numFmt w:val="bullet"/>
      <w:lvlText w:val="•"/>
      <w:lvlJc w:val="left"/>
      <w:pPr>
        <w:ind w:left="7748" w:hanging="464"/>
      </w:pPr>
    </w:lvl>
    <w:lvl w:ilvl="8">
      <w:numFmt w:val="bullet"/>
      <w:lvlText w:val="•"/>
      <w:lvlJc w:val="left"/>
      <w:pPr>
        <w:ind w:left="8712" w:hanging="464"/>
      </w:pPr>
    </w:lvl>
  </w:abstractNum>
  <w:abstractNum w:abstractNumId="2" w15:restartNumberingAfterBreak="0">
    <w:nsid w:val="00195FD5"/>
    <w:multiLevelType w:val="hybridMultilevel"/>
    <w:tmpl w:val="764A532E"/>
    <w:lvl w:ilvl="0" w:tplc="69AA15B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4ECCE3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C35659A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202A33BC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36E8CE5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065420C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24A80A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C6FE9CBA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1242F50C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150339D0"/>
    <w:multiLevelType w:val="hybridMultilevel"/>
    <w:tmpl w:val="DD0A86D8"/>
    <w:lvl w:ilvl="0" w:tplc="D390B60C">
      <w:numFmt w:val="bullet"/>
      <w:lvlText w:val="•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" w15:restartNumberingAfterBreak="0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 w15:restartNumberingAfterBreak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0" w15:restartNumberingAfterBreak="0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3" w15:restartNumberingAfterBreak="0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5" w15:restartNumberingAfterBreak="0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F0900"/>
    <w:multiLevelType w:val="hybridMultilevel"/>
    <w:tmpl w:val="988A7CC0"/>
    <w:lvl w:ilvl="0" w:tplc="983A7E3E">
      <w:start w:val="1"/>
      <w:numFmt w:val="decimal"/>
      <w:lvlText w:val="%1."/>
      <w:lvlJc w:val="left"/>
      <w:pPr>
        <w:ind w:left="108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918269">
    <w:abstractNumId w:val="5"/>
  </w:num>
  <w:num w:numId="2" w16cid:durableId="2115903755">
    <w:abstractNumId w:val="9"/>
  </w:num>
  <w:num w:numId="3" w16cid:durableId="1108769210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290671770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466970373">
    <w:abstractNumId w:val="4"/>
  </w:num>
  <w:num w:numId="6" w16cid:durableId="2040619727">
    <w:abstractNumId w:val="14"/>
  </w:num>
  <w:num w:numId="7" w16cid:durableId="583957238">
    <w:abstractNumId w:val="16"/>
  </w:num>
  <w:num w:numId="8" w16cid:durableId="225189414">
    <w:abstractNumId w:val="12"/>
  </w:num>
  <w:num w:numId="9" w16cid:durableId="307169641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 w16cid:durableId="1481187537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 w16cid:durableId="191708226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405684941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 w16cid:durableId="911887318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009332428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1210648739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9141925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931399709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973635104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1005084791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535771835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840921208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 w16cid:durableId="2088191298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 w16cid:durableId="164778242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 w16cid:durableId="777717046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 w16cid:durableId="140301654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26150169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2014256029">
    <w:abstractNumId w:val="11"/>
  </w:num>
  <w:num w:numId="28" w16cid:durableId="1753507287">
    <w:abstractNumId w:val="8"/>
  </w:num>
  <w:num w:numId="29" w16cid:durableId="939876784">
    <w:abstractNumId w:val="6"/>
  </w:num>
  <w:num w:numId="30" w16cid:durableId="966424697">
    <w:abstractNumId w:val="15"/>
  </w:num>
  <w:num w:numId="31" w16cid:durableId="403770352">
    <w:abstractNumId w:val="10"/>
  </w:num>
  <w:num w:numId="32" w16cid:durableId="1993218264">
    <w:abstractNumId w:val="17"/>
  </w:num>
  <w:num w:numId="33" w16cid:durableId="2672057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 w16cid:durableId="1414353823">
    <w:abstractNumId w:val="0"/>
    <w:lvlOverride w:ilvl="0">
      <w:lvl w:ilvl="0">
        <w:start w:val="1"/>
        <w:numFmt w:val="bullet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1997880285">
    <w:abstractNumId w:val="7"/>
  </w:num>
  <w:num w:numId="36" w16cid:durableId="312494143">
    <w:abstractNumId w:val="13"/>
  </w:num>
  <w:num w:numId="37" w16cid:durableId="1300915467">
    <w:abstractNumId w:val="19"/>
  </w:num>
  <w:num w:numId="38" w16cid:durableId="545869233">
    <w:abstractNumId w:val="0"/>
    <w:lvlOverride w:ilvl="0">
      <w:lvl w:ilvl="0">
        <w:start w:val="1"/>
        <w:numFmt w:val="bullet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2102480741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1560478484">
    <w:abstractNumId w:val="3"/>
  </w:num>
  <w:num w:numId="41" w16cid:durableId="1522166147">
    <w:abstractNumId w:val="1"/>
  </w:num>
  <w:num w:numId="42" w16cid:durableId="1807628447">
    <w:abstractNumId w:val="2"/>
  </w:num>
  <w:num w:numId="43" w16cid:durableId="12037113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45FA"/>
    <w:rsid w:val="0000473D"/>
    <w:rsid w:val="00005C26"/>
    <w:rsid w:val="00006DBB"/>
    <w:rsid w:val="0000743C"/>
    <w:rsid w:val="000078F1"/>
    <w:rsid w:val="0001152E"/>
    <w:rsid w:val="00013F87"/>
    <w:rsid w:val="00015292"/>
    <w:rsid w:val="000157CC"/>
    <w:rsid w:val="00017D25"/>
    <w:rsid w:val="00023128"/>
    <w:rsid w:val="00024060"/>
    <w:rsid w:val="00024344"/>
    <w:rsid w:val="00024487"/>
    <w:rsid w:val="00026A52"/>
    <w:rsid w:val="00027D05"/>
    <w:rsid w:val="0003289F"/>
    <w:rsid w:val="00035B13"/>
    <w:rsid w:val="000405C4"/>
    <w:rsid w:val="00044519"/>
    <w:rsid w:val="000451EC"/>
    <w:rsid w:val="00052123"/>
    <w:rsid w:val="0006411C"/>
    <w:rsid w:val="00064C43"/>
    <w:rsid w:val="00064DDE"/>
    <w:rsid w:val="0006732A"/>
    <w:rsid w:val="00073BB4"/>
    <w:rsid w:val="00075C3C"/>
    <w:rsid w:val="00075E1E"/>
    <w:rsid w:val="00076885"/>
    <w:rsid w:val="000770CC"/>
    <w:rsid w:val="00080ACC"/>
    <w:rsid w:val="000815C7"/>
    <w:rsid w:val="00081E62"/>
    <w:rsid w:val="000823C8"/>
    <w:rsid w:val="000829FF"/>
    <w:rsid w:val="0008302D"/>
    <w:rsid w:val="000834E2"/>
    <w:rsid w:val="00083C55"/>
    <w:rsid w:val="00084D06"/>
    <w:rsid w:val="000865AA"/>
    <w:rsid w:val="00086780"/>
    <w:rsid w:val="00086948"/>
    <w:rsid w:val="00087373"/>
    <w:rsid w:val="00090640"/>
    <w:rsid w:val="000913C4"/>
    <w:rsid w:val="00092971"/>
    <w:rsid w:val="00092AC6"/>
    <w:rsid w:val="00094DD7"/>
    <w:rsid w:val="00094FFA"/>
    <w:rsid w:val="000975DC"/>
    <w:rsid w:val="000977B6"/>
    <w:rsid w:val="000A29AE"/>
    <w:rsid w:val="000B4023"/>
    <w:rsid w:val="000B5271"/>
    <w:rsid w:val="000C434D"/>
    <w:rsid w:val="000D0432"/>
    <w:rsid w:val="000D174A"/>
    <w:rsid w:val="000D276A"/>
    <w:rsid w:val="000D2F1B"/>
    <w:rsid w:val="000D456E"/>
    <w:rsid w:val="000D5BF9"/>
    <w:rsid w:val="000D5EBD"/>
    <w:rsid w:val="000D674F"/>
    <w:rsid w:val="000E0494"/>
    <w:rsid w:val="000E1C37"/>
    <w:rsid w:val="000E1D7B"/>
    <w:rsid w:val="000E4589"/>
    <w:rsid w:val="000E4B82"/>
    <w:rsid w:val="000E6B15"/>
    <w:rsid w:val="000E720C"/>
    <w:rsid w:val="000F1330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C6A"/>
    <w:rsid w:val="00115A75"/>
    <w:rsid w:val="0011688F"/>
    <w:rsid w:val="00120298"/>
    <w:rsid w:val="00120949"/>
    <w:rsid w:val="001215C0"/>
    <w:rsid w:val="00122D51"/>
    <w:rsid w:val="001238F9"/>
    <w:rsid w:val="00125A0A"/>
    <w:rsid w:val="001275D7"/>
    <w:rsid w:val="00134114"/>
    <w:rsid w:val="00135CD8"/>
    <w:rsid w:val="0013714C"/>
    <w:rsid w:val="00140D93"/>
    <w:rsid w:val="00143AC9"/>
    <w:rsid w:val="001448D8"/>
    <w:rsid w:val="0014491D"/>
    <w:rsid w:val="001450BB"/>
    <w:rsid w:val="001459E7"/>
    <w:rsid w:val="00145D02"/>
    <w:rsid w:val="00151514"/>
    <w:rsid w:val="00151BBE"/>
    <w:rsid w:val="00152CCA"/>
    <w:rsid w:val="00154B26"/>
    <w:rsid w:val="001559BB"/>
    <w:rsid w:val="00156FF2"/>
    <w:rsid w:val="00164163"/>
    <w:rsid w:val="00165BE6"/>
    <w:rsid w:val="00166C13"/>
    <w:rsid w:val="00170EF8"/>
    <w:rsid w:val="00172DD9"/>
    <w:rsid w:val="001738FD"/>
    <w:rsid w:val="00175CDF"/>
    <w:rsid w:val="0017659B"/>
    <w:rsid w:val="001812B0"/>
    <w:rsid w:val="00181423"/>
    <w:rsid w:val="00181696"/>
    <w:rsid w:val="001828D8"/>
    <w:rsid w:val="00183F4C"/>
    <w:rsid w:val="00184B1A"/>
    <w:rsid w:val="00186BA7"/>
    <w:rsid w:val="00187129"/>
    <w:rsid w:val="00187690"/>
    <w:rsid w:val="001915EF"/>
    <w:rsid w:val="0019164F"/>
    <w:rsid w:val="00192C6E"/>
    <w:rsid w:val="00193C39"/>
    <w:rsid w:val="00193C5D"/>
    <w:rsid w:val="001943F7"/>
    <w:rsid w:val="00194835"/>
    <w:rsid w:val="00197C72"/>
    <w:rsid w:val="001A0EDB"/>
    <w:rsid w:val="001A2240"/>
    <w:rsid w:val="001A23CD"/>
    <w:rsid w:val="001A4910"/>
    <w:rsid w:val="001A7760"/>
    <w:rsid w:val="001A7F39"/>
    <w:rsid w:val="001B080C"/>
    <w:rsid w:val="001B1135"/>
    <w:rsid w:val="001B252D"/>
    <w:rsid w:val="001B2904"/>
    <w:rsid w:val="001B3086"/>
    <w:rsid w:val="001B63BC"/>
    <w:rsid w:val="001B741A"/>
    <w:rsid w:val="001C295F"/>
    <w:rsid w:val="001C7CCE"/>
    <w:rsid w:val="001D15ED"/>
    <w:rsid w:val="001D20B8"/>
    <w:rsid w:val="001D2D62"/>
    <w:rsid w:val="001D328B"/>
    <w:rsid w:val="001D4A93"/>
    <w:rsid w:val="001D7948"/>
    <w:rsid w:val="001E0946"/>
    <w:rsid w:val="001E298B"/>
    <w:rsid w:val="001E6267"/>
    <w:rsid w:val="001E7C32"/>
    <w:rsid w:val="001E7F30"/>
    <w:rsid w:val="001F0210"/>
    <w:rsid w:val="001F10F7"/>
    <w:rsid w:val="001F13CA"/>
    <w:rsid w:val="001F3DB9"/>
    <w:rsid w:val="001F3FA0"/>
    <w:rsid w:val="001F491C"/>
    <w:rsid w:val="001F5C29"/>
    <w:rsid w:val="001F5D16"/>
    <w:rsid w:val="0020013A"/>
    <w:rsid w:val="0020462A"/>
    <w:rsid w:val="00210DDD"/>
    <w:rsid w:val="00214B50"/>
    <w:rsid w:val="00215A82"/>
    <w:rsid w:val="00215E32"/>
    <w:rsid w:val="0022139A"/>
    <w:rsid w:val="002214EB"/>
    <w:rsid w:val="002239F2"/>
    <w:rsid w:val="00225508"/>
    <w:rsid w:val="00225570"/>
    <w:rsid w:val="00226D50"/>
    <w:rsid w:val="002323FE"/>
    <w:rsid w:val="00233410"/>
    <w:rsid w:val="00234C13"/>
    <w:rsid w:val="002369FD"/>
    <w:rsid w:val="00236A7E"/>
    <w:rsid w:val="00236E40"/>
    <w:rsid w:val="0023760F"/>
    <w:rsid w:val="00237985"/>
    <w:rsid w:val="00240895"/>
    <w:rsid w:val="00241AD7"/>
    <w:rsid w:val="0024370E"/>
    <w:rsid w:val="00246764"/>
    <w:rsid w:val="002470AC"/>
    <w:rsid w:val="00252D47"/>
    <w:rsid w:val="00255A8B"/>
    <w:rsid w:val="00256D0A"/>
    <w:rsid w:val="00263092"/>
    <w:rsid w:val="002662A5"/>
    <w:rsid w:val="00273257"/>
    <w:rsid w:val="00276580"/>
    <w:rsid w:val="00281A5D"/>
    <w:rsid w:val="00282053"/>
    <w:rsid w:val="00284C5E"/>
    <w:rsid w:val="00291A10"/>
    <w:rsid w:val="00294B37"/>
    <w:rsid w:val="00294C0B"/>
    <w:rsid w:val="00296844"/>
    <w:rsid w:val="002A195C"/>
    <w:rsid w:val="002A34A0"/>
    <w:rsid w:val="002A4A61"/>
    <w:rsid w:val="002B06E5"/>
    <w:rsid w:val="002B4002"/>
    <w:rsid w:val="002C0317"/>
    <w:rsid w:val="002C6B4F"/>
    <w:rsid w:val="002C72E1"/>
    <w:rsid w:val="002D1D40"/>
    <w:rsid w:val="002D36C5"/>
    <w:rsid w:val="002D46A4"/>
    <w:rsid w:val="002D518F"/>
    <w:rsid w:val="002D7ED5"/>
    <w:rsid w:val="002E1B18"/>
    <w:rsid w:val="002E2B88"/>
    <w:rsid w:val="002E6FF6"/>
    <w:rsid w:val="002F0DC2"/>
    <w:rsid w:val="002F1DE0"/>
    <w:rsid w:val="002F25B2"/>
    <w:rsid w:val="002F2BC5"/>
    <w:rsid w:val="002F376B"/>
    <w:rsid w:val="002F5C8C"/>
    <w:rsid w:val="002F7199"/>
    <w:rsid w:val="002F7D11"/>
    <w:rsid w:val="003024ED"/>
    <w:rsid w:val="003046BD"/>
    <w:rsid w:val="00305D6E"/>
    <w:rsid w:val="0030782E"/>
    <w:rsid w:val="00307F5F"/>
    <w:rsid w:val="00311BCD"/>
    <w:rsid w:val="00314FB8"/>
    <w:rsid w:val="00315FEE"/>
    <w:rsid w:val="0031699C"/>
    <w:rsid w:val="00316EF3"/>
    <w:rsid w:val="0031705E"/>
    <w:rsid w:val="003202D3"/>
    <w:rsid w:val="003214E2"/>
    <w:rsid w:val="003256AD"/>
    <w:rsid w:val="00325AB6"/>
    <w:rsid w:val="00326CBD"/>
    <w:rsid w:val="003308A8"/>
    <w:rsid w:val="00331392"/>
    <w:rsid w:val="00333BF7"/>
    <w:rsid w:val="00343A76"/>
    <w:rsid w:val="003449F9"/>
    <w:rsid w:val="003479E4"/>
    <w:rsid w:val="00347C43"/>
    <w:rsid w:val="00356918"/>
    <w:rsid w:val="00360C87"/>
    <w:rsid w:val="00366AF0"/>
    <w:rsid w:val="003713CA"/>
    <w:rsid w:val="003729FC"/>
    <w:rsid w:val="00372FCA"/>
    <w:rsid w:val="00372FE4"/>
    <w:rsid w:val="0037446F"/>
    <w:rsid w:val="003766B9"/>
    <w:rsid w:val="00380D3A"/>
    <w:rsid w:val="00382C54"/>
    <w:rsid w:val="0038516A"/>
    <w:rsid w:val="00385654"/>
    <w:rsid w:val="0038601E"/>
    <w:rsid w:val="003906A1"/>
    <w:rsid w:val="003924F8"/>
    <w:rsid w:val="003939A7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4DAD"/>
    <w:rsid w:val="003B52F2"/>
    <w:rsid w:val="003B76BD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217D"/>
    <w:rsid w:val="003E5916"/>
    <w:rsid w:val="003E5CD9"/>
    <w:rsid w:val="003E5DE7"/>
    <w:rsid w:val="003E667C"/>
    <w:rsid w:val="003E7414"/>
    <w:rsid w:val="003E777D"/>
    <w:rsid w:val="003E7F99"/>
    <w:rsid w:val="003F2D6C"/>
    <w:rsid w:val="003F3857"/>
    <w:rsid w:val="004014AE"/>
    <w:rsid w:val="00403645"/>
    <w:rsid w:val="004051EE"/>
    <w:rsid w:val="00406DD9"/>
    <w:rsid w:val="00407C5B"/>
    <w:rsid w:val="0041125C"/>
    <w:rsid w:val="00411A2D"/>
    <w:rsid w:val="00414A71"/>
    <w:rsid w:val="0042111E"/>
    <w:rsid w:val="00421159"/>
    <w:rsid w:val="0042506D"/>
    <w:rsid w:val="004268CC"/>
    <w:rsid w:val="00430648"/>
    <w:rsid w:val="004344A2"/>
    <w:rsid w:val="00435596"/>
    <w:rsid w:val="00437351"/>
    <w:rsid w:val="00440FF1"/>
    <w:rsid w:val="004417F2"/>
    <w:rsid w:val="00442799"/>
    <w:rsid w:val="00443FBF"/>
    <w:rsid w:val="004452DF"/>
    <w:rsid w:val="00450151"/>
    <w:rsid w:val="0045019A"/>
    <w:rsid w:val="00450579"/>
    <w:rsid w:val="004507E7"/>
    <w:rsid w:val="00450CC0"/>
    <w:rsid w:val="00451552"/>
    <w:rsid w:val="00452F45"/>
    <w:rsid w:val="004559E8"/>
    <w:rsid w:val="00455ECC"/>
    <w:rsid w:val="00457028"/>
    <w:rsid w:val="00457FA3"/>
    <w:rsid w:val="00462172"/>
    <w:rsid w:val="00464778"/>
    <w:rsid w:val="00464B04"/>
    <w:rsid w:val="00470CBE"/>
    <w:rsid w:val="0047267B"/>
    <w:rsid w:val="00473FED"/>
    <w:rsid w:val="00475A71"/>
    <w:rsid w:val="00475CBB"/>
    <w:rsid w:val="00476CB5"/>
    <w:rsid w:val="0048094C"/>
    <w:rsid w:val="004821A5"/>
    <w:rsid w:val="00482AD0"/>
    <w:rsid w:val="00482AF6"/>
    <w:rsid w:val="00486C12"/>
    <w:rsid w:val="00486E27"/>
    <w:rsid w:val="00486E73"/>
    <w:rsid w:val="00486EB3"/>
    <w:rsid w:val="0049468A"/>
    <w:rsid w:val="00497004"/>
    <w:rsid w:val="004A0AF4"/>
    <w:rsid w:val="004A2ECC"/>
    <w:rsid w:val="004B1604"/>
    <w:rsid w:val="004B2D23"/>
    <w:rsid w:val="004B4269"/>
    <w:rsid w:val="004B493F"/>
    <w:rsid w:val="004C0F0A"/>
    <w:rsid w:val="004C3C2A"/>
    <w:rsid w:val="004C7CE0"/>
    <w:rsid w:val="004D03A1"/>
    <w:rsid w:val="004D071D"/>
    <w:rsid w:val="004D2D75"/>
    <w:rsid w:val="004D6BE8"/>
    <w:rsid w:val="004D7188"/>
    <w:rsid w:val="004E2B79"/>
    <w:rsid w:val="004E46DF"/>
    <w:rsid w:val="004F0CB7"/>
    <w:rsid w:val="004F4564"/>
    <w:rsid w:val="005010F3"/>
    <w:rsid w:val="0050128F"/>
    <w:rsid w:val="00501E52"/>
    <w:rsid w:val="00503C1C"/>
    <w:rsid w:val="00504958"/>
    <w:rsid w:val="00504AA2"/>
    <w:rsid w:val="00504DAA"/>
    <w:rsid w:val="005065E1"/>
    <w:rsid w:val="005065EB"/>
    <w:rsid w:val="00517ED6"/>
    <w:rsid w:val="00520B8C"/>
    <w:rsid w:val="0052151C"/>
    <w:rsid w:val="005243B4"/>
    <w:rsid w:val="00527489"/>
    <w:rsid w:val="00527893"/>
    <w:rsid w:val="00527BB3"/>
    <w:rsid w:val="00531734"/>
    <w:rsid w:val="0053254A"/>
    <w:rsid w:val="00532D20"/>
    <w:rsid w:val="00536AF0"/>
    <w:rsid w:val="0054235E"/>
    <w:rsid w:val="005441F5"/>
    <w:rsid w:val="0054425D"/>
    <w:rsid w:val="00547800"/>
    <w:rsid w:val="0055002D"/>
    <w:rsid w:val="0055054D"/>
    <w:rsid w:val="0055459B"/>
    <w:rsid w:val="00554995"/>
    <w:rsid w:val="00554EEF"/>
    <w:rsid w:val="005571A0"/>
    <w:rsid w:val="00561429"/>
    <w:rsid w:val="00566634"/>
    <w:rsid w:val="00567934"/>
    <w:rsid w:val="005702B6"/>
    <w:rsid w:val="005703A1"/>
    <w:rsid w:val="005714E9"/>
    <w:rsid w:val="00571583"/>
    <w:rsid w:val="00572E7A"/>
    <w:rsid w:val="00573EF8"/>
    <w:rsid w:val="00575D4A"/>
    <w:rsid w:val="0058057A"/>
    <w:rsid w:val="005809D7"/>
    <w:rsid w:val="00580A42"/>
    <w:rsid w:val="00582295"/>
    <w:rsid w:val="00583212"/>
    <w:rsid w:val="005842A0"/>
    <w:rsid w:val="00585D8F"/>
    <w:rsid w:val="00586072"/>
    <w:rsid w:val="0058644C"/>
    <w:rsid w:val="00587F10"/>
    <w:rsid w:val="00590B1C"/>
    <w:rsid w:val="00591351"/>
    <w:rsid w:val="005917FA"/>
    <w:rsid w:val="00595FE9"/>
    <w:rsid w:val="00596413"/>
    <w:rsid w:val="00596B6A"/>
    <w:rsid w:val="0059708B"/>
    <w:rsid w:val="005A16CF"/>
    <w:rsid w:val="005A2ECA"/>
    <w:rsid w:val="005A4504"/>
    <w:rsid w:val="005A5CE6"/>
    <w:rsid w:val="005A77F3"/>
    <w:rsid w:val="005B151D"/>
    <w:rsid w:val="005B31EA"/>
    <w:rsid w:val="005B34A6"/>
    <w:rsid w:val="005B4B74"/>
    <w:rsid w:val="005B6388"/>
    <w:rsid w:val="005B6C67"/>
    <w:rsid w:val="005C0CBC"/>
    <w:rsid w:val="005C1AC5"/>
    <w:rsid w:val="005C20ED"/>
    <w:rsid w:val="005C4204"/>
    <w:rsid w:val="005C5A52"/>
    <w:rsid w:val="005C6823"/>
    <w:rsid w:val="005C769D"/>
    <w:rsid w:val="005D1461"/>
    <w:rsid w:val="005D33B5"/>
    <w:rsid w:val="005D367D"/>
    <w:rsid w:val="005D4C13"/>
    <w:rsid w:val="005D5C6E"/>
    <w:rsid w:val="005D68A0"/>
    <w:rsid w:val="005D7951"/>
    <w:rsid w:val="005E3E49"/>
    <w:rsid w:val="005E768D"/>
    <w:rsid w:val="005F19DD"/>
    <w:rsid w:val="005F4AD8"/>
    <w:rsid w:val="005F5ADA"/>
    <w:rsid w:val="005F695C"/>
    <w:rsid w:val="00600A10"/>
    <w:rsid w:val="0060156E"/>
    <w:rsid w:val="00602EA7"/>
    <w:rsid w:val="00610D71"/>
    <w:rsid w:val="0061403C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6A2B"/>
    <w:rsid w:val="006302F7"/>
    <w:rsid w:val="00631EB7"/>
    <w:rsid w:val="00632161"/>
    <w:rsid w:val="00635200"/>
    <w:rsid w:val="006362D2"/>
    <w:rsid w:val="00636F1D"/>
    <w:rsid w:val="006418B4"/>
    <w:rsid w:val="00644E29"/>
    <w:rsid w:val="006456B2"/>
    <w:rsid w:val="00645742"/>
    <w:rsid w:val="006511AD"/>
    <w:rsid w:val="006548B7"/>
    <w:rsid w:val="00654A78"/>
    <w:rsid w:val="00654B3B"/>
    <w:rsid w:val="00656882"/>
    <w:rsid w:val="00657485"/>
    <w:rsid w:val="00657DBD"/>
    <w:rsid w:val="00661375"/>
    <w:rsid w:val="00662343"/>
    <w:rsid w:val="0066483B"/>
    <w:rsid w:val="006658C0"/>
    <w:rsid w:val="00666731"/>
    <w:rsid w:val="00666EA3"/>
    <w:rsid w:val="00666F63"/>
    <w:rsid w:val="0067069C"/>
    <w:rsid w:val="00671F29"/>
    <w:rsid w:val="0067277C"/>
    <w:rsid w:val="0067305F"/>
    <w:rsid w:val="0067587F"/>
    <w:rsid w:val="00680308"/>
    <w:rsid w:val="0068106D"/>
    <w:rsid w:val="0068429C"/>
    <w:rsid w:val="00687476"/>
    <w:rsid w:val="0069038E"/>
    <w:rsid w:val="006916AB"/>
    <w:rsid w:val="00697173"/>
    <w:rsid w:val="006976B8"/>
    <w:rsid w:val="00697B00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D3377"/>
    <w:rsid w:val="006D3E5E"/>
    <w:rsid w:val="006D48F9"/>
    <w:rsid w:val="006D5362"/>
    <w:rsid w:val="006E181A"/>
    <w:rsid w:val="006E2D44"/>
    <w:rsid w:val="006F1544"/>
    <w:rsid w:val="006F3DD4"/>
    <w:rsid w:val="006F709C"/>
    <w:rsid w:val="00704BED"/>
    <w:rsid w:val="007100CA"/>
    <w:rsid w:val="0071062B"/>
    <w:rsid w:val="00711D66"/>
    <w:rsid w:val="00711E05"/>
    <w:rsid w:val="00712F8D"/>
    <w:rsid w:val="00714E97"/>
    <w:rsid w:val="007202DC"/>
    <w:rsid w:val="007220CF"/>
    <w:rsid w:val="00724942"/>
    <w:rsid w:val="00727341"/>
    <w:rsid w:val="00727767"/>
    <w:rsid w:val="00732728"/>
    <w:rsid w:val="00734CD4"/>
    <w:rsid w:val="00734D3E"/>
    <w:rsid w:val="00734F1A"/>
    <w:rsid w:val="00735C87"/>
    <w:rsid w:val="00736065"/>
    <w:rsid w:val="00736625"/>
    <w:rsid w:val="0074006F"/>
    <w:rsid w:val="00740206"/>
    <w:rsid w:val="00741D75"/>
    <w:rsid w:val="00743D22"/>
    <w:rsid w:val="0074621F"/>
    <w:rsid w:val="007463FB"/>
    <w:rsid w:val="007505E1"/>
    <w:rsid w:val="007513CD"/>
    <w:rsid w:val="007561A5"/>
    <w:rsid w:val="007572EE"/>
    <w:rsid w:val="0076196C"/>
    <w:rsid w:val="00765C02"/>
    <w:rsid w:val="00766B1A"/>
    <w:rsid w:val="00766DFE"/>
    <w:rsid w:val="00770608"/>
    <w:rsid w:val="0077323C"/>
    <w:rsid w:val="00775D16"/>
    <w:rsid w:val="00776FEF"/>
    <w:rsid w:val="00777DAA"/>
    <w:rsid w:val="00782DC6"/>
    <w:rsid w:val="00783B46"/>
    <w:rsid w:val="00786A15"/>
    <w:rsid w:val="00787556"/>
    <w:rsid w:val="00787930"/>
    <w:rsid w:val="007914E4"/>
    <w:rsid w:val="007914F3"/>
    <w:rsid w:val="007926D8"/>
    <w:rsid w:val="00792E7F"/>
    <w:rsid w:val="00793C50"/>
    <w:rsid w:val="00794BC4"/>
    <w:rsid w:val="00794F1E"/>
    <w:rsid w:val="00795C50"/>
    <w:rsid w:val="007A098E"/>
    <w:rsid w:val="007A14DE"/>
    <w:rsid w:val="007A4B6C"/>
    <w:rsid w:val="007A544E"/>
    <w:rsid w:val="007A5765"/>
    <w:rsid w:val="007A58B4"/>
    <w:rsid w:val="007A5B89"/>
    <w:rsid w:val="007B2BDF"/>
    <w:rsid w:val="007B2E1F"/>
    <w:rsid w:val="007C0795"/>
    <w:rsid w:val="007C14AD"/>
    <w:rsid w:val="007C4B3D"/>
    <w:rsid w:val="007C55CC"/>
    <w:rsid w:val="007C6C61"/>
    <w:rsid w:val="007C7430"/>
    <w:rsid w:val="007D3750"/>
    <w:rsid w:val="007D3C15"/>
    <w:rsid w:val="007D4D44"/>
    <w:rsid w:val="007D50FF"/>
    <w:rsid w:val="007D5A0E"/>
    <w:rsid w:val="007D6B5D"/>
    <w:rsid w:val="007E21DF"/>
    <w:rsid w:val="007E5479"/>
    <w:rsid w:val="007E6114"/>
    <w:rsid w:val="007E69A9"/>
    <w:rsid w:val="007F12E2"/>
    <w:rsid w:val="007F1C44"/>
    <w:rsid w:val="007F2366"/>
    <w:rsid w:val="007F6EC7"/>
    <w:rsid w:val="007F75A8"/>
    <w:rsid w:val="007F78B1"/>
    <w:rsid w:val="00802FC5"/>
    <w:rsid w:val="0081078F"/>
    <w:rsid w:val="00810F57"/>
    <w:rsid w:val="008133B3"/>
    <w:rsid w:val="008138C1"/>
    <w:rsid w:val="0081507D"/>
    <w:rsid w:val="00815AC6"/>
    <w:rsid w:val="00816B48"/>
    <w:rsid w:val="0081702D"/>
    <w:rsid w:val="0081705D"/>
    <w:rsid w:val="008204A2"/>
    <w:rsid w:val="008208CB"/>
    <w:rsid w:val="00820B60"/>
    <w:rsid w:val="00821D22"/>
    <w:rsid w:val="00822070"/>
    <w:rsid w:val="00822142"/>
    <w:rsid w:val="00822C4A"/>
    <w:rsid w:val="00822EA3"/>
    <w:rsid w:val="0082437A"/>
    <w:rsid w:val="00825481"/>
    <w:rsid w:val="00826923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203D"/>
    <w:rsid w:val="008434CA"/>
    <w:rsid w:val="00844F2D"/>
    <w:rsid w:val="00850566"/>
    <w:rsid w:val="00852B3C"/>
    <w:rsid w:val="008532E6"/>
    <w:rsid w:val="008536A2"/>
    <w:rsid w:val="0085795D"/>
    <w:rsid w:val="00860750"/>
    <w:rsid w:val="00861B04"/>
    <w:rsid w:val="00861F97"/>
    <w:rsid w:val="00863AF5"/>
    <w:rsid w:val="0086745D"/>
    <w:rsid w:val="008733B4"/>
    <w:rsid w:val="008753A6"/>
    <w:rsid w:val="00876FCC"/>
    <w:rsid w:val="00877536"/>
    <w:rsid w:val="008776B0"/>
    <w:rsid w:val="00877D7D"/>
    <w:rsid w:val="0088012D"/>
    <w:rsid w:val="0088118F"/>
    <w:rsid w:val="00881C47"/>
    <w:rsid w:val="00883621"/>
    <w:rsid w:val="00883D71"/>
    <w:rsid w:val="00884237"/>
    <w:rsid w:val="00884F7B"/>
    <w:rsid w:val="008853C2"/>
    <w:rsid w:val="00887583"/>
    <w:rsid w:val="00887717"/>
    <w:rsid w:val="00891445"/>
    <w:rsid w:val="0089251E"/>
    <w:rsid w:val="00892A42"/>
    <w:rsid w:val="00897183"/>
    <w:rsid w:val="008A0084"/>
    <w:rsid w:val="008A5AFD"/>
    <w:rsid w:val="008A61E3"/>
    <w:rsid w:val="008B03E5"/>
    <w:rsid w:val="008B47B4"/>
    <w:rsid w:val="008B5396"/>
    <w:rsid w:val="008C415F"/>
    <w:rsid w:val="008C4913"/>
    <w:rsid w:val="008C5478"/>
    <w:rsid w:val="008C57E5"/>
    <w:rsid w:val="008C5AD6"/>
    <w:rsid w:val="008C5D4E"/>
    <w:rsid w:val="008C7A4B"/>
    <w:rsid w:val="008D0C05"/>
    <w:rsid w:val="008D71CE"/>
    <w:rsid w:val="008E0E94"/>
    <w:rsid w:val="008E284B"/>
    <w:rsid w:val="008E444B"/>
    <w:rsid w:val="008E5EA3"/>
    <w:rsid w:val="008E5F9B"/>
    <w:rsid w:val="008E73E4"/>
    <w:rsid w:val="008F039B"/>
    <w:rsid w:val="008F1C67"/>
    <w:rsid w:val="008F238D"/>
    <w:rsid w:val="00900D73"/>
    <w:rsid w:val="00905A7F"/>
    <w:rsid w:val="00910F8F"/>
    <w:rsid w:val="0091118D"/>
    <w:rsid w:val="009179CC"/>
    <w:rsid w:val="009225A7"/>
    <w:rsid w:val="0092509F"/>
    <w:rsid w:val="009257D6"/>
    <w:rsid w:val="00927FEB"/>
    <w:rsid w:val="0093088A"/>
    <w:rsid w:val="009308FE"/>
    <w:rsid w:val="00930E8C"/>
    <w:rsid w:val="00930F09"/>
    <w:rsid w:val="009327AB"/>
    <w:rsid w:val="00932D51"/>
    <w:rsid w:val="009334A6"/>
    <w:rsid w:val="00936D66"/>
    <w:rsid w:val="0094091B"/>
    <w:rsid w:val="00944591"/>
    <w:rsid w:val="00944CAA"/>
    <w:rsid w:val="00947197"/>
    <w:rsid w:val="00951CE8"/>
    <w:rsid w:val="00952A1A"/>
    <w:rsid w:val="00953565"/>
    <w:rsid w:val="00954C90"/>
    <w:rsid w:val="00956C03"/>
    <w:rsid w:val="00961347"/>
    <w:rsid w:val="00962886"/>
    <w:rsid w:val="00964681"/>
    <w:rsid w:val="00966AFB"/>
    <w:rsid w:val="00966E18"/>
    <w:rsid w:val="009671F1"/>
    <w:rsid w:val="00971B2E"/>
    <w:rsid w:val="009723A1"/>
    <w:rsid w:val="00973614"/>
    <w:rsid w:val="0097724C"/>
    <w:rsid w:val="00980866"/>
    <w:rsid w:val="00980D24"/>
    <w:rsid w:val="00980E5B"/>
    <w:rsid w:val="00980F6B"/>
    <w:rsid w:val="00981724"/>
    <w:rsid w:val="009824DF"/>
    <w:rsid w:val="0098405A"/>
    <w:rsid w:val="00991A93"/>
    <w:rsid w:val="00993F70"/>
    <w:rsid w:val="0099601D"/>
    <w:rsid w:val="009A0C59"/>
    <w:rsid w:val="009A0E5E"/>
    <w:rsid w:val="009A0F81"/>
    <w:rsid w:val="009B09CD"/>
    <w:rsid w:val="009B2383"/>
    <w:rsid w:val="009B3F00"/>
    <w:rsid w:val="009B4213"/>
    <w:rsid w:val="009B4356"/>
    <w:rsid w:val="009C30AA"/>
    <w:rsid w:val="009C43D1"/>
    <w:rsid w:val="009C47F2"/>
    <w:rsid w:val="009C59A6"/>
    <w:rsid w:val="009C6A52"/>
    <w:rsid w:val="009D0AB2"/>
    <w:rsid w:val="009D3276"/>
    <w:rsid w:val="009D444C"/>
    <w:rsid w:val="009D4525"/>
    <w:rsid w:val="009E1533"/>
    <w:rsid w:val="009E2785"/>
    <w:rsid w:val="009E607B"/>
    <w:rsid w:val="009F08F6"/>
    <w:rsid w:val="009F1CB3"/>
    <w:rsid w:val="009F2504"/>
    <w:rsid w:val="009F2BD9"/>
    <w:rsid w:val="009F3F07"/>
    <w:rsid w:val="009F49C9"/>
    <w:rsid w:val="00A00274"/>
    <w:rsid w:val="00A00EE5"/>
    <w:rsid w:val="00A021A0"/>
    <w:rsid w:val="00A027CC"/>
    <w:rsid w:val="00A0306C"/>
    <w:rsid w:val="00A049E2"/>
    <w:rsid w:val="00A06F5C"/>
    <w:rsid w:val="00A10FED"/>
    <w:rsid w:val="00A1344B"/>
    <w:rsid w:val="00A13F21"/>
    <w:rsid w:val="00A141E5"/>
    <w:rsid w:val="00A14639"/>
    <w:rsid w:val="00A157EB"/>
    <w:rsid w:val="00A15978"/>
    <w:rsid w:val="00A219E7"/>
    <w:rsid w:val="00A21EC6"/>
    <w:rsid w:val="00A22B2A"/>
    <w:rsid w:val="00A2417A"/>
    <w:rsid w:val="00A26D8D"/>
    <w:rsid w:val="00A30CCA"/>
    <w:rsid w:val="00A33C93"/>
    <w:rsid w:val="00A3456B"/>
    <w:rsid w:val="00A34B85"/>
    <w:rsid w:val="00A35C45"/>
    <w:rsid w:val="00A40884"/>
    <w:rsid w:val="00A42C28"/>
    <w:rsid w:val="00A42DA2"/>
    <w:rsid w:val="00A43B6B"/>
    <w:rsid w:val="00A45C7E"/>
    <w:rsid w:val="00A477E6"/>
    <w:rsid w:val="00A47C1B"/>
    <w:rsid w:val="00A52294"/>
    <w:rsid w:val="00A5337D"/>
    <w:rsid w:val="00A55966"/>
    <w:rsid w:val="00A57CE8"/>
    <w:rsid w:val="00A60C3D"/>
    <w:rsid w:val="00A627BF"/>
    <w:rsid w:val="00A65E4D"/>
    <w:rsid w:val="00A66CBC"/>
    <w:rsid w:val="00A70990"/>
    <w:rsid w:val="00A70FF0"/>
    <w:rsid w:val="00A72738"/>
    <w:rsid w:val="00A72EF2"/>
    <w:rsid w:val="00A73566"/>
    <w:rsid w:val="00A73AD3"/>
    <w:rsid w:val="00A73C55"/>
    <w:rsid w:val="00A80E2F"/>
    <w:rsid w:val="00A830D2"/>
    <w:rsid w:val="00A844CE"/>
    <w:rsid w:val="00A90385"/>
    <w:rsid w:val="00A91EAA"/>
    <w:rsid w:val="00A9264B"/>
    <w:rsid w:val="00A9427B"/>
    <w:rsid w:val="00A9653A"/>
    <w:rsid w:val="00A96DCC"/>
    <w:rsid w:val="00AA188F"/>
    <w:rsid w:val="00AA2E22"/>
    <w:rsid w:val="00AA3C3D"/>
    <w:rsid w:val="00AA63A9"/>
    <w:rsid w:val="00AA6F19"/>
    <w:rsid w:val="00AA7835"/>
    <w:rsid w:val="00AA7E07"/>
    <w:rsid w:val="00AB0834"/>
    <w:rsid w:val="00AB17F6"/>
    <w:rsid w:val="00AB20C4"/>
    <w:rsid w:val="00AB633C"/>
    <w:rsid w:val="00AC30F5"/>
    <w:rsid w:val="00AC76C6"/>
    <w:rsid w:val="00AD268D"/>
    <w:rsid w:val="00AD3749"/>
    <w:rsid w:val="00AD597B"/>
    <w:rsid w:val="00AD6723"/>
    <w:rsid w:val="00AD6AE6"/>
    <w:rsid w:val="00AE0581"/>
    <w:rsid w:val="00AE3481"/>
    <w:rsid w:val="00AE6186"/>
    <w:rsid w:val="00B0051A"/>
    <w:rsid w:val="00B00543"/>
    <w:rsid w:val="00B036A6"/>
    <w:rsid w:val="00B03DB7"/>
    <w:rsid w:val="00B04957"/>
    <w:rsid w:val="00B04CB8"/>
    <w:rsid w:val="00B054B4"/>
    <w:rsid w:val="00B1095C"/>
    <w:rsid w:val="00B11981"/>
    <w:rsid w:val="00B1553A"/>
    <w:rsid w:val="00B16515"/>
    <w:rsid w:val="00B176DC"/>
    <w:rsid w:val="00B20DC0"/>
    <w:rsid w:val="00B2361F"/>
    <w:rsid w:val="00B27BA8"/>
    <w:rsid w:val="00B30E64"/>
    <w:rsid w:val="00B33FB0"/>
    <w:rsid w:val="00B3646B"/>
    <w:rsid w:val="00B447D8"/>
    <w:rsid w:val="00B45A5E"/>
    <w:rsid w:val="00B50D58"/>
    <w:rsid w:val="00B51194"/>
    <w:rsid w:val="00B518B0"/>
    <w:rsid w:val="00B52374"/>
    <w:rsid w:val="00B5499F"/>
    <w:rsid w:val="00B54BCB"/>
    <w:rsid w:val="00B56B13"/>
    <w:rsid w:val="00B60DD2"/>
    <w:rsid w:val="00B6166F"/>
    <w:rsid w:val="00B63F1C"/>
    <w:rsid w:val="00B7006B"/>
    <w:rsid w:val="00B72C24"/>
    <w:rsid w:val="00B73C63"/>
    <w:rsid w:val="00B74E3D"/>
    <w:rsid w:val="00B753D1"/>
    <w:rsid w:val="00B77BB8"/>
    <w:rsid w:val="00B80353"/>
    <w:rsid w:val="00B81C31"/>
    <w:rsid w:val="00B83455"/>
    <w:rsid w:val="00B844E8"/>
    <w:rsid w:val="00B84EA6"/>
    <w:rsid w:val="00B9272C"/>
    <w:rsid w:val="00B94B98"/>
    <w:rsid w:val="00B94CAC"/>
    <w:rsid w:val="00BA06B3"/>
    <w:rsid w:val="00BA1853"/>
    <w:rsid w:val="00BA773B"/>
    <w:rsid w:val="00BA787B"/>
    <w:rsid w:val="00BB20F2"/>
    <w:rsid w:val="00BB3A55"/>
    <w:rsid w:val="00BB67AE"/>
    <w:rsid w:val="00BB7A50"/>
    <w:rsid w:val="00BC0799"/>
    <w:rsid w:val="00BC44DD"/>
    <w:rsid w:val="00BC5869"/>
    <w:rsid w:val="00BC7AED"/>
    <w:rsid w:val="00BC7CB2"/>
    <w:rsid w:val="00BD003A"/>
    <w:rsid w:val="00BD0A13"/>
    <w:rsid w:val="00BD119D"/>
    <w:rsid w:val="00BD1D45"/>
    <w:rsid w:val="00BD3099"/>
    <w:rsid w:val="00BD3E62"/>
    <w:rsid w:val="00BD631C"/>
    <w:rsid w:val="00BD73E6"/>
    <w:rsid w:val="00BE58F0"/>
    <w:rsid w:val="00BE5AA3"/>
    <w:rsid w:val="00BF321B"/>
    <w:rsid w:val="00BF3773"/>
    <w:rsid w:val="00BF3E14"/>
    <w:rsid w:val="00BF3F29"/>
    <w:rsid w:val="00BF4644"/>
    <w:rsid w:val="00BF52FD"/>
    <w:rsid w:val="00C00D18"/>
    <w:rsid w:val="00C03B8D"/>
    <w:rsid w:val="00C0450D"/>
    <w:rsid w:val="00C04532"/>
    <w:rsid w:val="00C05CFE"/>
    <w:rsid w:val="00C06D1A"/>
    <w:rsid w:val="00C078F3"/>
    <w:rsid w:val="00C11E52"/>
    <w:rsid w:val="00C1356B"/>
    <w:rsid w:val="00C14F9A"/>
    <w:rsid w:val="00C151D0"/>
    <w:rsid w:val="00C2136C"/>
    <w:rsid w:val="00C228DD"/>
    <w:rsid w:val="00C237F5"/>
    <w:rsid w:val="00C23C72"/>
    <w:rsid w:val="00C24241"/>
    <w:rsid w:val="00C247D2"/>
    <w:rsid w:val="00C24A70"/>
    <w:rsid w:val="00C25844"/>
    <w:rsid w:val="00C317AA"/>
    <w:rsid w:val="00C325C5"/>
    <w:rsid w:val="00C34B1A"/>
    <w:rsid w:val="00C34B21"/>
    <w:rsid w:val="00C36247"/>
    <w:rsid w:val="00C45704"/>
    <w:rsid w:val="00C45A69"/>
    <w:rsid w:val="00C46AA2"/>
    <w:rsid w:val="00C473F5"/>
    <w:rsid w:val="00C54102"/>
    <w:rsid w:val="00C542F0"/>
    <w:rsid w:val="00C55F0E"/>
    <w:rsid w:val="00C57CDB"/>
    <w:rsid w:val="00C60A9B"/>
    <w:rsid w:val="00C60EC0"/>
    <w:rsid w:val="00C6108B"/>
    <w:rsid w:val="00C723BC"/>
    <w:rsid w:val="00C73F6E"/>
    <w:rsid w:val="00C76286"/>
    <w:rsid w:val="00C8050E"/>
    <w:rsid w:val="00C80D03"/>
    <w:rsid w:val="00C80D37"/>
    <w:rsid w:val="00C8151A"/>
    <w:rsid w:val="00C81770"/>
    <w:rsid w:val="00C82355"/>
    <w:rsid w:val="00C82609"/>
    <w:rsid w:val="00C82BA5"/>
    <w:rsid w:val="00C859D4"/>
    <w:rsid w:val="00C85C0F"/>
    <w:rsid w:val="00C85D33"/>
    <w:rsid w:val="00C8795F"/>
    <w:rsid w:val="00C9392F"/>
    <w:rsid w:val="00C95FF7"/>
    <w:rsid w:val="00C975ED"/>
    <w:rsid w:val="00CA1064"/>
    <w:rsid w:val="00CA2591"/>
    <w:rsid w:val="00CA5057"/>
    <w:rsid w:val="00CA55A0"/>
    <w:rsid w:val="00CA74EA"/>
    <w:rsid w:val="00CB16E6"/>
    <w:rsid w:val="00CB285C"/>
    <w:rsid w:val="00CB6EF7"/>
    <w:rsid w:val="00CB7A46"/>
    <w:rsid w:val="00CB7BF2"/>
    <w:rsid w:val="00CC0A4C"/>
    <w:rsid w:val="00CC3806"/>
    <w:rsid w:val="00CC76CE"/>
    <w:rsid w:val="00CD0ABD"/>
    <w:rsid w:val="00CD259C"/>
    <w:rsid w:val="00CD57EF"/>
    <w:rsid w:val="00CE0FEE"/>
    <w:rsid w:val="00CE2DF1"/>
    <w:rsid w:val="00CE3DDC"/>
    <w:rsid w:val="00CE63EE"/>
    <w:rsid w:val="00CE742D"/>
    <w:rsid w:val="00CF0C93"/>
    <w:rsid w:val="00CF16FB"/>
    <w:rsid w:val="00CF2295"/>
    <w:rsid w:val="00CF3343"/>
    <w:rsid w:val="00CF37BD"/>
    <w:rsid w:val="00CF3BDE"/>
    <w:rsid w:val="00CF5724"/>
    <w:rsid w:val="00D003FB"/>
    <w:rsid w:val="00D0137A"/>
    <w:rsid w:val="00D07ABE"/>
    <w:rsid w:val="00D1245F"/>
    <w:rsid w:val="00D12917"/>
    <w:rsid w:val="00D13594"/>
    <w:rsid w:val="00D143A8"/>
    <w:rsid w:val="00D21ACF"/>
    <w:rsid w:val="00D22F3C"/>
    <w:rsid w:val="00D307A6"/>
    <w:rsid w:val="00D36C35"/>
    <w:rsid w:val="00D42073"/>
    <w:rsid w:val="00D472B8"/>
    <w:rsid w:val="00D5432B"/>
    <w:rsid w:val="00D5494D"/>
    <w:rsid w:val="00D574CA"/>
    <w:rsid w:val="00D57819"/>
    <w:rsid w:val="00D6072C"/>
    <w:rsid w:val="00D618A3"/>
    <w:rsid w:val="00D67305"/>
    <w:rsid w:val="00D673F0"/>
    <w:rsid w:val="00D72906"/>
    <w:rsid w:val="00D72BC8"/>
    <w:rsid w:val="00D73E07"/>
    <w:rsid w:val="00D7791E"/>
    <w:rsid w:val="00D826B4"/>
    <w:rsid w:val="00D839D6"/>
    <w:rsid w:val="00D84566"/>
    <w:rsid w:val="00D862D5"/>
    <w:rsid w:val="00D92951"/>
    <w:rsid w:val="00D92FBF"/>
    <w:rsid w:val="00D94B05"/>
    <w:rsid w:val="00D96666"/>
    <w:rsid w:val="00D9667F"/>
    <w:rsid w:val="00DA3698"/>
    <w:rsid w:val="00DA3D06"/>
    <w:rsid w:val="00DA7172"/>
    <w:rsid w:val="00DB529B"/>
    <w:rsid w:val="00DB5542"/>
    <w:rsid w:val="00DB66DE"/>
    <w:rsid w:val="00DB6B0C"/>
    <w:rsid w:val="00DB7D1B"/>
    <w:rsid w:val="00DB7DF2"/>
    <w:rsid w:val="00DC0CA2"/>
    <w:rsid w:val="00DC176F"/>
    <w:rsid w:val="00DC1FAA"/>
    <w:rsid w:val="00DC2B1D"/>
    <w:rsid w:val="00DC77AA"/>
    <w:rsid w:val="00DD1673"/>
    <w:rsid w:val="00DD3BD5"/>
    <w:rsid w:val="00DD6EB7"/>
    <w:rsid w:val="00DD797E"/>
    <w:rsid w:val="00DE2E19"/>
    <w:rsid w:val="00DE385C"/>
    <w:rsid w:val="00DE561E"/>
    <w:rsid w:val="00DE6B30"/>
    <w:rsid w:val="00DF1154"/>
    <w:rsid w:val="00DF15D7"/>
    <w:rsid w:val="00DF379E"/>
    <w:rsid w:val="00DF662B"/>
    <w:rsid w:val="00DF6CC2"/>
    <w:rsid w:val="00E006E4"/>
    <w:rsid w:val="00E00E3C"/>
    <w:rsid w:val="00E027C0"/>
    <w:rsid w:val="00E02AAD"/>
    <w:rsid w:val="00E0769B"/>
    <w:rsid w:val="00E07DD4"/>
    <w:rsid w:val="00E07E4A"/>
    <w:rsid w:val="00E109DB"/>
    <w:rsid w:val="00E11A0D"/>
    <w:rsid w:val="00E15B57"/>
    <w:rsid w:val="00E22BE8"/>
    <w:rsid w:val="00E33B8F"/>
    <w:rsid w:val="00E35D51"/>
    <w:rsid w:val="00E36F11"/>
    <w:rsid w:val="00E44336"/>
    <w:rsid w:val="00E52CC5"/>
    <w:rsid w:val="00E53532"/>
    <w:rsid w:val="00E53C1B"/>
    <w:rsid w:val="00E54D26"/>
    <w:rsid w:val="00E5708C"/>
    <w:rsid w:val="00E610D6"/>
    <w:rsid w:val="00E6207A"/>
    <w:rsid w:val="00E62BA9"/>
    <w:rsid w:val="00E65013"/>
    <w:rsid w:val="00E71C91"/>
    <w:rsid w:val="00E735C8"/>
    <w:rsid w:val="00E73838"/>
    <w:rsid w:val="00E74E87"/>
    <w:rsid w:val="00E80182"/>
    <w:rsid w:val="00E8027B"/>
    <w:rsid w:val="00E81437"/>
    <w:rsid w:val="00E850E1"/>
    <w:rsid w:val="00E873C2"/>
    <w:rsid w:val="00E9535F"/>
    <w:rsid w:val="00E958E3"/>
    <w:rsid w:val="00EA2CE4"/>
    <w:rsid w:val="00EA48D0"/>
    <w:rsid w:val="00EA6DCB"/>
    <w:rsid w:val="00EA79F6"/>
    <w:rsid w:val="00EB2CB7"/>
    <w:rsid w:val="00EB5ADB"/>
    <w:rsid w:val="00EB7F08"/>
    <w:rsid w:val="00EC48F2"/>
    <w:rsid w:val="00ED2EC8"/>
    <w:rsid w:val="00ED3F89"/>
    <w:rsid w:val="00ED6FC5"/>
    <w:rsid w:val="00EE07E0"/>
    <w:rsid w:val="00EE1497"/>
    <w:rsid w:val="00EE2AF3"/>
    <w:rsid w:val="00EE55B2"/>
    <w:rsid w:val="00EE7DA9"/>
    <w:rsid w:val="00EF1014"/>
    <w:rsid w:val="00EF34D3"/>
    <w:rsid w:val="00EF6B9E"/>
    <w:rsid w:val="00EF6F9E"/>
    <w:rsid w:val="00EF78EC"/>
    <w:rsid w:val="00F00E87"/>
    <w:rsid w:val="00F04FF6"/>
    <w:rsid w:val="00F05585"/>
    <w:rsid w:val="00F109FC"/>
    <w:rsid w:val="00F17CAD"/>
    <w:rsid w:val="00F240BC"/>
    <w:rsid w:val="00F2561F"/>
    <w:rsid w:val="00F2637D"/>
    <w:rsid w:val="00F2795B"/>
    <w:rsid w:val="00F309F3"/>
    <w:rsid w:val="00F342FD"/>
    <w:rsid w:val="00F34E9E"/>
    <w:rsid w:val="00F37019"/>
    <w:rsid w:val="00F41684"/>
    <w:rsid w:val="00F4180D"/>
    <w:rsid w:val="00F43BEC"/>
    <w:rsid w:val="00F44755"/>
    <w:rsid w:val="00F455E0"/>
    <w:rsid w:val="00F45E7C"/>
    <w:rsid w:val="00F52CA3"/>
    <w:rsid w:val="00F5458D"/>
    <w:rsid w:val="00F54F3A"/>
    <w:rsid w:val="00F55A82"/>
    <w:rsid w:val="00F56A1F"/>
    <w:rsid w:val="00F613DF"/>
    <w:rsid w:val="00F64321"/>
    <w:rsid w:val="00F65695"/>
    <w:rsid w:val="00F659E1"/>
    <w:rsid w:val="00F71BD3"/>
    <w:rsid w:val="00F77317"/>
    <w:rsid w:val="00F808C5"/>
    <w:rsid w:val="00F832E1"/>
    <w:rsid w:val="00F83CD1"/>
    <w:rsid w:val="00F85369"/>
    <w:rsid w:val="00F93DC9"/>
    <w:rsid w:val="00F94872"/>
    <w:rsid w:val="00F967E0"/>
    <w:rsid w:val="00F96A6A"/>
    <w:rsid w:val="00F97A4E"/>
    <w:rsid w:val="00F97A64"/>
    <w:rsid w:val="00FA3F63"/>
    <w:rsid w:val="00FA5C43"/>
    <w:rsid w:val="00FA5D88"/>
    <w:rsid w:val="00FA6D0A"/>
    <w:rsid w:val="00FA751A"/>
    <w:rsid w:val="00FB0152"/>
    <w:rsid w:val="00FB1482"/>
    <w:rsid w:val="00FB1A63"/>
    <w:rsid w:val="00FB33E4"/>
    <w:rsid w:val="00FB48E5"/>
    <w:rsid w:val="00FB525A"/>
    <w:rsid w:val="00FB6C2B"/>
    <w:rsid w:val="00FC124F"/>
    <w:rsid w:val="00FC18E0"/>
    <w:rsid w:val="00FC1FE4"/>
    <w:rsid w:val="00FC20C3"/>
    <w:rsid w:val="00FC29BA"/>
    <w:rsid w:val="00FC2EF2"/>
    <w:rsid w:val="00FC4DC5"/>
    <w:rsid w:val="00FC533D"/>
    <w:rsid w:val="00FC64E4"/>
    <w:rsid w:val="00FC73B7"/>
    <w:rsid w:val="00FD3B71"/>
    <w:rsid w:val="00FD529F"/>
    <w:rsid w:val="00FD554D"/>
    <w:rsid w:val="00FD5B24"/>
    <w:rsid w:val="00FD6205"/>
    <w:rsid w:val="00FD7775"/>
    <w:rsid w:val="00FE014E"/>
    <w:rsid w:val="00FE31E9"/>
    <w:rsid w:val="00FE362B"/>
    <w:rsid w:val="00FE37EF"/>
    <w:rsid w:val="00FE4DE4"/>
    <w:rsid w:val="00FE5C16"/>
    <w:rsid w:val="00FF0B23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28C4E4"/>
  <w15:docId w15:val="{1E26EB70-878F-4E67-A6DC-73FAAB5B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註解方塊文字 字元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註解文字 字元"/>
    <w:link w:val="ab"/>
    <w:uiPriority w:val="99"/>
    <w:rsid w:val="00DE6345"/>
    <w:rPr>
      <w:rFonts w:ascii="Calibri" w:hAnsi="Calibri"/>
    </w:rPr>
  </w:style>
  <w:style w:type="paragraph" w:styleId="We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d">
    <w:name w:val="annotation subject"/>
    <w:basedOn w:val="ab"/>
    <w:next w:val="ab"/>
    <w:link w:val="ae"/>
    <w:rsid w:val="00FD24D4"/>
    <w:pPr>
      <w:spacing w:after="0"/>
    </w:pPr>
    <w:rPr>
      <w:b/>
      <w:bCs/>
    </w:rPr>
  </w:style>
  <w:style w:type="character" w:customStyle="1" w:styleId="ae">
    <w:name w:val="註解主旨 字元"/>
    <w:link w:val="ad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0">
    <w:name w:val="Placeholder Text"/>
    <w:basedOn w:val="a0"/>
    <w:uiPriority w:val="99"/>
    <w:semiHidden/>
    <w:rsid w:val="00FF7EE7"/>
    <w:rPr>
      <w:color w:val="808080"/>
    </w:rPr>
  </w:style>
  <w:style w:type="paragraph" w:styleId="af1">
    <w:name w:val="List Paragraph"/>
    <w:basedOn w:val="a"/>
    <w:uiPriority w:val="1"/>
    <w:qFormat/>
    <w:rsid w:val="00884237"/>
    <w:pPr>
      <w:ind w:leftChars="400" w:left="800"/>
    </w:pPr>
  </w:style>
  <w:style w:type="paragraph" w:styleId="af2">
    <w:name w:val="Bibliography"/>
    <w:basedOn w:val="a"/>
    <w:next w:val="a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styleId="af3">
    <w:name w:val="Emphasis"/>
    <w:aliases w:val="Editor"/>
    <w:qFormat/>
    <w:rsid w:val="00EE07E0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styleId="af4">
    <w:name w:val="Body Text"/>
    <w:basedOn w:val="a"/>
    <w:link w:val="af5"/>
    <w:unhideWhenUsed/>
    <w:rsid w:val="00CB16E6"/>
    <w:pPr>
      <w:spacing w:after="120"/>
    </w:pPr>
  </w:style>
  <w:style w:type="character" w:customStyle="1" w:styleId="af5">
    <w:name w:val="本文 字元"/>
    <w:basedOn w:val="a0"/>
    <w:link w:val="af4"/>
    <w:rsid w:val="00CB16E6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2E2B8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TW"/>
    </w:rPr>
  </w:style>
  <w:style w:type="character" w:customStyle="1" w:styleId="None">
    <w:name w:val="None"/>
    <w:rsid w:val="00877D7D"/>
  </w:style>
  <w:style w:type="character" w:customStyle="1" w:styleId="Hyperlink2">
    <w:name w:val="Hyperlink.2"/>
    <w:basedOn w:val="None"/>
    <w:rsid w:val="00877D7D"/>
  </w:style>
  <w:style w:type="paragraph" w:customStyle="1" w:styleId="Heading">
    <w:name w:val="Heading"/>
    <w:next w:val="Body"/>
    <w:rsid w:val="00233410"/>
    <w:pPr>
      <w:keepNext/>
      <w:keepLines/>
      <w:spacing w:before="320"/>
      <w:outlineLvl w:val="0"/>
    </w:pPr>
    <w:rPr>
      <w:rFonts w:ascii="Arial" w:eastAsia="Arial" w:hAnsi="Arial" w:cs="Arial"/>
      <w:b/>
      <w:bCs/>
      <w:color w:val="000000"/>
      <w:sz w:val="32"/>
      <w:szCs w:val="32"/>
      <w:u w:val="single" w:color="000000"/>
      <w:lang w:eastAsia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5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tk02307\AppData\Local\Microsoft\Windows\INetCache\Content.Outlook\U6N6KT34\11-24-xxxx-00-00bn-MAC-PDT-%20Dynamic%20PS%20V2.0.doc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mtk02307\AppData\Local\Microsoft\Windows\INetCache\Content.Outlook\U6N6KT34\11-24-xxxx-00-00bn-MAC-PDT-%20Dynamic%20PS%20V1.0_Sindhu%20-%20LC_comment%20resolution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mtk02307\AppData\Local\Microsoft\Windows\INetCache\Content.Outlook\U6N6KT34\11-24-xxxx-00-00bn-MAC-PDT-%20Dynamic%20PS%20V1.0_Sindhu%20-%20LC_comment%20resolution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mtk02307\AppData\Local\Microsoft\Windows\INetCache\Content.Outlook\U6N6KT34\11-24-xxxx-00-00bn-MAC-PDT-%20Dynamic%20PS%20V2.0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</b:Sources>
</file>

<file path=customXml/itemProps1.xml><?xml version="1.0" encoding="utf-8"?>
<ds:datastoreItem xmlns:ds="http://schemas.openxmlformats.org/officeDocument/2006/customXml" ds:itemID="{BB2AC248-5459-41CB-862D-469BAD44902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5</Pages>
  <Words>677</Words>
  <Characters>3861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doc.: IEEE 802.11-12/1234r0</vt:lpstr>
    </vt:vector>
  </TitlesOfParts>
  <Company/>
  <LinksUpToDate>false</LinksUpToDate>
  <CharactersWithSpaces>4529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Frank Hsu (徐建芳)</cp:lastModifiedBy>
  <cp:revision>19</cp:revision>
  <cp:lastPrinted>2010-05-04T03:47:00Z</cp:lastPrinted>
  <dcterms:created xsi:type="dcterms:W3CDTF">2024-12-09T00:41:00Z</dcterms:created>
  <dcterms:modified xsi:type="dcterms:W3CDTF">2024-12-09T07:31:00Z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9" name="TitusGUID">
    <vt:lpwstr>e3a010b6-9a63-4981-b5a0-f2fd54687257</vt:lpwstr>
  </property>
  <property fmtid="{D5CDD505-2E9C-101B-9397-08002B2CF9AE}" pid="10" name="CTP_BU">
    <vt:lpwstr>NEXT GEN AND STANDARDS GROUP</vt:lpwstr>
  </property>
  <property fmtid="{D5CDD505-2E9C-101B-9397-08002B2CF9AE}" pid="11" name="CTP_TimeStamp">
    <vt:lpwstr>2017-10-23 18:23:22Z</vt:lpwstr>
  </property>
  <property fmtid="{D5CDD505-2E9C-101B-9397-08002B2CF9AE}" pid="12" name="CTPClassification">
    <vt:lpwstr>CTP_IC</vt:lpwstr>
  </property>
  <property fmtid="{D5CDD505-2E9C-101B-9397-08002B2CF9AE}" pid="13" name="MSIP_Label_83bcef13-7cac-433f-ba1d-47a323951816_Enabled">
    <vt:lpwstr>true</vt:lpwstr>
  </property>
  <property fmtid="{D5CDD505-2E9C-101B-9397-08002B2CF9AE}" pid="14" name="MSIP_Label_83bcef13-7cac-433f-ba1d-47a323951816_SetDate">
    <vt:lpwstr>2022-10-25T05:53:40Z</vt:lpwstr>
  </property>
  <property fmtid="{D5CDD505-2E9C-101B-9397-08002B2CF9AE}" pid="15" name="MSIP_Label_83bcef13-7cac-433f-ba1d-47a323951816_Method">
    <vt:lpwstr>Privileged</vt:lpwstr>
  </property>
  <property fmtid="{D5CDD505-2E9C-101B-9397-08002B2CF9AE}" pid="16" name="MSIP_Label_83bcef13-7cac-433f-ba1d-47a323951816_Name">
    <vt:lpwstr>MTK_Unclassified</vt:lpwstr>
  </property>
  <property fmtid="{D5CDD505-2E9C-101B-9397-08002B2CF9AE}" pid="17" name="MSIP_Label_83bcef13-7cac-433f-ba1d-47a323951816_SiteId">
    <vt:lpwstr>a7687ede-7a6b-4ef6-bace-642f677fbe31</vt:lpwstr>
  </property>
  <property fmtid="{D5CDD505-2E9C-101B-9397-08002B2CF9AE}" pid="18" name="MSIP_Label_83bcef13-7cac-433f-ba1d-47a323951816_ActionId">
    <vt:lpwstr>9d6ca9f3-e105-47ae-9d6f-6033a8463ab1</vt:lpwstr>
  </property>
  <property fmtid="{D5CDD505-2E9C-101B-9397-08002B2CF9AE}" pid="19" name="MSIP_Label_83bcef13-7cac-433f-ba1d-47a323951816_ContentBits">
    <vt:lpwstr>0</vt:lpwstr>
  </property>
</Properties>
</file>