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EF6E48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418921D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 xml:space="preserve">PHY </w:t>
            </w:r>
            <w:bookmarkStart w:id="0" w:name="OLE_LINK4"/>
            <w:r w:rsidR="007E10BF">
              <w:rPr>
                <w:b w:val="0"/>
              </w:rPr>
              <w:t>T</w:t>
            </w:r>
            <w:r w:rsidR="007E10BF">
              <w:rPr>
                <w:rFonts w:hint="eastAsia"/>
                <w:b w:val="0"/>
                <w:lang w:eastAsia="zh-CN"/>
              </w:rPr>
              <w:t>iming</w:t>
            </w:r>
            <w:r w:rsidR="007E10BF">
              <w:rPr>
                <w:b w:val="0"/>
              </w:rPr>
              <w:t>-R</w:t>
            </w:r>
            <w:r w:rsidR="007E10BF">
              <w:rPr>
                <w:rFonts w:hint="eastAsia"/>
                <w:b w:val="0"/>
                <w:lang w:eastAsia="zh-CN"/>
              </w:rPr>
              <w:t>elated</w:t>
            </w:r>
            <w:r w:rsidR="007E10BF">
              <w:rPr>
                <w:b w:val="0"/>
              </w:rPr>
              <w:t xml:space="preserve"> P</w:t>
            </w:r>
            <w:r w:rsidR="007E10BF">
              <w:rPr>
                <w:rFonts w:hint="eastAsia"/>
                <w:b w:val="0"/>
                <w:lang w:eastAsia="zh-CN"/>
              </w:rPr>
              <w:t>arameters</w:t>
            </w:r>
            <w:bookmarkEnd w:id="0"/>
          </w:p>
        </w:tc>
      </w:tr>
      <w:tr w:rsidR="00B21DC3" w:rsidRPr="00A3083D" w14:paraId="33C6C1A3" w14:textId="77777777" w:rsidTr="00EF6E48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2BC3CB9D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9910E8">
              <w:rPr>
                <w:b w:val="0"/>
                <w:sz w:val="20"/>
              </w:rPr>
              <w:t>J</w:t>
            </w:r>
            <w:r w:rsidR="009910E8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DF75E2">
              <w:rPr>
                <w:b w:val="0"/>
                <w:sz w:val="20"/>
                <w:lang w:eastAsia="zh-CN"/>
              </w:rPr>
              <w:t>uary</w:t>
            </w:r>
            <w:r w:rsidR="009910E8">
              <w:rPr>
                <w:b w:val="0"/>
                <w:sz w:val="20"/>
              </w:rPr>
              <w:t>,</w:t>
            </w:r>
            <w:r w:rsidRPr="00A3083D">
              <w:rPr>
                <w:b w:val="0"/>
                <w:sz w:val="20"/>
              </w:rPr>
              <w:t xml:space="preserve"> 202</w:t>
            </w:r>
            <w:r w:rsidR="009910E8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EF6E4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7E10BF" w:rsidRPr="00A3083D" w14:paraId="4F73296C" w14:textId="77777777" w:rsidTr="008B7982">
        <w:trPr>
          <w:jc w:val="center"/>
        </w:trPr>
        <w:tc>
          <w:tcPr>
            <w:tcW w:w="2263" w:type="dxa"/>
            <w:vAlign w:val="center"/>
          </w:tcPr>
          <w:p w14:paraId="000B90F1" w14:textId="1C6F1424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6C41BEE" w14:textId="6C647966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3C706403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EB99371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5A3369" w14:textId="659233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82111F" w:rsidRPr="008E08C6" w14:paraId="70B1A966" w14:textId="77777777" w:rsidTr="008B7982">
        <w:trPr>
          <w:jc w:val="center"/>
        </w:trPr>
        <w:tc>
          <w:tcPr>
            <w:tcW w:w="2263" w:type="dxa"/>
            <w:vAlign w:val="center"/>
          </w:tcPr>
          <w:p w14:paraId="302B2818" w14:textId="4FD2A651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02ADF0BF" w14:textId="5F435C0C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65F98290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012AA7A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722E4D5" w14:textId="362F246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8E08C6" w:rsidRPr="008E08C6" w14:paraId="392841FC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3AFD2E" w14:textId="2964C117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8E08C6">
              <w:rPr>
                <w:b w:val="0"/>
                <w:sz w:val="20"/>
                <w:lang w:eastAsia="ko-KR"/>
              </w:rPr>
              <w:t>Kanke</w:t>
            </w:r>
            <w:proofErr w:type="spellEnd"/>
            <w:r w:rsidRPr="008E08C6">
              <w:rPr>
                <w:b w:val="0"/>
                <w:sz w:val="20"/>
                <w:lang w:eastAsia="ko-KR"/>
              </w:rPr>
              <w:t xml:space="preserve"> Wu</w:t>
            </w:r>
          </w:p>
        </w:tc>
        <w:tc>
          <w:tcPr>
            <w:tcW w:w="1560" w:type="dxa"/>
            <w:vAlign w:val="center"/>
          </w:tcPr>
          <w:p w14:paraId="480FB051" w14:textId="19505365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E08C6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1CEBEEC4" w14:textId="77777777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23398CA" w14:textId="77777777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0795114" w14:textId="399BFA78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530D7">
              <w:rPr>
                <w:b w:val="0"/>
                <w:sz w:val="20"/>
                <w:lang w:eastAsia="ko-KR"/>
              </w:rPr>
              <w:t>kankew@qti.qualcomm.com</w:t>
            </w:r>
          </w:p>
        </w:tc>
      </w:tr>
      <w:tr w:rsidR="0082111F" w:rsidRPr="00A3083D" w14:paraId="759C1418" w14:textId="77777777" w:rsidTr="008B7982">
        <w:trPr>
          <w:jc w:val="center"/>
        </w:trPr>
        <w:tc>
          <w:tcPr>
            <w:tcW w:w="2263" w:type="dxa"/>
            <w:vAlign w:val="center"/>
          </w:tcPr>
          <w:p w14:paraId="589E2B3C" w14:textId="50A24514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 xml:space="preserve">Eugene </w:t>
            </w:r>
            <w:proofErr w:type="spellStart"/>
            <w:r w:rsidRPr="0082111F">
              <w:rPr>
                <w:b w:val="0"/>
                <w:sz w:val="20"/>
                <w:lang w:eastAsia="ko-KR"/>
              </w:rPr>
              <w:t>Baik</w:t>
            </w:r>
            <w:proofErr w:type="spellEnd"/>
          </w:p>
        </w:tc>
        <w:tc>
          <w:tcPr>
            <w:tcW w:w="1560" w:type="dxa"/>
            <w:vAlign w:val="center"/>
          </w:tcPr>
          <w:p w14:paraId="46ED7510" w14:textId="5D8C57F9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 xml:space="preserve">Eugene </w:t>
            </w:r>
            <w:proofErr w:type="spellStart"/>
            <w:r w:rsidRPr="0082111F">
              <w:rPr>
                <w:b w:val="0"/>
                <w:sz w:val="20"/>
                <w:lang w:eastAsia="ko-KR"/>
              </w:rPr>
              <w:t>Baik</w:t>
            </w:r>
            <w:proofErr w:type="spellEnd"/>
          </w:p>
        </w:tc>
        <w:tc>
          <w:tcPr>
            <w:tcW w:w="1417" w:type="dxa"/>
            <w:vAlign w:val="center"/>
          </w:tcPr>
          <w:p w14:paraId="1EB0BF9B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B35A26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4965086" w14:textId="7FBBE0B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>eugeneb@qca.qualcomm.com</w:t>
            </w:r>
          </w:p>
        </w:tc>
      </w:tr>
      <w:tr w:rsidR="0082111F" w:rsidRPr="00A3083D" w14:paraId="54A09614" w14:textId="77777777" w:rsidTr="008B7982">
        <w:trPr>
          <w:jc w:val="center"/>
        </w:trPr>
        <w:tc>
          <w:tcPr>
            <w:tcW w:w="2263" w:type="dxa"/>
            <w:vAlign w:val="center"/>
          </w:tcPr>
          <w:p w14:paraId="1A872EB0" w14:textId="16626FF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4F16DE18" w14:textId="596E29A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3B53157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6C1CE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79E72A3" w14:textId="7241AE9B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7E10BF" w:rsidRPr="00A3083D" w14:paraId="37F7E0A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19F4972" w14:textId="43FC2EA3" w:rsidR="007E10BF" w:rsidRPr="007A0486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16D1712F" w14:textId="3C960838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BEFD896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54DB64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171708E" w14:textId="62C6207D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7E10BF" w:rsidRPr="00A3083D" w14:paraId="3BC10ACB" w14:textId="77777777" w:rsidTr="008B7982">
        <w:trPr>
          <w:jc w:val="center"/>
        </w:trPr>
        <w:tc>
          <w:tcPr>
            <w:tcW w:w="2263" w:type="dxa"/>
            <w:vAlign w:val="center"/>
          </w:tcPr>
          <w:p w14:paraId="1074E71A" w14:textId="4E1BAC2B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FD27A1A" w14:textId="16A8BD6C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1417" w:type="dxa"/>
            <w:vAlign w:val="center"/>
          </w:tcPr>
          <w:p w14:paraId="78A33758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88F2D92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7D40498" w14:textId="62779CDE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1"/>
          </w:p>
        </w:tc>
      </w:tr>
      <w:tr w:rsidR="009910E8" w:rsidRPr="00A3083D" w14:paraId="0485E6F4" w14:textId="77777777" w:rsidTr="008B7982">
        <w:trPr>
          <w:jc w:val="center"/>
        </w:trPr>
        <w:tc>
          <w:tcPr>
            <w:tcW w:w="2263" w:type="dxa"/>
            <w:vAlign w:val="center"/>
          </w:tcPr>
          <w:p w14:paraId="60D11D77" w14:textId="77777777" w:rsidR="009910E8" w:rsidRPr="003664F2" w:rsidRDefault="009910E8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51645058" w14:textId="77777777" w:rsidR="009910E8" w:rsidRPr="003664F2" w:rsidRDefault="009910E8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106B3250" w14:textId="77777777" w:rsidR="009910E8" w:rsidRPr="003664F2" w:rsidRDefault="009910E8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B75E194" w14:textId="77777777" w:rsidR="009910E8" w:rsidRPr="003664F2" w:rsidRDefault="009910E8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45BE5A5" w14:textId="77777777" w:rsidR="009910E8" w:rsidRPr="003664F2" w:rsidRDefault="009910E8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77418955" w14:textId="77777777" w:rsidR="00B530D7" w:rsidRDefault="00B530D7" w:rsidP="00B21DC3">
      <w:pPr>
        <w:pStyle w:val="T1"/>
        <w:spacing w:after="120"/>
        <w:rPr>
          <w:szCs w:val="22"/>
        </w:rPr>
      </w:pPr>
    </w:p>
    <w:p w14:paraId="3AB55D72" w14:textId="6A55C3B3" w:rsidR="00B21DC3" w:rsidRDefault="00B21DC3" w:rsidP="00B21DC3">
      <w:pPr>
        <w:pStyle w:val="T1"/>
        <w:spacing w:after="120"/>
      </w:pPr>
      <w:r>
        <w:t>Abstract</w:t>
      </w:r>
    </w:p>
    <w:p w14:paraId="5D633CA4" w14:textId="3E73DD90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F84E6F" w:rsidRPr="00F84E6F">
        <w:rPr>
          <w:rFonts w:eastAsia="Malgun Gothic"/>
        </w:rPr>
        <w:t>T</w:t>
      </w:r>
      <w:r w:rsidR="00F84E6F" w:rsidRPr="00F84E6F">
        <w:rPr>
          <w:rFonts w:eastAsia="Malgun Gothic" w:hint="eastAsia"/>
        </w:rPr>
        <w:t>iming</w:t>
      </w:r>
      <w:r w:rsidR="00F84E6F" w:rsidRPr="00F84E6F">
        <w:rPr>
          <w:rFonts w:eastAsia="Malgun Gothic"/>
        </w:rPr>
        <w:t>-R</w:t>
      </w:r>
      <w:r w:rsidR="00F84E6F" w:rsidRPr="00F84E6F">
        <w:rPr>
          <w:rFonts w:eastAsia="Malgun Gothic" w:hint="eastAsia"/>
        </w:rPr>
        <w:t>elated</w:t>
      </w:r>
      <w:r w:rsidR="00F84E6F" w:rsidRPr="00F84E6F">
        <w:rPr>
          <w:rFonts w:eastAsia="Malgun Gothic"/>
        </w:rPr>
        <w:t xml:space="preserve"> P</w:t>
      </w:r>
      <w:r w:rsidR="00F84E6F" w:rsidRPr="00F84E6F">
        <w:rPr>
          <w:rFonts w:eastAsia="Malgun Gothic" w:hint="eastAsia"/>
        </w:rPr>
        <w:t>arameters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0F8BD09C" w14:textId="31EA56FA" w:rsidR="00B21DC3" w:rsidRDefault="00B21DC3">
      <w:pPr>
        <w:rPr>
          <w:b/>
          <w:sz w:val="28"/>
        </w:rPr>
      </w:pPr>
      <w: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i.e.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507BD0C2" w14:textId="0D5F26C9" w:rsidR="00613035" w:rsidRDefault="006B5DC4">
      <w:pPr>
        <w:rPr>
          <w:rFonts w:ascii="Arial" w:hAnsi="Arial"/>
          <w:b/>
          <w:sz w:val="32"/>
          <w:u w:val="single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one</w:t>
      </w:r>
      <w:r>
        <w:rPr>
          <w:lang w:eastAsia="zh-CN"/>
        </w:rPr>
        <w:t>.</w:t>
      </w:r>
      <w:r w:rsidR="00613035"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3AFF9467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DF75E2" w:rsidRPr="00DF75E2">
        <w:rPr>
          <w:b/>
          <w:i/>
          <w:iCs/>
          <w:sz w:val="22"/>
          <w:szCs w:val="22"/>
        </w:rPr>
        <w:t>T</w:t>
      </w:r>
      <w:r w:rsidR="00DF75E2" w:rsidRPr="00DF75E2">
        <w:rPr>
          <w:rFonts w:hint="eastAsia"/>
          <w:b/>
          <w:i/>
          <w:iCs/>
          <w:sz w:val="22"/>
          <w:szCs w:val="22"/>
        </w:rPr>
        <w:t>iming</w:t>
      </w:r>
      <w:r w:rsidR="00DF75E2" w:rsidRPr="00DF75E2">
        <w:rPr>
          <w:b/>
          <w:i/>
          <w:iCs/>
          <w:sz w:val="22"/>
          <w:szCs w:val="22"/>
        </w:rPr>
        <w:t>-R</w:t>
      </w:r>
      <w:r w:rsidR="00DF75E2" w:rsidRPr="00DF75E2">
        <w:rPr>
          <w:rFonts w:hint="eastAsia"/>
          <w:b/>
          <w:i/>
          <w:iCs/>
          <w:sz w:val="22"/>
          <w:szCs w:val="22"/>
        </w:rPr>
        <w:t>elated</w:t>
      </w:r>
      <w:r w:rsidR="00DF75E2" w:rsidRPr="00DF75E2">
        <w:rPr>
          <w:b/>
          <w:i/>
          <w:iCs/>
          <w:sz w:val="22"/>
          <w:szCs w:val="22"/>
        </w:rPr>
        <w:t xml:space="preserve"> P</w:t>
      </w:r>
      <w:r w:rsidR="00DF75E2" w:rsidRPr="00DF75E2">
        <w:rPr>
          <w:rFonts w:hint="eastAsia"/>
          <w:b/>
          <w:i/>
          <w:iCs/>
          <w:sz w:val="22"/>
          <w:szCs w:val="22"/>
        </w:rPr>
        <w:t>arameters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</w:t>
      </w:r>
      <w:r w:rsidR="00F05EC6">
        <w:rPr>
          <w:b/>
          <w:i/>
          <w:iCs/>
          <w:sz w:val="22"/>
          <w:szCs w:val="22"/>
          <w:lang w:eastAsia="zh-CN"/>
        </w:rPr>
        <w:t>2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620B8E26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>3</w:t>
      </w:r>
      <w:r w:rsidR="00DF75E2">
        <w:rPr>
          <w:sz w:val="20"/>
          <w:szCs w:val="10"/>
          <w:u w:val="none"/>
        </w:rPr>
        <w:t>8</w:t>
      </w:r>
      <w:r w:rsidRPr="00E24504">
        <w:rPr>
          <w:sz w:val="20"/>
          <w:szCs w:val="10"/>
          <w:u w:val="none"/>
        </w:rPr>
        <w:t xml:space="preserve">. </w:t>
      </w:r>
      <w:proofErr w:type="spellStart"/>
      <w:r w:rsidRPr="00E24504">
        <w:rPr>
          <w:sz w:val="20"/>
          <w:szCs w:val="10"/>
          <w:u w:val="none"/>
        </w:rPr>
        <w:t>Ultra High</w:t>
      </w:r>
      <w:proofErr w:type="spellEnd"/>
      <w:r w:rsidRPr="00E24504">
        <w:rPr>
          <w:sz w:val="20"/>
          <w:szCs w:val="10"/>
          <w:u w:val="none"/>
        </w:rPr>
        <w:t xml:space="preserve">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</w:t>
      </w:r>
      <w:r w:rsidR="00DF75E2">
        <w:rPr>
          <w:sz w:val="20"/>
          <w:szCs w:val="10"/>
          <w:u w:val="none"/>
        </w:rPr>
        <w:t>PHY</w:t>
      </w:r>
      <w:r w:rsidRPr="00E24504">
        <w:rPr>
          <w:sz w:val="20"/>
          <w:szCs w:val="10"/>
          <w:u w:val="none"/>
        </w:rPr>
        <w:t xml:space="preserve"> specification</w:t>
      </w:r>
    </w:p>
    <w:p w14:paraId="28EF7671" w14:textId="0FB68BC8" w:rsidR="00BC1BC4" w:rsidRPr="000927AD" w:rsidRDefault="00AA664B" w:rsidP="000927AD">
      <w:pPr>
        <w:pStyle w:val="2"/>
        <w:rPr>
          <w:sz w:val="20"/>
          <w:szCs w:val="12"/>
          <w:u w:val="none"/>
        </w:rPr>
      </w:pPr>
      <w:r>
        <w:rPr>
          <w:sz w:val="20"/>
          <w:szCs w:val="12"/>
          <w:u w:val="none"/>
        </w:rPr>
        <w:t>3</w:t>
      </w:r>
      <w:r w:rsidR="00DF75E2">
        <w:rPr>
          <w:sz w:val="20"/>
          <w:szCs w:val="12"/>
          <w:u w:val="none"/>
        </w:rPr>
        <w:t>8</w:t>
      </w:r>
      <w:r>
        <w:rPr>
          <w:sz w:val="20"/>
          <w:szCs w:val="12"/>
          <w:u w:val="none"/>
        </w:rPr>
        <w:t>.</w:t>
      </w:r>
      <w:r w:rsidR="00DF75E2">
        <w:rPr>
          <w:sz w:val="20"/>
          <w:szCs w:val="12"/>
          <w:u w:val="none"/>
        </w:rPr>
        <w:t>3</w:t>
      </w:r>
      <w:r>
        <w:rPr>
          <w:sz w:val="20"/>
          <w:szCs w:val="12"/>
          <w:u w:val="none"/>
        </w:rPr>
        <w:t xml:space="preserve"> </w:t>
      </w:r>
      <w:r w:rsidR="00DF75E2">
        <w:rPr>
          <w:sz w:val="20"/>
          <w:szCs w:val="12"/>
          <w:u w:val="none"/>
        </w:rPr>
        <w:t>UHR PHY</w:t>
      </w:r>
    </w:p>
    <w:p w14:paraId="42937EEA" w14:textId="37720728" w:rsidR="003851B9" w:rsidRPr="003851B9" w:rsidRDefault="00B560D0" w:rsidP="002B4A08">
      <w:pPr>
        <w:pStyle w:val="3"/>
        <w:rPr>
          <w:bCs/>
        </w:rPr>
      </w:pPr>
      <w:r w:rsidRPr="005F560F">
        <w:rPr>
          <w:sz w:val="20"/>
          <w:szCs w:val="12"/>
        </w:rPr>
        <w:t>3</w:t>
      </w:r>
      <w:r w:rsidR="003234E0">
        <w:rPr>
          <w:sz w:val="20"/>
          <w:szCs w:val="12"/>
        </w:rPr>
        <w:t>8</w:t>
      </w:r>
      <w:r w:rsidRPr="005F560F">
        <w:rPr>
          <w:sz w:val="20"/>
          <w:szCs w:val="12"/>
        </w:rPr>
        <w:t>.</w:t>
      </w:r>
      <w:r w:rsidR="003234E0">
        <w:rPr>
          <w:sz w:val="20"/>
          <w:szCs w:val="12"/>
        </w:rPr>
        <w:t>3</w:t>
      </w:r>
      <w:r w:rsidRPr="005F560F">
        <w:rPr>
          <w:sz w:val="20"/>
          <w:szCs w:val="12"/>
        </w:rPr>
        <w:t>.1</w:t>
      </w:r>
      <w:r w:rsidR="003234E0">
        <w:rPr>
          <w:sz w:val="20"/>
          <w:szCs w:val="12"/>
        </w:rPr>
        <w:t>2</w:t>
      </w:r>
      <w:r w:rsidR="003851B9" w:rsidRPr="003851B9">
        <w:rPr>
          <w:bCs/>
        </w:rPr>
        <w:t xml:space="preserve"> </w:t>
      </w:r>
      <w:r w:rsidR="003234E0" w:rsidRPr="00F10BDB">
        <w:rPr>
          <w:rFonts w:eastAsia="Times New Roman"/>
          <w:sz w:val="20"/>
          <w:szCs w:val="22"/>
          <w:lang w:val="en-US"/>
        </w:rPr>
        <w:t>Timing-related</w:t>
      </w:r>
      <w:r w:rsidR="003234E0" w:rsidRPr="00F10BDB">
        <w:rPr>
          <w:rFonts w:eastAsia="Times New Roman"/>
          <w:spacing w:val="-9"/>
          <w:sz w:val="20"/>
          <w:szCs w:val="22"/>
          <w:lang w:val="en-US"/>
        </w:rPr>
        <w:t xml:space="preserve"> </w:t>
      </w:r>
      <w:r w:rsidR="003234E0" w:rsidRPr="00F10BDB">
        <w:rPr>
          <w:rFonts w:eastAsia="Times New Roman"/>
          <w:spacing w:val="-2"/>
          <w:sz w:val="20"/>
          <w:szCs w:val="22"/>
          <w:lang w:val="en-US"/>
        </w:rPr>
        <w:t>parameters</w:t>
      </w:r>
    </w:p>
    <w:p w14:paraId="1E893493" w14:textId="6C082A90" w:rsidR="002B4A08" w:rsidRDefault="002B4A08" w:rsidP="000927AD">
      <w:pPr>
        <w:rPr>
          <w:lang w:eastAsia="zh-CN"/>
        </w:rPr>
      </w:pPr>
    </w:p>
    <w:p w14:paraId="1055C3F0" w14:textId="77777777" w:rsidR="00307BBE" w:rsidRPr="003851B9" w:rsidRDefault="00307BBE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04EFA984" w:rsidR="00CA09B2" w:rsidRPr="00B54221" w:rsidRDefault="00CA09B2" w:rsidP="00B54221">
      <w:pPr>
        <w:pStyle w:val="1"/>
        <w:rPr>
          <w:b w:val="0"/>
          <w:sz w:val="24"/>
          <w:u w:val="none"/>
        </w:rPr>
      </w:pPr>
      <w:r w:rsidRPr="00B54221">
        <w:rPr>
          <w:u w:val="none"/>
        </w:rPr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35A455AE" w:rsidR="00380AFF" w:rsidRDefault="008233EE" w:rsidP="00B871EF">
      <w:pPr>
        <w:pStyle w:val="a9"/>
        <w:numPr>
          <w:ilvl w:val="0"/>
          <w:numId w:val="3"/>
        </w:numPr>
        <w:jc w:val="left"/>
      </w:pPr>
      <w:hyperlink r:id="rId8" w:history="1">
        <w:r w:rsidR="00801435">
          <w:rPr>
            <w:rStyle w:val="a8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7C77BDA3" w14:textId="0B4976D3" w:rsidR="008E5A8B" w:rsidRDefault="008E5A8B" w:rsidP="00B871EF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>1-24-1993r</w:t>
      </w:r>
      <w:r w:rsidR="003B14AA">
        <w:rPr>
          <w:lang w:eastAsia="zh-CN"/>
        </w:rPr>
        <w:t>2</w:t>
      </w:r>
      <w:r>
        <w:rPr>
          <w:lang w:eastAsia="zh-CN"/>
        </w:rPr>
        <w:t xml:space="preserve">: </w:t>
      </w: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06F59D7" w14:textId="77777777"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7409" w14:textId="77777777" w:rsidR="008233EE" w:rsidRDefault="008233EE">
      <w:r>
        <w:separator/>
      </w:r>
    </w:p>
  </w:endnote>
  <w:endnote w:type="continuationSeparator" w:id="0">
    <w:p w14:paraId="477DB7AD" w14:textId="77777777" w:rsidR="008233EE" w:rsidRDefault="008233EE">
      <w:r>
        <w:continuationSeparator/>
      </w:r>
    </w:p>
  </w:endnote>
  <w:endnote w:type="continuationNotice" w:id="1">
    <w:p w14:paraId="3237A838" w14:textId="77777777" w:rsidR="008233EE" w:rsidRDefault="00823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D523EF" w:rsidRPr="00EB0CF4" w:rsidRDefault="00702114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proofErr w:type="spellStart"/>
    <w:r w:rsidR="001F4450">
      <w:rPr>
        <w:lang w:val="fr-FR"/>
      </w:rPr>
      <w:t>M</w:t>
    </w:r>
    <w:r w:rsidR="001F4450">
      <w:rPr>
        <w:rFonts w:hint="eastAsia"/>
        <w:lang w:val="fr-FR" w:eastAsia="zh-CN"/>
      </w:rPr>
      <w:t>engshi</w:t>
    </w:r>
    <w:proofErr w:type="spellEnd"/>
    <w:r w:rsidR="001F4450">
      <w:rPr>
        <w:lang w:val="fr-FR"/>
      </w:rPr>
      <w:t xml:space="preserve"> H</w:t>
    </w:r>
    <w:r w:rsidR="001F4450">
      <w:rPr>
        <w:rFonts w:hint="eastAsia"/>
        <w:lang w:val="fr-FR" w:eastAsia="zh-CN"/>
      </w:rPr>
      <w:t>u</w:t>
    </w:r>
    <w:r w:rsidR="00D523EF" w:rsidRPr="00EB0CF4">
      <w:rPr>
        <w:lang w:val="fr-FR"/>
      </w:rPr>
      <w:t xml:space="preserve">, </w:t>
    </w:r>
    <w:r w:rsidR="001F4450">
      <w:rPr>
        <w:lang w:val="fr-FR"/>
      </w:rPr>
      <w:t>H</w:t>
    </w:r>
    <w:r w:rsidR="001F4450">
      <w:rPr>
        <w:rFonts w:hint="eastAsia"/>
        <w:lang w:val="fr-FR" w:eastAsia="zh-CN"/>
      </w:rPr>
      <w:t>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1F4450" w:rsidRDefault="00BB57E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13AE" w14:textId="77777777" w:rsidR="008233EE" w:rsidRDefault="008233EE">
      <w:r>
        <w:separator/>
      </w:r>
    </w:p>
  </w:footnote>
  <w:footnote w:type="continuationSeparator" w:id="0">
    <w:p w14:paraId="6053CC88" w14:textId="77777777" w:rsidR="008233EE" w:rsidRDefault="008233EE">
      <w:r>
        <w:continuationSeparator/>
      </w:r>
    </w:p>
  </w:footnote>
  <w:footnote w:type="continuationNotice" w:id="1">
    <w:p w14:paraId="1AC4815E" w14:textId="77777777" w:rsidR="008233EE" w:rsidRDefault="00823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5EEBB021" w:rsidR="00D523EF" w:rsidRDefault="00106060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1DC3">
      <w:t>J</w:t>
    </w:r>
    <w:r w:rsidR="00B21DC3">
      <w:rPr>
        <w:rFonts w:hint="eastAsia"/>
        <w:lang w:eastAsia="zh-CN"/>
      </w:rPr>
      <w:t>anuary</w:t>
    </w:r>
    <w:r w:rsidR="00B21DC3">
      <w:t xml:space="preserve"> </w:t>
    </w:r>
    <w:r w:rsidR="00D523EF">
      <w:t>202</w:t>
    </w:r>
    <w:r w:rsidR="00B21DC3">
      <w:t>5</w:t>
    </w:r>
    <w:r>
      <w:fldChar w:fldCharType="end"/>
    </w:r>
    <w:r w:rsidR="00D523EF">
      <w:tab/>
    </w:r>
    <w:r w:rsidR="00D523EF">
      <w:tab/>
    </w:r>
    <w:fldSimple w:instr=" TITLE  \* MERGEFORMAT ">
      <w:r w:rsidR="00D23F7B">
        <w:t>doc.: IEEE 802.11-2</w:t>
      </w:r>
      <w:r w:rsidR="00DA412B">
        <w:t>4</w:t>
      </w:r>
      <w:r w:rsidR="00D23F7B">
        <w:t>/</w:t>
      </w:r>
      <w:r w:rsidR="00DA412B">
        <w:rPr>
          <w:lang w:eastAsia="zh-CN"/>
        </w:rPr>
        <w:t>20</w:t>
      </w:r>
      <w:r w:rsidR="00566D73">
        <w:rPr>
          <w:lang w:eastAsia="zh-CN"/>
        </w:rPr>
        <w:t>1</w:t>
      </w:r>
      <w:r w:rsidR="007E10BF">
        <w:rPr>
          <w:lang w:eastAsia="zh-CN"/>
        </w:rPr>
        <w:t>1</w:t>
      </w:r>
      <w:r w:rsidR="00D23F7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6E2B"/>
    <w:multiLevelType w:val="hybridMultilevel"/>
    <w:tmpl w:val="7F3A4B0A"/>
    <w:lvl w:ilvl="0" w:tplc="137E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B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2"/>
  </w:num>
  <w:num w:numId="8">
    <w:abstractNumId w:val="22"/>
  </w:num>
  <w:num w:numId="9">
    <w:abstractNumId w:val="2"/>
  </w:num>
  <w:num w:numId="10">
    <w:abstractNumId w:val="19"/>
  </w:num>
  <w:num w:numId="11">
    <w:abstractNumId w:val="38"/>
  </w:num>
  <w:num w:numId="12">
    <w:abstractNumId w:val="3"/>
  </w:num>
  <w:num w:numId="13">
    <w:abstractNumId w:val="32"/>
  </w:num>
  <w:num w:numId="14">
    <w:abstractNumId w:val="36"/>
  </w:num>
  <w:num w:numId="15">
    <w:abstractNumId w:val="0"/>
  </w:num>
  <w:num w:numId="16">
    <w:abstractNumId w:val="25"/>
  </w:num>
  <w:num w:numId="17">
    <w:abstractNumId w:val="35"/>
  </w:num>
  <w:num w:numId="18">
    <w:abstractNumId w:val="33"/>
  </w:num>
  <w:num w:numId="19">
    <w:abstractNumId w:val="34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1"/>
  </w:num>
  <w:num w:numId="27">
    <w:abstractNumId w:val="39"/>
  </w:num>
  <w:num w:numId="28">
    <w:abstractNumId w:val="10"/>
  </w:num>
  <w:num w:numId="29">
    <w:abstractNumId w:val="27"/>
  </w:num>
  <w:num w:numId="30">
    <w:abstractNumId w:val="30"/>
  </w:num>
  <w:num w:numId="31">
    <w:abstractNumId w:val="43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</w:num>
  <w:num w:numId="36">
    <w:abstractNumId w:val="31"/>
  </w:num>
  <w:num w:numId="37">
    <w:abstractNumId w:val="8"/>
  </w:num>
  <w:num w:numId="38">
    <w:abstractNumId w:val="11"/>
  </w:num>
  <w:num w:numId="39">
    <w:abstractNumId w:val="44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6AE"/>
    <w:rsid w:val="000356B2"/>
    <w:rsid w:val="00035D62"/>
    <w:rsid w:val="00036992"/>
    <w:rsid w:val="0005313F"/>
    <w:rsid w:val="00053EBC"/>
    <w:rsid w:val="00054658"/>
    <w:rsid w:val="00062744"/>
    <w:rsid w:val="000678B9"/>
    <w:rsid w:val="000717CB"/>
    <w:rsid w:val="00071C63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3F90"/>
    <w:rsid w:val="000D5C2B"/>
    <w:rsid w:val="000E23ED"/>
    <w:rsid w:val="000F3C07"/>
    <w:rsid w:val="000F734B"/>
    <w:rsid w:val="001043A6"/>
    <w:rsid w:val="00105577"/>
    <w:rsid w:val="00106060"/>
    <w:rsid w:val="001063D7"/>
    <w:rsid w:val="00107547"/>
    <w:rsid w:val="00110274"/>
    <w:rsid w:val="0011111C"/>
    <w:rsid w:val="0011294E"/>
    <w:rsid w:val="0011678C"/>
    <w:rsid w:val="00122137"/>
    <w:rsid w:val="00127201"/>
    <w:rsid w:val="001272B4"/>
    <w:rsid w:val="00131DED"/>
    <w:rsid w:val="00134211"/>
    <w:rsid w:val="00135A53"/>
    <w:rsid w:val="00135D6A"/>
    <w:rsid w:val="001400B1"/>
    <w:rsid w:val="0014070E"/>
    <w:rsid w:val="00140ED1"/>
    <w:rsid w:val="00152019"/>
    <w:rsid w:val="00152399"/>
    <w:rsid w:val="0015421A"/>
    <w:rsid w:val="00154D82"/>
    <w:rsid w:val="00173566"/>
    <w:rsid w:val="00173898"/>
    <w:rsid w:val="00182210"/>
    <w:rsid w:val="00185518"/>
    <w:rsid w:val="00187D8D"/>
    <w:rsid w:val="0019765C"/>
    <w:rsid w:val="001A4C03"/>
    <w:rsid w:val="001A7309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1F4450"/>
    <w:rsid w:val="00205F96"/>
    <w:rsid w:val="002070F4"/>
    <w:rsid w:val="002110E8"/>
    <w:rsid w:val="002203E1"/>
    <w:rsid w:val="0022637A"/>
    <w:rsid w:val="00226C00"/>
    <w:rsid w:val="00235919"/>
    <w:rsid w:val="002424B4"/>
    <w:rsid w:val="0024521C"/>
    <w:rsid w:val="00247456"/>
    <w:rsid w:val="00247684"/>
    <w:rsid w:val="00252BC7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B4A08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1B3D"/>
    <w:rsid w:val="00302B81"/>
    <w:rsid w:val="00305943"/>
    <w:rsid w:val="003073FA"/>
    <w:rsid w:val="00307BBE"/>
    <w:rsid w:val="00310D99"/>
    <w:rsid w:val="00322CDF"/>
    <w:rsid w:val="003234E0"/>
    <w:rsid w:val="0032509E"/>
    <w:rsid w:val="003303D3"/>
    <w:rsid w:val="003308EA"/>
    <w:rsid w:val="003315AA"/>
    <w:rsid w:val="00332985"/>
    <w:rsid w:val="003401E2"/>
    <w:rsid w:val="00340B33"/>
    <w:rsid w:val="00361EBD"/>
    <w:rsid w:val="003655B0"/>
    <w:rsid w:val="003664F2"/>
    <w:rsid w:val="00373689"/>
    <w:rsid w:val="00373B1B"/>
    <w:rsid w:val="00380AFF"/>
    <w:rsid w:val="00382812"/>
    <w:rsid w:val="003851B9"/>
    <w:rsid w:val="00391AED"/>
    <w:rsid w:val="003A2528"/>
    <w:rsid w:val="003A34AF"/>
    <w:rsid w:val="003A3569"/>
    <w:rsid w:val="003A41E5"/>
    <w:rsid w:val="003A457F"/>
    <w:rsid w:val="003A6AD7"/>
    <w:rsid w:val="003B0DBC"/>
    <w:rsid w:val="003B14AA"/>
    <w:rsid w:val="003B279C"/>
    <w:rsid w:val="003B300A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4F3F"/>
    <w:rsid w:val="004119A2"/>
    <w:rsid w:val="004149F2"/>
    <w:rsid w:val="00423060"/>
    <w:rsid w:val="00430002"/>
    <w:rsid w:val="00433B31"/>
    <w:rsid w:val="004344F5"/>
    <w:rsid w:val="00442037"/>
    <w:rsid w:val="0045068F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D7E47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6456"/>
    <w:rsid w:val="0056653D"/>
    <w:rsid w:val="00566D73"/>
    <w:rsid w:val="005708C6"/>
    <w:rsid w:val="00574924"/>
    <w:rsid w:val="00575739"/>
    <w:rsid w:val="00576B8B"/>
    <w:rsid w:val="00577A5B"/>
    <w:rsid w:val="0058002E"/>
    <w:rsid w:val="00583E82"/>
    <w:rsid w:val="005871C0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704E"/>
    <w:rsid w:val="005D674E"/>
    <w:rsid w:val="005D739F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BBB"/>
    <w:rsid w:val="0060583D"/>
    <w:rsid w:val="00612221"/>
    <w:rsid w:val="00613035"/>
    <w:rsid w:val="006162AD"/>
    <w:rsid w:val="0061686E"/>
    <w:rsid w:val="0062440B"/>
    <w:rsid w:val="00630A7A"/>
    <w:rsid w:val="00633CA5"/>
    <w:rsid w:val="006350B1"/>
    <w:rsid w:val="006425F7"/>
    <w:rsid w:val="00644BF3"/>
    <w:rsid w:val="006567A2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0C55"/>
    <w:rsid w:val="006A12C7"/>
    <w:rsid w:val="006A165B"/>
    <w:rsid w:val="006A183F"/>
    <w:rsid w:val="006A2AD8"/>
    <w:rsid w:val="006B01E9"/>
    <w:rsid w:val="006B33B1"/>
    <w:rsid w:val="006B5A04"/>
    <w:rsid w:val="006B5C4D"/>
    <w:rsid w:val="006B5DC4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61B9"/>
    <w:rsid w:val="00711BEE"/>
    <w:rsid w:val="00711F09"/>
    <w:rsid w:val="00712F26"/>
    <w:rsid w:val="00715742"/>
    <w:rsid w:val="00721CDA"/>
    <w:rsid w:val="00724DAF"/>
    <w:rsid w:val="00724ED5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3B3A"/>
    <w:rsid w:val="0079438B"/>
    <w:rsid w:val="007A0486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10BF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EAF"/>
    <w:rsid w:val="00817569"/>
    <w:rsid w:val="0082111F"/>
    <w:rsid w:val="00821B69"/>
    <w:rsid w:val="008233EE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B6"/>
    <w:rsid w:val="00893C42"/>
    <w:rsid w:val="0089533D"/>
    <w:rsid w:val="008A5AB7"/>
    <w:rsid w:val="008A5BDF"/>
    <w:rsid w:val="008B0013"/>
    <w:rsid w:val="008B52A9"/>
    <w:rsid w:val="008B5614"/>
    <w:rsid w:val="008B7982"/>
    <w:rsid w:val="008C6C6F"/>
    <w:rsid w:val="008C7EE7"/>
    <w:rsid w:val="008D5345"/>
    <w:rsid w:val="008E08C6"/>
    <w:rsid w:val="008E5A8B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BCF"/>
    <w:rsid w:val="00952B01"/>
    <w:rsid w:val="00952FC6"/>
    <w:rsid w:val="00954847"/>
    <w:rsid w:val="009677A8"/>
    <w:rsid w:val="0097229A"/>
    <w:rsid w:val="00974BDF"/>
    <w:rsid w:val="0097560F"/>
    <w:rsid w:val="00981C83"/>
    <w:rsid w:val="00984226"/>
    <w:rsid w:val="00984B44"/>
    <w:rsid w:val="0098600E"/>
    <w:rsid w:val="00987A20"/>
    <w:rsid w:val="00987FB8"/>
    <w:rsid w:val="009910E8"/>
    <w:rsid w:val="00993972"/>
    <w:rsid w:val="00994F5C"/>
    <w:rsid w:val="009B001D"/>
    <w:rsid w:val="009B2CBC"/>
    <w:rsid w:val="009C0C20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26701"/>
    <w:rsid w:val="00A26F7A"/>
    <w:rsid w:val="00A34648"/>
    <w:rsid w:val="00A4315F"/>
    <w:rsid w:val="00A43C9D"/>
    <w:rsid w:val="00A50E46"/>
    <w:rsid w:val="00A5420C"/>
    <w:rsid w:val="00A665F4"/>
    <w:rsid w:val="00A70322"/>
    <w:rsid w:val="00A70D6C"/>
    <w:rsid w:val="00A76D89"/>
    <w:rsid w:val="00A82B2A"/>
    <w:rsid w:val="00A9172F"/>
    <w:rsid w:val="00A92188"/>
    <w:rsid w:val="00A9545B"/>
    <w:rsid w:val="00AA427C"/>
    <w:rsid w:val="00AA5840"/>
    <w:rsid w:val="00AA664B"/>
    <w:rsid w:val="00AA6828"/>
    <w:rsid w:val="00AA73EB"/>
    <w:rsid w:val="00AB6DE9"/>
    <w:rsid w:val="00AB741E"/>
    <w:rsid w:val="00AC2536"/>
    <w:rsid w:val="00AC3C57"/>
    <w:rsid w:val="00AD0E3C"/>
    <w:rsid w:val="00AD0ED0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530D7"/>
    <w:rsid w:val="00B54221"/>
    <w:rsid w:val="00B543D2"/>
    <w:rsid w:val="00B54B55"/>
    <w:rsid w:val="00B560D0"/>
    <w:rsid w:val="00B67F75"/>
    <w:rsid w:val="00B8198A"/>
    <w:rsid w:val="00B871EF"/>
    <w:rsid w:val="00B96B46"/>
    <w:rsid w:val="00B9740D"/>
    <w:rsid w:val="00BA1C3B"/>
    <w:rsid w:val="00BA25CD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2289"/>
    <w:rsid w:val="00C56E5E"/>
    <w:rsid w:val="00C5759B"/>
    <w:rsid w:val="00C60485"/>
    <w:rsid w:val="00C70A7E"/>
    <w:rsid w:val="00C71173"/>
    <w:rsid w:val="00C76544"/>
    <w:rsid w:val="00C773EC"/>
    <w:rsid w:val="00C77588"/>
    <w:rsid w:val="00C814F0"/>
    <w:rsid w:val="00C874D8"/>
    <w:rsid w:val="00C87CBF"/>
    <w:rsid w:val="00CA09B2"/>
    <w:rsid w:val="00CA490F"/>
    <w:rsid w:val="00CB3B71"/>
    <w:rsid w:val="00CB78C9"/>
    <w:rsid w:val="00CD0A4A"/>
    <w:rsid w:val="00CD6B67"/>
    <w:rsid w:val="00CD7750"/>
    <w:rsid w:val="00CE0623"/>
    <w:rsid w:val="00CE12B6"/>
    <w:rsid w:val="00CE17B8"/>
    <w:rsid w:val="00CF218D"/>
    <w:rsid w:val="00D010E2"/>
    <w:rsid w:val="00D034C5"/>
    <w:rsid w:val="00D0758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B38"/>
    <w:rsid w:val="00DB33FE"/>
    <w:rsid w:val="00DB7701"/>
    <w:rsid w:val="00DC22B9"/>
    <w:rsid w:val="00DC247D"/>
    <w:rsid w:val="00DC29A6"/>
    <w:rsid w:val="00DC5A7B"/>
    <w:rsid w:val="00DC5DE0"/>
    <w:rsid w:val="00DD1DDD"/>
    <w:rsid w:val="00DD27BC"/>
    <w:rsid w:val="00DD29F2"/>
    <w:rsid w:val="00DD678E"/>
    <w:rsid w:val="00DF0862"/>
    <w:rsid w:val="00DF3EA0"/>
    <w:rsid w:val="00DF75E2"/>
    <w:rsid w:val="00E02A8B"/>
    <w:rsid w:val="00E05FF5"/>
    <w:rsid w:val="00E111B7"/>
    <w:rsid w:val="00E11F39"/>
    <w:rsid w:val="00E215B4"/>
    <w:rsid w:val="00E227F5"/>
    <w:rsid w:val="00E25185"/>
    <w:rsid w:val="00E25611"/>
    <w:rsid w:val="00E30F45"/>
    <w:rsid w:val="00E34792"/>
    <w:rsid w:val="00E34B90"/>
    <w:rsid w:val="00E34F14"/>
    <w:rsid w:val="00E353F5"/>
    <w:rsid w:val="00E4265F"/>
    <w:rsid w:val="00E43426"/>
    <w:rsid w:val="00E43A4A"/>
    <w:rsid w:val="00E461DF"/>
    <w:rsid w:val="00E62AE8"/>
    <w:rsid w:val="00E7326A"/>
    <w:rsid w:val="00E732E6"/>
    <w:rsid w:val="00E7381B"/>
    <w:rsid w:val="00E82015"/>
    <w:rsid w:val="00E87DCC"/>
    <w:rsid w:val="00E91ADE"/>
    <w:rsid w:val="00E92C2C"/>
    <w:rsid w:val="00EA2AD7"/>
    <w:rsid w:val="00EA318D"/>
    <w:rsid w:val="00EA74EE"/>
    <w:rsid w:val="00EB0CF4"/>
    <w:rsid w:val="00EB25BC"/>
    <w:rsid w:val="00EB49C3"/>
    <w:rsid w:val="00EB4DBF"/>
    <w:rsid w:val="00EB79D9"/>
    <w:rsid w:val="00EC08A4"/>
    <w:rsid w:val="00EC3F96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5EC6"/>
    <w:rsid w:val="00F07428"/>
    <w:rsid w:val="00F1034F"/>
    <w:rsid w:val="00F10DD9"/>
    <w:rsid w:val="00F120E8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468E"/>
    <w:rsid w:val="00F772E9"/>
    <w:rsid w:val="00F81124"/>
    <w:rsid w:val="00F83294"/>
    <w:rsid w:val="00F84E6F"/>
    <w:rsid w:val="00F8623D"/>
    <w:rsid w:val="00F8706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semiHidden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semiHidden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346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56</cp:revision>
  <cp:lastPrinted>1900-01-01T08:00:00Z</cp:lastPrinted>
  <dcterms:created xsi:type="dcterms:W3CDTF">2024-12-01T14:58:00Z</dcterms:created>
  <dcterms:modified xsi:type="dcterms:W3CDTF">2024-12-04T15:54:00Z</dcterms:modified>
</cp:coreProperties>
</file>