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6014B25D" w:rsidR="00C0550D" w:rsidRPr="00FF4326"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6014B25D" w:rsidR="00C0550D" w:rsidRPr="00FF4326"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proofErr w:type="gramStart"/>
            <w:r w:rsidR="00436EAC">
              <w:rPr>
                <w:b/>
                <w:bCs/>
                <w:color w:val="000000"/>
                <w:sz w:val="16"/>
                <w:szCs w:val="16"/>
              </w:rPr>
              <w:t>In</w:t>
            </w:r>
            <w:proofErr w:type="gramEnd"/>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3E25EF22" w:rsidR="00670B36" w:rsidRDefault="00670B36" w:rsidP="00670B36">
            <w:pPr>
              <w:jc w:val="center"/>
            </w:pPr>
            <w:r w:rsidRPr="0036641D">
              <w:rPr>
                <w:rFonts w:eastAsia="MS Gothic"/>
                <w:color w:val="FF0000"/>
                <w:kern w:val="24"/>
                <w:sz w:val="16"/>
                <w:szCs w:val="16"/>
              </w:rPr>
              <w:t>24/2026r0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1"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204D0B" w:rsidRDefault="00ED1844" w:rsidP="00670B36">
            <w:pPr>
              <w:jc w:val="center"/>
              <w:rPr>
                <w:rFonts w:eastAsia="MS Gothic"/>
                <w:kern w:val="24"/>
                <w:sz w:val="16"/>
                <w:szCs w:val="16"/>
              </w:rPr>
            </w:pPr>
            <w:hyperlink r:id="rId12" w:history="1">
              <w:r w:rsidR="00670B36" w:rsidRPr="00ED1844">
                <w:rPr>
                  <w:rStyle w:val="Hyperlink"/>
                  <w:rFonts w:eastAsia="MS Gothic"/>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204D0B" w:rsidRDefault="00670B36" w:rsidP="00670B36">
            <w:pPr>
              <w:rPr>
                <w:rFonts w:eastAsia="MS Gothic"/>
                <w:color w:val="000000"/>
                <w:kern w:val="24"/>
                <w:sz w:val="16"/>
                <w:szCs w:val="16"/>
              </w:rPr>
            </w:pPr>
            <w:r w:rsidRPr="0068120E">
              <w:rPr>
                <w:rFonts w:eastAsia="MS Gothic"/>
                <w:color w:val="00000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204D0B" w:rsidRDefault="00670B36" w:rsidP="00670B36">
            <w:pPr>
              <w:rPr>
                <w:rFonts w:eastAsia="MS Gothic"/>
                <w:color w:val="000000"/>
                <w:kern w:val="24"/>
                <w:sz w:val="16"/>
                <w:szCs w:val="16"/>
              </w:rPr>
            </w:pPr>
            <w:r w:rsidRPr="000A4EB0">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F7FD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4CBF704" w14:textId="41515C6C" w:rsidR="00EB4673" w:rsidRPr="00204D0B" w:rsidRDefault="00EB467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D86EA8">
              <w:rPr>
                <w:rFonts w:eastAsia="MS Gothic"/>
                <w:color w:val="000000"/>
                <w:kern w:val="24"/>
                <w:sz w:val="16"/>
                <w:szCs w:val="16"/>
              </w:rPr>
              <w:t>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204D0B" w:rsidRDefault="00670B36" w:rsidP="00670B36">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60E5C734" w:rsidR="00670B36" w:rsidRPr="00755506" w:rsidRDefault="00670B36" w:rsidP="00670B36">
            <w:pPr>
              <w:rPr>
                <w:rFonts w:eastAsia="MS Gothic"/>
                <w:color w:val="FF0000"/>
                <w:kern w:val="24"/>
                <w:sz w:val="16"/>
                <w:szCs w:val="16"/>
              </w:rPr>
            </w:pPr>
            <w:r w:rsidRPr="00755506">
              <w:rPr>
                <w:rFonts w:eastAsia="MS Gothic"/>
                <w:color w:val="FF0000"/>
                <w:kern w:val="24"/>
                <w:sz w:val="16"/>
                <w:szCs w:val="16"/>
              </w:rPr>
              <w:t>24/2022r0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3"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4"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5"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351B" w14:textId="77777777" w:rsidR="00670B36"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2E887DEC" w14:textId="3725D298" w:rsidR="005053C0" w:rsidRPr="00204D0B"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48000A" w:rsidRDefault="00444F6C" w:rsidP="00670B36">
            <w:pPr>
              <w:jc w:val="center"/>
              <w:rPr>
                <w:rFonts w:eastAsia="MS Gothic"/>
                <w:color w:val="FF0000"/>
                <w:kern w:val="24"/>
                <w:sz w:val="16"/>
                <w:szCs w:val="16"/>
              </w:rPr>
            </w:pPr>
            <w:hyperlink r:id="rId16" w:history="1">
              <w:r w:rsidRPr="007861E1">
                <w:rPr>
                  <w:rStyle w:val="Hyperlink"/>
                  <w:rFonts w:eastAsia="MS Gothic"/>
                  <w:kern w:val="24"/>
                  <w:sz w:val="16"/>
                  <w:szCs w:val="16"/>
                </w:rPr>
                <w:t>24/2040</w:t>
              </w:r>
              <w:r w:rsidR="0048000A" w:rsidRPr="007861E1">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204D0B" w:rsidRDefault="00444F6C" w:rsidP="00670B36">
            <w:pPr>
              <w:rPr>
                <w:rFonts w:eastAsia="MS Gothic"/>
                <w:color w:val="000000"/>
                <w:kern w:val="24"/>
                <w:sz w:val="16"/>
                <w:szCs w:val="16"/>
              </w:rPr>
            </w:pPr>
            <w:r w:rsidRPr="00444F6C">
              <w:rPr>
                <w:rFonts w:eastAsia="MS Gothic"/>
                <w:color w:val="00000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F1CF" w14:textId="77777777" w:rsidR="005053C0"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02B16A28" w14:textId="2CD24FA4" w:rsidR="00670B36" w:rsidRPr="00204D0B" w:rsidRDefault="005053C0" w:rsidP="005053C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204D0B" w:rsidRDefault="00670B36" w:rsidP="00670B36">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3E1692A0" w:rsidR="00670B36" w:rsidRPr="00204D0B" w:rsidRDefault="00622997" w:rsidP="00670B36">
            <w:pPr>
              <w:jc w:val="center"/>
              <w:rPr>
                <w:rFonts w:eastAsia="MS Gothic"/>
                <w:kern w:val="24"/>
                <w:sz w:val="16"/>
                <w:szCs w:val="16"/>
              </w:rPr>
            </w:pPr>
            <w:r w:rsidRPr="00923ED9">
              <w:rPr>
                <w:rFonts w:eastAsia="MS Gothic"/>
                <w:color w:val="FF0000"/>
                <w:kern w:val="24"/>
                <w:sz w:val="16"/>
                <w:szCs w:val="16"/>
              </w:rPr>
              <w:t>24/2056</w:t>
            </w:r>
            <w:r w:rsidR="00923ED9" w:rsidRPr="00923ED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E5D9F2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020D29" w:rsidR="00670B36" w:rsidRPr="001412C9" w:rsidRDefault="00670B36" w:rsidP="00670B36">
            <w:pPr>
              <w:jc w:val="center"/>
              <w:rPr>
                <w:rFonts w:eastAsia="MS Gothic"/>
                <w:color w:val="FF0000"/>
                <w:kern w:val="24"/>
                <w:sz w:val="16"/>
                <w:szCs w:val="16"/>
              </w:rPr>
            </w:pPr>
            <w:r w:rsidRPr="001412C9">
              <w:rPr>
                <w:rFonts w:eastAsia="MS Gothic"/>
                <w:color w:val="FF0000"/>
                <w:kern w:val="24"/>
                <w:sz w:val="16"/>
                <w:szCs w:val="16"/>
              </w:rPr>
              <w:t>24/2018r0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17569D92" w:rsidR="00670B36" w:rsidRPr="00204D0B" w:rsidRDefault="00670B36" w:rsidP="00670B36">
            <w:pPr>
              <w:rPr>
                <w:rFonts w:eastAsia="MS Gothic"/>
                <w:color w:val="000000"/>
                <w:kern w:val="24"/>
                <w:sz w:val="16"/>
                <w:szCs w:val="16"/>
              </w:rPr>
            </w:pPr>
            <w:r w:rsidRPr="001412C9">
              <w:rPr>
                <w:rFonts w:eastAsia="MS Gothic"/>
                <w:color w:val="000000"/>
                <w:kern w:val="24"/>
                <w:sz w:val="16"/>
                <w:szCs w:val="16"/>
              </w:rPr>
              <w:t>PDT MAC control frame (ICF/ICR)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D6B5D8"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A1E6CBD" w14:textId="09998A0C" w:rsidR="0096642F" w:rsidRPr="00204D0B" w:rsidRDefault="0096642F"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w:t>
            </w:r>
            <w:r w:rsidR="00C07715">
              <w:rPr>
                <w:rFonts w:eastAsia="MS Gothic"/>
                <w:color w:val="00000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670B36" w:rsidRPr="00204D0B" w:rsidRDefault="00670B36" w:rsidP="00670B36">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 xml:space="preserve">PDT MAC UHR MAC Capabilities </w:t>
            </w:r>
            <w:proofErr w:type="gramStart"/>
            <w:r w:rsidRPr="00730A31">
              <w:rPr>
                <w:rFonts w:eastAsia="MS Gothic" w:hint="eastAsia"/>
                <w:color w:val="000000"/>
                <w:kern w:val="24"/>
                <w:sz w:val="16"/>
                <w:szCs w:val="16"/>
              </w:rPr>
              <w:t>In</w:t>
            </w:r>
            <w:proofErr w:type="gramEnd"/>
            <w:r w:rsidRPr="00730A31">
              <w:rPr>
                <w:rFonts w:eastAsia="MS Gothic" w:hint="eastAsia"/>
                <w:color w:val="000000"/>
                <w:kern w:val="24"/>
                <w:sz w:val="16"/>
                <w:szCs w:val="16"/>
              </w:rPr>
              <w:t xml:space="preserve">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proofErr w:type="gramStart"/>
            <w:r>
              <w:rPr>
                <w:rFonts w:eastAsia="MS Gothic"/>
                <w:color w:val="000000"/>
                <w:kern w:val="24"/>
                <w:sz w:val="16"/>
                <w:szCs w:val="16"/>
              </w:rPr>
              <w:t>I</w:t>
            </w:r>
            <w:r w:rsidRPr="00605E45">
              <w:rPr>
                <w:rFonts w:eastAsia="MS Gothic"/>
                <w:color w:val="000000"/>
                <w:kern w:val="24"/>
                <w:sz w:val="16"/>
                <w:szCs w:val="16"/>
              </w:rPr>
              <w:t>n</w:t>
            </w:r>
            <w:proofErr w:type="gramEnd"/>
            <w:r w:rsidRPr="00605E45">
              <w:rPr>
                <w:rFonts w:eastAsia="MS Gothic"/>
                <w:color w:val="000000"/>
                <w:kern w:val="24"/>
                <w:sz w:val="16"/>
                <w:szCs w:val="16"/>
              </w:rPr>
              <w:t xml:space="preserve">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17"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390FD3FE" w:rsidR="00E9008E" w:rsidRPr="00790CA9" w:rsidRDefault="00E9008E" w:rsidP="00E9008E">
            <w:pPr>
              <w:jc w:val="center"/>
              <w:rPr>
                <w:rFonts w:eastAsia="MS Gothic"/>
                <w:color w:val="00B050"/>
                <w:kern w:val="24"/>
                <w:sz w:val="16"/>
                <w:szCs w:val="16"/>
              </w:rPr>
            </w:pPr>
            <w:hyperlink r:id="rId18" w:history="1">
              <w:r w:rsidRPr="00790CA9">
                <w:rPr>
                  <w:rStyle w:val="Hyperlink"/>
                  <w:rFonts w:eastAsia="MS Gothic"/>
                  <w:color w:val="00B050"/>
                  <w:kern w:val="24"/>
                  <w:sz w:val="16"/>
                  <w:szCs w:val="16"/>
                </w:rPr>
                <w:t>24/1981r0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14B4DE98" w:rsidR="009668E9" w:rsidRPr="00790CA9" w:rsidRDefault="009668E9" w:rsidP="00E9008E">
            <w:pPr>
              <w:pStyle w:val="NormalWeb"/>
              <w:spacing w:before="0" w:beforeAutospacing="0" w:after="0" w:afterAutospacing="0"/>
              <w:jc w:val="center"/>
              <w:rPr>
                <w:rFonts w:eastAsia="MS Gothic"/>
                <w:color w:val="00B050"/>
                <w:kern w:val="24"/>
                <w:sz w:val="16"/>
                <w:szCs w:val="16"/>
              </w:rPr>
            </w:pPr>
            <w:r w:rsidRPr="009668E9">
              <w:rPr>
                <w:rFonts w:eastAsia="MS Gothic"/>
                <w:kern w:val="24"/>
                <w:sz w:val="16"/>
                <w:szCs w:val="16"/>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r>
              <w:fldChar w:fldCharType="begin"/>
            </w:r>
            <w:r>
              <w:instrText>HYPERLINK "https://mentor.ieee.org/802.11/dcn/24/11-24-2046-00-00bn-draft-text-on-dru.docx"</w:instrText>
            </w:r>
            <w:r>
              <w:fldChar w:fldCharType="separate"/>
            </w:r>
            <w:r w:rsidRPr="00F21E48">
              <w:rPr>
                <w:rStyle w:val="Hyperlink"/>
                <w:rFonts w:eastAsia="MS Gothic"/>
                <w:kern w:val="24"/>
                <w:sz w:val="16"/>
                <w:szCs w:val="16"/>
              </w:rPr>
              <w:t>24/2046r0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786F03BD"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204D0B" w:rsidRDefault="00670B36" w:rsidP="00670B36">
            <w:pPr>
              <w:jc w:val="center"/>
              <w:rPr>
                <w:rFonts w:eastAsia="MS Gothic"/>
                <w:kern w:val="24"/>
                <w:sz w:val="16"/>
                <w:szCs w:val="16"/>
              </w:rPr>
            </w:pPr>
            <w:r>
              <w:fldChar w:fldCharType="begin"/>
            </w:r>
            <w:r>
              <w:instrText>HYPERLINK "https://mentor.ieee.org/802.11/dcn/24/11-24-1985-00-00bn-pdt-phy-unequal-modulation-ueqm-and-new-mcs.docx"</w:instrText>
            </w:r>
            <w:r>
              <w:fldChar w:fldCharType="separate"/>
            </w:r>
            <w:r w:rsidRPr="000E18E9">
              <w:rPr>
                <w:rStyle w:val="Hyperlink"/>
                <w:rFonts w:eastAsia="MS Gothic"/>
                <w:kern w:val="24"/>
                <w:sz w:val="16"/>
                <w:szCs w:val="16"/>
              </w:rPr>
              <w:t>24/1985r0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204D0B" w:rsidRDefault="00670B36" w:rsidP="00670B36">
            <w:pPr>
              <w:rPr>
                <w:rFonts w:eastAsia="MS Gothic"/>
                <w:color w:val="000000"/>
                <w:kern w:val="24"/>
                <w:sz w:val="16"/>
                <w:szCs w:val="16"/>
              </w:rPr>
            </w:pPr>
            <w:r w:rsidRPr="00C62456">
              <w:rPr>
                <w:rFonts w:eastAsia="MS Gothic"/>
                <w:color w:val="00000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FD45EF" w:rsidRDefault="00670B36" w:rsidP="00670B36">
            <w:pPr>
              <w:rPr>
                <w:sz w:val="16"/>
                <w:szCs w:val="16"/>
              </w:rPr>
            </w:pPr>
            <w:r w:rsidRPr="00FD45EF">
              <w:rPr>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704F3FF2" w14:textId="157F33CE"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UEQM </w:t>
            </w:r>
            <w:r>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70C2C258"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5AEB918D"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w:t>
            </w:r>
            <w:r>
              <w:rPr>
                <w:rFonts w:eastAsia="MS Gothic"/>
                <w:color w:val="FF0000"/>
                <w:kern w:val="24"/>
                <w:sz w:val="16"/>
                <w:szCs w:val="16"/>
              </w:rPr>
              <w:t>5</w:t>
            </w:r>
            <w:r w:rsidRPr="005C0F3A">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204D0B" w:rsidRDefault="00670B36" w:rsidP="00670B36">
            <w:pPr>
              <w:rPr>
                <w:rFonts w:eastAsia="MS Gothic"/>
                <w:color w:val="000000"/>
                <w:kern w:val="24"/>
                <w:sz w:val="16"/>
                <w:szCs w:val="16"/>
              </w:rPr>
            </w:pPr>
            <w:r w:rsidRPr="001F0DAB">
              <w:rPr>
                <w:rFonts w:eastAsia="MS Gothic"/>
                <w:color w:val="00000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D45EF" w:rsidRDefault="00670B36" w:rsidP="00670B36">
            <w:pPr>
              <w:rPr>
                <w:sz w:val="16"/>
                <w:szCs w:val="16"/>
              </w:rPr>
            </w:pPr>
            <w:r w:rsidRPr="00FD45EF">
              <w:rPr>
                <w:sz w:val="16"/>
                <w:szCs w:val="16"/>
              </w:rPr>
              <w:t>Eunsung Park</w:t>
            </w:r>
          </w:p>
          <w:p w14:paraId="343CAAF1" w14:textId="77777777" w:rsidR="00670B36" w:rsidRPr="00FD45EF" w:rsidRDefault="00670B36" w:rsidP="00670B36">
            <w:pPr>
              <w:rPr>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04EAF"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1676A47D" w14:textId="10676213"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RU/MRU </w:t>
            </w:r>
            <w:r>
              <w:rPr>
                <w:rFonts w:eastAsia="MS Gothic"/>
                <w:color w:val="000000"/>
                <w:kern w:val="24"/>
                <w:sz w:val="16"/>
                <w:szCs w:val="16"/>
              </w:rPr>
              <w:t>R</w:t>
            </w:r>
            <w:r w:rsidRPr="00605E45">
              <w:rPr>
                <w:rFonts w:eastAsia="MS Gothic"/>
                <w:color w:val="000000"/>
                <w:kern w:val="24"/>
                <w:sz w:val="16"/>
                <w:szCs w:val="16"/>
              </w:rPr>
              <w:t xml:space="preserve">estrictions for 20MHz </w:t>
            </w:r>
            <w:r>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204D0B" w:rsidRDefault="00110858" w:rsidP="00670B36">
            <w:pPr>
              <w:jc w:val="center"/>
              <w:rPr>
                <w:rFonts w:eastAsia="MS Gothic"/>
                <w:kern w:val="24"/>
                <w:sz w:val="16"/>
                <w:szCs w:val="16"/>
              </w:rPr>
            </w:pPr>
            <w:r w:rsidRPr="00110858">
              <w:rPr>
                <w:rFonts w:eastAsia="MS Gothic" w:hint="eastAsia"/>
                <w:color w:val="FF000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204D0B" w:rsidRDefault="00E277F0" w:rsidP="00670B36">
            <w:pPr>
              <w:rPr>
                <w:rFonts w:eastAsia="MS Gothic"/>
                <w:color w:val="000000"/>
                <w:kern w:val="24"/>
                <w:sz w:val="16"/>
                <w:szCs w:val="16"/>
              </w:rPr>
            </w:pPr>
            <w:r w:rsidRPr="00E277F0">
              <w:rPr>
                <w:rFonts w:eastAsia="MS Gothic" w:hint="eastAsia"/>
                <w:color w:val="00000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B09D2" w14:textId="77777777" w:rsidR="00670B36" w:rsidRDefault="007164C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CCDC910" w14:textId="09B466CE" w:rsidR="005A073E" w:rsidRPr="00204D0B" w:rsidRDefault="005A073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PPDU </w:t>
            </w:r>
            <w:r>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bookmarkStart w:id="3" w:name="_Hlk184297295"/>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1B49D4" w:rsidRDefault="007164C9" w:rsidP="00670B36">
            <w:pPr>
              <w:jc w:val="center"/>
              <w:rPr>
                <w:rFonts w:eastAsia="MS Gothic"/>
                <w:color w:val="FF0000"/>
                <w:kern w:val="24"/>
                <w:sz w:val="16"/>
                <w:szCs w:val="16"/>
              </w:rPr>
            </w:pPr>
            <w:r w:rsidRPr="001B49D4">
              <w:rPr>
                <w:rFonts w:eastAsia="MS Gothic" w:hint="eastAsia"/>
                <w:color w:val="FF000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204D0B" w:rsidRDefault="001B49D4" w:rsidP="00670B36">
            <w:pPr>
              <w:rPr>
                <w:rFonts w:eastAsia="MS Gothic"/>
                <w:color w:val="000000"/>
                <w:kern w:val="24"/>
                <w:sz w:val="16"/>
                <w:szCs w:val="16"/>
              </w:rPr>
            </w:pPr>
            <w:r w:rsidRPr="001B49D4">
              <w:rPr>
                <w:rFonts w:eastAsia="MS Gothic" w:hint="eastAsia"/>
                <w:color w:val="00000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D45EF" w:rsidRDefault="00670B36" w:rsidP="00670B36">
            <w:pPr>
              <w:rPr>
                <w:sz w:val="16"/>
                <w:szCs w:val="16"/>
              </w:rPr>
            </w:pPr>
            <w:r w:rsidRPr="00FD45EF">
              <w:rPr>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9F853" w14:textId="77777777" w:rsidR="00670B36" w:rsidRDefault="001B49D4"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6257F9EE" w14:textId="6F787060" w:rsidR="003F3DA2" w:rsidRPr="00204D0B" w:rsidRDefault="003F3DA2"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04D0B" w:rsidRDefault="00670B36" w:rsidP="00670B36">
            <w:pPr>
              <w:jc w:val="center"/>
              <w:rPr>
                <w:rFonts w:eastAsia="MS Gothic"/>
                <w:kern w:val="24"/>
                <w:sz w:val="16"/>
                <w:szCs w:val="16"/>
              </w:rPr>
            </w:pPr>
            <w:hyperlink r:id="rId19" w:history="1">
              <w:r w:rsidRPr="00CB6BC5">
                <w:rPr>
                  <w:rStyle w:val="Hyperlink"/>
                  <w:rFonts w:eastAsia="MS Gothic"/>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04D0B" w:rsidRDefault="00670B36" w:rsidP="00670B36">
            <w:pPr>
              <w:rPr>
                <w:rFonts w:eastAsia="MS Gothic"/>
                <w:color w:val="000000"/>
                <w:kern w:val="24"/>
                <w:sz w:val="16"/>
                <w:szCs w:val="16"/>
              </w:rPr>
            </w:pPr>
            <w:r w:rsidRPr="005668F2">
              <w:rPr>
                <w:rFonts w:eastAsia="MS Gothic"/>
                <w:color w:val="00000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FD45EF" w:rsidRDefault="00670B36" w:rsidP="00670B36">
            <w:pPr>
              <w:rPr>
                <w:sz w:val="16"/>
                <w:szCs w:val="16"/>
              </w:rPr>
            </w:pPr>
            <w:r w:rsidRPr="00FD45EF">
              <w:rPr>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00571C">
              <w:rPr>
                <w:rFonts w:eastAsia="MS Gothic"/>
                <w:color w:val="000000"/>
                <w:kern w:val="24"/>
                <w:sz w:val="16"/>
                <w:szCs w:val="16"/>
              </w:rPr>
              <w:t>0</w:t>
            </w:r>
            <w:r>
              <w:rPr>
                <w:rFonts w:eastAsia="MS Gothic"/>
                <w:color w:val="000000"/>
                <w:kern w:val="24"/>
                <w:sz w:val="16"/>
                <w:szCs w:val="16"/>
              </w:rPr>
              <w:t>9</w:t>
            </w:r>
          </w:p>
          <w:p w14:paraId="5FF11D98" w14:textId="7FF67D65" w:rsidR="006B6885" w:rsidRPr="00204D0B" w:rsidRDefault="006B688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6A0BA009"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lastRenderedPageBreak/>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716DC8ED" w:rsidR="000915D2" w:rsidRPr="00204D0B" w:rsidRDefault="000915D2" w:rsidP="000915D2">
            <w:pPr>
              <w:jc w:val="center"/>
              <w:rPr>
                <w:rFonts w:eastAsia="MS Gothic"/>
                <w:kern w:val="24"/>
                <w:sz w:val="16"/>
                <w:szCs w:val="16"/>
              </w:rPr>
            </w:pPr>
            <w:r w:rsidRPr="00C44B42">
              <w:rPr>
                <w:rFonts w:eastAsia="MS Gothic"/>
                <w:color w:val="FF0000"/>
                <w:kern w:val="24"/>
                <w:sz w:val="16"/>
                <w:szCs w:val="16"/>
              </w:rPr>
              <w:t>24/2015r0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w:t>
            </w:r>
            <w:r>
              <w:rPr>
                <w:rFonts w:eastAsia="MS Gothic"/>
                <w:b/>
                <w:bCs/>
                <w:color w:val="000000"/>
                <w:kern w:val="24"/>
                <w:sz w:val="16"/>
                <w:szCs w:val="16"/>
              </w:rPr>
              <w:t>*</w:t>
            </w:r>
            <w:proofErr w:type="gramEnd"/>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195D99" w:rsidRDefault="00670B36" w:rsidP="00670B36">
            <w:pPr>
              <w:jc w:val="center"/>
              <w:rPr>
                <w:sz w:val="16"/>
                <w:szCs w:val="16"/>
              </w:rPr>
            </w:pPr>
            <w:hyperlink r:id="rId20" w:history="1">
              <w:r>
                <w:rPr>
                  <w:rStyle w:val="Hyperlink"/>
                  <w:rFonts w:ascii="Calibri" w:eastAsia="MS Gothic" w:hAnsi="Calibri" w:cs="Calibri"/>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195D99" w:rsidRDefault="00670B36" w:rsidP="00670B36">
            <w:pPr>
              <w:rPr>
                <w:rFonts w:eastAsia="MS Gothic"/>
                <w:color w:val="000000"/>
                <w:kern w:val="24"/>
                <w:sz w:val="16"/>
                <w:szCs w:val="16"/>
              </w:rPr>
            </w:pPr>
            <w:r>
              <w:rPr>
                <w:rFonts w:eastAsia="MS Gothic"/>
                <w:color w:val="00000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195D99" w:rsidRDefault="00670B36" w:rsidP="00670B36">
            <w:pPr>
              <w:rPr>
                <w:rFonts w:eastAsia="MS Gothic"/>
                <w:color w:val="000000"/>
                <w:kern w:val="24"/>
                <w:sz w:val="16"/>
                <w:szCs w:val="16"/>
              </w:rPr>
            </w:pPr>
            <w:r>
              <w:rPr>
                <w:rFonts w:eastAsia="MS Gothic"/>
                <w:color w:val="00000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195D99" w:rsidRDefault="00670B36" w:rsidP="00670B36">
            <w:pPr>
              <w:jc w:val="center"/>
              <w:rPr>
                <w:sz w:val="16"/>
                <w:szCs w:val="16"/>
              </w:rPr>
            </w:pPr>
            <w:r>
              <w:rPr>
                <w:rFonts w:eastAsia="MS Gothic"/>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195D99" w:rsidRDefault="00670B36" w:rsidP="00670B36">
            <w:pPr>
              <w:rPr>
                <w:rFonts w:eastAsia="MS Gothic"/>
                <w:color w:val="000000"/>
                <w:kern w:val="24"/>
                <w:sz w:val="16"/>
                <w:szCs w:val="16"/>
              </w:rPr>
            </w:pPr>
            <w:r>
              <w:rPr>
                <w:rFonts w:eastAsia="MS Gothic"/>
                <w:color w:val="00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195D99" w:rsidRDefault="00670B36" w:rsidP="00670B36">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1"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22"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23"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24"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26"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27"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28"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29"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30"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195D99" w:rsidRDefault="005A4EB8" w:rsidP="005A4EB8">
            <w:pPr>
              <w:jc w:val="center"/>
              <w:rPr>
                <w:sz w:val="16"/>
                <w:szCs w:val="16"/>
              </w:rPr>
            </w:pPr>
            <w:hyperlink r:id="rId31" w:history="1">
              <w:r>
                <w:rPr>
                  <w:rStyle w:val="Hyperlink"/>
                  <w:rFonts w:ascii="Calibri" w:eastAsia="MS Gothic" w:hAnsi="Calibri" w:cs="Calibri"/>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195D99" w:rsidRDefault="005A4EB8" w:rsidP="005A4EB8">
            <w:pPr>
              <w:rPr>
                <w:rFonts w:eastAsia="MS Gothic"/>
                <w:color w:val="000000"/>
                <w:kern w:val="24"/>
                <w:sz w:val="16"/>
                <w:szCs w:val="16"/>
              </w:rPr>
            </w:pPr>
            <w:r>
              <w:rPr>
                <w:rFonts w:eastAsia="MS Gothic"/>
                <w:color w:val="00000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195D99" w:rsidRDefault="005A4EB8" w:rsidP="005A4EB8">
            <w:pPr>
              <w:rPr>
                <w:rFonts w:eastAsia="MS Gothic"/>
                <w:color w:val="000000"/>
                <w:kern w:val="24"/>
                <w:sz w:val="16"/>
                <w:szCs w:val="16"/>
              </w:rPr>
            </w:pPr>
            <w:r>
              <w:rPr>
                <w:rFonts w:eastAsia="MS Gothic"/>
                <w:color w:val="00000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32"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33"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195D99" w:rsidRDefault="005A4EB8" w:rsidP="005A4EB8">
            <w:pPr>
              <w:jc w:val="center"/>
              <w:rPr>
                <w:sz w:val="16"/>
                <w:szCs w:val="16"/>
              </w:rPr>
            </w:pPr>
            <w:r>
              <w:rPr>
                <w:rFonts w:eastAsia="MS Gothic"/>
                <w:color w:val="FF000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195D99" w:rsidRDefault="005A4EB8" w:rsidP="005A4EB8">
            <w:pPr>
              <w:rPr>
                <w:rFonts w:eastAsia="MS Gothic"/>
                <w:color w:val="000000"/>
                <w:kern w:val="24"/>
                <w:sz w:val="16"/>
                <w:szCs w:val="16"/>
              </w:rPr>
            </w:pPr>
            <w:r>
              <w:rPr>
                <w:rFonts w:eastAsia="MS Gothic"/>
                <w:color w:val="00000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195D99" w:rsidRDefault="005A4EB8" w:rsidP="005A4EB8">
            <w:pPr>
              <w:rPr>
                <w:rFonts w:eastAsia="MS Gothic"/>
                <w:color w:val="000000"/>
                <w:kern w:val="24"/>
                <w:sz w:val="16"/>
                <w:szCs w:val="16"/>
              </w:rPr>
            </w:pPr>
            <w:r>
              <w:rPr>
                <w:rFonts w:eastAsia="MS Gothic"/>
                <w:color w:val="00000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34"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35"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36"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37"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38"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39"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41"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195D99" w:rsidRDefault="005A4EB8" w:rsidP="005A4EB8">
            <w:pPr>
              <w:jc w:val="center"/>
              <w:rPr>
                <w:sz w:val="16"/>
                <w:szCs w:val="16"/>
              </w:rPr>
            </w:pPr>
            <w:hyperlink r:id="rId42" w:history="1">
              <w:r>
                <w:rPr>
                  <w:rStyle w:val="Hyperlink"/>
                  <w:rFonts w:ascii="Calibri" w:eastAsia="MS Gothic" w:hAnsi="Calibri" w:cs="Calibri"/>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45"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46"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49"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Further Considerations </w:t>
            </w:r>
            <w:proofErr w:type="gramStart"/>
            <w:r>
              <w:rPr>
                <w:rFonts w:eastAsia="MS Gothic"/>
                <w:color w:val="000000"/>
                <w:kern w:val="24"/>
                <w:sz w:val="16"/>
                <w:szCs w:val="16"/>
              </w:rPr>
              <w:t>For</w:t>
            </w:r>
            <w:proofErr w:type="gramEnd"/>
            <w:r>
              <w:rPr>
                <w:rFonts w:eastAsia="MS Gothic"/>
                <w:color w:val="000000"/>
                <w:kern w:val="24"/>
                <w:sz w:val="16"/>
                <w:szCs w:val="16"/>
              </w:rPr>
              <w:t xml:space="preserve">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52"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54"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57"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195D99" w:rsidRDefault="005A4EB8" w:rsidP="005A4EB8">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195D99" w:rsidRDefault="005A4EB8" w:rsidP="005A4EB8">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195D99" w:rsidRDefault="005A4EB8" w:rsidP="005A4EB8">
            <w:pPr>
              <w:rPr>
                <w:rFonts w:eastAsia="MS Gothic"/>
                <w:color w:val="000000"/>
                <w:kern w:val="24"/>
                <w:sz w:val="16"/>
                <w:szCs w:val="16"/>
              </w:rPr>
            </w:pPr>
            <w:r>
              <w:rPr>
                <w:rFonts w:eastAsia="MS Gothic"/>
                <w:color w:val="00000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61"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62"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64"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195D99" w:rsidRDefault="005A4EB8" w:rsidP="005A4EB8">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70"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5A4EB8" w:rsidRPr="005836A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73"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74"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75"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76"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77"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78"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56C93624" w:rsidR="005A4EB8" w:rsidRPr="004A397E"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Partially 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80"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195D99" w:rsidRDefault="005A4EB8" w:rsidP="005A4EB8">
            <w:pPr>
              <w:jc w:val="center"/>
              <w:rPr>
                <w:sz w:val="16"/>
                <w:szCs w:val="16"/>
              </w:rPr>
            </w:pPr>
            <w:hyperlink r:id="rId81" w:history="1">
              <w:r>
                <w:rPr>
                  <w:rStyle w:val="Hyperlink"/>
                  <w:rFonts w:ascii="Calibri" w:eastAsia="MS Gothic" w:hAnsi="Calibri" w:cs="Calibri"/>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84"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85"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w:t>
            </w:r>
            <w:proofErr w:type="gramStart"/>
            <w:r>
              <w:rPr>
                <w:rFonts w:eastAsia="MS Gothic"/>
                <w:color w:val="000000"/>
                <w:kern w:val="24"/>
                <w:sz w:val="16"/>
                <w:szCs w:val="16"/>
              </w:rPr>
              <w:t>And</w:t>
            </w:r>
            <w:proofErr w:type="gramEnd"/>
            <w:r>
              <w:rPr>
                <w:rFonts w:eastAsia="MS Gothic"/>
                <w:color w:val="000000"/>
                <w:kern w:val="24"/>
                <w:sz w:val="16"/>
                <w:szCs w:val="16"/>
              </w:rPr>
              <w:t xml:space="preserve">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95D99" w:rsidRDefault="005A4EB8" w:rsidP="005A4EB8">
            <w:pPr>
              <w:jc w:val="center"/>
              <w:rPr>
                <w:sz w:val="16"/>
                <w:szCs w:val="16"/>
              </w:rPr>
            </w:pPr>
            <w:hyperlink r:id="rId90" w:history="1">
              <w:r>
                <w:rPr>
                  <w:rStyle w:val="Hyperlink"/>
                  <w:rFonts w:ascii="Calibri" w:eastAsia="MS Gothic" w:hAnsi="Calibri" w:cs="Calibri"/>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95D99" w:rsidRDefault="005A4EB8" w:rsidP="005A4EB8">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92"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93"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98"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D6C90" w:rsidRDefault="005A4EB8" w:rsidP="005A4EB8">
            <w:pPr>
              <w:jc w:val="center"/>
              <w:rPr>
                <w:color w:val="FF0000"/>
                <w:sz w:val="16"/>
                <w:szCs w:val="16"/>
              </w:rPr>
            </w:pPr>
            <w:hyperlink r:id="rId101" w:history="1">
              <w:r>
                <w:rPr>
                  <w:rStyle w:val="Hyperlink"/>
                  <w:rFonts w:ascii="Calibri" w:eastAsia="MS Gothic" w:hAnsi="Calibri" w:cs="Calibri"/>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195D99" w:rsidRDefault="005A4EB8" w:rsidP="005A4EB8">
            <w:pPr>
              <w:rPr>
                <w:rFonts w:eastAsia="MS Gothic"/>
                <w:color w:val="000000"/>
                <w:kern w:val="24"/>
                <w:sz w:val="16"/>
                <w:szCs w:val="16"/>
              </w:rPr>
            </w:pPr>
            <w:r>
              <w:rPr>
                <w:rFonts w:eastAsia="MS Gothic"/>
                <w:color w:val="00000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DD010E" w:rsidRDefault="00DD010E" w:rsidP="005A4EB8">
            <w:pPr>
              <w:jc w:val="center"/>
              <w:rPr>
                <w:sz w:val="16"/>
                <w:szCs w:val="16"/>
              </w:rPr>
            </w:pPr>
            <w:hyperlink r:id="rId102" w:history="1">
              <w:r w:rsidR="005A4EB8" w:rsidRPr="00DD010E">
                <w:rPr>
                  <w:rStyle w:val="Hyperlink"/>
                  <w:rFonts w:eastAsia="MS Gothic"/>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DD010E" w:rsidRDefault="005A4EB8" w:rsidP="005A4EB8">
            <w:pPr>
              <w:rPr>
                <w:rFonts w:eastAsia="MS Gothic"/>
                <w:kern w:val="24"/>
                <w:sz w:val="16"/>
                <w:szCs w:val="16"/>
              </w:rPr>
            </w:pPr>
            <w:r w:rsidRPr="00DD010E">
              <w:rPr>
                <w:rFonts w:eastAsia="MS Gothic"/>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DD010E" w:rsidRDefault="005A4EB8" w:rsidP="005A4EB8">
            <w:pPr>
              <w:rPr>
                <w:rFonts w:eastAsia="MS Gothic"/>
                <w:kern w:val="24"/>
                <w:sz w:val="16"/>
                <w:szCs w:val="16"/>
              </w:rPr>
            </w:pPr>
            <w:r w:rsidRPr="00DD010E">
              <w:rPr>
                <w:rFonts w:eastAsia="MS Gothic"/>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5B38C551" w:rsidR="005A4EB8" w:rsidRPr="00DD010E" w:rsidRDefault="005A4EB8" w:rsidP="005A4EB8">
            <w:pPr>
              <w:pStyle w:val="NormalWeb"/>
              <w:spacing w:before="0" w:beforeAutospacing="0" w:after="0" w:afterAutospacing="0"/>
              <w:jc w:val="center"/>
              <w:rPr>
                <w:rFonts w:eastAsia="MS Gothic"/>
                <w:kern w:val="24"/>
                <w:sz w:val="16"/>
                <w:szCs w:val="16"/>
              </w:rPr>
            </w:pPr>
            <w:r w:rsidRPr="00DD010E">
              <w:rPr>
                <w:rFonts w:eastAsia="MS Gothic"/>
                <w:kern w:val="24"/>
                <w:sz w:val="16"/>
                <w:szCs w:val="16"/>
              </w:rPr>
              <w:t>Not Uploaded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DD010E" w:rsidRDefault="005A4EB8" w:rsidP="005A4EB8">
            <w:pPr>
              <w:jc w:val="center"/>
              <w:rPr>
                <w:rFonts w:eastAsia="MS Gothic"/>
                <w:kern w:val="24"/>
                <w:sz w:val="16"/>
                <w:szCs w:val="16"/>
              </w:rPr>
            </w:pPr>
            <w:r w:rsidRPr="00DD010E">
              <w:rPr>
                <w:rFonts w:eastAsia="MS Gothic"/>
                <w:b/>
                <w:bCs/>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DD010E" w:rsidRDefault="005A4EB8" w:rsidP="005A4EB8">
            <w:pPr>
              <w:jc w:val="center"/>
              <w:rPr>
                <w:rFonts w:eastAsia="MS Gothic"/>
                <w:kern w:val="24"/>
                <w:sz w:val="16"/>
                <w:szCs w:val="16"/>
              </w:rPr>
            </w:pPr>
            <w:r w:rsidRPr="00DD010E">
              <w:rPr>
                <w:rFonts w:eastAsia="MS Gothic"/>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03"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04"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05"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06"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07"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08"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793C66B5" w:rsidR="00073D9D" w:rsidRDefault="00783A00" w:rsidP="005A4EB8">
            <w:pPr>
              <w:rPr>
                <w:rFonts w:eastAsia="MS Gothic"/>
                <w:color w:val="000000"/>
                <w:kern w:val="24"/>
                <w:sz w:val="16"/>
                <w:szCs w:val="16"/>
              </w:rPr>
            </w:pPr>
            <w:r w:rsidRPr="00783A00">
              <w:rPr>
                <w:rFonts w:eastAsia="MS Gothic" w:hint="eastAsia"/>
                <w:color w:val="000000"/>
                <w:kern w:val="24"/>
                <w:sz w:val="16"/>
                <w:szCs w:val="16"/>
              </w:rPr>
              <w:t>24/1732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DB2F48" w:rsidRDefault="005A4EB8" w:rsidP="005A4EB8">
            <w:pPr>
              <w:rPr>
                <w:rFonts w:eastAsia="MS Gothic"/>
                <w:color w:val="000000" w:themeColor="text1"/>
                <w:kern w:val="24"/>
                <w:sz w:val="16"/>
                <w:szCs w:val="16"/>
              </w:rPr>
            </w:pPr>
            <w:r w:rsidRPr="007D634D">
              <w:rPr>
                <w:rFonts w:eastAsia="MS Gothic" w:hint="eastAsia"/>
                <w:color w:val="000000" w:themeColor="text1"/>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55312A85" w:rsidR="005A4EB8" w:rsidRPr="00DB2F48" w:rsidRDefault="005A4EB8" w:rsidP="005A4EB8">
            <w:pPr>
              <w:rPr>
                <w:rFonts w:eastAsia="MS Gothic"/>
                <w:color w:val="000000" w:themeColor="text1"/>
                <w:kern w:val="24"/>
                <w:sz w:val="16"/>
                <w:szCs w:val="16"/>
              </w:rPr>
            </w:pPr>
            <w:proofErr w:type="spellStart"/>
            <w:r w:rsidRPr="007D634D">
              <w:rPr>
                <w:rFonts w:eastAsia="MS Gothic"/>
                <w:color w:val="000000" w:themeColor="text1"/>
                <w:kern w:val="24"/>
                <w:sz w:val="16"/>
                <w:szCs w:val="16"/>
              </w:rPr>
              <w:t>Haorui</w:t>
            </w:r>
            <w:proofErr w:type="spellEnd"/>
            <w:r w:rsidRPr="007D634D">
              <w:rPr>
                <w:rFonts w:eastAsia="MS Gothic"/>
                <w:color w:val="000000" w:themeColor="text1"/>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1709404D"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5A4EB8" w:rsidRPr="00DB2F48" w:rsidRDefault="005A4EB8" w:rsidP="005A4EB8">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11661033"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A4EB8" w:rsidRPr="00DB2F48" w:rsidRDefault="005A4EB8" w:rsidP="005A4EB8">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629564DF"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DB2F48" w:rsidRDefault="005A4EB8" w:rsidP="005A4EB8">
            <w:pPr>
              <w:rPr>
                <w:rFonts w:eastAsia="MS Gothic"/>
                <w:color w:val="000000" w:themeColor="text1"/>
                <w:kern w:val="24"/>
                <w:sz w:val="16"/>
                <w:szCs w:val="16"/>
              </w:rPr>
            </w:pPr>
            <w:r w:rsidRPr="00203569">
              <w:rPr>
                <w:rFonts w:eastAsia="MS Gothic" w:hint="eastAsia"/>
                <w:color w:val="000000" w:themeColor="text1"/>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3E733BF9"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6ABF910"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DB2F48" w:rsidRDefault="005A4EB8" w:rsidP="005A4EB8">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6FE81109"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B2F48" w:rsidRDefault="005A4EB8" w:rsidP="005A4EB8">
            <w:pPr>
              <w:rPr>
                <w:rFonts w:eastAsia="MS Gothic"/>
                <w:color w:val="000000" w:themeColor="text1"/>
                <w:kern w:val="24"/>
                <w:sz w:val="16"/>
                <w:szCs w:val="16"/>
              </w:rPr>
            </w:pPr>
            <w:r w:rsidRPr="00772EE4">
              <w:rPr>
                <w:rFonts w:eastAsia="MS Gothic"/>
                <w:color w:val="000000" w:themeColor="text1"/>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E57CDC4"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63B3B380"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lastRenderedPageBreak/>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DB2F48" w:rsidRDefault="005A4EB8" w:rsidP="005A4EB8">
            <w:pPr>
              <w:rPr>
                <w:rFonts w:eastAsia="MS Gothic"/>
                <w:color w:val="000000" w:themeColor="text1"/>
                <w:kern w:val="24"/>
                <w:sz w:val="16"/>
                <w:szCs w:val="16"/>
              </w:rPr>
            </w:pPr>
            <w:r w:rsidRPr="00535AA2">
              <w:rPr>
                <w:rFonts w:eastAsia="MS Gothic"/>
                <w:color w:val="000000" w:themeColor="text1"/>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1B0485FA"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9EF555B"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DB2F48" w:rsidRDefault="005A4EB8" w:rsidP="005A4EB8">
            <w:pPr>
              <w:rPr>
                <w:rFonts w:eastAsia="MS Gothic"/>
                <w:color w:val="000000" w:themeColor="text1"/>
                <w:kern w:val="24"/>
                <w:sz w:val="16"/>
                <w:szCs w:val="16"/>
              </w:rPr>
            </w:pPr>
            <w:r w:rsidRPr="00ED176E">
              <w:rPr>
                <w:rFonts w:eastAsia="MS Gothic"/>
                <w:color w:val="000000" w:themeColor="text1"/>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5768248D"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8DAAD09"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DB2F48" w:rsidRDefault="005A4EB8" w:rsidP="005A4EB8">
            <w:pPr>
              <w:rPr>
                <w:rFonts w:eastAsia="MS Gothic"/>
                <w:color w:val="000000" w:themeColor="text1"/>
                <w:kern w:val="24"/>
                <w:sz w:val="16"/>
                <w:szCs w:val="16"/>
              </w:rPr>
            </w:pPr>
            <w:r w:rsidRPr="00CC7206">
              <w:rPr>
                <w:rFonts w:eastAsia="MS Gothic"/>
                <w:color w:val="000000" w:themeColor="text1"/>
                <w:kern w:val="24"/>
                <w:sz w:val="16"/>
                <w:szCs w:val="16"/>
              </w:rPr>
              <w:t>24/1595r1</w:t>
            </w:r>
            <w:r w:rsidR="00635636">
              <w:rPr>
                <w:rFonts w:eastAsia="MS Gothic"/>
                <w:color w:val="000000" w:themeColor="text1"/>
                <w:kern w:val="24"/>
                <w:sz w:val="16"/>
                <w:szCs w:val="16"/>
              </w:rPr>
              <w:t xml:space="preserve">, </w:t>
            </w:r>
            <w:r w:rsidR="00635636" w:rsidRPr="00635636">
              <w:rPr>
                <w:rFonts w:eastAsia="MS Gothic"/>
                <w:color w:val="000000" w:themeColor="text1"/>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01BA8736"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6BE1C9F4"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DB2F48" w:rsidRDefault="005A4EB8" w:rsidP="005A4EB8">
            <w:pPr>
              <w:rPr>
                <w:rFonts w:eastAsia="MS Gothic"/>
                <w:color w:val="000000" w:themeColor="text1"/>
                <w:kern w:val="24"/>
                <w:sz w:val="16"/>
                <w:szCs w:val="16"/>
              </w:rPr>
            </w:pPr>
            <w:r w:rsidRPr="00B1224C">
              <w:rPr>
                <w:rFonts w:eastAsia="MS Gothic"/>
                <w:color w:val="000000" w:themeColor="text1"/>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78A47F31" w:rsidR="005A4EB8" w:rsidRPr="00DB2F48" w:rsidRDefault="005A4EB8" w:rsidP="005A4EB8">
            <w:pPr>
              <w:rPr>
                <w:rFonts w:eastAsia="MS Gothic"/>
                <w:color w:val="000000" w:themeColor="text1"/>
                <w:kern w:val="24"/>
                <w:sz w:val="16"/>
                <w:szCs w:val="16"/>
              </w:rPr>
            </w:pPr>
            <w:r w:rsidRPr="00B1224C">
              <w:rPr>
                <w:rFonts w:eastAsia="MS Gothic"/>
                <w:color w:val="000000" w:themeColor="text1"/>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6376FB02"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B2F48" w:rsidRDefault="005A4EB8" w:rsidP="005A4EB8">
            <w:pPr>
              <w:rPr>
                <w:rFonts w:eastAsia="MS Gothic"/>
                <w:color w:val="000000" w:themeColor="text1"/>
                <w:kern w:val="24"/>
                <w:sz w:val="16"/>
                <w:szCs w:val="16"/>
              </w:rPr>
            </w:pPr>
            <w:r w:rsidRPr="003040A1">
              <w:rPr>
                <w:rFonts w:eastAsia="MS Gothic"/>
                <w:color w:val="000000" w:themeColor="text1"/>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08E5CFE2" w:rsidR="005A4EB8" w:rsidRPr="00DB2F48" w:rsidRDefault="005A4EB8" w:rsidP="005A4EB8">
            <w:pPr>
              <w:rPr>
                <w:rFonts w:eastAsia="MS Gothic"/>
                <w:color w:val="000000" w:themeColor="text1"/>
                <w:kern w:val="24"/>
                <w:sz w:val="16"/>
                <w:szCs w:val="16"/>
              </w:rPr>
            </w:pPr>
            <w:r w:rsidRPr="004A2B4F">
              <w:rPr>
                <w:rFonts w:eastAsia="MS Gothic"/>
                <w:color w:val="000000" w:themeColor="text1"/>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476F3E24"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764D9AA7"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4/1822r3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2FF3A113"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A3BDD" w14:textId="7116A805"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3SP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77777777" w:rsidR="005A4EB8" w:rsidRPr="00DB2F48" w:rsidRDefault="005A4EB8"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77777777" w:rsidR="005A4EB8" w:rsidRPr="00DB2F48" w:rsidRDefault="005A4EB8"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77777777" w:rsidR="005A4EB8" w:rsidRPr="00DB2F48" w:rsidRDefault="005A4EB8"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7777777"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77777777" w:rsidR="005A4EB8" w:rsidRPr="00DB2F48" w:rsidRDefault="005A4EB8"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77777777" w:rsidR="005A4EB8" w:rsidRPr="00DB2F48" w:rsidRDefault="005A4EB8"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lastRenderedPageBreak/>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5"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16"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17"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18"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19"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20"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21"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 xml:space="preserve">Channel Protection </w:t>
      </w:r>
      <w:proofErr w:type="gramStart"/>
      <w:r w:rsidR="004F3FE3" w:rsidRPr="00782BC0">
        <w:rPr>
          <w:strike/>
          <w:color w:val="FF0000"/>
          <w:sz w:val="22"/>
          <w:szCs w:val="22"/>
        </w:rPr>
        <w:t>In</w:t>
      </w:r>
      <w:proofErr w:type="gramEnd"/>
      <w:r w:rsidR="004F3FE3" w:rsidRPr="00782BC0">
        <w:rPr>
          <w:strike/>
          <w:color w:val="FF0000"/>
          <w:sz w:val="22"/>
          <w:szCs w:val="22"/>
        </w:rPr>
        <w:t xml:space="preserve">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22"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lastRenderedPageBreak/>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29"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30"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31"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32"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33"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lastRenderedPageBreak/>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 xml:space="preserve">Do you agree that 11bn supports the information exchange between AP MLDs in both </w:t>
      </w:r>
      <w:proofErr w:type="gramStart"/>
      <w:r w:rsidRPr="006F76D5">
        <w:rPr>
          <w:color w:val="222222"/>
        </w:rPr>
        <w:t>wireless</w:t>
      </w:r>
      <w:proofErr w:type="gramEnd"/>
      <w:r w:rsidRPr="006F76D5">
        <w:rPr>
          <w:color w:val="222222"/>
        </w:rPr>
        <w:t xml:space="preserve">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34"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35"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36"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37"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4"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5"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46"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47"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lastRenderedPageBreak/>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50"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51"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52"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53"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4"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5"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 xml:space="preserve">), </w:t>
      </w:r>
      <w:r>
        <w:rPr>
          <w:sz w:val="22"/>
        </w:rPr>
        <w:t>Srinivas Kandala (</w:t>
      </w:r>
      <w:hyperlink r:id="rId16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4"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65"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4020DD" w:rsidRDefault="004020DD" w:rsidP="00F41EFA">
      <w:pPr>
        <w:pStyle w:val="ListParagraph"/>
        <w:numPr>
          <w:ilvl w:val="1"/>
          <w:numId w:val="2"/>
        </w:numPr>
        <w:rPr>
          <w:sz w:val="22"/>
          <w:szCs w:val="22"/>
        </w:rPr>
      </w:pPr>
      <w:hyperlink r:id="rId166" w:history="1">
        <w:r w:rsidRPr="00C05A44">
          <w:rPr>
            <w:rStyle w:val="Hyperlink"/>
            <w:sz w:val="22"/>
            <w:szCs w:val="22"/>
          </w:rPr>
          <w:t>24/1966r0</w:t>
        </w:r>
      </w:hyperlink>
      <w:r w:rsidRPr="004020DD">
        <w:rPr>
          <w:sz w:val="22"/>
          <w:szCs w:val="22"/>
        </w:rPr>
        <w:t xml:space="preserve"> PDT MAC CRTWT</w:t>
      </w:r>
      <w:r w:rsidRPr="004020DD">
        <w:rPr>
          <w:sz w:val="22"/>
          <w:szCs w:val="22"/>
        </w:rPr>
        <w:tab/>
      </w:r>
      <w:r>
        <w:rPr>
          <w:sz w:val="22"/>
          <w:szCs w:val="22"/>
        </w:rPr>
        <w:tab/>
      </w:r>
      <w:r>
        <w:rPr>
          <w:sz w:val="22"/>
          <w:szCs w:val="22"/>
        </w:rPr>
        <w:tab/>
      </w:r>
      <w:r>
        <w:rPr>
          <w:sz w:val="22"/>
          <w:szCs w:val="22"/>
        </w:rPr>
        <w:tab/>
      </w:r>
      <w:r>
        <w:rPr>
          <w:sz w:val="22"/>
          <w:szCs w:val="22"/>
        </w:rPr>
        <w:tab/>
      </w:r>
      <w:r w:rsidRPr="004020DD">
        <w:rPr>
          <w:sz w:val="22"/>
          <w:szCs w:val="22"/>
        </w:rPr>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7B3F05" w:rsidRDefault="00943D05" w:rsidP="00943D05">
      <w:pPr>
        <w:pStyle w:val="ListParagraph"/>
        <w:rPr>
          <w:b/>
          <w:bCs/>
          <w:sz w:val="22"/>
          <w:szCs w:val="22"/>
        </w:rPr>
      </w:pPr>
      <w:r w:rsidRPr="007B3F05">
        <w:rPr>
          <w:b/>
          <w:bCs/>
          <w:sz w:val="22"/>
          <w:szCs w:val="22"/>
        </w:rPr>
        <w:t xml:space="preserve">SP1 – </w:t>
      </w:r>
      <w:proofErr w:type="spellStart"/>
      <w:r w:rsidRPr="007B3F05">
        <w:rPr>
          <w:b/>
          <w:bCs/>
          <w:sz w:val="22"/>
          <w:szCs w:val="22"/>
        </w:rPr>
        <w:t>Haorui</w:t>
      </w:r>
      <w:proofErr w:type="spellEnd"/>
      <w:r w:rsidRPr="007B3F05">
        <w:rPr>
          <w:b/>
          <w:bCs/>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224432FA" w:rsidR="00943D05" w:rsidRDefault="00B244ED" w:rsidP="002353C8">
      <w:pPr>
        <w:ind w:firstLine="720"/>
      </w:pPr>
      <w:r>
        <w:t>Result:</w:t>
      </w:r>
    </w:p>
    <w:p w14:paraId="59FC3B52" w14:textId="77777777" w:rsidR="00365B97" w:rsidRDefault="00365B97" w:rsidP="002353C8">
      <w:pPr>
        <w:ind w:firstLine="720"/>
      </w:pPr>
    </w:p>
    <w:p w14:paraId="242ED1EB" w14:textId="1C9D7724" w:rsidR="008F3BC4" w:rsidRDefault="008F3BC4" w:rsidP="007B3F05">
      <w:pPr>
        <w:ind w:firstLine="720"/>
      </w:pPr>
      <w:r w:rsidRPr="00943D05">
        <w:rPr>
          <w:b/>
          <w:bCs/>
        </w:rPr>
        <w:t>SP</w:t>
      </w:r>
      <w:r>
        <w:rPr>
          <w:b/>
          <w:bCs/>
        </w:rPr>
        <w:t>2</w:t>
      </w:r>
      <w:r w:rsidRPr="00943D05">
        <w:rPr>
          <w:b/>
          <w:bCs/>
        </w:rPr>
        <w:t xml:space="preserve"> – </w:t>
      </w:r>
      <w:r w:rsidR="00180A24">
        <w:rPr>
          <w:b/>
          <w:bCs/>
        </w:rPr>
        <w:t>Kumail Haider</w:t>
      </w:r>
      <w:r w:rsidRPr="00943D05">
        <w:rPr>
          <w:b/>
          <w:bCs/>
        </w:rPr>
        <w:t xml:space="preserve"> – </w:t>
      </w:r>
      <w:r w:rsidR="00B23540">
        <w:rPr>
          <w:b/>
          <w:bCs/>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77777777" w:rsidR="00A35DDD" w:rsidRDefault="00A35DDD" w:rsidP="00A35DDD">
      <w:pPr>
        <w:ind w:firstLine="720"/>
      </w:pPr>
      <w:r>
        <w:t>Result:</w:t>
      </w:r>
    </w:p>
    <w:p w14:paraId="42BF4F14" w14:textId="77777777" w:rsidR="00053119" w:rsidRDefault="00053119" w:rsidP="00C723E5">
      <w:pPr>
        <w:ind w:firstLine="360"/>
      </w:pPr>
    </w:p>
    <w:p w14:paraId="155EE6DA" w14:textId="5E6C2ECD" w:rsidR="003D0E27" w:rsidRDefault="003D0E27" w:rsidP="003D0E27">
      <w:pPr>
        <w:ind w:firstLine="720"/>
      </w:pPr>
      <w:r w:rsidRPr="00943D05">
        <w:rPr>
          <w:b/>
          <w:bCs/>
        </w:rPr>
        <w:t>SP</w:t>
      </w:r>
      <w:r>
        <w:rPr>
          <w:b/>
          <w:bCs/>
        </w:rPr>
        <w:t>3</w:t>
      </w:r>
      <w:r w:rsidRPr="00943D05">
        <w:rPr>
          <w:b/>
          <w:bCs/>
        </w:rPr>
        <w:t xml:space="preserve"> – </w:t>
      </w:r>
      <w:r>
        <w:rPr>
          <w:b/>
          <w:bCs/>
        </w:rPr>
        <w:t>Rubayet Shafin</w:t>
      </w:r>
      <w:r w:rsidRPr="00943D05">
        <w:rPr>
          <w:b/>
          <w:bCs/>
        </w:rPr>
        <w:t xml:space="preserve"> – </w:t>
      </w:r>
      <w:r>
        <w:rPr>
          <w:b/>
          <w:bCs/>
        </w:rPr>
        <w:t>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lastRenderedPageBreak/>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77777777" w:rsidR="00217F86" w:rsidRDefault="00217F86" w:rsidP="00217F86">
      <w:pPr>
        <w:ind w:firstLine="720"/>
      </w:pPr>
      <w:r>
        <w:t>Result:</w:t>
      </w:r>
    </w:p>
    <w:p w14:paraId="22F6DD09" w14:textId="77777777" w:rsidR="003D0E27" w:rsidRDefault="003D0E27" w:rsidP="003D0E27">
      <w:pPr>
        <w:ind w:firstLine="360"/>
      </w:pPr>
    </w:p>
    <w:p w14:paraId="7A053802" w14:textId="1E971A79" w:rsidR="00E07D4E" w:rsidRPr="005D6E99" w:rsidRDefault="00E07D4E" w:rsidP="00E07D4E">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Brian Hart – </w:t>
      </w:r>
      <w:r>
        <w:rPr>
          <w:b/>
          <w:bCs/>
          <w:sz w:val="22"/>
          <w:szCs w:val="22"/>
        </w:rPr>
        <w:t>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66D23DE1" w:rsidR="00E07D4E" w:rsidRDefault="00E07D4E" w:rsidP="00E07D4E">
      <w:pPr>
        <w:ind w:firstLine="720"/>
      </w:pPr>
      <w:r>
        <w:t>Result: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060624" w:rsidRDefault="00060624" w:rsidP="006D1A20">
      <w:pPr>
        <w:pStyle w:val="ListParagraph"/>
        <w:numPr>
          <w:ilvl w:val="1"/>
          <w:numId w:val="2"/>
        </w:numPr>
        <w:rPr>
          <w:sz w:val="22"/>
          <w:szCs w:val="22"/>
        </w:rPr>
      </w:pPr>
      <w:hyperlink r:id="rId167" w:history="1">
        <w:r w:rsidRPr="00060624">
          <w:rPr>
            <w:rStyle w:val="Hyperlink"/>
            <w:sz w:val="22"/>
            <w:szCs w:val="22"/>
          </w:rPr>
          <w:t>24/1893</w:t>
        </w:r>
      </w:hyperlink>
      <w:r w:rsidRPr="00060624">
        <w:rPr>
          <w:sz w:val="22"/>
          <w:szCs w:val="22"/>
        </w:rPr>
        <w:t xml:space="preserve"> </w:t>
      </w:r>
      <w:r w:rsidRPr="00060624">
        <w:rPr>
          <w:sz w:val="22"/>
          <w:szCs w:val="22"/>
        </w:rPr>
        <w:t>ICF follow up</w:t>
      </w:r>
      <w:r w:rsidRPr="00060624">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60624">
        <w:rPr>
          <w:sz w:val="22"/>
          <w:szCs w:val="22"/>
        </w:rPr>
        <w:t>Liwen Chu</w:t>
      </w:r>
    </w:p>
    <w:p w14:paraId="5CD8BA79" w14:textId="4F7EEB71" w:rsidR="00FA2CE8" w:rsidRPr="00643578" w:rsidRDefault="00FA2CE8" w:rsidP="00FA2CE8">
      <w:pPr>
        <w:pStyle w:val="ListParagraph"/>
        <w:numPr>
          <w:ilvl w:val="1"/>
          <w:numId w:val="2"/>
        </w:numPr>
        <w:rPr>
          <w:sz w:val="22"/>
          <w:szCs w:val="22"/>
        </w:rPr>
      </w:pPr>
      <w:hyperlink r:id="rId168"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1851C18F" w14:textId="3820703F" w:rsidR="000D50F9" w:rsidRPr="00571F8A" w:rsidRDefault="000107F5" w:rsidP="009F211D">
      <w:pPr>
        <w:pStyle w:val="ListParagraph"/>
        <w:numPr>
          <w:ilvl w:val="1"/>
          <w:numId w:val="2"/>
        </w:numPr>
        <w:rPr>
          <w:sz w:val="22"/>
          <w:szCs w:val="22"/>
        </w:rPr>
      </w:pPr>
      <w:hyperlink r:id="rId169"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571F8A" w:rsidRDefault="000E117F" w:rsidP="000E117F">
      <w:pPr>
        <w:pStyle w:val="ListParagraph"/>
        <w:numPr>
          <w:ilvl w:val="1"/>
          <w:numId w:val="2"/>
        </w:numPr>
        <w:rPr>
          <w:sz w:val="22"/>
          <w:szCs w:val="22"/>
        </w:rPr>
      </w:pPr>
      <w:r w:rsidRPr="00571F8A">
        <w:rPr>
          <w:color w:val="FF0000"/>
          <w:sz w:val="22"/>
          <w:szCs w:val="22"/>
        </w:rPr>
        <w:t xml:space="preserve">24/0825 </w:t>
      </w:r>
      <w:r w:rsidRPr="00571F8A">
        <w:rPr>
          <w:sz w:val="22"/>
          <w:szCs w:val="22"/>
        </w:rPr>
        <w:t>Dynamic QoS</w:t>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t>Rubayet Shafin</w:t>
      </w:r>
    </w:p>
    <w:p w14:paraId="74B4E09E" w14:textId="560787DE" w:rsidR="000E117F" w:rsidRDefault="000E117F" w:rsidP="000E117F">
      <w:pPr>
        <w:pStyle w:val="ListParagraph"/>
        <w:numPr>
          <w:ilvl w:val="1"/>
          <w:numId w:val="2"/>
        </w:numPr>
        <w:rPr>
          <w:sz w:val="22"/>
          <w:szCs w:val="22"/>
        </w:rPr>
      </w:pPr>
      <w:hyperlink r:id="rId170" w:history="1">
        <w:r w:rsidRPr="008C0146">
          <w:rPr>
            <w:rStyle w:val="Hyperlink"/>
            <w:sz w:val="22"/>
            <w:szCs w:val="22"/>
          </w:rPr>
          <w:t>24/0741</w:t>
        </w:r>
      </w:hyperlink>
      <w:r w:rsidRPr="00883437">
        <w:rPr>
          <w:color w:val="FF0000"/>
          <w:sz w:val="22"/>
          <w:szCs w:val="22"/>
        </w:rPr>
        <w:t xml:space="preserve">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3DD91860" w14:textId="778EC33C" w:rsidR="003E2421" w:rsidRPr="003E2421" w:rsidRDefault="003E2421" w:rsidP="003E2421">
      <w:pPr>
        <w:pStyle w:val="ListParagraph"/>
        <w:numPr>
          <w:ilvl w:val="1"/>
          <w:numId w:val="2"/>
        </w:numPr>
        <w:rPr>
          <w:sz w:val="22"/>
          <w:szCs w:val="22"/>
        </w:rPr>
      </w:pPr>
      <w:hyperlink r:id="rId171" w:history="1">
        <w:r w:rsidRPr="00883437">
          <w:rPr>
            <w:rStyle w:val="Hyperlink"/>
            <w:sz w:val="22"/>
            <w:szCs w:val="22"/>
          </w:rPr>
          <w:t>24/1690</w:t>
        </w:r>
      </w:hyperlink>
      <w:r w:rsidRPr="00883437">
        <w:rPr>
          <w:sz w:val="22"/>
          <w:szCs w:val="22"/>
        </w:rPr>
        <w:t xml:space="preserve"> Discussion on OOO delivery</w:t>
      </w:r>
      <w:r w:rsidRPr="00883437">
        <w:rPr>
          <w:sz w:val="22"/>
          <w:szCs w:val="22"/>
        </w:rPr>
        <w:tab/>
      </w:r>
      <w:r w:rsidRPr="00883437">
        <w:rPr>
          <w:sz w:val="22"/>
          <w:szCs w:val="22"/>
        </w:rPr>
        <w:tab/>
      </w:r>
      <w:r w:rsidRPr="00883437">
        <w:rPr>
          <w:sz w:val="22"/>
          <w:szCs w:val="22"/>
        </w:rPr>
        <w:tab/>
      </w:r>
      <w:r w:rsidRPr="00883437">
        <w:rPr>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lastRenderedPageBreak/>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78"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7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80"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Default="004F4BDB" w:rsidP="004F4BDB">
      <w:pPr>
        <w:pStyle w:val="ListParagraph"/>
        <w:numPr>
          <w:ilvl w:val="1"/>
          <w:numId w:val="2"/>
        </w:numPr>
        <w:rPr>
          <w:sz w:val="22"/>
          <w:szCs w:val="22"/>
        </w:rPr>
      </w:pPr>
      <w:hyperlink r:id="rId181" w:history="1">
        <w:r w:rsidRPr="00443D4C">
          <w:rPr>
            <w:rStyle w:val="Hyperlink"/>
            <w:sz w:val="22"/>
            <w:szCs w:val="22"/>
          </w:rPr>
          <w:t>24/1992r1</w:t>
        </w:r>
      </w:hyperlink>
      <w:r w:rsidRPr="00F613C1">
        <w:rPr>
          <w:sz w:val="22"/>
          <w:szCs w:val="22"/>
        </w:rPr>
        <w:t xml:space="preserve"> PDT PHY Longer LDPC Coding</w:t>
      </w:r>
      <w:r w:rsidRPr="00F613C1">
        <w:rPr>
          <w:sz w:val="22"/>
          <w:szCs w:val="22"/>
        </w:rPr>
        <w:tab/>
      </w:r>
      <w:r>
        <w:rPr>
          <w:sz w:val="22"/>
          <w:szCs w:val="22"/>
        </w:rPr>
        <w:tab/>
      </w:r>
      <w:r w:rsidR="00DB2BD8">
        <w:rPr>
          <w:sz w:val="22"/>
          <w:szCs w:val="22"/>
        </w:rPr>
        <w:tab/>
      </w:r>
      <w:r w:rsidRPr="00F613C1">
        <w:rPr>
          <w:sz w:val="22"/>
          <w:szCs w:val="22"/>
        </w:rPr>
        <w:t>Rethna Pulikkoonattu</w:t>
      </w:r>
    </w:p>
    <w:p w14:paraId="1231F83D" w14:textId="377F42BE" w:rsidR="00743194" w:rsidRDefault="00DB2BD8" w:rsidP="005C2BEE">
      <w:pPr>
        <w:pStyle w:val="ListParagraph"/>
        <w:numPr>
          <w:ilvl w:val="1"/>
          <w:numId w:val="2"/>
        </w:numPr>
        <w:rPr>
          <w:sz w:val="22"/>
          <w:szCs w:val="22"/>
        </w:rPr>
      </w:pPr>
      <w:hyperlink r:id="rId182" w:history="1">
        <w:r w:rsidRPr="003135D2">
          <w:rPr>
            <w:rStyle w:val="Hyperlink"/>
            <w:sz w:val="22"/>
            <w:szCs w:val="22"/>
          </w:rPr>
          <w:t>24/1985r0</w:t>
        </w:r>
      </w:hyperlink>
      <w:r w:rsidRPr="00DB2BD8">
        <w:rPr>
          <w:sz w:val="22"/>
          <w:szCs w:val="22"/>
        </w:rPr>
        <w:t xml:space="preserve"> PDT PHY UEQM and New MCS</w:t>
      </w:r>
      <w:r w:rsidRPr="00DB2BD8">
        <w:rPr>
          <w:sz w:val="22"/>
          <w:szCs w:val="22"/>
        </w:rPr>
        <w:tab/>
      </w:r>
      <w:r w:rsidR="003135D2">
        <w:rPr>
          <w:sz w:val="22"/>
          <w:szCs w:val="22"/>
        </w:rPr>
        <w:tab/>
      </w:r>
      <w:r w:rsidR="003135D2">
        <w:rPr>
          <w:sz w:val="22"/>
          <w:szCs w:val="22"/>
        </w:rPr>
        <w:tab/>
      </w:r>
      <w:r w:rsidRPr="00DB2BD8">
        <w:rPr>
          <w:sz w:val="22"/>
          <w:szCs w:val="22"/>
        </w:rPr>
        <w:t>Rui Cao</w:t>
      </w:r>
    </w:p>
    <w:p w14:paraId="476B4480" w14:textId="535EFFFE" w:rsidR="00A60F60" w:rsidRPr="00A60F60" w:rsidRDefault="00A60F60" w:rsidP="00A60F60">
      <w:pPr>
        <w:pStyle w:val="ListParagraph"/>
        <w:numPr>
          <w:ilvl w:val="1"/>
          <w:numId w:val="2"/>
        </w:numPr>
        <w:jc w:val="both"/>
        <w:rPr>
          <w:sz w:val="22"/>
          <w:szCs w:val="22"/>
        </w:rPr>
      </w:pPr>
      <w:hyperlink r:id="rId183" w:history="1">
        <w:r w:rsidRPr="00A60F60">
          <w:rPr>
            <w:rStyle w:val="Hyperlink"/>
            <w:sz w:val="22"/>
            <w:szCs w:val="22"/>
          </w:rPr>
          <w:t>24/1977r0</w:t>
        </w:r>
      </w:hyperlink>
      <w:r w:rsidRPr="00A60F60">
        <w:rPr>
          <w:sz w:val="22"/>
          <w:szCs w:val="22"/>
        </w:rPr>
        <w:t xml:space="preserve"> PDT PHY U-SIG</w:t>
      </w:r>
      <w:r w:rsidRPr="00A60F60">
        <w:rPr>
          <w:sz w:val="22"/>
          <w:szCs w:val="22"/>
        </w:rPr>
        <w:tab/>
      </w:r>
      <w:r>
        <w:rPr>
          <w:sz w:val="22"/>
          <w:szCs w:val="22"/>
        </w:rPr>
        <w:tab/>
      </w:r>
      <w:r>
        <w:rPr>
          <w:sz w:val="22"/>
          <w:szCs w:val="22"/>
        </w:rPr>
        <w:tab/>
      </w:r>
      <w:r>
        <w:rPr>
          <w:sz w:val="22"/>
          <w:szCs w:val="22"/>
        </w:rPr>
        <w:tab/>
      </w:r>
      <w:r>
        <w:rPr>
          <w:sz w:val="22"/>
          <w:szCs w:val="22"/>
        </w:rPr>
        <w:tab/>
      </w:r>
      <w:r w:rsidRPr="00A60F60">
        <w:rPr>
          <w:sz w:val="22"/>
          <w:szCs w:val="22"/>
        </w:rPr>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826163" w:rsidRDefault="00DB323A" w:rsidP="00054222">
      <w:pPr>
        <w:ind w:firstLine="360"/>
        <w:rPr>
          <w:b/>
          <w:bCs/>
        </w:rPr>
      </w:pPr>
      <w:r w:rsidRPr="00826163">
        <w:rPr>
          <w:b/>
          <w:bCs/>
        </w:rPr>
        <w:t>SP</w:t>
      </w:r>
      <w:r>
        <w:rPr>
          <w:b/>
          <w:bCs/>
        </w:rPr>
        <w:t>1</w:t>
      </w:r>
      <w:r w:rsidRPr="00826163">
        <w:rPr>
          <w:b/>
          <w:bCs/>
        </w:rPr>
        <w:t xml:space="preserve"> – </w:t>
      </w:r>
      <w:r>
        <w:rPr>
          <w:b/>
          <w:bCs/>
        </w:rPr>
        <w:t>Dongguk Lim</w:t>
      </w:r>
      <w:r w:rsidRPr="00826163">
        <w:rPr>
          <w:b/>
          <w:bCs/>
        </w:rPr>
        <w:t xml:space="preserve">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77777777" w:rsidR="00DB323A" w:rsidRDefault="00DB323A" w:rsidP="001B6E49">
      <w:pPr>
        <w:shd w:val="clear" w:color="auto" w:fill="FFFFFF"/>
        <w:ind w:firstLine="360"/>
        <w:rPr>
          <w:color w:val="222222"/>
          <w:sz w:val="24"/>
          <w:szCs w:val="24"/>
        </w:rPr>
      </w:pPr>
      <w:r>
        <w:rPr>
          <w:color w:val="222222"/>
          <w:sz w:val="24"/>
          <w:szCs w:val="24"/>
        </w:rPr>
        <w:t>Result:</w:t>
      </w:r>
    </w:p>
    <w:p w14:paraId="4D5B131B" w14:textId="77777777" w:rsidR="00DB323A" w:rsidRPr="00093F42" w:rsidRDefault="00DB323A" w:rsidP="00DB323A">
      <w:pPr>
        <w:ind w:firstLine="720"/>
        <w:rPr>
          <w:sz w:val="20"/>
        </w:rPr>
      </w:pPr>
    </w:p>
    <w:p w14:paraId="39F8C0F6" w14:textId="30DC06A4" w:rsidR="00DB323A" w:rsidRPr="00826163" w:rsidRDefault="00DB323A" w:rsidP="00054222">
      <w:pPr>
        <w:ind w:firstLine="360"/>
        <w:rPr>
          <w:b/>
          <w:bCs/>
        </w:rPr>
      </w:pPr>
      <w:r w:rsidRPr="00826163">
        <w:rPr>
          <w:b/>
          <w:bCs/>
        </w:rPr>
        <w:t>SP</w:t>
      </w:r>
      <w:r>
        <w:rPr>
          <w:b/>
          <w:bCs/>
        </w:rPr>
        <w:t>2</w:t>
      </w:r>
      <w:r w:rsidRPr="00826163">
        <w:rPr>
          <w:b/>
          <w:bCs/>
        </w:rPr>
        <w:t xml:space="preserve"> – </w:t>
      </w:r>
      <w:r>
        <w:rPr>
          <w:b/>
          <w:bCs/>
        </w:rPr>
        <w:t>Dongguk Lim</w:t>
      </w:r>
      <w:r w:rsidRPr="00826163">
        <w:rPr>
          <w:b/>
          <w:bCs/>
        </w:rPr>
        <w:t xml:space="preserve">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77777777" w:rsidR="00DB323A" w:rsidRDefault="00DB323A" w:rsidP="001B6E49">
      <w:pPr>
        <w:shd w:val="clear" w:color="auto" w:fill="FFFFFF"/>
        <w:ind w:firstLine="360"/>
        <w:rPr>
          <w:color w:val="222222"/>
          <w:sz w:val="24"/>
          <w:szCs w:val="24"/>
        </w:rPr>
      </w:pPr>
      <w:r>
        <w:rPr>
          <w:color w:val="222222"/>
          <w:sz w:val="24"/>
          <w:szCs w:val="24"/>
        </w:rPr>
        <w:t>Result:</w:t>
      </w:r>
    </w:p>
    <w:p w14:paraId="0DF890C3" w14:textId="77777777" w:rsidR="00DB323A" w:rsidRDefault="00DB323A" w:rsidP="00DB323A">
      <w:pPr>
        <w:rPr>
          <w:b/>
          <w:bCs/>
        </w:rPr>
      </w:pPr>
    </w:p>
    <w:p w14:paraId="13D65425" w14:textId="4DA4C2F2" w:rsidR="00DB323A" w:rsidRPr="00826163" w:rsidRDefault="00DB323A" w:rsidP="00054222">
      <w:pPr>
        <w:ind w:firstLine="360"/>
        <w:rPr>
          <w:b/>
          <w:bCs/>
        </w:rPr>
      </w:pPr>
      <w:r w:rsidRPr="00826163">
        <w:rPr>
          <w:b/>
          <w:bCs/>
        </w:rPr>
        <w:t>SP</w:t>
      </w:r>
      <w:r>
        <w:rPr>
          <w:b/>
          <w:bCs/>
        </w:rPr>
        <w:t>3</w:t>
      </w:r>
      <w:r w:rsidRPr="00826163">
        <w:rPr>
          <w:b/>
          <w:bCs/>
        </w:rPr>
        <w:t xml:space="preserve"> – </w:t>
      </w:r>
      <w:r>
        <w:rPr>
          <w:b/>
          <w:bCs/>
        </w:rPr>
        <w:t>Ron Porat</w:t>
      </w:r>
      <w:r w:rsidRPr="00826163">
        <w:rPr>
          <w:b/>
          <w:bCs/>
        </w:rPr>
        <w:t xml:space="preserve">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 xml:space="preserve">The first 16 entries of the </w:t>
      </w:r>
      <w:proofErr w:type="gramStart"/>
      <w:r w:rsidRPr="00851F9C">
        <w:rPr>
          <w:color w:val="222222"/>
          <w:lang w:val="en-US"/>
        </w:rPr>
        <w:t>5 bit</w:t>
      </w:r>
      <w:proofErr w:type="gramEnd"/>
      <w:r w:rsidRPr="00851F9C">
        <w:rPr>
          <w:color w:val="222222"/>
          <w:lang w:val="en-US"/>
        </w:rPr>
        <w:t xml:space="preserve">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77777777" w:rsidR="00DB323A" w:rsidRDefault="00DB323A" w:rsidP="00FE787B">
      <w:pPr>
        <w:shd w:val="clear" w:color="auto" w:fill="FFFFFF"/>
        <w:ind w:firstLine="360"/>
        <w:rPr>
          <w:color w:val="222222"/>
          <w:sz w:val="24"/>
          <w:szCs w:val="24"/>
        </w:rPr>
      </w:pPr>
      <w:r>
        <w:rPr>
          <w:color w:val="222222"/>
          <w:sz w:val="24"/>
          <w:szCs w:val="24"/>
        </w:rPr>
        <w:t>Result:</w:t>
      </w:r>
    </w:p>
    <w:p w14:paraId="0E12643F" w14:textId="77777777" w:rsidR="00DB323A" w:rsidRPr="00851F9C" w:rsidRDefault="00DB323A" w:rsidP="00DB323A">
      <w:pPr>
        <w:shd w:val="clear" w:color="auto" w:fill="FFFFFF"/>
        <w:rPr>
          <w:color w:val="222222"/>
          <w:lang w:val="en-US"/>
        </w:rPr>
      </w:pPr>
    </w:p>
    <w:p w14:paraId="729C6D45" w14:textId="20D3D709" w:rsidR="00DB323A" w:rsidRPr="00826163" w:rsidRDefault="00DB323A" w:rsidP="00054222">
      <w:pPr>
        <w:ind w:firstLine="360"/>
        <w:rPr>
          <w:b/>
          <w:bCs/>
        </w:rPr>
      </w:pPr>
      <w:r w:rsidRPr="00826163">
        <w:rPr>
          <w:b/>
          <w:bCs/>
        </w:rPr>
        <w:t>SP</w:t>
      </w:r>
      <w:r>
        <w:rPr>
          <w:b/>
          <w:bCs/>
        </w:rPr>
        <w:t>4</w:t>
      </w:r>
      <w:r w:rsidRPr="00826163">
        <w:rPr>
          <w:b/>
          <w:bCs/>
        </w:rPr>
        <w:t xml:space="preserve"> – </w:t>
      </w:r>
      <w:r>
        <w:rPr>
          <w:b/>
          <w:bCs/>
        </w:rPr>
        <w:t>Ron Porat</w:t>
      </w:r>
      <w:r w:rsidRPr="00826163">
        <w:rPr>
          <w:b/>
          <w:bCs/>
        </w:rPr>
        <w:t xml:space="preserve"> – Preamble</w:t>
      </w:r>
    </w:p>
    <w:p w14:paraId="7618EC98" w14:textId="074FBBFC" w:rsidR="00DB323A" w:rsidRPr="00851F9C" w:rsidRDefault="00DB323A" w:rsidP="00B37056">
      <w:pPr>
        <w:shd w:val="clear" w:color="auto" w:fill="FFFFFF"/>
        <w:ind w:firstLine="360"/>
        <w:rPr>
          <w:color w:val="222222"/>
          <w:lang w:val="en-US"/>
        </w:rPr>
      </w:pPr>
      <w:r w:rsidRPr="00851F9C">
        <w:rPr>
          <w:color w:val="222222"/>
          <w:lang w:val="en-US"/>
        </w:rPr>
        <w:t>Do you agree to add to the 11bn SFD?</w:t>
      </w:r>
    </w:p>
    <w:p w14:paraId="35397F3A" w14:textId="77777777" w:rsidR="00DB323A" w:rsidRPr="00851F9C" w:rsidRDefault="00DB323A" w:rsidP="00DB323A">
      <w:pPr>
        <w:pStyle w:val="ListParagraph"/>
        <w:numPr>
          <w:ilvl w:val="0"/>
          <w:numId w:val="2"/>
        </w:numPr>
        <w:rPr>
          <w:color w:val="222222"/>
          <w:sz w:val="22"/>
          <w:szCs w:val="22"/>
          <w:lang w:val="en-US"/>
        </w:rPr>
      </w:pPr>
      <w:r w:rsidRPr="00851F9C">
        <w:rPr>
          <w:color w:val="222222"/>
          <w:sz w:val="22"/>
          <w:szCs w:val="22"/>
          <w:lang w:val="en-US"/>
        </w:rPr>
        <w:t>In the 5bit MCS table</w:t>
      </w:r>
    </w:p>
    <w:p w14:paraId="79D29F38"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MCS17 signals QPSK rate 2/3</w:t>
      </w:r>
    </w:p>
    <w:p w14:paraId="20332EAB"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66920B65"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0BCC0127" w14:textId="77777777" w:rsidR="00DB323A" w:rsidRPr="00851F9C" w:rsidRDefault="00DB323A" w:rsidP="00DB323A">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2C54F861" w14:textId="5900CDB1" w:rsidR="00DB323A" w:rsidRPr="00A97D38" w:rsidRDefault="00DB323A" w:rsidP="00FE787B">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654CDD93" w14:textId="18C282B7" w:rsidR="00DB323A" w:rsidRDefault="00B37056" w:rsidP="00FE787B">
      <w:pPr>
        <w:shd w:val="clear" w:color="auto" w:fill="FFFFFF"/>
        <w:ind w:firstLine="360"/>
        <w:rPr>
          <w:color w:val="222222"/>
          <w:sz w:val="24"/>
          <w:szCs w:val="24"/>
        </w:rPr>
      </w:pPr>
      <w:r>
        <w:rPr>
          <w:color w:val="222222"/>
          <w:sz w:val="24"/>
          <w:szCs w:val="24"/>
        </w:rPr>
        <w:t>Result:</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4F31AD" w:rsidRDefault="00987C70" w:rsidP="00987C70">
      <w:pPr>
        <w:pStyle w:val="ListParagraph"/>
        <w:numPr>
          <w:ilvl w:val="1"/>
          <w:numId w:val="2"/>
        </w:numPr>
        <w:rPr>
          <w:sz w:val="22"/>
          <w:szCs w:val="22"/>
        </w:rPr>
      </w:pPr>
      <w:hyperlink r:id="rId184" w:history="1">
        <w:r w:rsidRPr="004F31AD">
          <w:rPr>
            <w:rStyle w:val="Hyperlink"/>
            <w:sz w:val="22"/>
            <w:szCs w:val="22"/>
          </w:rPr>
          <w:t>24/1834</w:t>
        </w:r>
      </w:hyperlink>
      <w:r w:rsidRPr="004F31AD">
        <w:rPr>
          <w:sz w:val="22"/>
          <w:szCs w:val="22"/>
        </w:rPr>
        <w:t xml:space="preserve"> 11bn Non-ELR </w:t>
      </w:r>
      <w:proofErr w:type="spellStart"/>
      <w:r w:rsidRPr="004F31AD">
        <w:rPr>
          <w:sz w:val="22"/>
          <w:szCs w:val="22"/>
        </w:rPr>
        <w:t>Signaling</w:t>
      </w:r>
      <w:proofErr w:type="spellEnd"/>
      <w:r w:rsidRPr="004F31AD">
        <w:rPr>
          <w:sz w:val="22"/>
          <w:szCs w:val="22"/>
        </w:rPr>
        <w:t xml:space="preserve"> Design for New Features</w:t>
      </w:r>
      <w:r w:rsidRPr="004F31AD">
        <w:rPr>
          <w:sz w:val="22"/>
          <w:szCs w:val="22"/>
        </w:rPr>
        <w:tab/>
      </w:r>
      <w:r w:rsidRPr="004F31AD">
        <w:rPr>
          <w:sz w:val="22"/>
          <w:szCs w:val="22"/>
        </w:rPr>
        <w:tab/>
        <w:t>Alice Chen</w:t>
      </w:r>
    </w:p>
    <w:p w14:paraId="2AA84993" w14:textId="77777777" w:rsidR="00987C70" w:rsidRPr="009E1268" w:rsidRDefault="00987C70" w:rsidP="00987C70">
      <w:pPr>
        <w:pStyle w:val="ListParagraph"/>
        <w:numPr>
          <w:ilvl w:val="1"/>
          <w:numId w:val="2"/>
        </w:numPr>
        <w:rPr>
          <w:sz w:val="22"/>
          <w:szCs w:val="22"/>
        </w:rPr>
      </w:pPr>
      <w:hyperlink r:id="rId185" w:history="1">
        <w:r w:rsidRPr="009E1268">
          <w:rPr>
            <w:rStyle w:val="Hyperlink"/>
            <w:sz w:val="22"/>
            <w:szCs w:val="22"/>
          </w:rPr>
          <w:t>24/1840</w:t>
        </w:r>
      </w:hyperlink>
      <w:r w:rsidRPr="009E1268">
        <w:rPr>
          <w:sz w:val="22"/>
          <w:szCs w:val="22"/>
        </w:rPr>
        <w:t xml:space="preserve"> UHR MU PPDU user info field </w:t>
      </w:r>
      <w:proofErr w:type="spellStart"/>
      <w:r w:rsidRPr="009E1268">
        <w:rPr>
          <w:sz w:val="22"/>
          <w:szCs w:val="22"/>
        </w:rPr>
        <w:t>signaling</w:t>
      </w:r>
      <w:proofErr w:type="spellEnd"/>
      <w:r w:rsidRPr="009E1268">
        <w:rPr>
          <w:sz w:val="22"/>
          <w:szCs w:val="22"/>
        </w:rPr>
        <w:tab/>
      </w:r>
      <w:r w:rsidRPr="009E1268">
        <w:rPr>
          <w:sz w:val="22"/>
          <w:szCs w:val="22"/>
        </w:rPr>
        <w:tab/>
      </w:r>
      <w:r w:rsidRPr="009E1268">
        <w:rPr>
          <w:sz w:val="22"/>
          <w:szCs w:val="22"/>
        </w:rPr>
        <w:tab/>
        <w:t>Rui Cao</w:t>
      </w:r>
    </w:p>
    <w:p w14:paraId="151B68F1" w14:textId="77777777" w:rsidR="00987C70" w:rsidRPr="009E1268" w:rsidRDefault="00987C70" w:rsidP="00987C70">
      <w:pPr>
        <w:pStyle w:val="ListParagraph"/>
        <w:numPr>
          <w:ilvl w:val="1"/>
          <w:numId w:val="2"/>
        </w:numPr>
        <w:rPr>
          <w:sz w:val="22"/>
          <w:szCs w:val="22"/>
        </w:rPr>
      </w:pPr>
      <w:hyperlink r:id="rId186" w:history="1">
        <w:r w:rsidRPr="009E1268">
          <w:rPr>
            <w:rStyle w:val="Hyperlink"/>
            <w:sz w:val="22"/>
            <w:szCs w:val="22"/>
          </w:rPr>
          <w:t>24/1864</w:t>
        </w:r>
      </w:hyperlink>
      <w:r w:rsidRPr="009E1268">
        <w:rPr>
          <w:sz w:val="22"/>
          <w:szCs w:val="22"/>
        </w:rPr>
        <w:t xml:space="preserve"> MAP PPDU Consideration and Harmonized U-SIG </w:t>
      </w:r>
      <w:proofErr w:type="spellStart"/>
      <w:r w:rsidRPr="009E1268">
        <w:rPr>
          <w:sz w:val="22"/>
          <w:szCs w:val="22"/>
        </w:rPr>
        <w:t>Signaling</w:t>
      </w:r>
      <w:proofErr w:type="spellEnd"/>
      <w:r w:rsidRPr="009E1268">
        <w:rPr>
          <w:sz w:val="22"/>
          <w:szCs w:val="22"/>
        </w:rPr>
        <w:tab/>
        <w:t>You-Wei Chen</w:t>
      </w:r>
    </w:p>
    <w:p w14:paraId="5795A58A" w14:textId="77777777" w:rsidR="00987C70" w:rsidRPr="009E1268" w:rsidRDefault="00987C70" w:rsidP="00987C70">
      <w:pPr>
        <w:pStyle w:val="ListParagraph"/>
        <w:numPr>
          <w:ilvl w:val="1"/>
          <w:numId w:val="2"/>
        </w:numPr>
        <w:rPr>
          <w:sz w:val="22"/>
          <w:szCs w:val="22"/>
        </w:rPr>
      </w:pPr>
      <w:hyperlink r:id="rId187" w:history="1">
        <w:r w:rsidRPr="009E1268">
          <w:rPr>
            <w:rStyle w:val="Hyperlink"/>
            <w:sz w:val="22"/>
            <w:szCs w:val="22"/>
          </w:rPr>
          <w:t>24/1753</w:t>
        </w:r>
      </w:hyperlink>
      <w:r w:rsidRPr="009E1268">
        <w:rPr>
          <w:sz w:val="22"/>
          <w:szCs w:val="22"/>
        </w:rPr>
        <w:t xml:space="preserve"> </w:t>
      </w:r>
      <w:proofErr w:type="spellStart"/>
      <w:r w:rsidRPr="009E1268">
        <w:rPr>
          <w:sz w:val="22"/>
          <w:szCs w:val="22"/>
        </w:rPr>
        <w:t>Signaling</w:t>
      </w:r>
      <w:proofErr w:type="spellEnd"/>
      <w:r w:rsidRPr="009E1268">
        <w:rPr>
          <w:sz w:val="22"/>
          <w:szCs w:val="22"/>
        </w:rPr>
        <w:t>-for-</w:t>
      </w:r>
      <w:proofErr w:type="spellStart"/>
      <w:r w:rsidRPr="009E1268">
        <w:rPr>
          <w:sz w:val="22"/>
          <w:szCs w:val="22"/>
        </w:rPr>
        <w:t>dru</w:t>
      </w:r>
      <w:proofErr w:type="spellEnd"/>
      <w:r w:rsidRPr="009E1268">
        <w:rPr>
          <w:sz w:val="22"/>
          <w:szCs w:val="22"/>
        </w:rPr>
        <w:t>-in-trigger-frame-follow-up</w:t>
      </w:r>
      <w:r w:rsidRPr="009E1268">
        <w:rPr>
          <w:sz w:val="22"/>
          <w:szCs w:val="22"/>
        </w:rPr>
        <w:tab/>
      </w:r>
      <w:r w:rsidRPr="009E1268">
        <w:rPr>
          <w:sz w:val="22"/>
          <w:szCs w:val="22"/>
        </w:rPr>
        <w:tab/>
      </w:r>
      <w:r w:rsidRPr="009E1268">
        <w:rPr>
          <w:sz w:val="22"/>
          <w:szCs w:val="22"/>
        </w:rPr>
        <w:tab/>
        <w:t>Eunsung Park</w:t>
      </w:r>
    </w:p>
    <w:p w14:paraId="22FC7D9F" w14:textId="77777777" w:rsidR="00987C70" w:rsidRPr="009E1268" w:rsidRDefault="00987C70" w:rsidP="00987C70">
      <w:pPr>
        <w:pStyle w:val="ListParagraph"/>
        <w:numPr>
          <w:ilvl w:val="1"/>
          <w:numId w:val="2"/>
        </w:numPr>
        <w:rPr>
          <w:sz w:val="22"/>
          <w:szCs w:val="22"/>
        </w:rPr>
      </w:pPr>
      <w:hyperlink r:id="rId188"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89" w:history="1">
        <w:r w:rsidRPr="002B198B">
          <w:rPr>
            <w:rStyle w:val="Hyperlink"/>
            <w:sz w:val="22"/>
            <w:szCs w:val="22"/>
          </w:rPr>
          <w:t>24/1745</w:t>
        </w:r>
      </w:hyperlink>
      <w:r w:rsidR="00253138" w:rsidRPr="002B198B">
        <w:rPr>
          <w:sz w:val="22"/>
          <w:szCs w:val="22"/>
        </w:rPr>
        <w:t xml:space="preserve"> 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90" w:history="1">
        <w:r w:rsidRPr="002B198B">
          <w:rPr>
            <w:rStyle w:val="Hyperlink"/>
            <w:sz w:val="22"/>
            <w:szCs w:val="22"/>
          </w:rPr>
          <w:t>24/1807</w:t>
        </w:r>
      </w:hyperlink>
      <w:r w:rsidR="00253138" w:rsidRPr="002B198B">
        <w:rPr>
          <w:sz w:val="22"/>
          <w:szCs w:val="22"/>
        </w:rPr>
        <w:t xml:space="preserve"> 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91" w:history="1">
        <w:r w:rsidRPr="002B198B">
          <w:rPr>
            <w:rStyle w:val="Hyperlink"/>
            <w:sz w:val="22"/>
            <w:szCs w:val="22"/>
          </w:rPr>
          <w:t>24/1832</w:t>
        </w:r>
      </w:hyperlink>
      <w:r w:rsidR="00253138" w:rsidRPr="002B198B">
        <w:rPr>
          <w:sz w:val="22"/>
          <w:szCs w:val="22"/>
        </w:rPr>
        <w:t xml:space="preserve"> 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92" w:history="1">
        <w:r w:rsidRPr="002B198B">
          <w:rPr>
            <w:rStyle w:val="Hyperlink"/>
            <w:sz w:val="22"/>
            <w:szCs w:val="22"/>
          </w:rPr>
          <w:t>24/1747</w:t>
        </w:r>
      </w:hyperlink>
      <w:r w:rsidR="006F344A" w:rsidRPr="002B198B">
        <w:rPr>
          <w:sz w:val="22"/>
          <w:szCs w:val="22"/>
        </w:rPr>
        <w:t xml:space="preserve"> 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93"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0" w:history="1">
        <w:r w:rsidRPr="00C143DE">
          <w:rPr>
            <w:rStyle w:val="Hyperlink"/>
            <w:sz w:val="22"/>
            <w:szCs w:val="22"/>
          </w:rPr>
          <w:t>xiaofei.wang@interdigital.com</w:t>
        </w:r>
      </w:hyperlink>
      <w:r>
        <w:rPr>
          <w:sz w:val="22"/>
          <w:szCs w:val="22"/>
        </w:rPr>
        <w:t xml:space="preserve">), </w:t>
      </w:r>
      <w:r>
        <w:rPr>
          <w:sz w:val="22"/>
        </w:rPr>
        <w:t>Srinivas Kandala (</w:t>
      </w:r>
      <w:hyperlink r:id="rId2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2"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lastRenderedPageBreak/>
        <w:t>PDT Submissions (</w:t>
      </w:r>
      <w:r w:rsidR="002A7888">
        <w:t>45</w:t>
      </w:r>
      <w:r>
        <w:t xml:space="preserve"> mins):</w:t>
      </w:r>
    </w:p>
    <w:p w14:paraId="4530897A" w14:textId="720B4999" w:rsidR="00CE587F" w:rsidRDefault="00CE587F" w:rsidP="00CE587F">
      <w:pPr>
        <w:pStyle w:val="ListParagraph"/>
        <w:numPr>
          <w:ilvl w:val="1"/>
          <w:numId w:val="2"/>
        </w:numPr>
        <w:rPr>
          <w:sz w:val="22"/>
          <w:szCs w:val="22"/>
        </w:rPr>
      </w:pPr>
      <w:hyperlink r:id="rId203" w:history="1">
        <w:r w:rsidRPr="004020DD">
          <w:rPr>
            <w:rStyle w:val="Hyperlink"/>
            <w:sz w:val="22"/>
            <w:szCs w:val="22"/>
          </w:rPr>
          <w:t>24/2040r0</w:t>
        </w:r>
      </w:hyperlink>
      <w:r w:rsidRPr="004020DD">
        <w:rPr>
          <w:sz w:val="22"/>
          <w:szCs w:val="22"/>
        </w:rPr>
        <w:t xml:space="preserve"> PDT MAC Coexistence</w:t>
      </w:r>
      <w:r w:rsidRPr="004020DD">
        <w:rPr>
          <w:sz w:val="22"/>
          <w:szCs w:val="22"/>
        </w:rPr>
        <w:tab/>
      </w:r>
      <w:r>
        <w:rPr>
          <w:sz w:val="22"/>
          <w:szCs w:val="22"/>
        </w:rPr>
        <w:tab/>
      </w:r>
      <w:r>
        <w:rPr>
          <w:sz w:val="22"/>
          <w:szCs w:val="22"/>
        </w:rPr>
        <w:tab/>
      </w:r>
      <w:r>
        <w:rPr>
          <w:sz w:val="22"/>
          <w:szCs w:val="22"/>
        </w:rPr>
        <w:tab/>
      </w:r>
      <w:r w:rsidRPr="004020DD">
        <w:rPr>
          <w:sz w:val="22"/>
          <w:szCs w:val="22"/>
        </w:rPr>
        <w:t>Laurent Cariou</w:t>
      </w:r>
      <w:r w:rsidR="003A3D5A">
        <w:rPr>
          <w:sz w:val="22"/>
          <w:szCs w:val="22"/>
        </w:rPr>
        <w:t>*</w:t>
      </w:r>
    </w:p>
    <w:p w14:paraId="3B826FF0" w14:textId="361365E6" w:rsidR="0096642F" w:rsidRPr="008A6DB5" w:rsidRDefault="00ED1844" w:rsidP="0096642F">
      <w:pPr>
        <w:pStyle w:val="ListParagraph"/>
        <w:numPr>
          <w:ilvl w:val="1"/>
          <w:numId w:val="2"/>
        </w:numPr>
        <w:rPr>
          <w:sz w:val="22"/>
          <w:szCs w:val="22"/>
        </w:rPr>
      </w:pPr>
      <w:hyperlink r:id="rId204" w:history="1">
        <w:r w:rsidR="0096642F" w:rsidRPr="00ED1844">
          <w:rPr>
            <w:rStyle w:val="Hyperlink"/>
            <w:sz w:val="22"/>
            <w:szCs w:val="22"/>
          </w:rPr>
          <w:t>24/2016r0</w:t>
        </w:r>
      </w:hyperlink>
      <w:r w:rsidR="0096642F" w:rsidRPr="008A6DB5">
        <w:rPr>
          <w:sz w:val="22"/>
          <w:szCs w:val="22"/>
        </w:rPr>
        <w:t xml:space="preserve"> PDT MAC power save</w:t>
      </w:r>
      <w:r w:rsidR="0096642F" w:rsidRPr="008A6DB5">
        <w:rPr>
          <w:sz w:val="22"/>
          <w:szCs w:val="22"/>
        </w:rPr>
        <w:tab/>
      </w:r>
      <w:r w:rsidR="0096642F" w:rsidRPr="008A6DB5">
        <w:rPr>
          <w:sz w:val="22"/>
          <w:szCs w:val="22"/>
        </w:rPr>
        <w:tab/>
      </w:r>
      <w:r w:rsidR="0096642F" w:rsidRPr="008A6DB5">
        <w:rPr>
          <w:sz w:val="22"/>
          <w:szCs w:val="22"/>
        </w:rPr>
        <w:tab/>
      </w:r>
      <w:r w:rsidR="008A6DB5">
        <w:rPr>
          <w:sz w:val="22"/>
          <w:szCs w:val="22"/>
        </w:rPr>
        <w:tab/>
      </w:r>
      <w:r w:rsidR="0096642F" w:rsidRPr="008A6DB5">
        <w:rPr>
          <w:sz w:val="22"/>
          <w:szCs w:val="22"/>
        </w:rPr>
        <w:t>Liwen Chu</w:t>
      </w:r>
    </w:p>
    <w:p w14:paraId="196DF31C" w14:textId="2138F103" w:rsidR="0096642F" w:rsidRPr="008A6DB5" w:rsidRDefault="0096642F" w:rsidP="0096642F">
      <w:pPr>
        <w:pStyle w:val="ListParagraph"/>
        <w:numPr>
          <w:ilvl w:val="1"/>
          <w:numId w:val="2"/>
        </w:numPr>
        <w:rPr>
          <w:sz w:val="22"/>
          <w:szCs w:val="22"/>
        </w:rPr>
      </w:pPr>
      <w:r w:rsidRPr="00525A24">
        <w:rPr>
          <w:color w:val="FF0000"/>
          <w:sz w:val="22"/>
          <w:szCs w:val="22"/>
        </w:rPr>
        <w:t>24/2018r0</w:t>
      </w:r>
      <w:r w:rsidRPr="008A6DB5">
        <w:rPr>
          <w:sz w:val="22"/>
          <w:szCs w:val="22"/>
        </w:rPr>
        <w:t xml:space="preserve"> PDT MAC control frame (ICF/ICR)</w:t>
      </w:r>
      <w:r w:rsidRPr="008A6DB5">
        <w:rPr>
          <w:sz w:val="22"/>
          <w:szCs w:val="22"/>
        </w:rPr>
        <w:tab/>
      </w:r>
      <w:r w:rsidR="008A6DB5">
        <w:rPr>
          <w:sz w:val="22"/>
          <w:szCs w:val="22"/>
        </w:rPr>
        <w:tab/>
      </w:r>
      <w:r w:rsidR="008A6DB5">
        <w:rPr>
          <w:sz w:val="22"/>
          <w:szCs w:val="22"/>
        </w:rPr>
        <w:tab/>
      </w:r>
      <w:r w:rsidRPr="008A6DB5">
        <w:rPr>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505B122E" w14:textId="4B5C17DD" w:rsidR="00520BB0" w:rsidRDefault="00520BB0" w:rsidP="006F626C">
      <w:pPr>
        <w:ind w:firstLine="720"/>
      </w:pPr>
      <w:r>
        <w:t xml:space="preserve"> </w:t>
      </w:r>
    </w:p>
    <w:p w14:paraId="46ED23D2" w14:textId="4AD6DA21" w:rsidR="006F626C" w:rsidRPr="005D6E99" w:rsidRDefault="006F626C" w:rsidP="006F626C">
      <w:pPr>
        <w:pStyle w:val="ListParagraph"/>
        <w:rPr>
          <w:b/>
          <w:bCs/>
          <w:sz w:val="22"/>
          <w:szCs w:val="22"/>
        </w:rPr>
      </w:pPr>
      <w:r w:rsidRPr="005D6E99">
        <w:rPr>
          <w:b/>
          <w:bCs/>
          <w:sz w:val="22"/>
          <w:szCs w:val="22"/>
        </w:rPr>
        <w:t>SP</w:t>
      </w:r>
      <w:r w:rsidR="00772FA0">
        <w:rPr>
          <w:b/>
          <w:bCs/>
          <w:sz w:val="22"/>
          <w:szCs w:val="22"/>
        </w:rPr>
        <w:t>1</w:t>
      </w:r>
      <w:r w:rsidRPr="005D6E99">
        <w:rPr>
          <w:b/>
          <w:bCs/>
          <w:sz w:val="22"/>
          <w:szCs w:val="22"/>
        </w:rPr>
        <w:t xml:space="preserve"> – Brian Hart –</w:t>
      </w:r>
      <w:r>
        <w:rPr>
          <w:b/>
          <w:bCs/>
          <w:sz w:val="22"/>
          <w:szCs w:val="22"/>
        </w:rPr>
        <w:t>MAP</w:t>
      </w:r>
    </w:p>
    <w:p w14:paraId="2233108D" w14:textId="77777777" w:rsidR="00520BB0" w:rsidRDefault="00520BB0" w:rsidP="0072281A">
      <w:pPr>
        <w:ind w:firstLine="720"/>
      </w:pPr>
      <w:r>
        <w:t>Do you agree to add the following text to the 11bn SFD:</w:t>
      </w:r>
    </w:p>
    <w:p w14:paraId="1C0EB3D6" w14:textId="77777777" w:rsidR="00520BB0" w:rsidRPr="00A84E3A" w:rsidRDefault="00520BB0" w:rsidP="00520BB0">
      <w:pPr>
        <w:pStyle w:val="ListParagraph"/>
        <w:numPr>
          <w:ilvl w:val="1"/>
          <w:numId w:val="2"/>
        </w:numPr>
        <w:rPr>
          <w:sz w:val="22"/>
          <w:szCs w:val="22"/>
        </w:rPr>
      </w:pPr>
      <w:r w:rsidRPr="00A84E3A">
        <w:rPr>
          <w:sz w:val="22"/>
          <w:szCs w:val="22"/>
        </w:rPr>
        <w:t>Define a mechanism in 11bn that defines:</w:t>
      </w:r>
    </w:p>
    <w:p w14:paraId="7B15DE92" w14:textId="77777777" w:rsidR="00520BB0" w:rsidRPr="00A84E3A" w:rsidRDefault="00520BB0" w:rsidP="0072281A">
      <w:pPr>
        <w:pStyle w:val="ListParagraph"/>
        <w:numPr>
          <w:ilvl w:val="2"/>
          <w:numId w:val="2"/>
        </w:numPr>
        <w:rPr>
          <w:sz w:val="22"/>
          <w:szCs w:val="22"/>
        </w:rPr>
      </w:pPr>
      <w:r w:rsidRPr="00A84E3A">
        <w:rPr>
          <w:sz w:val="22"/>
          <w:szCs w:val="22"/>
        </w:rPr>
        <w:t>AP-to-AP frame formats to enable interoperable MAPC across APs</w:t>
      </w:r>
    </w:p>
    <w:p w14:paraId="11089255"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can orchestrate the over-the-air transmission and reception of these frames</w:t>
      </w:r>
    </w:p>
    <w:p w14:paraId="10E29422" w14:textId="77777777" w:rsidR="00520BB0" w:rsidRPr="00A84E3A" w:rsidRDefault="00520BB0" w:rsidP="0072281A">
      <w:pPr>
        <w:pStyle w:val="ListParagraph"/>
        <w:numPr>
          <w:ilvl w:val="3"/>
          <w:numId w:val="2"/>
        </w:numPr>
        <w:rPr>
          <w:sz w:val="22"/>
          <w:szCs w:val="22"/>
        </w:rPr>
      </w:pPr>
      <w:r w:rsidRPr="00A84E3A">
        <w:rPr>
          <w:sz w:val="22"/>
          <w:szCs w:val="22"/>
        </w:rPr>
        <w:t>MLME primitive(s) so that a pair of AP’s SMEs may send the content of these frames over-the-DS between peer AP-MLMEs (rather than over-the-air via peer AP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2061D03A" w:rsidR="00D13079" w:rsidRDefault="00A20737" w:rsidP="00074722">
      <w:pPr>
        <w:ind w:firstLine="720"/>
      </w:pPr>
      <w:r>
        <w:t>Result</w:t>
      </w:r>
      <w:r w:rsidR="008D623E">
        <w:t>:</w:t>
      </w:r>
    </w:p>
    <w:p w14:paraId="2A008DC2" w14:textId="77777777" w:rsidR="00C20259" w:rsidRDefault="00C20259" w:rsidP="00074722">
      <w:pPr>
        <w:ind w:firstLine="720"/>
      </w:pPr>
    </w:p>
    <w:p w14:paraId="13387FE5" w14:textId="5D1F96B8" w:rsidR="00C20259" w:rsidRDefault="00C20259" w:rsidP="00C20259">
      <w:pPr>
        <w:pStyle w:val="ListParagraph"/>
        <w:rPr>
          <w:b/>
          <w:bCs/>
          <w:sz w:val="22"/>
          <w:szCs w:val="22"/>
        </w:rPr>
      </w:pPr>
      <w:r w:rsidRPr="005D6E99">
        <w:rPr>
          <w:b/>
          <w:bCs/>
          <w:sz w:val="22"/>
          <w:szCs w:val="22"/>
        </w:rPr>
        <w:t>SP</w:t>
      </w:r>
      <w:r w:rsidR="00772FA0">
        <w:rPr>
          <w:b/>
          <w:bCs/>
          <w:sz w:val="22"/>
          <w:szCs w:val="22"/>
        </w:rPr>
        <w:t>2</w:t>
      </w:r>
      <w:r w:rsidRPr="005D6E99">
        <w:rPr>
          <w:b/>
          <w:bCs/>
          <w:sz w:val="22"/>
          <w:szCs w:val="22"/>
        </w:rPr>
        <w:t xml:space="preserve"> – </w:t>
      </w:r>
      <w:r>
        <w:rPr>
          <w:b/>
          <w:bCs/>
          <w:sz w:val="22"/>
          <w:szCs w:val="22"/>
        </w:rPr>
        <w:t>Pascal Viger</w:t>
      </w:r>
      <w:r w:rsidRPr="005D6E99">
        <w:rPr>
          <w:b/>
          <w:bCs/>
          <w:sz w:val="22"/>
          <w:szCs w:val="22"/>
        </w:rPr>
        <w:t xml:space="preserve"> –</w:t>
      </w:r>
      <w:r>
        <w:rPr>
          <w:b/>
          <w:bCs/>
          <w:sz w:val="22"/>
          <w:szCs w:val="22"/>
        </w:rPr>
        <w:t>C-RTWT</w:t>
      </w:r>
    </w:p>
    <w:p w14:paraId="798F27D0" w14:textId="77777777" w:rsidR="00C20259" w:rsidRDefault="00C20259" w:rsidP="00C20259">
      <w:pPr>
        <w:ind w:firstLine="720"/>
      </w:pPr>
      <w:r>
        <w:t>Do you agree to add the following text to the 11bn SFD:</w:t>
      </w:r>
    </w:p>
    <w:p w14:paraId="6C437C6D" w14:textId="176C7A48"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efine mechanisms that enable a CR-TWT (coordinated R-TWT) Coordinated AP to modify its CR-TWT 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roofErr w:type="gramStart"/>
      <w:r w:rsidRPr="00E346C7">
        <w:rPr>
          <w:sz w:val="22"/>
          <w:szCs w:val="22"/>
        </w:rPr>
        <w:t>);</w:t>
      </w:r>
      <w:proofErr w:type="gramEnd"/>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77777777" w:rsidR="00C20259" w:rsidRDefault="00C20259" w:rsidP="00C20259">
      <w:pPr>
        <w:ind w:firstLine="720"/>
      </w:pPr>
      <w:r>
        <w:t>Result:</w:t>
      </w:r>
    </w:p>
    <w:p w14:paraId="7491AA20" w14:textId="77777777" w:rsidR="00C20259" w:rsidRDefault="00C20259" w:rsidP="00074722">
      <w:pPr>
        <w:ind w:firstLine="720"/>
      </w:pPr>
    </w:p>
    <w:p w14:paraId="318AF1CD" w14:textId="70E8A05E" w:rsidR="00525A24" w:rsidRPr="00525A24" w:rsidRDefault="00525A24" w:rsidP="00525A24">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7C583D1A" w:rsidR="00090D99" w:rsidRDefault="00090D99" w:rsidP="00090D99">
      <w:pPr>
        <w:ind w:firstLine="720"/>
      </w:pPr>
      <w:r>
        <w:t>Result:</w:t>
      </w:r>
    </w:p>
    <w:p w14:paraId="009083A1" w14:textId="1A964432" w:rsidR="009D0A21" w:rsidRDefault="009D0A21" w:rsidP="009D0A21">
      <w:pPr>
        <w:ind w:firstLine="720"/>
        <w:rPr>
          <w:lang w:val="en-US"/>
        </w:rPr>
      </w:pPr>
    </w:p>
    <w:p w14:paraId="2BBB23CB" w14:textId="017CD355" w:rsidR="00090D99" w:rsidRPr="00525A24" w:rsidRDefault="00090D99" w:rsidP="00090D99">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5F8F9E7C" w:rsidR="009D0A21" w:rsidRDefault="00090D99" w:rsidP="00074722">
      <w:pPr>
        <w:ind w:firstLine="720"/>
      </w:pPr>
      <w:r>
        <w:t>Result:</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lastRenderedPageBreak/>
        <w:t xml:space="preserve">Technical Submissions–QoS </w:t>
      </w:r>
      <w:r w:rsidR="00C64532">
        <w:t>+ Feedback</w:t>
      </w:r>
      <w:r>
        <w:t>:</w:t>
      </w:r>
    </w:p>
    <w:p w14:paraId="5199A838" w14:textId="4552206B" w:rsidR="00A63909" w:rsidRDefault="00A63909" w:rsidP="00A63909">
      <w:pPr>
        <w:pStyle w:val="ListParagraph"/>
        <w:numPr>
          <w:ilvl w:val="1"/>
          <w:numId w:val="2"/>
        </w:numPr>
        <w:rPr>
          <w:sz w:val="22"/>
          <w:szCs w:val="22"/>
        </w:rPr>
      </w:pPr>
      <w:hyperlink r:id="rId205" w:history="1">
        <w:r w:rsidRPr="00643578">
          <w:rPr>
            <w:rStyle w:val="Hyperlink"/>
            <w:sz w:val="22"/>
            <w:szCs w:val="22"/>
          </w:rPr>
          <w:t>24/1887</w:t>
        </w:r>
      </w:hyperlink>
      <w:r w:rsidRPr="00643578">
        <w:rPr>
          <w:sz w:val="22"/>
          <w:szCs w:val="22"/>
        </w:rPr>
        <w:t xml:space="preserve"> BSRP TF response rules changes for M-BA</w:t>
      </w:r>
      <w:r w:rsidRPr="00643578">
        <w:rPr>
          <w:sz w:val="22"/>
          <w:szCs w:val="22"/>
        </w:rPr>
        <w:tab/>
      </w:r>
      <w:r w:rsidRPr="00643578">
        <w:rPr>
          <w:sz w:val="22"/>
          <w:szCs w:val="22"/>
        </w:rPr>
        <w:tab/>
        <w:t>Laurent Cariou</w:t>
      </w:r>
      <w:r>
        <w:rPr>
          <w:sz w:val="22"/>
          <w:szCs w:val="22"/>
        </w:rPr>
        <w:t>*</w:t>
      </w:r>
    </w:p>
    <w:p w14:paraId="0022E1D3" w14:textId="7AB28554" w:rsidR="002F5705" w:rsidRPr="00571F8A" w:rsidRDefault="002F5705" w:rsidP="002F5705">
      <w:pPr>
        <w:pStyle w:val="ListParagraph"/>
        <w:numPr>
          <w:ilvl w:val="1"/>
          <w:numId w:val="2"/>
        </w:numPr>
        <w:rPr>
          <w:sz w:val="22"/>
          <w:szCs w:val="22"/>
        </w:rPr>
      </w:pPr>
      <w:r w:rsidRPr="00571F8A">
        <w:rPr>
          <w:color w:val="FF0000"/>
          <w:sz w:val="22"/>
          <w:szCs w:val="22"/>
        </w:rPr>
        <w:t xml:space="preserve">24/0825 </w:t>
      </w:r>
      <w:r w:rsidRPr="00571F8A">
        <w:rPr>
          <w:sz w:val="22"/>
          <w:szCs w:val="22"/>
        </w:rPr>
        <w:t>Dynamic QoS</w:t>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r>
      <w:r w:rsidRPr="00571F8A">
        <w:rPr>
          <w:sz w:val="22"/>
          <w:szCs w:val="22"/>
        </w:rPr>
        <w:tab/>
        <w:t>Rubayet Shafin</w:t>
      </w:r>
    </w:p>
    <w:p w14:paraId="38311900" w14:textId="2DB1ED44" w:rsidR="00C4694A" w:rsidRPr="00883437" w:rsidRDefault="00C4694A" w:rsidP="009F211D">
      <w:pPr>
        <w:pStyle w:val="ListParagraph"/>
        <w:numPr>
          <w:ilvl w:val="1"/>
          <w:numId w:val="2"/>
        </w:numPr>
        <w:rPr>
          <w:sz w:val="22"/>
          <w:szCs w:val="22"/>
        </w:rPr>
      </w:pPr>
      <w:hyperlink r:id="rId206" w:history="1">
        <w:r w:rsidRPr="008C0146">
          <w:rPr>
            <w:rStyle w:val="Hyperlink"/>
            <w:sz w:val="22"/>
            <w:szCs w:val="22"/>
          </w:rPr>
          <w:t>24/0741</w:t>
        </w:r>
      </w:hyperlink>
      <w:r w:rsidRPr="00883437">
        <w:rPr>
          <w:color w:val="FF0000"/>
          <w:sz w:val="22"/>
          <w:szCs w:val="22"/>
        </w:rPr>
        <w:t xml:space="preserve">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1DE80606" w:rsidR="00C4694A" w:rsidRPr="00883437" w:rsidRDefault="00A565AC" w:rsidP="009F211D">
      <w:pPr>
        <w:pStyle w:val="ListParagraph"/>
        <w:numPr>
          <w:ilvl w:val="1"/>
          <w:numId w:val="2"/>
        </w:numPr>
        <w:rPr>
          <w:sz w:val="22"/>
          <w:szCs w:val="22"/>
        </w:rPr>
      </w:pPr>
      <w:hyperlink r:id="rId207"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t>Liangxiao Xin</w:t>
      </w:r>
    </w:p>
    <w:p w14:paraId="5954FF34" w14:textId="693BD01F"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t>Binita Gupta</w:t>
      </w:r>
    </w:p>
    <w:p w14:paraId="3C464F38" w14:textId="36AC1B17" w:rsidR="006A5F36" w:rsidRPr="00C973C1" w:rsidRDefault="00C973C1" w:rsidP="009F211D">
      <w:pPr>
        <w:pStyle w:val="ListParagraph"/>
        <w:numPr>
          <w:ilvl w:val="1"/>
          <w:numId w:val="2"/>
        </w:numPr>
        <w:rPr>
          <w:sz w:val="22"/>
          <w:szCs w:val="22"/>
        </w:rPr>
      </w:pPr>
      <w:hyperlink r:id="rId208"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1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1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17"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19B333E6" w:rsidR="00655F29" w:rsidRPr="00655F29" w:rsidRDefault="00655F29" w:rsidP="00655F29">
      <w:pPr>
        <w:pStyle w:val="ListParagraph"/>
        <w:numPr>
          <w:ilvl w:val="1"/>
          <w:numId w:val="2"/>
        </w:numPr>
        <w:rPr>
          <w:sz w:val="22"/>
          <w:szCs w:val="22"/>
        </w:rPr>
      </w:pPr>
      <w:r w:rsidRPr="00655F29">
        <w:rPr>
          <w:sz w:val="22"/>
          <w:szCs w:val="22"/>
        </w:rPr>
        <w:t>24/2025r0</w:t>
      </w:r>
      <w:r>
        <w:rPr>
          <w:sz w:val="22"/>
          <w:szCs w:val="22"/>
        </w:rPr>
        <w:t xml:space="preserve"> </w:t>
      </w:r>
      <w:r w:rsidRPr="00655F29">
        <w:rPr>
          <w:sz w:val="22"/>
          <w:szCs w:val="22"/>
        </w:rPr>
        <w:t>PDT PHY RU and MRU restrictions for 20 MHz operation</w:t>
      </w:r>
      <w:r w:rsidRPr="00655F29">
        <w:rPr>
          <w:sz w:val="22"/>
          <w:szCs w:val="22"/>
        </w:rPr>
        <w:tab/>
        <w:t>Eunsung Park</w:t>
      </w:r>
    </w:p>
    <w:p w14:paraId="1BDF2D00" w14:textId="1E316736" w:rsidR="00655F29" w:rsidRDefault="00655F29" w:rsidP="00655F29">
      <w:pPr>
        <w:pStyle w:val="ListParagraph"/>
        <w:numPr>
          <w:ilvl w:val="1"/>
          <w:numId w:val="2"/>
        </w:numPr>
        <w:rPr>
          <w:sz w:val="22"/>
          <w:szCs w:val="22"/>
        </w:rPr>
      </w:pPr>
      <w:r w:rsidRPr="00655F29">
        <w:rPr>
          <w:sz w:val="22"/>
          <w:szCs w:val="22"/>
        </w:rPr>
        <w:t>24/2032r0</w:t>
      </w:r>
      <w:r>
        <w:rPr>
          <w:sz w:val="22"/>
          <w:szCs w:val="22"/>
        </w:rPr>
        <w:t xml:space="preserve"> </w:t>
      </w:r>
      <w:r w:rsidRPr="00655F29">
        <w:rPr>
          <w:sz w:val="22"/>
          <w:szCs w:val="22"/>
        </w:rPr>
        <w:t>PDT-PHY-UHR PPDU Format</w:t>
      </w:r>
      <w:r w:rsidRPr="00655F29">
        <w:rPr>
          <w:sz w:val="22"/>
          <w:szCs w:val="22"/>
        </w:rPr>
        <w:tab/>
      </w:r>
      <w:r>
        <w:rPr>
          <w:sz w:val="22"/>
          <w:szCs w:val="22"/>
        </w:rPr>
        <w:tab/>
      </w:r>
      <w:r>
        <w:rPr>
          <w:sz w:val="22"/>
          <w:szCs w:val="22"/>
        </w:rPr>
        <w:tab/>
      </w:r>
      <w:r>
        <w:rPr>
          <w:sz w:val="22"/>
          <w:szCs w:val="22"/>
        </w:rPr>
        <w:tab/>
      </w:r>
      <w:r w:rsidRPr="00655F29">
        <w:rPr>
          <w:sz w:val="22"/>
          <w:szCs w:val="22"/>
        </w:rPr>
        <w:t>Dongguk Lim</w:t>
      </w:r>
    </w:p>
    <w:p w14:paraId="38694AC2" w14:textId="0880372A" w:rsidR="0061450C" w:rsidRPr="00655F29" w:rsidRDefault="0061450C" w:rsidP="00655F29">
      <w:pPr>
        <w:pStyle w:val="ListParagraph"/>
        <w:numPr>
          <w:ilvl w:val="1"/>
          <w:numId w:val="2"/>
        </w:numPr>
        <w:rPr>
          <w:sz w:val="22"/>
          <w:szCs w:val="22"/>
        </w:rPr>
      </w:pPr>
      <w:r w:rsidRPr="0061450C">
        <w:rPr>
          <w:sz w:val="22"/>
          <w:szCs w:val="22"/>
        </w:rPr>
        <w:lastRenderedPageBreak/>
        <w:t>24/2033r0</w:t>
      </w:r>
      <w:r>
        <w:rPr>
          <w:sz w:val="22"/>
          <w:szCs w:val="22"/>
        </w:rPr>
        <w:t xml:space="preserve"> </w:t>
      </w:r>
      <w:r w:rsidRPr="0061450C">
        <w:rPr>
          <w:sz w:val="22"/>
          <w:szCs w:val="22"/>
        </w:rPr>
        <w:t>PDT-PHY-Legacy preamble</w:t>
      </w:r>
      <w:r w:rsidR="00EB59E6">
        <w:rPr>
          <w:sz w:val="22"/>
          <w:szCs w:val="22"/>
        </w:rPr>
        <w:tab/>
      </w:r>
      <w:r w:rsidRPr="0061450C">
        <w:rPr>
          <w:sz w:val="22"/>
          <w:szCs w:val="22"/>
        </w:rPr>
        <w:tab/>
      </w:r>
      <w:r>
        <w:rPr>
          <w:sz w:val="22"/>
          <w:szCs w:val="22"/>
        </w:rPr>
        <w:tab/>
      </w:r>
      <w:r>
        <w:rPr>
          <w:sz w:val="22"/>
          <w:szCs w:val="22"/>
        </w:rPr>
        <w:tab/>
      </w:r>
      <w:r>
        <w:rPr>
          <w:sz w:val="22"/>
          <w:szCs w:val="22"/>
        </w:rPr>
        <w:tab/>
      </w:r>
      <w:r w:rsidRPr="0061450C">
        <w:rPr>
          <w:sz w:val="22"/>
          <w:szCs w:val="22"/>
        </w:rPr>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5D6E99" w:rsidRDefault="002E45BC" w:rsidP="002E45BC">
      <w:pPr>
        <w:pStyle w:val="ListParagraph"/>
        <w:rPr>
          <w:b/>
          <w:bCs/>
          <w:sz w:val="22"/>
          <w:szCs w:val="22"/>
        </w:rPr>
      </w:pPr>
      <w:r w:rsidRPr="005D6E99">
        <w:rPr>
          <w:b/>
          <w:bCs/>
          <w:sz w:val="22"/>
          <w:szCs w:val="22"/>
        </w:rPr>
        <w:t xml:space="preserve">SP1 – </w:t>
      </w:r>
      <w:r>
        <w:rPr>
          <w:b/>
          <w:bCs/>
          <w:sz w:val="22"/>
          <w:szCs w:val="22"/>
        </w:rPr>
        <w:t>Lin Yang</w:t>
      </w:r>
      <w:r w:rsidRPr="005D6E99">
        <w:rPr>
          <w:b/>
          <w:bCs/>
          <w:sz w:val="22"/>
          <w:szCs w:val="22"/>
        </w:rPr>
        <w:t xml:space="preserve"> – </w:t>
      </w:r>
      <w:r>
        <w:rPr>
          <w:b/>
          <w:bCs/>
          <w:sz w:val="22"/>
          <w:szCs w:val="22"/>
        </w:rPr>
        <w:t>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5B313724" w14:textId="56C5A792" w:rsidR="00BD1046" w:rsidRDefault="0054488B" w:rsidP="0054488B">
      <w:r>
        <w:tab/>
        <w:t xml:space="preserve">Result: </w:t>
      </w:r>
    </w:p>
    <w:p w14:paraId="61F380FD" w14:textId="77777777" w:rsidR="0032661C" w:rsidRDefault="0032661C" w:rsidP="0054488B"/>
    <w:p w14:paraId="2863D117" w14:textId="649D047A" w:rsidR="00AA51A2" w:rsidRPr="005D6E99" w:rsidRDefault="00AA51A2" w:rsidP="00AA51A2">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Brian Hart</w:t>
      </w:r>
      <w:r w:rsidRPr="005D6E99">
        <w:rPr>
          <w:b/>
          <w:bCs/>
          <w:sz w:val="22"/>
          <w:szCs w:val="22"/>
        </w:rPr>
        <w:t xml:space="preserve"> – </w:t>
      </w:r>
      <w:r>
        <w:rPr>
          <w:b/>
          <w:bCs/>
          <w:sz w:val="22"/>
          <w:szCs w:val="22"/>
        </w:rPr>
        <w:t>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017D2BE" w14:textId="6AB85FC1" w:rsidR="00AA51A2" w:rsidRDefault="00AA51A2" w:rsidP="00AA51A2">
      <w:pPr>
        <w:pStyle w:val="ListParagraph"/>
        <w:rPr>
          <w:color w:val="222222"/>
        </w:rPr>
      </w:pPr>
      <w:r w:rsidRPr="00AA51A2">
        <w:rPr>
          <w:color w:val="222222"/>
        </w:rPr>
        <w:t>Result:</w:t>
      </w:r>
    </w:p>
    <w:p w14:paraId="231F535E" w14:textId="0291AFAB" w:rsidR="00A43786" w:rsidRPr="005D6E99" w:rsidRDefault="00A43786" w:rsidP="00A43786">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Alice Chen</w:t>
      </w:r>
      <w:r w:rsidRPr="005D6E99">
        <w:rPr>
          <w:b/>
          <w:bCs/>
          <w:sz w:val="22"/>
          <w:szCs w:val="22"/>
        </w:rPr>
        <w:t xml:space="preserve"> – </w:t>
      </w:r>
      <w:r>
        <w:rPr>
          <w:b/>
          <w:bCs/>
          <w:sz w:val="22"/>
          <w:szCs w:val="22"/>
        </w:rPr>
        <w:t>PDT-</w:t>
      </w:r>
      <w:r w:rsidR="000F13A9">
        <w:rPr>
          <w:b/>
          <w:bCs/>
          <w:sz w:val="22"/>
          <w:szCs w:val="22"/>
        </w:rPr>
        <w:t>U-SIG</w:t>
      </w:r>
    </w:p>
    <w:p w14:paraId="3AB7993C" w14:textId="5A7966E3" w:rsidR="000E1507" w:rsidRDefault="000F13A9" w:rsidP="00AA51A2">
      <w:pPr>
        <w:pStyle w:val="ListParagraph"/>
      </w:pPr>
      <w:r w:rsidRPr="000F13A9">
        <w:t>Do you support to include the spec text of 11-24/1977r1 PDT PHY U-SIG to the TGbn D0.1?</w:t>
      </w:r>
    </w:p>
    <w:p w14:paraId="74CC904D" w14:textId="4BC625A6" w:rsidR="000F13A9" w:rsidRPr="00AA51A2" w:rsidRDefault="000F13A9" w:rsidP="000F13A9">
      <w:pPr>
        <w:ind w:firstLine="720"/>
        <w:rPr>
          <w:i/>
          <w:iCs/>
        </w:rPr>
      </w:pPr>
      <w:r w:rsidRPr="00AA51A2">
        <w:rPr>
          <w:i/>
          <w:iCs/>
          <w:color w:val="222222"/>
        </w:rPr>
        <w:t xml:space="preserve">Supporting documents: </w:t>
      </w:r>
      <w:r w:rsidRPr="00AA51A2">
        <w:rPr>
          <w:i/>
          <w:iCs/>
        </w:rPr>
        <w:t>[</w:t>
      </w:r>
      <w:r w:rsidRPr="00CA05D2">
        <w:rPr>
          <w:i/>
          <w:iCs/>
        </w:rPr>
        <w:t>24/</w:t>
      </w:r>
      <w:r>
        <w:rPr>
          <w:i/>
          <w:iCs/>
        </w:rPr>
        <w:t>1977</w:t>
      </w:r>
      <w:r w:rsidRPr="00AA51A2">
        <w:rPr>
          <w:i/>
          <w:iCs/>
        </w:rPr>
        <w:t>]</w:t>
      </w:r>
    </w:p>
    <w:p w14:paraId="72A62EDD" w14:textId="77777777" w:rsidR="000F13A9" w:rsidRDefault="000F13A9" w:rsidP="000F13A9">
      <w:pPr>
        <w:pStyle w:val="ListParagraph"/>
        <w:rPr>
          <w:color w:val="222222"/>
        </w:rPr>
      </w:pPr>
      <w:r w:rsidRPr="00AA51A2">
        <w:rPr>
          <w:color w:val="222222"/>
        </w:rPr>
        <w:t>Result:</w:t>
      </w:r>
    </w:p>
    <w:p w14:paraId="707287B1" w14:textId="448B6B8A" w:rsidR="000F13A9" w:rsidRDefault="0047754B" w:rsidP="00AA51A2">
      <w:pPr>
        <w:pStyle w:val="ListParagraph"/>
      </w:pPr>
      <w:r w:rsidRPr="005D6E99">
        <w:rPr>
          <w:b/>
          <w:bCs/>
          <w:sz w:val="22"/>
          <w:szCs w:val="22"/>
        </w:rPr>
        <w:t>SP</w:t>
      </w:r>
      <w:r>
        <w:rPr>
          <w:b/>
          <w:bCs/>
          <w:sz w:val="22"/>
          <w:szCs w:val="22"/>
        </w:rPr>
        <w:t>4</w:t>
      </w:r>
      <w:r w:rsidRPr="005D6E99">
        <w:rPr>
          <w:b/>
          <w:bCs/>
          <w:sz w:val="22"/>
          <w:szCs w:val="22"/>
        </w:rPr>
        <w:t xml:space="preserve"> –</w:t>
      </w:r>
      <w:r>
        <w:rPr>
          <w:b/>
          <w:bCs/>
          <w:sz w:val="22"/>
          <w:szCs w:val="22"/>
        </w:rPr>
        <w:t xml:space="preserve"> You</w:t>
      </w:r>
      <w:r w:rsidR="00787A18">
        <w:rPr>
          <w:b/>
          <w:bCs/>
          <w:sz w:val="22"/>
          <w:szCs w:val="22"/>
        </w:rPr>
        <w:t>-</w:t>
      </w:r>
      <w:r>
        <w:rPr>
          <w:b/>
          <w:bCs/>
          <w:sz w:val="22"/>
          <w:szCs w:val="22"/>
        </w:rPr>
        <w:t>Wei Chen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E0BDB53" w:rsidR="00302E42" w:rsidRDefault="00302E42" w:rsidP="00302E42">
      <w:pPr>
        <w:ind w:firstLine="720"/>
        <w:rPr>
          <w:i/>
          <w:iCs/>
        </w:rPr>
      </w:pPr>
      <w:r w:rsidRPr="00302E42">
        <w:rPr>
          <w:i/>
          <w:iCs/>
        </w:rPr>
        <w:t xml:space="preserve">Supporting doc: </w:t>
      </w:r>
      <w:r>
        <w:rPr>
          <w:i/>
          <w:iCs/>
        </w:rPr>
        <w:t>[</w:t>
      </w:r>
      <w:r w:rsidRPr="00302E42">
        <w:rPr>
          <w:i/>
          <w:iCs/>
        </w:rPr>
        <w:t>11-24/1822r3</w:t>
      </w:r>
      <w:r>
        <w:rPr>
          <w:i/>
          <w:iCs/>
        </w:rPr>
        <w:t>]</w:t>
      </w:r>
    </w:p>
    <w:p w14:paraId="5FB8E2B1" w14:textId="77777777" w:rsidR="009F3BD9" w:rsidRDefault="009F3BD9" w:rsidP="009F3BD9">
      <w:pPr>
        <w:pStyle w:val="ListParagraph"/>
        <w:rPr>
          <w:color w:val="222222"/>
        </w:rPr>
      </w:pPr>
      <w:r w:rsidRPr="00AA51A2">
        <w:rPr>
          <w:color w:val="222222"/>
        </w:rPr>
        <w:t>Result:</w:t>
      </w:r>
    </w:p>
    <w:p w14:paraId="4956E104" w14:textId="504E158C" w:rsidR="00987912" w:rsidRDefault="00987912" w:rsidP="00987912">
      <w:pPr>
        <w:pStyle w:val="ListParagraph"/>
      </w:pPr>
      <w:r w:rsidRPr="005D6E99">
        <w:rPr>
          <w:b/>
          <w:bCs/>
          <w:sz w:val="22"/>
          <w:szCs w:val="22"/>
        </w:rPr>
        <w:t>SP</w:t>
      </w:r>
      <w:r>
        <w:rPr>
          <w:b/>
          <w:bCs/>
          <w:sz w:val="22"/>
          <w:szCs w:val="22"/>
        </w:rPr>
        <w:t>5</w:t>
      </w:r>
      <w:r w:rsidRPr="005D6E99">
        <w:rPr>
          <w:b/>
          <w:bCs/>
          <w:sz w:val="22"/>
          <w:szCs w:val="22"/>
        </w:rPr>
        <w:t xml:space="preserve"> –</w:t>
      </w:r>
      <w:r>
        <w:rPr>
          <w:b/>
          <w:bCs/>
          <w:sz w:val="22"/>
          <w:szCs w:val="22"/>
        </w:rPr>
        <w:t xml:space="preserve"> 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0E5D27B5" w:rsidR="00987912" w:rsidRDefault="002C32B5" w:rsidP="00987912">
      <w:pPr>
        <w:ind w:firstLine="720"/>
        <w:rPr>
          <w:i/>
          <w:iCs/>
        </w:rPr>
      </w:pPr>
      <w:r w:rsidRPr="002C32B5">
        <w:rPr>
          <w:i/>
          <w:iCs/>
        </w:rPr>
        <w:t xml:space="preserve">Supporting doc: </w:t>
      </w:r>
      <w:r>
        <w:rPr>
          <w:i/>
          <w:iCs/>
        </w:rPr>
        <w:t>[</w:t>
      </w:r>
      <w:r w:rsidRPr="002C32B5">
        <w:rPr>
          <w:i/>
          <w:iCs/>
        </w:rPr>
        <w:t>11-24/1822r3, 11-24/1835r3, 11-24/1865r3</w:t>
      </w:r>
      <w:r>
        <w:rPr>
          <w:i/>
          <w:iCs/>
        </w:rPr>
        <w:t>]</w:t>
      </w:r>
    </w:p>
    <w:p w14:paraId="165000FE" w14:textId="77777777" w:rsidR="009F3BD9" w:rsidRDefault="009F3BD9" w:rsidP="009F3BD9">
      <w:pPr>
        <w:pStyle w:val="ListParagraph"/>
        <w:rPr>
          <w:color w:val="222222"/>
        </w:rPr>
      </w:pPr>
      <w:r w:rsidRPr="00AA51A2">
        <w:rPr>
          <w:color w:val="222222"/>
        </w:rPr>
        <w:t>Result:</w:t>
      </w:r>
    </w:p>
    <w:p w14:paraId="4212E025" w14:textId="7FDEEBEC" w:rsidR="008A1594" w:rsidRDefault="008A1594" w:rsidP="008A1594">
      <w:pPr>
        <w:pStyle w:val="ListParagraph"/>
      </w:pPr>
      <w:r w:rsidRPr="005D6E99">
        <w:rPr>
          <w:b/>
          <w:bCs/>
          <w:sz w:val="22"/>
          <w:szCs w:val="22"/>
        </w:rPr>
        <w:t>SP</w:t>
      </w:r>
      <w:r>
        <w:rPr>
          <w:b/>
          <w:bCs/>
          <w:sz w:val="22"/>
          <w:szCs w:val="22"/>
        </w:rPr>
        <w:t>6</w:t>
      </w:r>
      <w:r w:rsidRPr="005D6E99">
        <w:rPr>
          <w:b/>
          <w:bCs/>
          <w:sz w:val="22"/>
          <w:szCs w:val="22"/>
        </w:rPr>
        <w:t xml:space="preserve"> –</w:t>
      </w:r>
      <w:r>
        <w:rPr>
          <w:b/>
          <w:bCs/>
          <w:sz w:val="22"/>
          <w:szCs w:val="22"/>
        </w:rPr>
        <w:t xml:space="preserve"> You Wei Chen - Sounding</w:t>
      </w:r>
    </w:p>
    <w:p w14:paraId="1CF1AD61" w14:textId="77777777" w:rsidR="0013223A" w:rsidRDefault="0013223A" w:rsidP="0013223A">
      <w:pPr>
        <w:ind w:firstLine="720"/>
      </w:pPr>
      <w:r w:rsidRPr="00302E42">
        <w:t>Do you agree to include the following to the 11bn SFD?</w:t>
      </w:r>
    </w:p>
    <w:p w14:paraId="4362D85A" w14:textId="2ED57FB8" w:rsidR="008A1594" w:rsidRPr="00416A0F" w:rsidRDefault="00AF4DB4" w:rsidP="00AF4DB4">
      <w:pPr>
        <w:pStyle w:val="ListParagraph"/>
        <w:numPr>
          <w:ilvl w:val="0"/>
          <w:numId w:val="20"/>
        </w:numPr>
        <w:rPr>
          <w:sz w:val="22"/>
          <w:szCs w:val="22"/>
        </w:rPr>
      </w:pPr>
      <w:r w:rsidRPr="00416A0F">
        <w:rPr>
          <w:sz w:val="22"/>
          <w:szCs w:val="22"/>
        </w:rPr>
        <w:t>NDPA Announcement Variant subfield shall be set to 3 for COBF NDPA in UHR.</w:t>
      </w:r>
    </w:p>
    <w:p w14:paraId="272BD672" w14:textId="6FDB813F" w:rsidR="00AF4DB4" w:rsidRDefault="00B55711" w:rsidP="00981ADD">
      <w:pPr>
        <w:ind w:firstLine="720"/>
        <w:rPr>
          <w:i/>
          <w:iCs/>
        </w:rPr>
      </w:pPr>
      <w:r w:rsidRPr="00B55711">
        <w:rPr>
          <w:i/>
          <w:iCs/>
        </w:rPr>
        <w:t>Supporting doc: 11-24/1822r3, 11-24/1835r3, 11-24/1865r3</w:t>
      </w:r>
    </w:p>
    <w:p w14:paraId="5A8826B8" w14:textId="77777777" w:rsidR="009F3BD9" w:rsidRDefault="009F3BD9" w:rsidP="009F3BD9">
      <w:pPr>
        <w:pStyle w:val="ListParagraph"/>
        <w:rPr>
          <w:color w:val="222222"/>
        </w:rPr>
      </w:pPr>
      <w:r w:rsidRPr="00AA51A2">
        <w:rPr>
          <w:color w:val="222222"/>
        </w:rPr>
        <w:t>Result:</w:t>
      </w:r>
    </w:p>
    <w:p w14:paraId="44921AC6" w14:textId="2D0B5588" w:rsidR="001B71BF" w:rsidRDefault="001B71BF" w:rsidP="001B71BF">
      <w:pPr>
        <w:pStyle w:val="ListParagraph"/>
      </w:pPr>
      <w:r w:rsidRPr="005D6E99">
        <w:rPr>
          <w:b/>
          <w:bCs/>
          <w:sz w:val="22"/>
          <w:szCs w:val="22"/>
        </w:rPr>
        <w:t>SP</w:t>
      </w:r>
      <w:r>
        <w:rPr>
          <w:b/>
          <w:bCs/>
          <w:sz w:val="22"/>
          <w:szCs w:val="22"/>
        </w:rPr>
        <w:t>7</w:t>
      </w:r>
      <w:r w:rsidRPr="005D6E99">
        <w:rPr>
          <w:b/>
          <w:bCs/>
          <w:sz w:val="22"/>
          <w:szCs w:val="22"/>
        </w:rPr>
        <w:t xml:space="preserve"> –</w:t>
      </w:r>
      <w:r>
        <w:rPr>
          <w:b/>
          <w:bCs/>
          <w:sz w:val="22"/>
          <w:szCs w:val="22"/>
        </w:rPr>
        <w:t xml:space="preserve"> You Wei Chen - Sounding</w:t>
      </w:r>
    </w:p>
    <w:p w14:paraId="4FA5F31A" w14:textId="77777777" w:rsidR="0013223A" w:rsidRDefault="0013223A" w:rsidP="0013223A">
      <w:pPr>
        <w:ind w:firstLine="720"/>
      </w:pPr>
      <w:r w:rsidRPr="0013223A">
        <w:t>Do you agree to include the following to the 11bn SFD?</w:t>
      </w:r>
    </w:p>
    <w:p w14:paraId="18375B04" w14:textId="77777777" w:rsidR="00416A0F" w:rsidRPr="00416A0F" w:rsidRDefault="0013223A" w:rsidP="00416A0F">
      <w:pPr>
        <w:pStyle w:val="ListParagraph"/>
        <w:numPr>
          <w:ilvl w:val="0"/>
          <w:numId w:val="20"/>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w:t>
      </w:r>
      <w:r w:rsidR="00416A0F" w:rsidRPr="00416A0F">
        <w:rPr>
          <w:sz w:val="22"/>
          <w:szCs w:val="22"/>
        </w:rPr>
        <w:t xml:space="preserve"> </w:t>
      </w:r>
      <w:r w:rsidRPr="00416A0F">
        <w:rPr>
          <w:sz w:val="22"/>
          <w:szCs w:val="22"/>
        </w:rPr>
        <w:t>in the first and second User Info fields of the NDPA shall be set as follows.</w:t>
      </w:r>
    </w:p>
    <w:p w14:paraId="5670E813" w14:textId="77777777" w:rsidR="00416A0F" w:rsidRPr="00416A0F" w:rsidRDefault="0013223A" w:rsidP="00416A0F">
      <w:pPr>
        <w:pStyle w:val="ListParagraph"/>
        <w:numPr>
          <w:ilvl w:val="1"/>
          <w:numId w:val="20"/>
        </w:numPr>
        <w:rPr>
          <w:sz w:val="22"/>
          <w:szCs w:val="22"/>
        </w:rPr>
      </w:pPr>
      <w:r w:rsidRPr="00416A0F">
        <w:rPr>
          <w:sz w:val="22"/>
          <w:szCs w:val="22"/>
        </w:rPr>
        <w:t xml:space="preserve">NDPA Version Identifier is set to 0 for </w:t>
      </w:r>
      <w:proofErr w:type="spellStart"/>
      <w:r w:rsidRPr="00416A0F">
        <w:rPr>
          <w:sz w:val="22"/>
          <w:szCs w:val="22"/>
        </w:rPr>
        <w:t>CoBF</w:t>
      </w:r>
      <w:proofErr w:type="spellEnd"/>
      <w:r w:rsidRPr="00416A0F">
        <w:rPr>
          <w:sz w:val="22"/>
          <w:szCs w:val="22"/>
        </w:rPr>
        <w:t xml:space="preserve"> sounding in UHR</w:t>
      </w:r>
    </w:p>
    <w:p w14:paraId="6435A9EE" w14:textId="77777777" w:rsidR="00416A0F" w:rsidRPr="00416A0F" w:rsidRDefault="0013223A" w:rsidP="00416A0F">
      <w:pPr>
        <w:pStyle w:val="ListParagraph"/>
        <w:numPr>
          <w:ilvl w:val="1"/>
          <w:numId w:val="20"/>
        </w:numPr>
        <w:rPr>
          <w:sz w:val="22"/>
          <w:szCs w:val="22"/>
        </w:rPr>
      </w:pPr>
      <w:r w:rsidRPr="00416A0F">
        <w:rPr>
          <w:sz w:val="22"/>
          <w:szCs w:val="22"/>
        </w:rPr>
        <w:t>Number of LTF symbols is set to 0 and 1 for 4 and 8 symbols, respectively</w:t>
      </w:r>
    </w:p>
    <w:p w14:paraId="10D16D20" w14:textId="77777777" w:rsidR="00416A0F" w:rsidRPr="00416A0F" w:rsidRDefault="0013223A" w:rsidP="00416A0F">
      <w:pPr>
        <w:pStyle w:val="ListParagraph"/>
        <w:numPr>
          <w:ilvl w:val="1"/>
          <w:numId w:val="20"/>
        </w:numPr>
        <w:rPr>
          <w:sz w:val="22"/>
          <w:szCs w:val="22"/>
        </w:rPr>
      </w:pPr>
      <w:r w:rsidRPr="00416A0F">
        <w:rPr>
          <w:sz w:val="22"/>
          <w:szCs w:val="22"/>
        </w:rPr>
        <w:t xml:space="preserve">Starting Spatial Stream is set to 0 and 1 for the 1 </w:t>
      </w:r>
      <w:proofErr w:type="spellStart"/>
      <w:r w:rsidRPr="00416A0F">
        <w:rPr>
          <w:sz w:val="22"/>
          <w:szCs w:val="22"/>
        </w:rPr>
        <w:t>st</w:t>
      </w:r>
      <w:proofErr w:type="spellEnd"/>
      <w:r w:rsidRPr="00416A0F">
        <w:rPr>
          <w:sz w:val="22"/>
          <w:szCs w:val="22"/>
        </w:rPr>
        <w:t xml:space="preserve"> and 5 </w:t>
      </w:r>
      <w:proofErr w:type="spellStart"/>
      <w:r w:rsidRPr="00416A0F">
        <w:rPr>
          <w:sz w:val="22"/>
          <w:szCs w:val="22"/>
        </w:rPr>
        <w:t>th</w:t>
      </w:r>
      <w:proofErr w:type="spellEnd"/>
      <w:r w:rsidRPr="00416A0F">
        <w:rPr>
          <w:sz w:val="22"/>
          <w:szCs w:val="22"/>
        </w:rPr>
        <w:t xml:space="preserve"> streams, respectively</w:t>
      </w:r>
    </w:p>
    <w:p w14:paraId="46CAF5F7" w14:textId="77777777" w:rsidR="00416A0F" w:rsidRPr="00416A0F" w:rsidRDefault="0013223A" w:rsidP="00416A0F">
      <w:pPr>
        <w:pStyle w:val="ListParagraph"/>
        <w:numPr>
          <w:ilvl w:val="1"/>
          <w:numId w:val="20"/>
        </w:numPr>
        <w:rPr>
          <w:sz w:val="22"/>
          <w:szCs w:val="22"/>
        </w:rPr>
      </w:pPr>
      <w:r w:rsidRPr="00416A0F">
        <w:rPr>
          <w:sz w:val="22"/>
          <w:szCs w:val="22"/>
        </w:rPr>
        <w:t>Number of spatial streams is set to 0 and 1 for the 4 and 8 streams, respectively</w:t>
      </w:r>
    </w:p>
    <w:p w14:paraId="723BAD8A" w14:textId="6E762DE1" w:rsidR="001B71BF" w:rsidRPr="00416A0F" w:rsidRDefault="0013223A" w:rsidP="00416A0F">
      <w:pPr>
        <w:pStyle w:val="ListParagraph"/>
        <w:numPr>
          <w:ilvl w:val="1"/>
          <w:numId w:val="20"/>
        </w:numPr>
        <w:rPr>
          <w:sz w:val="22"/>
          <w:szCs w:val="22"/>
        </w:rPr>
      </w:pPr>
      <w:r w:rsidRPr="00416A0F">
        <w:rPr>
          <w:sz w:val="22"/>
          <w:szCs w:val="22"/>
        </w:rPr>
        <w:t>LTF+GI is set to 0 and 1 for 2x LTF+0.8us GI and 2x LTF+1.6us GI, respectively</w:t>
      </w:r>
    </w:p>
    <w:p w14:paraId="468A5956" w14:textId="0BC8819D" w:rsidR="001B71BF" w:rsidRPr="00B55711" w:rsidRDefault="009B5C00" w:rsidP="00981ADD">
      <w:pPr>
        <w:ind w:firstLine="720"/>
        <w:rPr>
          <w:i/>
          <w:iCs/>
        </w:rPr>
      </w:pPr>
      <w:r w:rsidRPr="005447D4">
        <w:rPr>
          <w:noProof/>
        </w:rPr>
        <w:lastRenderedPageBreak/>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18"/>
                    <a:stretch>
                      <a:fillRect/>
                    </a:stretch>
                  </pic:blipFill>
                  <pic:spPr>
                    <a:xfrm>
                      <a:off x="0" y="0"/>
                      <a:ext cx="5362369" cy="1114296"/>
                    </a:xfrm>
                    <a:prstGeom prst="rect">
                      <a:avLst/>
                    </a:prstGeom>
                  </pic:spPr>
                </pic:pic>
              </a:graphicData>
            </a:graphic>
          </wp:inline>
        </w:drawing>
      </w:r>
    </w:p>
    <w:p w14:paraId="4333634D" w14:textId="77777777" w:rsidR="009F3BD9" w:rsidRPr="009F3BD9" w:rsidRDefault="009F3BD9" w:rsidP="009F3BD9">
      <w:pPr>
        <w:pStyle w:val="ListParagraph"/>
        <w:rPr>
          <w:i/>
          <w:iCs/>
        </w:rPr>
      </w:pPr>
      <w:r w:rsidRPr="009F3BD9">
        <w:rPr>
          <w:i/>
          <w:iCs/>
        </w:rPr>
        <w:t>Supporting doc: 11-24/1822r3, 11-24/1835r3, 11-24/1865r3</w:t>
      </w:r>
    </w:p>
    <w:p w14:paraId="6C78D5BE" w14:textId="77777777" w:rsidR="009F3BD9" w:rsidRDefault="009F3BD9" w:rsidP="009F3BD9">
      <w:pPr>
        <w:pStyle w:val="ListParagraph"/>
        <w:rPr>
          <w:color w:val="222222"/>
        </w:rPr>
      </w:pPr>
      <w:r w:rsidRPr="00AA51A2">
        <w:rPr>
          <w:color w:val="222222"/>
        </w:rPr>
        <w:t>Result:</w:t>
      </w:r>
    </w:p>
    <w:p w14:paraId="59A5BF91" w14:textId="77777777" w:rsidR="009B5C00" w:rsidRDefault="009B5C00" w:rsidP="009F3BD9">
      <w:pPr>
        <w:pStyle w:val="ListParagraph"/>
      </w:pPr>
    </w:p>
    <w:p w14:paraId="00788931" w14:textId="0AAE3EA4"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219"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220"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221"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222"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lastRenderedPageBreak/>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9" w:history="1">
        <w:r w:rsidRPr="00C143DE">
          <w:rPr>
            <w:rStyle w:val="Hyperlink"/>
            <w:sz w:val="22"/>
            <w:szCs w:val="22"/>
          </w:rPr>
          <w:t>xiaofei.wang@interdigital.com</w:t>
        </w:r>
      </w:hyperlink>
      <w:r>
        <w:rPr>
          <w:sz w:val="22"/>
          <w:szCs w:val="22"/>
        </w:rPr>
        <w:t xml:space="preserve">), </w:t>
      </w:r>
      <w:r>
        <w:rPr>
          <w:sz w:val="22"/>
        </w:rPr>
        <w:t>Srinivas Kandala (</w:t>
      </w:r>
      <w:hyperlink r:id="rId23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1"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5B178D9B" w:rsidR="00461AC0" w:rsidRPr="00462A77" w:rsidRDefault="00461AC0" w:rsidP="00461AC0">
      <w:pPr>
        <w:pStyle w:val="ListParagraph"/>
        <w:numPr>
          <w:ilvl w:val="1"/>
          <w:numId w:val="2"/>
        </w:numPr>
        <w:rPr>
          <w:sz w:val="22"/>
          <w:szCs w:val="22"/>
        </w:rPr>
      </w:pPr>
      <w:r w:rsidRPr="00462A77">
        <w:rPr>
          <w:sz w:val="22"/>
          <w:szCs w:val="22"/>
        </w:rPr>
        <w:t>24/2022r0</w:t>
      </w:r>
      <w:r w:rsidR="00C8409B" w:rsidRPr="00462A77">
        <w:rPr>
          <w:sz w:val="22"/>
          <w:szCs w:val="22"/>
        </w:rPr>
        <w:t xml:space="preserve"> </w:t>
      </w:r>
      <w:r w:rsidRPr="00462A77">
        <w:rPr>
          <w:sz w:val="22"/>
          <w:szCs w:val="22"/>
        </w:rPr>
        <w:t>PDT MAC BSR Enhancement</w:t>
      </w:r>
      <w:r w:rsidRPr="00462A77">
        <w:rPr>
          <w:sz w:val="22"/>
          <w:szCs w:val="22"/>
        </w:rPr>
        <w:tab/>
      </w:r>
      <w:r w:rsidR="00C8409B" w:rsidRPr="00462A77">
        <w:rPr>
          <w:sz w:val="22"/>
          <w:szCs w:val="22"/>
        </w:rPr>
        <w:tab/>
      </w:r>
      <w:r w:rsidR="00462A77" w:rsidRPr="00462A77">
        <w:rPr>
          <w:sz w:val="22"/>
          <w:szCs w:val="22"/>
        </w:rPr>
        <w:tab/>
      </w:r>
      <w:r w:rsidRPr="00462A77">
        <w:rPr>
          <w:sz w:val="22"/>
          <w:szCs w:val="22"/>
        </w:rPr>
        <w:t>Frank Hsu</w:t>
      </w:r>
    </w:p>
    <w:p w14:paraId="5FE5A673" w14:textId="6343E4A4" w:rsidR="00461AC0" w:rsidRPr="00462A77" w:rsidRDefault="00C8409B" w:rsidP="00F926AA">
      <w:pPr>
        <w:pStyle w:val="ListParagraph"/>
        <w:numPr>
          <w:ilvl w:val="1"/>
          <w:numId w:val="2"/>
        </w:numPr>
        <w:rPr>
          <w:sz w:val="22"/>
          <w:szCs w:val="22"/>
        </w:rPr>
      </w:pPr>
      <w:r w:rsidRPr="00462A77">
        <w:rPr>
          <w:sz w:val="22"/>
          <w:szCs w:val="22"/>
        </w:rPr>
        <w:t>24/1961r0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525A24" w:rsidRDefault="00A07A50" w:rsidP="00DF6358">
      <w:pPr>
        <w:pStyle w:val="ListParagraph"/>
        <w:rPr>
          <w:b/>
          <w:bCs/>
          <w:sz w:val="22"/>
          <w:szCs w:val="22"/>
        </w:rPr>
      </w:pPr>
      <w:r w:rsidRPr="005D6E99">
        <w:rPr>
          <w:b/>
          <w:bCs/>
          <w:sz w:val="22"/>
          <w:szCs w:val="22"/>
        </w:rPr>
        <w:t>SP</w:t>
      </w:r>
      <w:r w:rsidR="00DF6358">
        <w:rPr>
          <w:b/>
          <w:bCs/>
          <w:sz w:val="22"/>
          <w:szCs w:val="22"/>
        </w:rPr>
        <w:t>1</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77777777" w:rsidR="004B68D6" w:rsidRDefault="004B68D6" w:rsidP="004B68D6">
      <w:pPr>
        <w:pStyle w:val="ListParagraph"/>
        <w:rPr>
          <w:color w:val="222222"/>
        </w:rPr>
      </w:pPr>
      <w:r w:rsidRPr="00AA51A2">
        <w:rPr>
          <w:color w:val="222222"/>
        </w:rPr>
        <w:t>Result:</w:t>
      </w:r>
    </w:p>
    <w:p w14:paraId="3351B171" w14:textId="77777777" w:rsidR="00DF6358" w:rsidRDefault="00DF6358" w:rsidP="00DF6358">
      <w:pPr>
        <w:pStyle w:val="ListParagraph"/>
        <w:rPr>
          <w:b/>
          <w:bCs/>
          <w:sz w:val="22"/>
          <w:szCs w:val="22"/>
        </w:rPr>
      </w:pPr>
    </w:p>
    <w:p w14:paraId="6D57CF63" w14:textId="0BAC900E" w:rsidR="00DF6358" w:rsidRPr="00525A24" w:rsidRDefault="00DF6358" w:rsidP="00DF6358">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77777777" w:rsidR="004B68D6" w:rsidRDefault="004B68D6" w:rsidP="004B68D6">
      <w:pPr>
        <w:pStyle w:val="ListParagraph"/>
        <w:rPr>
          <w:color w:val="222222"/>
        </w:rPr>
      </w:pPr>
      <w:r w:rsidRPr="00AA51A2">
        <w:rPr>
          <w:color w:val="222222"/>
        </w:rPr>
        <w:t>Result:</w:t>
      </w:r>
    </w:p>
    <w:p w14:paraId="34D89E68" w14:textId="77777777" w:rsidR="009D0A21" w:rsidRDefault="009D0A21" w:rsidP="00DF6358">
      <w:pPr>
        <w:pStyle w:val="ListParagraph"/>
        <w:rPr>
          <w:lang w:val="en-US"/>
        </w:rPr>
      </w:pPr>
    </w:p>
    <w:p w14:paraId="6207123F" w14:textId="47FDF52B" w:rsidR="00DF6358" w:rsidRPr="00525A24" w:rsidRDefault="00DF6358" w:rsidP="00DF6358">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sidR="00D808C6">
        <w:rPr>
          <w:b/>
          <w:bCs/>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77777777" w:rsidR="004B68D6" w:rsidRDefault="009D0A21" w:rsidP="004B68D6">
      <w:pPr>
        <w:pStyle w:val="ListParagraph"/>
        <w:rPr>
          <w:color w:val="222222"/>
        </w:rPr>
      </w:pPr>
      <w:r w:rsidRPr="009D0A21">
        <w:rPr>
          <w:lang w:val="en-US"/>
        </w:rPr>
        <w:t> </w:t>
      </w:r>
      <w:r w:rsidR="004B68D6" w:rsidRPr="00AA51A2">
        <w:rPr>
          <w:color w:val="222222"/>
        </w:rPr>
        <w:t>Result:</w:t>
      </w:r>
    </w:p>
    <w:p w14:paraId="70308F65" w14:textId="7E5CB59C" w:rsidR="009D0A21" w:rsidRPr="009D0A21" w:rsidRDefault="009D0A21" w:rsidP="00D808C6">
      <w:pPr>
        <w:pStyle w:val="ListParagraph"/>
        <w:rPr>
          <w:lang w:val="en-US"/>
        </w:rPr>
      </w:pPr>
    </w:p>
    <w:p w14:paraId="32A02986" w14:textId="19F64006" w:rsidR="00D808C6" w:rsidRPr="00525A24" w:rsidRDefault="00D808C6" w:rsidP="00D808C6">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12079501" w14:textId="77777777" w:rsidR="004B68D6" w:rsidRDefault="004B68D6" w:rsidP="004B68D6">
      <w:pPr>
        <w:pStyle w:val="ListParagraph"/>
        <w:rPr>
          <w:color w:val="222222"/>
        </w:rPr>
      </w:pPr>
      <w:r w:rsidRPr="00AA51A2">
        <w:rPr>
          <w:color w:val="222222"/>
        </w:rPr>
        <w:t>Result:</w:t>
      </w:r>
    </w:p>
    <w:p w14:paraId="412BA801" w14:textId="77777777" w:rsidR="009D0A21" w:rsidRDefault="009D0A21" w:rsidP="004B68D6">
      <w:pPr>
        <w:pStyle w:val="ListParagraph"/>
      </w:pP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32"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33"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34"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35"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4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4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44"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50C1DCA7" w:rsidR="00791DC6" w:rsidRDefault="00791DC6" w:rsidP="009F211D">
      <w:pPr>
        <w:pStyle w:val="ListParagraph"/>
        <w:numPr>
          <w:ilvl w:val="0"/>
          <w:numId w:val="2"/>
        </w:numPr>
      </w:pPr>
      <w:r>
        <w:t>PDT Submissions (</w:t>
      </w:r>
      <w:r w:rsidR="003D5041">
        <w:t>45</w:t>
      </w:r>
      <w:r>
        <w:t xml:space="preserve"> mins):</w:t>
      </w:r>
    </w:p>
    <w:p w14:paraId="53430C45" w14:textId="4627024C" w:rsidR="001D4D88" w:rsidRDefault="00340A7E" w:rsidP="00194B70">
      <w:pPr>
        <w:pStyle w:val="ListParagraph"/>
        <w:numPr>
          <w:ilvl w:val="1"/>
          <w:numId w:val="2"/>
        </w:numPr>
        <w:rPr>
          <w:sz w:val="22"/>
          <w:szCs w:val="22"/>
        </w:rPr>
      </w:pPr>
      <w:hyperlink r:id="rId245" w:history="1">
        <w:r w:rsidR="001D4D88" w:rsidRPr="00340A7E">
          <w:rPr>
            <w:rStyle w:val="Hyperlink"/>
            <w:sz w:val="22"/>
            <w:szCs w:val="22"/>
          </w:rPr>
          <w:t>24/2046r</w:t>
        </w:r>
        <w:r w:rsidRPr="00340A7E">
          <w:rPr>
            <w:rStyle w:val="Hyperlink"/>
            <w:sz w:val="22"/>
            <w:szCs w:val="22"/>
          </w:rPr>
          <w:t>1</w:t>
        </w:r>
      </w:hyperlink>
      <w:r w:rsidR="001D4D88" w:rsidRPr="001D4D88">
        <w:rPr>
          <w:sz w:val="22"/>
          <w:szCs w:val="22"/>
        </w:rPr>
        <w:t xml:space="preserve"> Draft Text on DRU</w:t>
      </w:r>
      <w:r w:rsidR="001D4D88" w:rsidRPr="001D4D88">
        <w:rPr>
          <w:sz w:val="22"/>
          <w:szCs w:val="22"/>
        </w:rPr>
        <w:tab/>
      </w:r>
      <w:r w:rsidR="001D4D88" w:rsidRPr="001D4D88">
        <w:rPr>
          <w:sz w:val="22"/>
          <w:szCs w:val="22"/>
        </w:rPr>
        <w:tab/>
      </w:r>
      <w:r w:rsidR="001D4D88" w:rsidRPr="001D4D88">
        <w:rPr>
          <w:sz w:val="22"/>
          <w:szCs w:val="22"/>
        </w:rPr>
        <w:tab/>
      </w:r>
      <w:r w:rsidR="001D4D88" w:rsidRPr="001D4D88">
        <w:rPr>
          <w:sz w:val="22"/>
          <w:szCs w:val="22"/>
        </w:rPr>
        <w:tab/>
      </w:r>
      <w:r w:rsidR="001D4D88">
        <w:rPr>
          <w:sz w:val="22"/>
          <w:szCs w:val="22"/>
        </w:rPr>
        <w:tab/>
      </w:r>
      <w:r w:rsidR="001D4D88" w:rsidRPr="001D4D88">
        <w:rPr>
          <w:sz w:val="22"/>
          <w:szCs w:val="22"/>
        </w:rPr>
        <w:t>Jianhan Liu</w:t>
      </w:r>
    </w:p>
    <w:p w14:paraId="2FA6578F" w14:textId="555BABF6" w:rsidR="00EA577E" w:rsidRDefault="00EA577E" w:rsidP="00194B70">
      <w:pPr>
        <w:pStyle w:val="ListParagraph"/>
        <w:numPr>
          <w:ilvl w:val="1"/>
          <w:numId w:val="2"/>
        </w:numPr>
        <w:rPr>
          <w:sz w:val="22"/>
          <w:szCs w:val="22"/>
        </w:rPr>
      </w:pPr>
      <w:r w:rsidRPr="00EA577E">
        <w:rPr>
          <w:sz w:val="22"/>
          <w:szCs w:val="22"/>
        </w:rPr>
        <w:t>24/2011r0</w:t>
      </w:r>
      <w:r>
        <w:rPr>
          <w:sz w:val="22"/>
          <w:szCs w:val="22"/>
        </w:rPr>
        <w:t xml:space="preserve"> </w:t>
      </w:r>
      <w:r w:rsidRPr="00EA577E">
        <w:rPr>
          <w:sz w:val="22"/>
          <w:szCs w:val="22"/>
        </w:rPr>
        <w:t>PDT-PHY- Timing-Related Parameters</w:t>
      </w:r>
      <w:r w:rsidRPr="00EA577E">
        <w:rPr>
          <w:sz w:val="22"/>
          <w:szCs w:val="22"/>
        </w:rPr>
        <w:tab/>
      </w:r>
      <w:r>
        <w:rPr>
          <w:sz w:val="22"/>
          <w:szCs w:val="22"/>
        </w:rPr>
        <w:tab/>
      </w:r>
      <w:r w:rsidRPr="00EA577E">
        <w:rPr>
          <w:sz w:val="22"/>
          <w:szCs w:val="22"/>
        </w:rPr>
        <w:t>Mengshi Hu</w:t>
      </w:r>
    </w:p>
    <w:p w14:paraId="634BB02F" w14:textId="34ED0ADF" w:rsidR="00712AFB" w:rsidRPr="001D4D88" w:rsidRDefault="00712AFB" w:rsidP="00194B70">
      <w:pPr>
        <w:pStyle w:val="ListParagraph"/>
        <w:numPr>
          <w:ilvl w:val="1"/>
          <w:numId w:val="2"/>
        </w:numPr>
        <w:rPr>
          <w:sz w:val="22"/>
          <w:szCs w:val="22"/>
        </w:rPr>
      </w:pPr>
      <w:r w:rsidRPr="00712AFB">
        <w:rPr>
          <w:sz w:val="22"/>
          <w:szCs w:val="22"/>
        </w:rPr>
        <w:t>24/2009r0</w:t>
      </w:r>
      <w:r>
        <w:rPr>
          <w:sz w:val="22"/>
          <w:szCs w:val="22"/>
        </w:rPr>
        <w:t xml:space="preserve"> </w:t>
      </w:r>
      <w:r w:rsidRPr="00712AFB">
        <w:rPr>
          <w:sz w:val="22"/>
          <w:szCs w:val="22"/>
        </w:rPr>
        <w:t>PDT-PHY-UHR-SIG</w:t>
      </w:r>
      <w:r w:rsidRPr="00712AFB">
        <w:rPr>
          <w:sz w:val="22"/>
          <w:szCs w:val="22"/>
        </w:rPr>
        <w:tab/>
      </w:r>
      <w:r>
        <w:rPr>
          <w:sz w:val="22"/>
          <w:szCs w:val="22"/>
        </w:rPr>
        <w:tab/>
      </w:r>
      <w:r>
        <w:rPr>
          <w:sz w:val="22"/>
          <w:szCs w:val="22"/>
        </w:rPr>
        <w:tab/>
      </w:r>
      <w:r>
        <w:rPr>
          <w:sz w:val="22"/>
          <w:szCs w:val="22"/>
        </w:rPr>
        <w:tab/>
      </w:r>
      <w:r>
        <w:rPr>
          <w:sz w:val="22"/>
          <w:szCs w:val="22"/>
        </w:rPr>
        <w:tab/>
      </w:r>
      <w:r w:rsidRPr="00712AFB">
        <w:rPr>
          <w:sz w:val="22"/>
          <w:szCs w:val="22"/>
        </w:rPr>
        <w:t>Mengshi Hu</w:t>
      </w:r>
    </w:p>
    <w:p w14:paraId="07CDEC96" w14:textId="41A4D5DA" w:rsidR="00791DC6" w:rsidRDefault="00791DC6" w:rsidP="009F211D">
      <w:pPr>
        <w:pStyle w:val="ListParagraph"/>
        <w:numPr>
          <w:ilvl w:val="0"/>
          <w:numId w:val="2"/>
        </w:numPr>
      </w:pPr>
      <w:r>
        <w:t>Pending SPs – Topic (</w:t>
      </w:r>
      <w:r w:rsidR="00263559">
        <w:t>30</w:t>
      </w:r>
      <w:r>
        <w:t xml:space="preserve"> mins):</w:t>
      </w:r>
      <w:r w:rsidR="00263559">
        <w:t xml:space="preserve"> </w:t>
      </w:r>
      <w:r w:rsidR="00263559">
        <w:t>7 mins per SP; target 4 SPs. Rest if time permits.</w:t>
      </w:r>
    </w:p>
    <w:p w14:paraId="1C696086" w14:textId="29B401A2" w:rsidR="00701081" w:rsidRPr="005D6E99" w:rsidRDefault="00701081" w:rsidP="00701081">
      <w:pPr>
        <w:pStyle w:val="ListParagraph"/>
        <w:rPr>
          <w:b/>
          <w:bCs/>
          <w:sz w:val="22"/>
          <w:szCs w:val="22"/>
        </w:rPr>
      </w:pPr>
      <w:r w:rsidRPr="005D6E99">
        <w:rPr>
          <w:b/>
          <w:bCs/>
          <w:sz w:val="22"/>
          <w:szCs w:val="22"/>
        </w:rPr>
        <w:t xml:space="preserve">SP1 – </w:t>
      </w:r>
      <w:r w:rsidR="00BE42E4">
        <w:rPr>
          <w:b/>
          <w:bCs/>
          <w:sz w:val="22"/>
          <w:szCs w:val="22"/>
        </w:rPr>
        <w:t>Sameer Vermani</w:t>
      </w:r>
      <w:r w:rsidRPr="005D6E99">
        <w:rPr>
          <w:b/>
          <w:bCs/>
          <w:sz w:val="22"/>
          <w:szCs w:val="22"/>
        </w:rPr>
        <w:t xml:space="preserve"> – </w:t>
      </w:r>
      <w:r w:rsidR="00BE42E4">
        <w:rPr>
          <w:b/>
          <w:bCs/>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lastRenderedPageBreak/>
        <w:t>For the COBF case, the information in the NDPA for the responding AP has a unified design for joint-NDP based sounding as well as cross-BSS section of sequential sounding.</w:t>
      </w:r>
    </w:p>
    <w:p w14:paraId="2F982664" w14:textId="3EAD92EA"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Pr>
          <w:i/>
          <w:iCs/>
        </w:rPr>
        <w:t>3</w:t>
      </w:r>
      <w:r w:rsidRPr="0054488B">
        <w:rPr>
          <w:i/>
          <w:iCs/>
        </w:rPr>
        <w:t>]</w:t>
      </w:r>
    </w:p>
    <w:p w14:paraId="014783CE" w14:textId="28C510C8" w:rsidR="00124643" w:rsidRDefault="00124643" w:rsidP="00124643">
      <w:pPr>
        <w:ind w:firstLine="720"/>
      </w:pPr>
      <w:r>
        <w:t>Result:</w:t>
      </w:r>
    </w:p>
    <w:p w14:paraId="5E880D7F" w14:textId="749C074F" w:rsidR="00BE42E4" w:rsidRDefault="00BE42E4" w:rsidP="00BE42E4">
      <w:pPr>
        <w:ind w:firstLine="720"/>
      </w:pPr>
      <w:r w:rsidRPr="005D6E99">
        <w:rPr>
          <w:b/>
          <w:bCs/>
          <w:szCs w:val="22"/>
        </w:rPr>
        <w:t>SP</w:t>
      </w:r>
      <w:r>
        <w:rPr>
          <w:b/>
          <w:bCs/>
          <w:szCs w:val="22"/>
        </w:rPr>
        <w:t>2</w:t>
      </w:r>
      <w:r w:rsidRPr="005D6E99">
        <w:rPr>
          <w:b/>
          <w:bCs/>
          <w:szCs w:val="22"/>
        </w:rPr>
        <w:t xml:space="preserve"> – </w:t>
      </w:r>
      <w:r>
        <w:rPr>
          <w:b/>
          <w:bCs/>
          <w:szCs w:val="22"/>
        </w:rPr>
        <w:t>Sameer Vermani</w:t>
      </w:r>
      <w:r w:rsidRPr="005D6E99">
        <w:rPr>
          <w:b/>
          <w:bCs/>
          <w:szCs w:val="22"/>
        </w:rPr>
        <w:t xml:space="preserve"> – </w:t>
      </w:r>
      <w:r>
        <w:rPr>
          <w:b/>
          <w:bCs/>
          <w:szCs w:val="22"/>
        </w:rPr>
        <w:t>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77777777"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Pr>
          <w:i/>
          <w:iCs/>
        </w:rPr>
        <w:t>3</w:t>
      </w:r>
      <w:r w:rsidRPr="0054488B">
        <w:rPr>
          <w:i/>
          <w:iCs/>
        </w:rPr>
        <w:t>]</w:t>
      </w:r>
    </w:p>
    <w:p w14:paraId="749E5AE2" w14:textId="6F23BDFF" w:rsidR="00124643" w:rsidRDefault="00124643" w:rsidP="0065012E">
      <w:pPr>
        <w:pStyle w:val="ListParagraph"/>
      </w:pPr>
      <w:r>
        <w:t>Result:</w:t>
      </w:r>
    </w:p>
    <w:p w14:paraId="18B3A4E6" w14:textId="59991E61" w:rsidR="00BE42E4" w:rsidRDefault="00BE42E4" w:rsidP="00BE42E4">
      <w:pPr>
        <w:pStyle w:val="ListParagraph"/>
      </w:pPr>
      <w:r w:rsidRPr="00BE42E4">
        <w:rPr>
          <w:b/>
          <w:bCs/>
          <w:szCs w:val="22"/>
        </w:rPr>
        <w:t>SP</w:t>
      </w:r>
      <w:r>
        <w:rPr>
          <w:b/>
          <w:bCs/>
          <w:szCs w:val="22"/>
        </w:rPr>
        <w:t>3</w:t>
      </w:r>
      <w:r w:rsidRPr="00BE42E4">
        <w:rPr>
          <w:b/>
          <w:bCs/>
          <w:szCs w:val="22"/>
        </w:rPr>
        <w:t xml:space="preserve"> – Sameer Vermani –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77777777"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Pr>
          <w:i/>
          <w:iCs/>
        </w:rPr>
        <w:t>3</w:t>
      </w:r>
      <w:r w:rsidRPr="0054488B">
        <w:rPr>
          <w:i/>
          <w:iCs/>
        </w:rPr>
        <w:t>]</w:t>
      </w:r>
    </w:p>
    <w:p w14:paraId="7A8DBA8A" w14:textId="77777777" w:rsidR="0065012E" w:rsidRDefault="0065012E" w:rsidP="0065012E">
      <w:pPr>
        <w:pStyle w:val="ListParagraph"/>
      </w:pPr>
      <w:r>
        <w:t>Result:</w:t>
      </w:r>
    </w:p>
    <w:p w14:paraId="7D0DB096" w14:textId="760EE900" w:rsidR="00A165AD" w:rsidRDefault="00A165AD" w:rsidP="00A165AD">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77777777" w:rsidR="00766642" w:rsidRDefault="00766642" w:rsidP="00766642">
      <w:pPr>
        <w:pStyle w:val="ListParagraph"/>
      </w:pPr>
      <w:r>
        <w:t>Result:</w:t>
      </w:r>
    </w:p>
    <w:p w14:paraId="1C0EAF4E" w14:textId="6D151E19" w:rsidR="00766642" w:rsidRDefault="00766642" w:rsidP="00766642">
      <w:pPr>
        <w:pStyle w:val="ListParagraph"/>
        <w:rPr>
          <w:b/>
          <w:bCs/>
          <w:sz w:val="22"/>
          <w:szCs w:val="22"/>
        </w:rPr>
      </w:pPr>
      <w:r w:rsidRPr="005D6E99">
        <w:rPr>
          <w:b/>
          <w:bCs/>
          <w:sz w:val="22"/>
          <w:szCs w:val="22"/>
        </w:rPr>
        <w:t>SP</w:t>
      </w:r>
      <w:r>
        <w:rPr>
          <w:b/>
          <w:bCs/>
          <w:sz w:val="22"/>
          <w:szCs w:val="22"/>
        </w:rPr>
        <w:t>5</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6214646" w:rsidR="004214C9" w:rsidRDefault="00CC663A" w:rsidP="000226FE">
      <w:pPr>
        <w:ind w:firstLine="720"/>
        <w:rPr>
          <w:i/>
          <w:iCs/>
        </w:rPr>
      </w:pPr>
      <w:r w:rsidRPr="00CC663A">
        <w:rPr>
          <w:i/>
          <w:iCs/>
        </w:rPr>
        <w:t xml:space="preserve">Supporting doc: </w:t>
      </w:r>
      <w:r>
        <w:rPr>
          <w:i/>
          <w:iCs/>
        </w:rPr>
        <w:t>[</w:t>
      </w:r>
      <w:r w:rsidRPr="00CC663A">
        <w:rPr>
          <w:i/>
          <w:iCs/>
        </w:rPr>
        <w:t>11-24/1829r1, 11-24/1822r3</w:t>
      </w:r>
      <w:r>
        <w:rPr>
          <w:i/>
          <w:iCs/>
        </w:rPr>
        <w:t>]</w:t>
      </w:r>
    </w:p>
    <w:p w14:paraId="4FE16B1B" w14:textId="77777777" w:rsidR="002E2983" w:rsidRDefault="002E2983" w:rsidP="002E2983">
      <w:pPr>
        <w:pStyle w:val="ListParagraph"/>
      </w:pPr>
      <w:r>
        <w:t>Result:</w:t>
      </w:r>
    </w:p>
    <w:p w14:paraId="6999E48A" w14:textId="77777777" w:rsidR="002E2983" w:rsidRDefault="002E2983" w:rsidP="000226FE">
      <w:pPr>
        <w:ind w:firstLine="720"/>
        <w:rPr>
          <w:i/>
          <w:iCs/>
        </w:rPr>
      </w:pPr>
    </w:p>
    <w:p w14:paraId="4AA7CF44" w14:textId="4A582CD7" w:rsidR="0006721C" w:rsidRDefault="0006721C" w:rsidP="0006721C">
      <w:pPr>
        <w:pStyle w:val="ListParagraph"/>
        <w:rPr>
          <w:b/>
          <w:bCs/>
          <w:sz w:val="22"/>
          <w:szCs w:val="22"/>
        </w:rPr>
      </w:pPr>
      <w:r w:rsidRPr="005D6E99">
        <w:rPr>
          <w:b/>
          <w:bCs/>
          <w:sz w:val="22"/>
          <w:szCs w:val="22"/>
        </w:rPr>
        <w:t>SP</w:t>
      </w:r>
      <w:r>
        <w:rPr>
          <w:b/>
          <w:bCs/>
          <w:sz w:val="22"/>
          <w:szCs w:val="22"/>
        </w:rPr>
        <w:t>6</w:t>
      </w:r>
      <w:r w:rsidRPr="005D6E99">
        <w:rPr>
          <w:b/>
          <w:bCs/>
          <w:sz w:val="22"/>
          <w:szCs w:val="22"/>
        </w:rPr>
        <w:t xml:space="preserve"> – </w:t>
      </w:r>
      <w:r>
        <w:rPr>
          <w:b/>
          <w:bCs/>
          <w:sz w:val="22"/>
          <w:szCs w:val="22"/>
        </w:rPr>
        <w:t>Juan Fang</w:t>
      </w:r>
      <w:r w:rsidRPr="005D6E99">
        <w:rPr>
          <w:b/>
          <w:bCs/>
          <w:sz w:val="22"/>
          <w:szCs w:val="22"/>
        </w:rPr>
        <w:t xml:space="preserve"> – </w:t>
      </w:r>
      <w:r w:rsidR="00312252">
        <w:rPr>
          <w:b/>
          <w:bCs/>
          <w:sz w:val="22"/>
          <w:szCs w:val="22"/>
        </w:rPr>
        <w:t>U-SIG</w:t>
      </w:r>
    </w:p>
    <w:p w14:paraId="30312265" w14:textId="77777777" w:rsidR="00A27D79" w:rsidRPr="00A27D79" w:rsidRDefault="00A27D79" w:rsidP="00A27D79">
      <w:pPr>
        <w:ind w:firstLine="720"/>
        <w:rPr>
          <w:szCs w:val="22"/>
          <w:lang w:eastAsia="en-GB"/>
        </w:rPr>
      </w:pPr>
      <w:r w:rsidRPr="00A27D79">
        <w:rPr>
          <w:szCs w:val="22"/>
          <w:lang w:eastAsia="en-GB"/>
        </w:rPr>
        <w:t>Do you agree to include the following to the 11bn SFD?</w:t>
      </w:r>
    </w:p>
    <w:p w14:paraId="08B44303" w14:textId="77777777" w:rsidR="00A27D79" w:rsidRPr="00A27D79" w:rsidRDefault="00A27D79" w:rsidP="00A27D79">
      <w:pPr>
        <w:numPr>
          <w:ilvl w:val="0"/>
          <w:numId w:val="21"/>
        </w:numPr>
        <w:tabs>
          <w:tab w:val="num" w:pos="720"/>
        </w:tabs>
        <w:rPr>
          <w:szCs w:val="22"/>
          <w:lang w:val="en-US" w:eastAsia="en-GB"/>
        </w:rPr>
      </w:pPr>
      <w:r w:rsidRPr="00A27D79">
        <w:rPr>
          <w:szCs w:val="22"/>
          <w:lang w:val="en-US" w:eastAsia="en-GB"/>
        </w:rPr>
        <w:t>Keep all the fields in U-SIG for UHR MU PPDU to be the same as that in U-SIG for EHT MU PPDU as following, and PHY version is set to 1 for UHR, UHR-SIG MCS and Number of UHR-SIG Symbols subfields replace the EHT-SIG MCS and Number of EHT-SIG Symbols subfields</w:t>
      </w:r>
    </w:p>
    <w:p w14:paraId="067B9000" w14:textId="77777777" w:rsidR="00A27D79" w:rsidRDefault="00A27D79" w:rsidP="00A27D79">
      <w:pPr>
        <w:ind w:firstLine="720"/>
        <w:rPr>
          <w:szCs w:val="22"/>
          <w:lang w:val="en-US" w:eastAsia="en-GB"/>
        </w:rPr>
      </w:pPr>
      <w:r w:rsidRPr="00A27D79">
        <w:rPr>
          <w:szCs w:val="22"/>
          <w:lang w:val="en-US" w:eastAsia="en-GB"/>
        </w:rPr>
        <w:t>Note- The disregard and validate bits may be updated for new features.</w:t>
      </w:r>
    </w:p>
    <w:p w14:paraId="1CBCADE7" w14:textId="77777777" w:rsidR="00186178" w:rsidRDefault="00186178" w:rsidP="00A27D79">
      <w:pPr>
        <w:ind w:firstLine="720"/>
        <w:rPr>
          <w:szCs w:val="22"/>
          <w:lang w:val="en-US" w:eastAsia="en-GB"/>
        </w:rPr>
      </w:pPr>
    </w:p>
    <w:p w14:paraId="6F96DD37" w14:textId="14D508BB" w:rsidR="00186178" w:rsidRDefault="00C25553" w:rsidP="00A27D79">
      <w:pPr>
        <w:ind w:firstLine="720"/>
        <w:rPr>
          <w:szCs w:val="22"/>
          <w:lang w:val="en-US" w:eastAsia="en-GB"/>
        </w:rPr>
      </w:pPr>
      <w:r w:rsidRPr="00C25553">
        <w:rPr>
          <w:szCs w:val="22"/>
          <w:lang w:val="en-US" w:eastAsia="en-GB"/>
        </w:rPr>
        <w:lastRenderedPageBreak/>
        <w:drawing>
          <wp:inline distT="0" distB="0" distL="0" distR="0" wp14:anchorId="4BBCBA0F" wp14:editId="59B2435D">
            <wp:extent cx="4203700" cy="2111730"/>
            <wp:effectExtent l="0" t="0" r="6350" b="3175"/>
            <wp:docPr id="2091170617"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70617" name="Picture 1" descr="A white rectangular box with black text&#10;&#10;Description automatically generated"/>
                    <pic:cNvPicPr/>
                  </pic:nvPicPr>
                  <pic:blipFill>
                    <a:blip r:embed="rId246"/>
                    <a:stretch>
                      <a:fillRect/>
                    </a:stretch>
                  </pic:blipFill>
                  <pic:spPr>
                    <a:xfrm>
                      <a:off x="0" y="0"/>
                      <a:ext cx="4217816" cy="2118821"/>
                    </a:xfrm>
                    <a:prstGeom prst="rect">
                      <a:avLst/>
                    </a:prstGeom>
                  </pic:spPr>
                </pic:pic>
              </a:graphicData>
            </a:graphic>
          </wp:inline>
        </w:drawing>
      </w:r>
    </w:p>
    <w:p w14:paraId="78C75CD3" w14:textId="77777777" w:rsidR="00186178" w:rsidRPr="00A27D79" w:rsidRDefault="00186178" w:rsidP="00A27D79">
      <w:pPr>
        <w:ind w:firstLine="720"/>
        <w:rPr>
          <w:szCs w:val="22"/>
          <w:lang w:val="en-US" w:eastAsia="en-GB"/>
        </w:rPr>
      </w:pPr>
    </w:p>
    <w:p w14:paraId="1C253315" w14:textId="3D25F564" w:rsidR="00CC663A" w:rsidRDefault="002E2983" w:rsidP="000226FE">
      <w:pPr>
        <w:ind w:firstLine="720"/>
        <w:rPr>
          <w:i/>
          <w:iCs/>
        </w:rPr>
      </w:pPr>
      <w:r w:rsidRPr="00CC663A">
        <w:rPr>
          <w:i/>
          <w:iCs/>
        </w:rPr>
        <w:t>Supporting doc:</w:t>
      </w:r>
      <w:r>
        <w:rPr>
          <w:i/>
          <w:iCs/>
        </w:rPr>
        <w:t xml:space="preserve"> </w:t>
      </w:r>
      <w:r w:rsidR="008D3FF9" w:rsidRPr="008D3FF9">
        <w:rPr>
          <w:i/>
          <w:iCs/>
        </w:rPr>
        <w:t>11-24/1834r4, 11-24/1864r1, 11-24/1831r3</w:t>
      </w:r>
    </w:p>
    <w:p w14:paraId="5C86202C" w14:textId="77777777" w:rsidR="008D3FF9" w:rsidRDefault="008D3FF9" w:rsidP="008D3FF9">
      <w:pPr>
        <w:pStyle w:val="ListParagraph"/>
      </w:pPr>
      <w:r>
        <w:t>Result:</w:t>
      </w:r>
    </w:p>
    <w:p w14:paraId="7D8E70B1" w14:textId="77777777" w:rsidR="008D3FF9" w:rsidRDefault="008D3FF9" w:rsidP="000226FE">
      <w:pPr>
        <w:ind w:firstLine="720"/>
      </w:pPr>
    </w:p>
    <w:p w14:paraId="02F53BE9" w14:textId="77777777" w:rsidR="0012781D" w:rsidRDefault="0012781D" w:rsidP="000226FE">
      <w:pPr>
        <w:ind w:firstLine="720"/>
      </w:pPr>
    </w:p>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47"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48"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lastRenderedPageBreak/>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6ECC5CBB" w:rsidR="00CC79C5" w:rsidRDefault="00CC79C5" w:rsidP="009F211D">
      <w:pPr>
        <w:pStyle w:val="ListParagraph"/>
        <w:numPr>
          <w:ilvl w:val="0"/>
          <w:numId w:val="2"/>
        </w:numPr>
      </w:pPr>
      <w:r>
        <w:t>PDT Submissions (</w:t>
      </w:r>
      <w:r w:rsidR="00366EF4">
        <w:t>30</w:t>
      </w:r>
      <w:r>
        <w:t>”):</w:t>
      </w:r>
      <w:r w:rsidR="008140BF">
        <w:t xml:space="preserve"> </w:t>
      </w:r>
      <w:r w:rsidR="008140BF" w:rsidRPr="008140BF">
        <w:rPr>
          <w:highlight w:val="yellow"/>
        </w:rPr>
        <w:t xml:space="preserve">Check on stability of docs </w:t>
      </w:r>
      <w:r w:rsidR="008140BF" w:rsidRPr="00164C3C">
        <w:rPr>
          <w:highlight w:val="yellow"/>
        </w:rPr>
        <w:t>with POCs</w:t>
      </w:r>
      <w:r w:rsidR="00164C3C" w:rsidRPr="00164C3C">
        <w:rPr>
          <w:highlight w:val="yellow"/>
        </w:rPr>
        <w:t xml:space="preserve"> 24 hrs prior to call</w:t>
      </w:r>
    </w:p>
    <w:p w14:paraId="36D9D14E" w14:textId="1D5C0050" w:rsidR="002C3971" w:rsidRPr="0076251F" w:rsidRDefault="002C3971" w:rsidP="002C3971">
      <w:pPr>
        <w:pStyle w:val="ListParagraph"/>
        <w:numPr>
          <w:ilvl w:val="1"/>
          <w:numId w:val="2"/>
        </w:numPr>
        <w:rPr>
          <w:sz w:val="22"/>
          <w:szCs w:val="22"/>
        </w:rPr>
      </w:pPr>
      <w:r w:rsidRPr="0076251F">
        <w:rPr>
          <w:sz w:val="22"/>
          <w:szCs w:val="22"/>
        </w:rPr>
        <w:t>24/2028r0 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762B1144" w14:textId="6D84BAF3" w:rsidR="002C3971" w:rsidRPr="0076251F" w:rsidRDefault="002C3971" w:rsidP="002C3971">
      <w:pPr>
        <w:pStyle w:val="ListParagraph"/>
        <w:numPr>
          <w:ilvl w:val="1"/>
          <w:numId w:val="2"/>
        </w:numPr>
        <w:rPr>
          <w:sz w:val="22"/>
          <w:szCs w:val="22"/>
        </w:rPr>
      </w:pPr>
      <w:r w:rsidRPr="0076251F">
        <w:rPr>
          <w:sz w:val="22"/>
          <w:szCs w:val="22"/>
        </w:rPr>
        <w:t>24/2010r0 PDT-PHY- Nominal Packet Padding Selection</w:t>
      </w:r>
      <w:r w:rsidRPr="0076251F">
        <w:rPr>
          <w:sz w:val="22"/>
          <w:szCs w:val="22"/>
        </w:rPr>
        <w:tab/>
      </w:r>
      <w:r w:rsidR="0076251F">
        <w:rPr>
          <w:sz w:val="22"/>
          <w:szCs w:val="22"/>
        </w:rPr>
        <w:tab/>
      </w:r>
      <w:r w:rsidRPr="0076251F">
        <w:rPr>
          <w:sz w:val="22"/>
          <w:szCs w:val="22"/>
        </w:rPr>
        <w:t>Mengshi Hu</w:t>
      </w:r>
    </w:p>
    <w:p w14:paraId="4E0FC38E" w14:textId="1804FDD5" w:rsidR="002C3971" w:rsidRPr="0076251F" w:rsidRDefault="002C3971" w:rsidP="002C3971">
      <w:pPr>
        <w:pStyle w:val="ListParagraph"/>
        <w:numPr>
          <w:ilvl w:val="1"/>
          <w:numId w:val="2"/>
        </w:numPr>
        <w:rPr>
          <w:sz w:val="22"/>
          <w:szCs w:val="22"/>
        </w:rPr>
      </w:pPr>
      <w:r w:rsidRPr="0076251F">
        <w:rPr>
          <w:sz w:val="22"/>
          <w:szCs w:val="22"/>
        </w:rPr>
        <w:t>24/2026r0 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1F751ED7" w:rsidR="00CC79C5" w:rsidRDefault="00CC79C5" w:rsidP="009F211D">
      <w:pPr>
        <w:pStyle w:val="ListParagraph"/>
        <w:numPr>
          <w:ilvl w:val="0"/>
          <w:numId w:val="2"/>
        </w:numPr>
      </w:pPr>
      <w:r>
        <w:t>Straw Polls (</w:t>
      </w:r>
      <w:r w:rsidR="00366EF4">
        <w:t>30</w:t>
      </w:r>
      <w:r>
        <w:t>”)</w:t>
      </w:r>
      <w:r w:rsidR="0015033F">
        <w:t>:</w:t>
      </w:r>
      <w:r w:rsidR="00A033D2">
        <w:t xml:space="preserve"> </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66C3AB8D"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Trigger Frame format for UHR, with one special user info field immediately after the common info field</w:t>
      </w:r>
    </w:p>
    <w:p w14:paraId="7B99351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Differentiate EHT and UHR variant by the value of the PHY Version Identifier in the special user info field being 0 or 1</w:t>
      </w:r>
    </w:p>
    <w:p w14:paraId="3F975ACC"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Reuse the EHT variant common info field and special user info field for UHR</w:t>
      </w:r>
    </w:p>
    <w:p w14:paraId="2C83260B" w14:textId="77777777" w:rsidR="00BA4965" w:rsidRPr="002253CD" w:rsidRDefault="00BA4965" w:rsidP="00BA4965">
      <w:pPr>
        <w:pStyle w:val="ListParagraph"/>
        <w:numPr>
          <w:ilvl w:val="0"/>
          <w:numId w:val="14"/>
        </w:numPr>
        <w:tabs>
          <w:tab w:val="num" w:pos="720"/>
        </w:tabs>
        <w:spacing w:after="160" w:line="278" w:lineRule="auto"/>
        <w:rPr>
          <w:rFonts w:eastAsiaTheme="minorHAnsi"/>
          <w:sz w:val="20"/>
          <w:szCs w:val="20"/>
        </w:rPr>
      </w:pPr>
      <w:r w:rsidRPr="002253CD">
        <w:rPr>
          <w:rFonts w:eastAsiaTheme="minorHAnsi"/>
          <w:sz w:val="20"/>
          <w:szCs w:val="20"/>
        </w:rPr>
        <w:t>Reserved bits in the UHR variant common info field and special user info field may be used for other UHR features</w:t>
      </w:r>
    </w:p>
    <w:p w14:paraId="3E5736FB" w14:textId="77777777" w:rsidR="00BA4965" w:rsidRDefault="00BA4965" w:rsidP="00963B25">
      <w:pPr>
        <w:shd w:val="clear" w:color="auto" w:fill="FFFFFF"/>
        <w:ind w:firstLine="360"/>
        <w:rPr>
          <w:i/>
          <w:iCs/>
          <w:color w:val="222222"/>
        </w:rPr>
      </w:pPr>
      <w:r w:rsidRPr="00101A45">
        <w:rPr>
          <w:i/>
          <w:iCs/>
          <w:color w:val="222222"/>
        </w:rPr>
        <w:t>Supporting doc: 11-24/1833r3</w:t>
      </w:r>
    </w:p>
    <w:p w14:paraId="4534A86B" w14:textId="0D2DF21D" w:rsidR="00BA4965" w:rsidRDefault="00BA4965" w:rsidP="00EA4CA6">
      <w:pPr>
        <w:shd w:val="clear" w:color="auto" w:fill="FFFFFF"/>
        <w:ind w:firstLine="360"/>
        <w:rPr>
          <w:color w:val="222222"/>
          <w:sz w:val="24"/>
          <w:szCs w:val="24"/>
        </w:rPr>
      </w:pPr>
      <w:r>
        <w:rPr>
          <w:color w:val="222222"/>
          <w:sz w:val="24"/>
          <w:szCs w:val="24"/>
        </w:rPr>
        <w:t>Result:</w:t>
      </w:r>
    </w:p>
    <w:p w14:paraId="00620A5E" w14:textId="77777777" w:rsidR="000045CF" w:rsidRPr="00101A45" w:rsidRDefault="000045CF" w:rsidP="00EA4CA6">
      <w:pPr>
        <w:shd w:val="clear" w:color="auto" w:fill="FFFFFF"/>
        <w:ind w:firstLine="360"/>
        <w:rPr>
          <w:color w:val="222222"/>
          <w:sz w:val="24"/>
          <w:szCs w:val="24"/>
        </w:rPr>
      </w:pPr>
    </w:p>
    <w:p w14:paraId="32E523DC" w14:textId="79EFE7C4" w:rsidR="00BA4965" w:rsidRPr="00EA4CA6" w:rsidRDefault="00BA4965" w:rsidP="00EA4CA6">
      <w:pPr>
        <w:ind w:left="360"/>
        <w:rPr>
          <w:b/>
          <w:bCs/>
        </w:rPr>
      </w:pPr>
      <w:r w:rsidRPr="00EA4CA6">
        <w:rPr>
          <w:b/>
          <w:bCs/>
        </w:rPr>
        <w:t>SP</w:t>
      </w:r>
      <w:r w:rsidR="00217018">
        <w:rPr>
          <w:b/>
          <w:bCs/>
        </w:rPr>
        <w:t>2</w:t>
      </w:r>
      <w:r w:rsidRPr="00EA4CA6">
        <w:rPr>
          <w:b/>
          <w:bCs/>
        </w:rPr>
        <w:t>– Alice Chen – Trigger</w:t>
      </w:r>
    </w:p>
    <w:p w14:paraId="1B9D7F3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042762F1"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Add a 1-bit 2x LDPC subfield in the UHR variant user info field in Trigger Frame, MU-MIMO and non-MU-MIMO user field formats in UHR-SIG</w:t>
      </w:r>
    </w:p>
    <w:p w14:paraId="760B5CDD"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The 2x LDPC subfield is set to 1 to indicate 2x LDPC (nominal codeword size of 3888) is used, or set to 0 to indicate it’s not used, if the coding scheme is LDPC</w:t>
      </w:r>
    </w:p>
    <w:p w14:paraId="2CF675A9" w14:textId="77777777" w:rsidR="00BA4965" w:rsidRPr="000045CF" w:rsidRDefault="00BA4965" w:rsidP="00EA4CA6">
      <w:pPr>
        <w:pStyle w:val="ListParagraph"/>
        <w:numPr>
          <w:ilvl w:val="0"/>
          <w:numId w:val="14"/>
        </w:numPr>
        <w:tabs>
          <w:tab w:val="num" w:pos="720"/>
        </w:tabs>
        <w:spacing w:after="160" w:line="278" w:lineRule="auto"/>
        <w:rPr>
          <w:rFonts w:eastAsiaTheme="minorHAnsi"/>
          <w:sz w:val="20"/>
          <w:szCs w:val="20"/>
        </w:rPr>
      </w:pPr>
      <w:r w:rsidRPr="000045CF">
        <w:rPr>
          <w:rFonts w:eastAsiaTheme="minorHAnsi"/>
          <w:sz w:val="20"/>
          <w:szCs w:val="20"/>
        </w:rPr>
        <w:t>In the MU-MIMO or non-MU-MIMO user field formats, the 2x LDPC subfield is set to 1 and treat as Validate if Coding is BCC (0)</w:t>
      </w:r>
    </w:p>
    <w:p w14:paraId="060C931D"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0"/>
          <w:szCs w:val="20"/>
        </w:rPr>
      </w:pPr>
      <w:r w:rsidRPr="00101A45">
        <w:rPr>
          <w:rFonts w:eastAsiaTheme="minorHAnsi"/>
          <w:sz w:val="20"/>
          <w:szCs w:val="20"/>
        </w:rPr>
        <w:t>In the UHR variant user info field in Trigger Frame, the 2x LDPC subfield is set to 1 and reserved if UL FEC Coding Type is BCC (0)</w:t>
      </w:r>
    </w:p>
    <w:p w14:paraId="2B747449" w14:textId="77777777" w:rsidR="00BA4965" w:rsidRDefault="00BA4965" w:rsidP="00BA4965">
      <w:pPr>
        <w:shd w:val="clear" w:color="auto" w:fill="FFFFFF"/>
        <w:ind w:left="360"/>
        <w:rPr>
          <w:i/>
          <w:iCs/>
          <w:color w:val="222222"/>
        </w:rPr>
      </w:pPr>
      <w:r w:rsidRPr="00885722">
        <w:rPr>
          <w:i/>
          <w:iCs/>
          <w:color w:val="222222"/>
        </w:rPr>
        <w:t>Supporting doc: 11-24/1833r3</w:t>
      </w:r>
    </w:p>
    <w:p w14:paraId="62292F3F" w14:textId="77777777" w:rsidR="000045CF" w:rsidRDefault="000045CF" w:rsidP="000045CF">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73E7931D" w:rsidR="00BA4965" w:rsidRPr="00EA4CA6" w:rsidRDefault="00BA4965" w:rsidP="00EA4CA6">
      <w:pPr>
        <w:ind w:left="360"/>
        <w:rPr>
          <w:b/>
          <w:bCs/>
        </w:rPr>
      </w:pPr>
      <w:r w:rsidRPr="00EA4CA6">
        <w:rPr>
          <w:b/>
          <w:bCs/>
        </w:rPr>
        <w:t>SP</w:t>
      </w:r>
      <w:r w:rsidR="00217018">
        <w:rPr>
          <w:b/>
          <w:bCs/>
        </w:rPr>
        <w:t>3</w:t>
      </w:r>
      <w:r w:rsidRPr="00EA4CA6">
        <w:rPr>
          <w:b/>
          <w:bCs/>
        </w:rPr>
        <w:t>– Alice Chen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50D8261B" w14:textId="77777777" w:rsidR="00BA4965" w:rsidRPr="009D12B3" w:rsidRDefault="00BA4965" w:rsidP="00EA4CA6">
      <w:pPr>
        <w:pStyle w:val="ListParagraph"/>
        <w:numPr>
          <w:ilvl w:val="0"/>
          <w:numId w:val="14"/>
        </w:numPr>
        <w:tabs>
          <w:tab w:val="num" w:pos="720"/>
        </w:tabs>
        <w:spacing w:after="160" w:line="278" w:lineRule="auto"/>
        <w:rPr>
          <w:rFonts w:eastAsiaTheme="minorHAnsi"/>
          <w:sz w:val="20"/>
          <w:szCs w:val="20"/>
        </w:rPr>
      </w:pPr>
      <w:r w:rsidRPr="009D12B3">
        <w:rPr>
          <w:rFonts w:eastAsiaTheme="minorHAnsi"/>
          <w:sz w:val="20"/>
          <w:szCs w:val="20"/>
        </w:rPr>
        <w:t xml:space="preserve">Repurpose 1 bit in the SS Allocation subfield in the UHR variant User Info field to indicate </w:t>
      </w:r>
      <w:proofErr w:type="spellStart"/>
      <w:r w:rsidRPr="009D12B3">
        <w:rPr>
          <w:rFonts w:eastAsiaTheme="minorHAnsi"/>
          <w:sz w:val="20"/>
          <w:szCs w:val="20"/>
        </w:rPr>
        <w:t>Nss</w:t>
      </w:r>
      <w:proofErr w:type="spellEnd"/>
      <w:r w:rsidRPr="009D12B3">
        <w:rPr>
          <w:rFonts w:eastAsiaTheme="minorHAnsi"/>
          <w:sz w:val="20"/>
          <w:szCs w:val="20"/>
        </w:rPr>
        <w:t xml:space="preserve"> (1ss or 2ss) in the case of DRU</w:t>
      </w:r>
    </w:p>
    <w:p w14:paraId="0F3AB66C" w14:textId="7777777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27EB327A" w:rsidR="00BA4965" w:rsidRPr="00EA4CA6" w:rsidRDefault="00BA4965" w:rsidP="00EA4CA6">
      <w:pPr>
        <w:ind w:left="360"/>
        <w:rPr>
          <w:b/>
          <w:bCs/>
        </w:rPr>
      </w:pPr>
      <w:r w:rsidRPr="00EA4CA6">
        <w:rPr>
          <w:b/>
          <w:bCs/>
        </w:rPr>
        <w:t>SP</w:t>
      </w:r>
      <w:r w:rsidR="00217018">
        <w:rPr>
          <w:b/>
          <w:bCs/>
        </w:rPr>
        <w:t>4</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lastRenderedPageBreak/>
        <w:t>Do you agree to include the following to the 11bn SFD?</w:t>
      </w:r>
    </w:p>
    <w:p w14:paraId="7A87E3D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Use the following UHR variant user info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55"/>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56"/>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73BC72EB" w14:textId="5B08D4D6" w:rsidR="009070BA" w:rsidRPr="009070BA" w:rsidRDefault="009070BA" w:rsidP="009070BA">
      <w:pPr>
        <w:ind w:left="360"/>
        <w:rPr>
          <w:b/>
          <w:bCs/>
        </w:rPr>
      </w:pPr>
      <w:r w:rsidRPr="009070BA">
        <w:rPr>
          <w:b/>
          <w:bCs/>
        </w:rPr>
        <w:t>SP</w:t>
      </w:r>
      <w:r w:rsidR="00217018">
        <w:rPr>
          <w:b/>
          <w:bCs/>
        </w:rPr>
        <w:t>5</w:t>
      </w:r>
      <w:r w:rsidRPr="009070BA">
        <w:rPr>
          <w:b/>
          <w:bCs/>
        </w:rPr>
        <w:t>– Dongguk Lim – Trigger</w:t>
      </w:r>
    </w:p>
    <w:p w14:paraId="72D5CBF9" w14:textId="77777777" w:rsidR="009070BA" w:rsidRPr="009070BA" w:rsidRDefault="009070BA" w:rsidP="009070BA">
      <w:pPr>
        <w:spacing w:after="160" w:line="278" w:lineRule="auto"/>
        <w:ind w:firstLine="360"/>
        <w:rPr>
          <w:rFonts w:eastAsiaTheme="minorHAnsi"/>
          <w:kern w:val="2"/>
          <w:sz w:val="20"/>
          <w:szCs w:val="18"/>
          <w14:ligatures w14:val="standardContextual"/>
        </w:rPr>
      </w:pPr>
      <w:r w:rsidRPr="00355108">
        <w:rPr>
          <w:rFonts w:eastAsiaTheme="minorHAnsi" w:hint="eastAsia"/>
          <w:kern w:val="2"/>
          <w:szCs w:val="22"/>
          <w14:ligatures w14:val="standardContextual"/>
        </w:rPr>
        <w:t>Do you agree to add the following text to the 11bn SFD?</w:t>
      </w:r>
    </w:p>
    <w:p w14:paraId="31CACC52" w14:textId="2B86F0EF" w:rsidR="009070BA" w:rsidRPr="009070BA" w:rsidRDefault="009070BA" w:rsidP="009070BA">
      <w:pPr>
        <w:pStyle w:val="ListParagraph"/>
        <w:numPr>
          <w:ilvl w:val="0"/>
          <w:numId w:val="14"/>
        </w:numPr>
        <w:spacing w:after="160" w:line="278" w:lineRule="auto"/>
        <w:rPr>
          <w:rFonts w:eastAsiaTheme="minorHAnsi"/>
          <w:kern w:val="2"/>
          <w:sz w:val="22"/>
          <w:szCs w:val="18"/>
          <w14:ligatures w14:val="standardContextual"/>
        </w:rPr>
      </w:pPr>
      <w:r w:rsidRPr="009070BA">
        <w:rPr>
          <w:rFonts w:eastAsiaTheme="minorHAnsi" w:hint="eastAsia"/>
          <w:sz w:val="22"/>
          <w:szCs w:val="20"/>
        </w:rPr>
        <w:t>TGbn defines the UHR variant of Trigger frame.</w:t>
      </w:r>
    </w:p>
    <w:p w14:paraId="4C0D3FD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6620F09" w14:textId="77777777" w:rsidR="00A07639" w:rsidRDefault="00A07639" w:rsidP="00A07639">
      <w:pPr>
        <w:shd w:val="clear" w:color="auto" w:fill="FFFFFF"/>
        <w:ind w:firstLine="360"/>
        <w:rPr>
          <w:color w:val="222222"/>
          <w:sz w:val="24"/>
          <w:szCs w:val="24"/>
        </w:rPr>
      </w:pPr>
      <w:r>
        <w:rPr>
          <w:color w:val="222222"/>
          <w:sz w:val="24"/>
          <w:szCs w:val="24"/>
        </w:rPr>
        <w:t>Result:</w:t>
      </w:r>
    </w:p>
    <w:p w14:paraId="335774C6" w14:textId="77777777" w:rsidR="009070BA" w:rsidRPr="00355108" w:rsidRDefault="009070BA" w:rsidP="009070BA">
      <w:pPr>
        <w:shd w:val="clear" w:color="auto" w:fill="FFFFFF"/>
        <w:rPr>
          <w:rFonts w:ascii="Gulim" w:eastAsia="Gulim" w:hAnsi="Gulim"/>
          <w:color w:val="222222"/>
        </w:rPr>
      </w:pPr>
    </w:p>
    <w:p w14:paraId="3D279CF5" w14:textId="5266BAAB" w:rsidR="009070BA" w:rsidRPr="009070BA" w:rsidRDefault="009070BA" w:rsidP="009070BA">
      <w:pPr>
        <w:ind w:left="360"/>
        <w:rPr>
          <w:b/>
          <w:bCs/>
        </w:rPr>
      </w:pPr>
      <w:r w:rsidRPr="009070BA">
        <w:rPr>
          <w:b/>
          <w:bCs/>
        </w:rPr>
        <w:t>SP</w:t>
      </w:r>
      <w:r w:rsidR="00217018">
        <w:rPr>
          <w:b/>
          <w:bCs/>
        </w:rPr>
        <w:t>6</w:t>
      </w:r>
      <w:r w:rsidRPr="009070BA">
        <w:rPr>
          <w:b/>
          <w:bCs/>
        </w:rPr>
        <w:t>– Dongguk Lim – Trigger</w:t>
      </w:r>
    </w:p>
    <w:p w14:paraId="33BD325B" w14:textId="5E337CF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7C418E3E"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special user info field.</w:t>
      </w:r>
    </w:p>
    <w:p w14:paraId="79FAE1C6" w14:textId="77777777" w:rsidR="009070BA" w:rsidRPr="00355108" w:rsidRDefault="009070BA" w:rsidP="009070BA">
      <w:pPr>
        <w:pStyle w:val="ListParagraph"/>
        <w:numPr>
          <w:ilvl w:val="1"/>
          <w:numId w:val="16"/>
        </w:numPr>
        <w:shd w:val="clear" w:color="auto" w:fill="FFFFFF"/>
        <w:rPr>
          <w:rFonts w:eastAsiaTheme="minorHAnsi"/>
          <w:kern w:val="2"/>
          <w:sz w:val="20"/>
          <w:szCs w:val="20"/>
          <w14:ligatures w14:val="standardContextual"/>
        </w:rPr>
      </w:pPr>
      <w:r w:rsidRPr="00355108">
        <w:rPr>
          <w:rFonts w:eastAsiaTheme="minorHAnsi" w:hint="eastAsia"/>
          <w:kern w:val="2"/>
          <w:sz w:val="20"/>
          <w:szCs w:val="20"/>
          <w14:ligatures w14:val="standardContextual"/>
        </w:rPr>
        <w:t>PHY Version Identifier subfield in special user info field is used for identifying for UHR variant of trigger frame and is set to 1.</w:t>
      </w:r>
    </w:p>
    <w:p w14:paraId="28B44F82" w14:textId="77777777" w:rsidR="009070BA"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7554E0E6" w14:textId="77777777" w:rsidR="00A07639" w:rsidRDefault="00A07639" w:rsidP="00A07639">
      <w:pPr>
        <w:shd w:val="clear" w:color="auto" w:fill="FFFFFF"/>
        <w:ind w:firstLine="360"/>
        <w:rPr>
          <w:color w:val="222222"/>
          <w:sz w:val="24"/>
          <w:szCs w:val="24"/>
        </w:rPr>
      </w:pPr>
      <w:r>
        <w:rPr>
          <w:color w:val="222222"/>
          <w:sz w:val="24"/>
          <w:szCs w:val="24"/>
        </w:rPr>
        <w:t>Result:</w:t>
      </w:r>
    </w:p>
    <w:p w14:paraId="3EE89BD0" w14:textId="77777777" w:rsidR="00A07639" w:rsidRPr="000000D2" w:rsidRDefault="00A07639" w:rsidP="009070BA">
      <w:pPr>
        <w:shd w:val="clear" w:color="auto" w:fill="FFFFFF"/>
        <w:rPr>
          <w:i/>
          <w:iCs/>
          <w:color w:val="222222"/>
        </w:rPr>
      </w:pPr>
    </w:p>
    <w:p w14:paraId="285AFB54" w14:textId="7DE2309F" w:rsidR="009070BA" w:rsidRPr="009070BA" w:rsidRDefault="009070BA" w:rsidP="009070BA">
      <w:pPr>
        <w:ind w:left="360"/>
        <w:rPr>
          <w:b/>
          <w:bCs/>
        </w:rPr>
      </w:pPr>
      <w:r w:rsidRPr="009070BA">
        <w:rPr>
          <w:b/>
          <w:bCs/>
        </w:rPr>
        <w:t>SP</w:t>
      </w:r>
      <w:r w:rsidR="00217018">
        <w:rPr>
          <w:b/>
          <w:bCs/>
        </w:rPr>
        <w:t>7</w:t>
      </w:r>
      <w:r w:rsidRPr="009070BA">
        <w:rPr>
          <w:b/>
          <w:bCs/>
        </w:rPr>
        <w:t>– Dongguk Lim – Trigger</w:t>
      </w:r>
    </w:p>
    <w:p w14:paraId="45689BD5" w14:textId="77777777" w:rsidR="009070BA" w:rsidRPr="00355108" w:rsidRDefault="009070BA" w:rsidP="00A07639">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592F1DCF" w14:textId="77777777" w:rsidR="009070BA" w:rsidRPr="00355108"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The UHR variant of Trigger frame includes the UHR variant user info field.</w:t>
      </w:r>
    </w:p>
    <w:p w14:paraId="7F976975" w14:textId="77777777" w:rsidR="009070BA" w:rsidRPr="002B2467" w:rsidRDefault="009070BA" w:rsidP="009070BA">
      <w:pPr>
        <w:pStyle w:val="ListParagraph"/>
        <w:numPr>
          <w:ilvl w:val="1"/>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t>It has the same length as the EHT variant user info field</w:t>
      </w:r>
    </w:p>
    <w:p w14:paraId="6EB5B6D8"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6F9A64B5" w14:textId="77777777" w:rsidR="00A07639" w:rsidRDefault="00A07639" w:rsidP="00A07639">
      <w:pPr>
        <w:shd w:val="clear" w:color="auto" w:fill="FFFFFF"/>
        <w:ind w:firstLine="360"/>
        <w:rPr>
          <w:color w:val="222222"/>
          <w:sz w:val="24"/>
          <w:szCs w:val="24"/>
        </w:rPr>
      </w:pPr>
      <w:r>
        <w:rPr>
          <w:color w:val="222222"/>
          <w:sz w:val="24"/>
          <w:szCs w:val="24"/>
        </w:rPr>
        <w:t>Result:</w:t>
      </w:r>
    </w:p>
    <w:p w14:paraId="4C347AB9" w14:textId="77777777" w:rsidR="009070BA" w:rsidRPr="00355108" w:rsidRDefault="009070BA" w:rsidP="00A07639">
      <w:pPr>
        <w:shd w:val="clear" w:color="auto" w:fill="FFFFFF"/>
        <w:rPr>
          <w:rFonts w:ascii="Gulim" w:eastAsia="Gulim" w:hAnsi="Gulim"/>
          <w:color w:val="222222"/>
        </w:rPr>
      </w:pPr>
    </w:p>
    <w:p w14:paraId="1454E799" w14:textId="13B5636D" w:rsidR="009070BA" w:rsidRPr="009070BA" w:rsidRDefault="009070BA" w:rsidP="009070BA">
      <w:pPr>
        <w:ind w:left="360"/>
        <w:rPr>
          <w:b/>
          <w:bCs/>
        </w:rPr>
      </w:pPr>
      <w:r w:rsidRPr="009070BA">
        <w:rPr>
          <w:b/>
          <w:bCs/>
        </w:rPr>
        <w:t>SP</w:t>
      </w:r>
      <w:r w:rsidR="00217018">
        <w:rPr>
          <w:b/>
          <w:bCs/>
        </w:rPr>
        <w:t>8</w:t>
      </w:r>
      <w:r w:rsidRPr="009070BA">
        <w:rPr>
          <w:b/>
          <w:bCs/>
        </w:rPr>
        <w:t>– Dongguk Lim – Trigger</w:t>
      </w:r>
    </w:p>
    <w:p w14:paraId="18458AA3" w14:textId="77777777" w:rsidR="009070BA" w:rsidRPr="00355108" w:rsidRDefault="009070BA" w:rsidP="00217018">
      <w:pPr>
        <w:spacing w:after="160" w:line="278" w:lineRule="auto"/>
        <w:ind w:firstLine="360"/>
        <w:rPr>
          <w:rFonts w:eastAsiaTheme="minorHAnsi"/>
          <w:kern w:val="2"/>
          <w14:ligatures w14:val="standardContextual"/>
        </w:rPr>
      </w:pPr>
      <w:r w:rsidRPr="00355108">
        <w:rPr>
          <w:rFonts w:eastAsiaTheme="minorHAnsi" w:hint="eastAsia"/>
          <w:kern w:val="2"/>
          <w:sz w:val="24"/>
          <w:szCs w:val="24"/>
          <w14:ligatures w14:val="standardContextual"/>
        </w:rPr>
        <w:t>Do you agree to add the following text to the 11bn SFD?</w:t>
      </w:r>
    </w:p>
    <w:p w14:paraId="3EE44F94" w14:textId="77777777" w:rsidR="009070BA" w:rsidRPr="002B2467" w:rsidRDefault="009070BA" w:rsidP="009070BA">
      <w:pPr>
        <w:pStyle w:val="ListParagraph"/>
        <w:numPr>
          <w:ilvl w:val="0"/>
          <w:numId w:val="16"/>
        </w:numPr>
        <w:shd w:val="clear" w:color="auto" w:fill="FFFFFF"/>
        <w:rPr>
          <w:rFonts w:eastAsiaTheme="minorHAnsi"/>
          <w:kern w:val="2"/>
          <w:sz w:val="22"/>
          <w:szCs w:val="22"/>
          <w14:ligatures w14:val="standardContextual"/>
        </w:rPr>
      </w:pPr>
      <w:r w:rsidRPr="00355108">
        <w:rPr>
          <w:rFonts w:eastAsiaTheme="minorHAnsi" w:hint="eastAsia"/>
          <w:kern w:val="2"/>
          <w:sz w:val="22"/>
          <w:szCs w:val="22"/>
          <w14:ligatures w14:val="standardContextual"/>
        </w:rPr>
        <w:lastRenderedPageBreak/>
        <w:t>For a UHR TB PPDU transmission, there exists a 5-bit UL UHR MCS in a user info field for UHR variant of Trigger frame.</w:t>
      </w:r>
    </w:p>
    <w:p w14:paraId="57CDBBBA" w14:textId="77777777" w:rsidR="009070BA" w:rsidRPr="000000D2" w:rsidRDefault="009070BA" w:rsidP="009070BA">
      <w:pPr>
        <w:shd w:val="clear" w:color="auto" w:fill="FFFFFF"/>
        <w:rPr>
          <w:i/>
          <w:iCs/>
          <w:color w:val="222222"/>
        </w:rPr>
      </w:pPr>
      <w:r w:rsidRPr="00355108">
        <w:rPr>
          <w:rFonts w:ascii="Malgun Gothic" w:eastAsia="Malgun Gothic" w:hAnsi="Malgun Gothic" w:hint="eastAsia"/>
          <w:color w:val="1F497D"/>
          <w:sz w:val="20"/>
        </w:rPr>
        <w:t> </w:t>
      </w:r>
      <w:r w:rsidRPr="000000D2">
        <w:rPr>
          <w:i/>
          <w:iCs/>
          <w:color w:val="222222"/>
        </w:rPr>
        <w:t>Supporting doc: 11-24/</w:t>
      </w:r>
      <w:r>
        <w:rPr>
          <w:i/>
          <w:iCs/>
          <w:color w:val="222222"/>
        </w:rPr>
        <w:t>1765</w:t>
      </w:r>
      <w:r w:rsidRPr="000000D2">
        <w:rPr>
          <w:i/>
          <w:iCs/>
          <w:color w:val="222222"/>
        </w:rPr>
        <w:t>r</w:t>
      </w:r>
      <w:r>
        <w:rPr>
          <w:i/>
          <w:iCs/>
          <w:color w:val="222222"/>
        </w:rPr>
        <w:t>1</w:t>
      </w:r>
    </w:p>
    <w:p w14:paraId="5B6D6106" w14:textId="77777777" w:rsidR="00A07639" w:rsidRDefault="00A07639" w:rsidP="00A07639">
      <w:pPr>
        <w:shd w:val="clear" w:color="auto" w:fill="FFFFFF"/>
        <w:ind w:firstLine="360"/>
        <w:rPr>
          <w:color w:val="222222"/>
          <w:sz w:val="24"/>
          <w:szCs w:val="24"/>
        </w:rPr>
      </w:pPr>
      <w:r>
        <w:rPr>
          <w:color w:val="222222"/>
          <w:sz w:val="24"/>
          <w:szCs w:val="24"/>
        </w:rPr>
        <w:t>Result:</w:t>
      </w:r>
    </w:p>
    <w:p w14:paraId="3AF8BECC" w14:textId="77777777" w:rsidR="009070BA" w:rsidRDefault="009070BA" w:rsidP="009070BA"/>
    <w:p w14:paraId="3E33EF6E" w14:textId="6FDD22A1" w:rsidR="00DD7271" w:rsidRDefault="00DD7271" w:rsidP="009F211D">
      <w:pPr>
        <w:pStyle w:val="ListParagraph"/>
        <w:numPr>
          <w:ilvl w:val="0"/>
          <w:numId w:val="2"/>
        </w:numPr>
      </w:pPr>
      <w:r>
        <w:t>Motions:</w:t>
      </w:r>
      <w:r w:rsidR="00700E98">
        <w:t xml:space="preserve"> </w:t>
      </w:r>
      <w:hyperlink r:id="rId257" w:history="1">
        <w:r w:rsidR="00700E98" w:rsidRPr="00700E98">
          <w:rPr>
            <w:rStyle w:val="Hyperlink"/>
          </w:rPr>
          <w:t>11-24/171r</w:t>
        </w:r>
        <w:r w:rsidR="00700E98" w:rsidRPr="00700E98">
          <w:rPr>
            <w:rStyle w:val="Hyperlink"/>
            <w:color w:val="FF0000"/>
          </w:rPr>
          <w:t>22</w:t>
        </w:r>
      </w:hyperlink>
      <w:r w:rsidR="003964C7">
        <w:t xml:space="preserve"> (starting </w:t>
      </w:r>
      <w:r w:rsidR="000D2560">
        <w:t>at</w:t>
      </w:r>
      <w:r w:rsidR="003964C7">
        <w:t xml:space="preserve"> 11:10am,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58"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59"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60"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6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7" w:history="1">
        <w:r w:rsidRPr="00C143DE">
          <w:rPr>
            <w:rStyle w:val="Hyperlink"/>
            <w:sz w:val="22"/>
            <w:szCs w:val="22"/>
          </w:rPr>
          <w:t>xiaofei.wang@interdigital.com</w:t>
        </w:r>
      </w:hyperlink>
      <w:r>
        <w:rPr>
          <w:sz w:val="22"/>
          <w:szCs w:val="22"/>
        </w:rPr>
        <w:t xml:space="preserve">), </w:t>
      </w:r>
      <w:r>
        <w:rPr>
          <w:sz w:val="22"/>
        </w:rPr>
        <w:t>Srinivas Kandala (</w:t>
      </w:r>
      <w:hyperlink r:id="rId26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9"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lastRenderedPageBreak/>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5B7471">
        <w:rPr>
          <w:sz w:val="22"/>
          <w:szCs w:val="22"/>
        </w:rPr>
        <w:t>24/1881r0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5B7471">
        <w:rPr>
          <w:sz w:val="22"/>
          <w:szCs w:val="22"/>
        </w:rPr>
        <w:t>24/2020r0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70"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71"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72"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7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7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8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81"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lastRenderedPageBreak/>
        <w:t>PDT Submissions (</w:t>
      </w:r>
      <w:r w:rsidR="00F34C23">
        <w:t>30</w:t>
      </w:r>
      <w:r>
        <w:t xml:space="preserve"> mins):</w:t>
      </w:r>
    </w:p>
    <w:p w14:paraId="29034832" w14:textId="3D90F1B9" w:rsidR="00D34B7A" w:rsidRDefault="00D34B7A" w:rsidP="00D34B7A">
      <w:pPr>
        <w:pStyle w:val="ListParagraph"/>
        <w:numPr>
          <w:ilvl w:val="1"/>
          <w:numId w:val="2"/>
        </w:numPr>
        <w:rPr>
          <w:sz w:val="22"/>
          <w:szCs w:val="22"/>
        </w:rPr>
      </w:pPr>
      <w:r w:rsidRPr="00D34B7A">
        <w:rPr>
          <w:sz w:val="22"/>
          <w:szCs w:val="22"/>
        </w:rPr>
        <w:t>24/2015r0 PDT-PHY-</w:t>
      </w:r>
      <w:proofErr w:type="spellStart"/>
      <w:r w:rsidRPr="00D34B7A">
        <w:rPr>
          <w:sz w:val="22"/>
          <w:szCs w:val="22"/>
        </w:rPr>
        <w:t>CoBF</w:t>
      </w:r>
      <w:proofErr w:type="spellEnd"/>
      <w:r w:rsidRPr="00D34B7A">
        <w:rPr>
          <w:sz w:val="22"/>
          <w:szCs w:val="22"/>
        </w:rPr>
        <w:tab/>
      </w:r>
      <w:r w:rsidRPr="00D34B7A">
        <w:rPr>
          <w:sz w:val="22"/>
          <w:szCs w:val="22"/>
        </w:rPr>
        <w:tab/>
      </w:r>
      <w:r w:rsidRPr="00D34B7A">
        <w:rPr>
          <w:sz w:val="22"/>
          <w:szCs w:val="22"/>
        </w:rPr>
        <w:tab/>
      </w:r>
      <w:r w:rsidRPr="00D34B7A">
        <w:rPr>
          <w:sz w:val="22"/>
          <w:szCs w:val="22"/>
        </w:rPr>
        <w:tab/>
      </w:r>
      <w:r w:rsidRPr="00D34B7A">
        <w:rPr>
          <w:sz w:val="22"/>
          <w:szCs w:val="22"/>
        </w:rPr>
        <w:tab/>
      </w:r>
      <w:r>
        <w:rPr>
          <w:sz w:val="22"/>
          <w:szCs w:val="22"/>
        </w:rPr>
        <w:tab/>
      </w:r>
      <w:r w:rsidRPr="00D34B7A">
        <w:rPr>
          <w:sz w:val="22"/>
          <w:szCs w:val="22"/>
        </w:rPr>
        <w:t>Ron Porat</w:t>
      </w:r>
    </w:p>
    <w:p w14:paraId="7ED20A62" w14:textId="3A2BB58D" w:rsidR="00C50199" w:rsidRPr="00C50199" w:rsidRDefault="00C50199" w:rsidP="00C50199">
      <w:pPr>
        <w:pStyle w:val="ListParagraph"/>
        <w:numPr>
          <w:ilvl w:val="1"/>
          <w:numId w:val="2"/>
        </w:numPr>
        <w:rPr>
          <w:sz w:val="22"/>
          <w:szCs w:val="22"/>
        </w:rPr>
      </w:pPr>
      <w:r w:rsidRPr="00C50199">
        <w:rPr>
          <w:sz w:val="22"/>
          <w:szCs w:val="22"/>
        </w:rPr>
        <w:t>24/2012r0</w:t>
      </w:r>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Pr="00D34B7A" w:rsidRDefault="00C50199" w:rsidP="00C50199">
      <w:pPr>
        <w:pStyle w:val="ListParagraph"/>
        <w:numPr>
          <w:ilvl w:val="1"/>
          <w:numId w:val="2"/>
        </w:numPr>
        <w:rPr>
          <w:sz w:val="22"/>
          <w:szCs w:val="22"/>
        </w:rPr>
      </w:pPr>
      <w:r w:rsidRPr="00C50199">
        <w:rPr>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1B9C09C6" w:rsidR="00BF7316" w:rsidRDefault="00216B57" w:rsidP="009F211D">
      <w:pPr>
        <w:pStyle w:val="ListParagraph"/>
        <w:numPr>
          <w:ilvl w:val="0"/>
          <w:numId w:val="2"/>
        </w:numPr>
      </w:pPr>
      <w:r>
        <w:t>Technical Submissions</w:t>
      </w:r>
      <w:r w:rsidR="00E9467B">
        <w:t xml:space="preserve"> </w:t>
      </w:r>
      <w:r>
        <w:t>–</w:t>
      </w:r>
      <w:r w:rsidR="00EC5C91">
        <w:t xml:space="preserve"> </w:t>
      </w:r>
      <w:r w:rsidR="00671A9D">
        <w:t>MU MIMO</w:t>
      </w:r>
      <w:r>
        <w:t>:</w:t>
      </w:r>
    </w:p>
    <w:p w14:paraId="33B30C92" w14:textId="7FAEBD62" w:rsidR="008D66E0" w:rsidRPr="00EC5C91" w:rsidRDefault="0028041A" w:rsidP="009F211D">
      <w:pPr>
        <w:pStyle w:val="ListParagraph"/>
        <w:numPr>
          <w:ilvl w:val="1"/>
          <w:numId w:val="2"/>
        </w:numPr>
        <w:rPr>
          <w:strike/>
          <w:color w:val="FF0000"/>
          <w:sz w:val="22"/>
          <w:szCs w:val="22"/>
        </w:rPr>
      </w:pPr>
      <w:hyperlink r:id="rId282" w:history="1">
        <w:r w:rsidRPr="00EC5C91">
          <w:rPr>
            <w:rStyle w:val="Hyperlink"/>
            <w:strike/>
            <w:color w:val="FF0000"/>
            <w:sz w:val="22"/>
            <w:szCs w:val="22"/>
          </w:rPr>
          <w:t>24/1789</w:t>
        </w:r>
      </w:hyperlink>
      <w:r w:rsidR="006F6F70" w:rsidRPr="00EC5C91">
        <w:rPr>
          <w:strike/>
          <w:color w:val="FF0000"/>
          <w:sz w:val="22"/>
          <w:szCs w:val="22"/>
        </w:rPr>
        <w:t xml:space="preserve"> </w:t>
      </w:r>
      <w:proofErr w:type="spellStart"/>
      <w:r w:rsidR="008D66E0" w:rsidRPr="00EC5C91">
        <w:rPr>
          <w:strike/>
          <w:color w:val="FF0000"/>
          <w:sz w:val="22"/>
          <w:szCs w:val="22"/>
        </w:rPr>
        <w:t>CoBF</w:t>
      </w:r>
      <w:proofErr w:type="spellEnd"/>
      <w:r w:rsidR="008D66E0" w:rsidRPr="00EC5C91">
        <w:rPr>
          <w:strike/>
          <w:color w:val="FF0000"/>
          <w:sz w:val="22"/>
          <w:szCs w:val="22"/>
        </w:rPr>
        <w:t>: Partial Nulling Feedback Types</w:t>
      </w:r>
      <w:r w:rsidR="008D66E0"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Rani Keren</w:t>
      </w:r>
    </w:p>
    <w:p w14:paraId="02385A3E" w14:textId="5DC8EA79" w:rsidR="008D66E0" w:rsidRPr="00EC5C91" w:rsidRDefault="006F6F70" w:rsidP="009F211D">
      <w:pPr>
        <w:pStyle w:val="ListParagraph"/>
        <w:numPr>
          <w:ilvl w:val="1"/>
          <w:numId w:val="2"/>
        </w:numPr>
        <w:rPr>
          <w:strike/>
          <w:color w:val="FF0000"/>
          <w:sz w:val="22"/>
          <w:szCs w:val="22"/>
        </w:rPr>
      </w:pPr>
      <w:hyperlink r:id="rId283" w:history="1">
        <w:r w:rsidRPr="00EC5C91">
          <w:rPr>
            <w:rStyle w:val="Hyperlink"/>
            <w:strike/>
            <w:color w:val="FF0000"/>
            <w:sz w:val="22"/>
            <w:szCs w:val="22"/>
          </w:rPr>
          <w:t>24/1836</w:t>
        </w:r>
      </w:hyperlink>
      <w:r w:rsidRPr="00EC5C91">
        <w:rPr>
          <w:strike/>
          <w:color w:val="FF0000"/>
          <w:sz w:val="22"/>
          <w:szCs w:val="22"/>
        </w:rPr>
        <w:t xml:space="preserve"> </w:t>
      </w:r>
      <w:r w:rsidR="008D66E0" w:rsidRPr="00EC5C91">
        <w:rPr>
          <w:strike/>
          <w:color w:val="FF0000"/>
          <w:sz w:val="22"/>
          <w:szCs w:val="22"/>
        </w:rPr>
        <w:t xml:space="preserve">On </w:t>
      </w:r>
      <w:proofErr w:type="spellStart"/>
      <w:r w:rsidR="008D66E0" w:rsidRPr="00EC5C91">
        <w:rPr>
          <w:strike/>
          <w:color w:val="FF0000"/>
          <w:sz w:val="22"/>
          <w:szCs w:val="22"/>
        </w:rPr>
        <w:t>CoBF</w:t>
      </w:r>
      <w:proofErr w:type="spellEnd"/>
      <w:r w:rsidR="008D66E0" w:rsidRPr="00EC5C91">
        <w:rPr>
          <w:strike/>
          <w:color w:val="FF0000"/>
          <w:sz w:val="22"/>
          <w:szCs w:val="22"/>
        </w:rPr>
        <w:t xml:space="preserve"> Capabilities</w:t>
      </w:r>
      <w:r w:rsidR="008D66E0"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40382D" w:rsidRPr="00EC5C91">
        <w:rPr>
          <w:strike/>
          <w:color w:val="FF0000"/>
          <w:sz w:val="22"/>
          <w:szCs w:val="22"/>
        </w:rPr>
        <w:tab/>
      </w:r>
      <w:r w:rsidR="00D5073F" w:rsidRPr="00EC5C91">
        <w:rPr>
          <w:strike/>
          <w:color w:val="FF0000"/>
          <w:sz w:val="22"/>
          <w:szCs w:val="22"/>
        </w:rPr>
        <w:tab/>
      </w:r>
      <w:r w:rsidR="008D66E0" w:rsidRPr="00EC5C91">
        <w:rPr>
          <w:strike/>
          <w:color w:val="FF0000"/>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84"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91" w:history="1">
        <w:r w:rsidRPr="00C143DE">
          <w:rPr>
            <w:rStyle w:val="Hyperlink"/>
            <w:sz w:val="22"/>
            <w:szCs w:val="22"/>
          </w:rPr>
          <w:t>xiaofei.wang@interdigital.com</w:t>
        </w:r>
      </w:hyperlink>
      <w:r>
        <w:rPr>
          <w:sz w:val="22"/>
          <w:szCs w:val="22"/>
        </w:rPr>
        <w:t xml:space="preserve">), </w:t>
      </w:r>
      <w:r>
        <w:rPr>
          <w:sz w:val="22"/>
        </w:rPr>
        <w:t>Srinivas Kandala (</w:t>
      </w:r>
      <w:hyperlink r:id="rId29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93"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lastRenderedPageBreak/>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DC2281">
        <w:rPr>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DC2281">
        <w:rPr>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94"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95"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96"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02"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03"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04"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05"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287C2F">
        <w:rPr>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287C2F">
        <w:rPr>
          <w:sz w:val="22"/>
          <w:szCs w:val="22"/>
        </w:rPr>
        <w:lastRenderedPageBreak/>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287C2F">
        <w:rPr>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50D94C8C" w:rsidR="00916EC7" w:rsidRPr="00287C2F" w:rsidRDefault="00916EC7" w:rsidP="00987B13">
      <w:pPr>
        <w:pStyle w:val="ListParagraph"/>
        <w:numPr>
          <w:ilvl w:val="1"/>
          <w:numId w:val="2"/>
        </w:numPr>
        <w:rPr>
          <w:sz w:val="22"/>
          <w:szCs w:val="22"/>
        </w:rPr>
      </w:pPr>
      <w:r w:rsidRPr="00287C2F">
        <w:rPr>
          <w:sz w:val="22"/>
          <w:szCs w:val="22"/>
        </w:rPr>
        <w:t>24/2023r0</w:t>
      </w:r>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287C2F">
        <w:rPr>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287C2F">
        <w:rPr>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0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1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2" w:history="1">
        <w:r w:rsidRPr="001B007D">
          <w:rPr>
            <w:rStyle w:val="Hyperlink"/>
            <w:szCs w:val="22"/>
          </w:rPr>
          <w:t>http://www.ieee802.org/devdocs.shtml</w:t>
        </w:r>
      </w:hyperlink>
      <w:r w:rsidRPr="001B007D">
        <w:rPr>
          <w:szCs w:val="22"/>
        </w:rPr>
        <w:t xml:space="preserve"> and Participation slide: </w:t>
      </w:r>
      <w:hyperlink r:id="rId31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5" w:history="1">
        <w:r w:rsidRPr="008B7C22">
          <w:rPr>
            <w:rStyle w:val="Hyperlink"/>
            <w:lang w:val="en-US"/>
          </w:rPr>
          <w:t>https</w:t>
        </w:r>
      </w:hyperlink>
      <w:hyperlink r:id="rId31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7" w:history="1">
        <w:r w:rsidRPr="008B7C22">
          <w:rPr>
            <w:rStyle w:val="Hyperlink"/>
            <w:lang w:val="en-US"/>
          </w:rPr>
          <w:t>https://</w:t>
        </w:r>
      </w:hyperlink>
      <w:hyperlink r:id="rId31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1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2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2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2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2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24" w:history="1">
        <w:r w:rsidRPr="00BA5FED">
          <w:rPr>
            <w:rStyle w:val="Hyperlink"/>
            <w:sz w:val="20"/>
            <w:lang w:val="en-US"/>
          </w:rPr>
          <w:t>http</w:t>
        </w:r>
      </w:hyperlink>
      <w:hyperlink r:id="rId325" w:history="1">
        <w:r w:rsidRPr="00BA5FED">
          <w:rPr>
            <w:rStyle w:val="Hyperlink"/>
            <w:sz w:val="20"/>
            <w:lang w:val="en-US"/>
          </w:rPr>
          <w:t>://</w:t>
        </w:r>
      </w:hyperlink>
      <w:hyperlink r:id="rId32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27" w:history="1">
        <w:r w:rsidRPr="00BA5FED">
          <w:rPr>
            <w:rStyle w:val="Hyperlink"/>
            <w:sz w:val="20"/>
            <w:lang w:val="en-US"/>
          </w:rPr>
          <w:t>http</w:t>
        </w:r>
      </w:hyperlink>
      <w:hyperlink r:id="rId328" w:history="1">
        <w:r w:rsidRPr="00BA5FED">
          <w:rPr>
            <w:rStyle w:val="Hyperlink"/>
            <w:sz w:val="20"/>
            <w:lang w:val="en-US"/>
          </w:rPr>
          <w:t>://</w:t>
        </w:r>
      </w:hyperlink>
      <w:hyperlink r:id="rId32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30" w:history="1">
        <w:r w:rsidRPr="00BA5FED">
          <w:rPr>
            <w:rStyle w:val="Hyperlink"/>
            <w:sz w:val="20"/>
            <w:lang w:val="en-US"/>
          </w:rPr>
          <w:t>http://</w:t>
        </w:r>
      </w:hyperlink>
      <w:hyperlink r:id="rId33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32" w:history="1">
        <w:r w:rsidRPr="00BA5FED">
          <w:rPr>
            <w:rStyle w:val="Hyperlink"/>
            <w:sz w:val="20"/>
            <w:lang w:val="en-US"/>
          </w:rPr>
          <w:t>https</w:t>
        </w:r>
      </w:hyperlink>
      <w:hyperlink r:id="rId33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34" w:history="1">
        <w:r w:rsidRPr="00BA5FED">
          <w:rPr>
            <w:rStyle w:val="Hyperlink"/>
            <w:sz w:val="20"/>
            <w:lang w:val="en-US"/>
          </w:rPr>
          <w:t>http</w:t>
        </w:r>
      </w:hyperlink>
      <w:hyperlink r:id="rId335" w:history="1">
        <w:r w:rsidRPr="00BA5FED">
          <w:rPr>
            <w:rStyle w:val="Hyperlink"/>
            <w:sz w:val="20"/>
            <w:lang w:val="en-US"/>
          </w:rPr>
          <w:t>://</w:t>
        </w:r>
      </w:hyperlink>
      <w:hyperlink r:id="rId336" w:history="1">
        <w:r w:rsidRPr="00BA5FED">
          <w:rPr>
            <w:rStyle w:val="Hyperlink"/>
            <w:sz w:val="20"/>
            <w:lang w:val="en-US"/>
          </w:rPr>
          <w:t>standards.ieee.org/board/pat/faq.pdf</w:t>
        </w:r>
      </w:hyperlink>
      <w:r w:rsidRPr="00BA5FED">
        <w:rPr>
          <w:sz w:val="20"/>
          <w:lang w:val="en-US"/>
        </w:rPr>
        <w:t xml:space="preserve"> and </w:t>
      </w:r>
      <w:hyperlink r:id="rId337" w:history="1">
        <w:r w:rsidRPr="00BA5FED">
          <w:rPr>
            <w:rStyle w:val="Hyperlink"/>
            <w:sz w:val="20"/>
            <w:lang w:val="en-US"/>
          </w:rPr>
          <w:t>http</w:t>
        </w:r>
      </w:hyperlink>
      <w:hyperlink r:id="rId338" w:history="1">
        <w:r w:rsidRPr="00BA5FED">
          <w:rPr>
            <w:rStyle w:val="Hyperlink"/>
            <w:sz w:val="20"/>
            <w:lang w:val="en-US"/>
          </w:rPr>
          <w:t>://</w:t>
        </w:r>
      </w:hyperlink>
      <w:hyperlink r:id="rId33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4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4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4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43" w:history="1">
        <w:r w:rsidRPr="00BA5FED">
          <w:rPr>
            <w:rStyle w:val="Hyperlink"/>
            <w:sz w:val="20"/>
            <w:lang w:val="en-US"/>
          </w:rPr>
          <w:t>https://</w:t>
        </w:r>
      </w:hyperlink>
      <w:hyperlink r:id="rId34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4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46" w:history="1">
        <w:r w:rsidRPr="00BA5FED">
          <w:rPr>
            <w:rStyle w:val="Hyperlink"/>
            <w:sz w:val="20"/>
            <w:lang w:val="en-US"/>
          </w:rPr>
          <w:t>https://</w:t>
        </w:r>
      </w:hyperlink>
      <w:hyperlink r:id="rId34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4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49" w:history="1">
        <w:r w:rsidRPr="00BA5FED">
          <w:rPr>
            <w:rStyle w:val="Hyperlink"/>
            <w:sz w:val="20"/>
            <w:lang w:val="en-US"/>
          </w:rPr>
          <w:t>https://</w:t>
        </w:r>
      </w:hyperlink>
      <w:hyperlink r:id="rId350" w:history="1">
        <w:r w:rsidRPr="00BA5FED">
          <w:rPr>
            <w:rStyle w:val="Hyperlink"/>
            <w:sz w:val="20"/>
            <w:lang w:val="en-US"/>
          </w:rPr>
          <w:t>mentor.ieee.org/802.11/dcn/14/11-14-0629-22-0000-802-11-operations-manual.docx</w:t>
        </w:r>
      </w:hyperlink>
    </w:p>
    <w:sectPr w:rsidR="00661823" w:rsidRPr="001F32E8" w:rsidSect="00A20320">
      <w:headerReference w:type="default" r:id="rId351"/>
      <w:footerReference w:type="default" r:id="rId3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DBE77" w14:textId="77777777" w:rsidR="0009380F" w:rsidRDefault="0009380F">
      <w:r>
        <w:separator/>
      </w:r>
    </w:p>
  </w:endnote>
  <w:endnote w:type="continuationSeparator" w:id="0">
    <w:p w14:paraId="1A7B0B2A" w14:textId="77777777" w:rsidR="0009380F" w:rsidRDefault="0009380F">
      <w:r>
        <w:continuationSeparator/>
      </w:r>
    </w:p>
  </w:endnote>
  <w:endnote w:type="continuationNotice" w:id="1">
    <w:p w14:paraId="19166BA1" w14:textId="77777777" w:rsidR="0009380F" w:rsidRDefault="0009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64A7" w14:textId="77777777" w:rsidR="0009380F" w:rsidRDefault="0009380F">
      <w:r>
        <w:separator/>
      </w:r>
    </w:p>
  </w:footnote>
  <w:footnote w:type="continuationSeparator" w:id="0">
    <w:p w14:paraId="78035C76" w14:textId="77777777" w:rsidR="0009380F" w:rsidRDefault="0009380F">
      <w:r>
        <w:continuationSeparator/>
      </w:r>
    </w:p>
  </w:footnote>
  <w:footnote w:type="continuationNotice" w:id="1">
    <w:p w14:paraId="5CD55240" w14:textId="77777777" w:rsidR="0009380F" w:rsidRDefault="0009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D4C1C45"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154C0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62F3F"/>
    <w:multiLevelType w:val="hybridMultilevel"/>
    <w:tmpl w:val="066CE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153097"/>
    <w:multiLevelType w:val="hybridMultilevel"/>
    <w:tmpl w:val="BF92B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B6EAC360"/>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570655232">
    <w:abstractNumId w:val="19"/>
  </w:num>
  <w:num w:numId="2" w16cid:durableId="1547790664">
    <w:abstractNumId w:val="22"/>
  </w:num>
  <w:num w:numId="3" w16cid:durableId="1228415412">
    <w:abstractNumId w:val="18"/>
  </w:num>
  <w:num w:numId="4" w16cid:durableId="2004240363">
    <w:abstractNumId w:val="0"/>
  </w:num>
  <w:num w:numId="5" w16cid:durableId="660230748">
    <w:abstractNumId w:val="16"/>
  </w:num>
  <w:num w:numId="6" w16cid:durableId="1922836168">
    <w:abstractNumId w:val="23"/>
  </w:num>
  <w:num w:numId="7" w16cid:durableId="715659900">
    <w:abstractNumId w:val="9"/>
  </w:num>
  <w:num w:numId="8" w16cid:durableId="848183533">
    <w:abstractNumId w:val="12"/>
  </w:num>
  <w:num w:numId="9" w16cid:durableId="1206605769">
    <w:abstractNumId w:val="8"/>
  </w:num>
  <w:num w:numId="10" w16cid:durableId="1514538738">
    <w:abstractNumId w:val="6"/>
  </w:num>
  <w:num w:numId="11" w16cid:durableId="1029842272">
    <w:abstractNumId w:val="24"/>
  </w:num>
  <w:num w:numId="12" w16cid:durableId="1708330960">
    <w:abstractNumId w:val="17"/>
  </w:num>
  <w:num w:numId="13" w16cid:durableId="159274614">
    <w:abstractNumId w:val="11"/>
  </w:num>
  <w:num w:numId="14" w16cid:durableId="276184892">
    <w:abstractNumId w:val="7"/>
  </w:num>
  <w:num w:numId="15" w16cid:durableId="2013293430">
    <w:abstractNumId w:val="21"/>
  </w:num>
  <w:num w:numId="16" w16cid:durableId="218059903">
    <w:abstractNumId w:val="20"/>
  </w:num>
  <w:num w:numId="17" w16cid:durableId="2085377476">
    <w:abstractNumId w:val="25"/>
  </w:num>
  <w:num w:numId="18" w16cid:durableId="1033651653">
    <w:abstractNumId w:val="3"/>
  </w:num>
  <w:num w:numId="19" w16cid:durableId="810943521">
    <w:abstractNumId w:val="2"/>
  </w:num>
  <w:num w:numId="20" w16cid:durableId="1745563904">
    <w:abstractNumId w:val="1"/>
  </w:num>
  <w:num w:numId="21" w16cid:durableId="1298531423">
    <w:abstractNumId w:val="13"/>
  </w:num>
  <w:num w:numId="22" w16cid:durableId="1572697175">
    <w:abstractNumId w:val="5"/>
  </w:num>
  <w:num w:numId="23" w16cid:durableId="1982883401">
    <w:abstractNumId w:val="26"/>
  </w:num>
  <w:num w:numId="24" w16cid:durableId="533814101">
    <w:abstractNumId w:val="4"/>
  </w:num>
  <w:num w:numId="25" w16cid:durableId="337580947">
    <w:abstractNumId w:val="10"/>
  </w:num>
  <w:num w:numId="26" w16cid:durableId="511535275">
    <w:abstractNumId w:val="14"/>
  </w:num>
  <w:num w:numId="27" w16cid:durableId="44762709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E5"/>
    <w:rsid w:val="000675AC"/>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76E"/>
    <w:rsid w:val="0012780F"/>
    <w:rsid w:val="0012781D"/>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D5A"/>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B6"/>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2A5"/>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D35"/>
    <w:rsid w:val="00970D76"/>
    <w:rsid w:val="00970DC9"/>
    <w:rsid w:val="00970F7A"/>
    <w:rsid w:val="00971003"/>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D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A50"/>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2B"/>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B91"/>
    <w:rsid w:val="00FE3BB7"/>
    <w:rsid w:val="00FE3BDB"/>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682-03-00bn-tgbn-guidelines.docx"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4/11-24-0963-01-00bn-enhancement-of-bsr-follow-up.pptx" TargetMode="External"/><Relationship Id="rId63" Type="http://schemas.openxmlformats.org/officeDocument/2006/relationships/hyperlink" Target="https://mentor.ieee.org/802.11/dcn/24/11-24-1768-00-00bn-ul-dl-indication-for-elr-ppdu.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tandards.ieee.org/faqs/affiliation.html" TargetMode="External"/><Relationship Id="rId170" Type="http://schemas.openxmlformats.org/officeDocument/2006/relationships/hyperlink" Target="https://mentor.ieee.org/802.11/dcn/24/11-24-0741-00-00bn-qos-provisioning-for-802-11bn.pptx"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mailto:srini.k1@samsung.com" TargetMode="External"/><Relationship Id="rId32" Type="http://schemas.openxmlformats.org/officeDocument/2006/relationships/hyperlink" Target="https://mentor.ieee.org/802.11/dcn/24/11-24-1591-00-00bn-thoughts-on-seamless-roaming-and-npca.pptx" TargetMode="External"/><Relationship Id="rId74" Type="http://schemas.openxmlformats.org/officeDocument/2006/relationships/hyperlink" Target="https://mentor.ieee.org/802.11/dcn/24/11-24-1827-00-00bn-on-ofdma-mu-mimo.pptx" TargetMode="External"/><Relationship Id="rId128" Type="http://schemas.openxmlformats.org/officeDocument/2006/relationships/hyperlink" Target="https://imat.ieee.org/attendance" TargetMode="External"/><Relationship Id="rId335" Type="http://schemas.openxmlformats.org/officeDocument/2006/relationships/hyperlink" Target="http://standards.ieee.org/board/pat/faq.pdf" TargetMode="External"/><Relationship Id="rId5" Type="http://schemas.openxmlformats.org/officeDocument/2006/relationships/numbering" Target="numbering.xml"/><Relationship Id="rId181" Type="http://schemas.openxmlformats.org/officeDocument/2006/relationships/hyperlink" Target="https://mentor.ieee.org/802.11/dcn/24/11-24-1992-01-00bn-pdt-phy-longer-ldpc-coding.docx"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mailto:sschelstraete@maxlinear.com" TargetMode="External"/><Relationship Id="rId43" Type="http://schemas.openxmlformats.org/officeDocument/2006/relationships/hyperlink" Target="https://mentor.ieee.org/802.11/dcn/24/11-24-1692-00-00bn-usage-of-expiration-time-for-ll-traffic.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imat.ieee.org/attendance" TargetMode="External"/><Relationship Id="rId304" Type="http://schemas.openxmlformats.org/officeDocument/2006/relationships/hyperlink" Target="mailto:tianyu@apple.com" TargetMode="External"/><Relationship Id="rId346"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4/11-24-1849-00-00bn-management-of-the-established-multi-ap-coordination.pptx" TargetMode="External"/><Relationship Id="rId150" Type="http://schemas.openxmlformats.org/officeDocument/2006/relationships/hyperlink" Target="https://mentor.ieee.org/802.11/dcn/24/11-24-1831-00-00bn-uhr-u-sig-and-uhr-sig-common-field-general-design.pptx" TargetMode="External"/><Relationship Id="rId192" Type="http://schemas.openxmlformats.org/officeDocument/2006/relationships/hyperlink" Target="https://mentor.ieee.org/802.11/dcn/24/11-24-1747-00-00bn-discussion-on-signalling-of-additional-pilots-for-interference-mitigation.pptx" TargetMode="External"/><Relationship Id="rId206" Type="http://schemas.openxmlformats.org/officeDocument/2006/relationships/hyperlink" Target="https://mentor.ieee.org/802.11/dcn/24/11-24-0741-00-00bn-qos-provisioning-for-802-11bn.pptx" TargetMode="External"/><Relationship Id="rId248" Type="http://schemas.openxmlformats.org/officeDocument/2006/relationships/hyperlink" Target="https://mentor.ieee.org/802.11/dcn/24/11-24-1850-00-00bn-mid-range-support-for-elr-ppdu.pptx" TargetMode="External"/><Relationship Id="rId12" Type="http://schemas.openxmlformats.org/officeDocument/2006/relationships/hyperlink" Target="https://mentor.ieee.org/802.11/dcn/24/11-24-2016-00-00bn-pdt-mac-power-save.docx" TargetMode="External"/><Relationship Id="rId108" Type="http://schemas.openxmlformats.org/officeDocument/2006/relationships/hyperlink" Target="https://mentor.ieee.org/802.11/dcn/24/11-24-2051-01-00bn-negotiable-ampdu-operations-for-the-sta-power-save.pptx" TargetMode="External"/><Relationship Id="rId315"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1744-01-00bn-discussion-on-dru-indication-follow-up.pptx" TargetMode="External"/><Relationship Id="rId96" Type="http://schemas.openxmlformats.org/officeDocument/2006/relationships/hyperlink" Target="https://mentor.ieee.org/802.11/dcn/24/11-24-1882-00-00bn-link-setup-for-seamless-roaming.pptx" TargetMode="External"/><Relationship Id="rId161" Type="http://schemas.openxmlformats.org/officeDocument/2006/relationships/hyperlink" Target="https://imat.ieee.org/attendance" TargetMode="External"/><Relationship Id="rId217" Type="http://schemas.openxmlformats.org/officeDocument/2006/relationships/hyperlink" Target="mailto:dongguk.lim@lge.com" TargetMode="External"/><Relationship Id="rId259" Type="http://schemas.openxmlformats.org/officeDocument/2006/relationships/hyperlink" Target="https://mentor.ieee.org/802.11/dcn/24/11-24-1789-00-00bn-cobf-partial-nulling-feedback-types.pptx" TargetMode="External"/><Relationship Id="rId23" Type="http://schemas.openxmlformats.org/officeDocument/2006/relationships/hyperlink" Target="https://mentor.ieee.org/802.11/dcn/24/11-24-1453-00-00bn-concurrent-messaging.pptx" TargetMode="External"/><Relationship Id="rId119" Type="http://schemas.openxmlformats.org/officeDocument/2006/relationships/hyperlink" Target="https://mentor.ieee.org/802.11/dcn/24/11-24-1765-00-00bn-consideration-on-11bn-trigger-frame-for-phy-signailng.pptx" TargetMode="External"/><Relationship Id="rId270" Type="http://schemas.openxmlformats.org/officeDocument/2006/relationships/hyperlink" Target="24/1624" TargetMode="External"/><Relationship Id="rId326" Type="http://schemas.openxmlformats.org/officeDocument/2006/relationships/hyperlink" Target="http://standards.ieee.org/faqs/affiliation.html" TargetMode="External"/><Relationship Id="rId65" Type="http://schemas.openxmlformats.org/officeDocument/2006/relationships/hyperlink" Target="https://mentor.ieee.org/802.11/dcn/24/11-24-1778-00-00bn-distributed-ru-distortion-beamforming-power-control.pptx" TargetMode="External"/><Relationship Id="rId130" Type="http://schemas.openxmlformats.org/officeDocument/2006/relationships/hyperlink" Target="mailto:srini.k1@samsung.com" TargetMode="External"/><Relationship Id="rId172"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281" Type="http://schemas.openxmlformats.org/officeDocument/2006/relationships/hyperlink" Target="mailto:dongguk.lim@lge.com" TargetMode="External"/><Relationship Id="rId337" Type="http://schemas.openxmlformats.org/officeDocument/2006/relationships/hyperlink" Target="http://standards.ieee.org/board/pat/pat-slideset.ppt" TargetMode="External"/><Relationship Id="rId34" Type="http://schemas.openxmlformats.org/officeDocument/2006/relationships/hyperlink" Target="https://mentor.ieee.org/802.11/dcn/24/11-24-1346-02-00bn-considerations-for-multi-ap-sp-coordination.pptx" TargetMode="External"/><Relationship Id="rId76" Type="http://schemas.openxmlformats.org/officeDocument/2006/relationships/hyperlink" Target="https://mentor.ieee.org/802.11/dcn/24/11-24-1832-01-00bn-stream-parser-for-unequal-modulation.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mentor.ieee.org/802.11/dcn/24/11-24-1977-00-00bn-pdt-phy-u-sig.docx"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mailto:srini.k1@samsung.com" TargetMode="External"/><Relationship Id="rId306" Type="http://schemas.openxmlformats.org/officeDocument/2006/relationships/hyperlink" Target="http://standards.ieee.org/develop/policies/bylaws/sect6-7.html" TargetMode="External"/><Relationship Id="rId45" Type="http://schemas.openxmlformats.org/officeDocument/2006/relationships/hyperlink" Target="https://mentor.ieee.org/802.11/dcn/24/11-24-1694-02-00bn-the-trust-model-between-sta-and-obss-ap-in-mapc-scheme.pptx" TargetMode="External"/><Relationship Id="rId87" Type="http://schemas.openxmlformats.org/officeDocument/2006/relationships/hyperlink" Target="https://mentor.ieee.org/802.11/dcn/24/11-24-1851-00-00bn-context-transfer-per-tid-for-seamless-roaming.pptx" TargetMode="External"/><Relationship Id="rId110" Type="http://schemas.openxmlformats.org/officeDocument/2006/relationships/hyperlink" Target="https://standards.ieee.org/about/policies/bylaws/sect6-7.html" TargetMode="External"/><Relationship Id="rId348"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1840-00-00bn-uhr-mu-ppdu-user-info-field-signaling.ppt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4/11-24-0963-01-00bn-enhancement-of-bsr-follow-up.pptx"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4/11-24-1961-00-00bn-pdt-mac-c-tdma.docx" TargetMode="External"/><Relationship Id="rId56" Type="http://schemas.openxmlformats.org/officeDocument/2006/relationships/hyperlink" Target="https://mentor.ieee.org/802.11/dcn/24/11-24-1746-00-00bn-comparision-between-enhanced-fast-bss-transition-and-smd.pptx" TargetMode="External"/><Relationship Id="rId317" Type="http://schemas.openxmlformats.org/officeDocument/2006/relationships/hyperlink" Target="https://standards.ieee.org/about/policies/opman/sect6.html" TargetMode="External"/><Relationship Id="rId98" Type="http://schemas.openxmlformats.org/officeDocument/2006/relationships/hyperlink" Target="https://mentor.ieee.org/802.11/dcn/24/11-24-1885-01-00bn-npca-hidden-node-problem.pptx" TargetMode="External"/><Relationship Id="rId121" Type="http://schemas.openxmlformats.org/officeDocument/2006/relationships/hyperlink" Target="https://mentor.ieee.org/802.11/dcn/24/11-24-1508-00-00bn-channel-protection-in-elr-scenarios.pptx" TargetMode="External"/><Relationship Id="rId163" Type="http://schemas.openxmlformats.org/officeDocument/2006/relationships/hyperlink" Target="mailto:srini.k1@samsung.com" TargetMode="External"/><Relationship Id="rId219" Type="http://schemas.openxmlformats.org/officeDocument/2006/relationships/hyperlink" Target="https://mentor.ieee.org/802.11/dcn/24/11-24-1748-01-00bn-discussion-on-transmission-of-elr-sig.pptx" TargetMode="External"/><Relationship Id="rId230" Type="http://schemas.openxmlformats.org/officeDocument/2006/relationships/hyperlink" Target="mailto:srini.k1@samsung.com"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4/11-24-1508-00-00bn-channel-protection-in-elr-scenarios.pptx" TargetMode="External"/><Relationship Id="rId46" Type="http://schemas.openxmlformats.org/officeDocument/2006/relationships/hyperlink" Target="https://mentor.ieee.org/802.11/dcn/24/11-24-1696-00-00bn-positive-ackonwlegement-to-the-reception-of-correct-phy-header.pptx" TargetMode="External"/><Relationship Id="rId67" Type="http://schemas.openxmlformats.org/officeDocument/2006/relationships/hyperlink" Target="https://mentor.ieee.org/802.11/dcn/24/11-24-1785-00-00bn-interference-mitigation-pilots-definitions.pptx" TargetMode="External"/><Relationship Id="rId272" Type="http://schemas.openxmlformats.org/officeDocument/2006/relationships/hyperlink" Target="https://mentor.ieee.org/802.11/dcn/24/11-24-1746-00-00bn-comparision-between-enhanced-fast-bss-transition-and-smd.pptx" TargetMode="External"/><Relationship Id="rId293" Type="http://schemas.openxmlformats.org/officeDocument/2006/relationships/hyperlink" Target="mailto:jeongki.kim.ieee@gmail.com" TargetMode="External"/><Relationship Id="rId307" Type="http://schemas.openxmlformats.org/officeDocument/2006/relationships/hyperlink" Target="http://standards.ieee.org/develop/policies/opman/sect6.html" TargetMode="External"/><Relationship Id="rId328" Type="http://schemas.openxmlformats.org/officeDocument/2006/relationships/hyperlink" Target="http://standards.ieee.org/resources/antitrust-guidelines.pdf" TargetMode="External"/><Relationship Id="rId349"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4/11-24-1862-00-00bn-control-frames-and-mapc-for-colocated-bssid-set.ppt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mentor.ieee.org/802.11/dcn/24/11-24-2007-00-00bn-pdt-mac-p-edca.docx" TargetMode="External"/><Relationship Id="rId153" Type="http://schemas.openxmlformats.org/officeDocument/2006/relationships/hyperlink" Target="https://mentor.ieee.org/802.11/dcn/24/11-24-1864-00-00bn-map-ppdu-consideration-and-harmonized-u-sig-signaling.ppt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4/11-24-1764-00-00bn-elr-ppdu-follow-up.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1966-00-00bn-pdt-mac-crtwt.docx" TargetMode="External"/><Relationship Id="rId36" Type="http://schemas.openxmlformats.org/officeDocument/2006/relationships/hyperlink" Target="https://mentor.ieee.org/802.11/dcn/24/11-24-1611-00-00bn-power-save-capabilities.pptx" TargetMode="External"/><Relationship Id="rId57" Type="http://schemas.openxmlformats.org/officeDocument/2006/relationships/hyperlink" Target="https://mentor.ieee.org/802.11/dcn/24/11-24-1747-00-00bn-discussion-on-signalling-of-additional-pilots-for-interference-mitigation.ppt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mentor.ieee.org/802.11/dcn/24/11-24-1836-01-00bn-on-cobf-capabilities.pptx" TargetMode="External"/><Relationship Id="rId318" Type="http://schemas.openxmlformats.org/officeDocument/2006/relationships/hyperlink" Target="https://standards.ieee.org/about/policies/opman/sect6.html"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834-00-00bn-11bn-non-elr-signaling-design-for-new-features.pptx" TargetMode="External"/><Relationship Id="rId99" Type="http://schemas.openxmlformats.org/officeDocument/2006/relationships/hyperlink" Target="https://mentor.ieee.org/802.11/dcn/24/11-24-1885-01-00bn-npca-hidden-node-problem.pptx" TargetMode="External"/><Relationship Id="rId101" Type="http://schemas.openxmlformats.org/officeDocument/2006/relationships/hyperlink" Target="https://mentor.ieee.org/802.11/dcn/24/11-24-1887-00-00bn-bsrp-tf-response-rules-changes-for-m-ba.pptx" TargetMode="External"/><Relationship Id="rId122" Type="http://schemas.openxmlformats.org/officeDocument/2006/relationships/hyperlink" Target="https://mentor.ieee.org/802.11/dcn/24/11-24-1809-00-00bn-evaluation-of-c-sr-types.pptx" TargetMode="External"/><Relationship Id="rId143" Type="http://schemas.openxmlformats.org/officeDocument/2006/relationships/hyperlink" Target="https://imat.ieee.org/attendance" TargetMode="External"/><Relationship Id="rId164" Type="http://schemas.openxmlformats.org/officeDocument/2006/relationships/hyperlink" Target="mailto:jeongki.kim.ieee@gmail.com" TargetMode="External"/><Relationship Id="rId185" Type="http://schemas.openxmlformats.org/officeDocument/2006/relationships/hyperlink" Target="https://mentor.ieee.org/802.11/dcn/24/11-24-1840-00-00bn-uhr-mu-ppdu-user-info-field-signaling.pptx" TargetMode="External"/><Relationship Id="rId350"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1512-00-00bn-high-capability-protection-in-dps.pptx" TargetMode="External"/><Relationship Id="rId231" Type="http://schemas.openxmlformats.org/officeDocument/2006/relationships/hyperlink" Target="mailto:jeongki.kim.ieee@gmail.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patcom@ieee.org" TargetMode="External"/><Relationship Id="rId294" Type="http://schemas.openxmlformats.org/officeDocument/2006/relationships/hyperlink" Target="https://mentor.ieee.org/802.11/dcn/24/11-24-1820-00-00bn-ul-data-continuity-improvement-for-seamless-roaming.pptx" TargetMode="External"/><Relationship Id="rId308" Type="http://schemas.openxmlformats.org/officeDocument/2006/relationships/hyperlink" Target="http://standards.ieee.org/about/sasb/patcom/materials.html" TargetMode="External"/><Relationship Id="rId329" Type="http://schemas.openxmlformats.org/officeDocument/2006/relationships/hyperlink" Target="http://standards.ieee.org/resources/antitrust-guidelines.pdf" TargetMode="External"/><Relationship Id="rId47" Type="http://schemas.openxmlformats.org/officeDocument/2006/relationships/hyperlink" Target="https://mentor.ieee.org/802.11/dcn/24/11-24-1699-00-00bn-considerations-on-npca.pptx" TargetMode="External"/><Relationship Id="rId68" Type="http://schemas.openxmlformats.org/officeDocument/2006/relationships/hyperlink" Target="https://mentor.ieee.org/802.11/dcn/24/11-24-1789-00-00bn-cobf-partial-nulling-feedback-types.pptx" TargetMode="External"/><Relationship Id="rId89" Type="http://schemas.openxmlformats.org/officeDocument/2006/relationships/hyperlink" Target="https://mentor.ieee.org/802.11/dcn/24/11-24-1863-00-00bn-performance-benefits-of-dso.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mentor.ieee.org/802.11/dcn/24/11-24-1762-05-00bn-pdt-mac-npca.docx" TargetMode="External"/><Relationship Id="rId154" Type="http://schemas.openxmlformats.org/officeDocument/2006/relationships/hyperlink" Target="https://mentor.ieee.org/802.11/dcn/24/11-24-1753-00-00bn-signaling-for-dru-in-trigger-frame-follow-up.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tandards.ieee.org/develop/policies/bylaws/sb_bylaws.pdf"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xiaofei.wang@interdigital.coma" TargetMode="External"/><Relationship Id="rId16" Type="http://schemas.openxmlformats.org/officeDocument/2006/relationships/hyperlink" Target="https://mentor.ieee.org/802.11/dcn/24/11-24-2040-00-00bn-pdt-mac-coexistence.docx" TargetMode="External"/><Relationship Id="rId221" Type="http://schemas.openxmlformats.org/officeDocument/2006/relationships/hyperlink" Target="https://mentor.ieee.org/802.11/dcn/24/11-24-1766-00-00bn-pilot-value-design-for-elr-ppdu.pptx" TargetMode="External"/><Relationship Id="rId242" Type="http://schemas.openxmlformats.org/officeDocument/2006/relationships/hyperlink" Target="mailto:sschelstraete@maxlinear.com"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mentor.ieee.org/802.11/dcn/24/11-24-1827-00-00bn-on-ofdma-mu-mimo.pptx" TargetMode="External"/><Relationship Id="rId319" Type="http://schemas.openxmlformats.org/officeDocument/2006/relationships/hyperlink" Target="https://standards.ieee.org/content/dam/ieee-standards/standards/web/documents/other/permissionltrs.zip" TargetMode="External"/><Relationship Id="rId37" Type="http://schemas.openxmlformats.org/officeDocument/2006/relationships/hyperlink" Target="https://mentor.ieee.org/802.11/dcn/24/11-24-1624-00-00bn-sn-assignment-and-inter-ap-mld-interaction-for-seamless-roaming.pptx" TargetMode="External"/><Relationship Id="rId58" Type="http://schemas.openxmlformats.org/officeDocument/2006/relationships/hyperlink" Target="https://mentor.ieee.org/802.11/dcn/24/11-24-1748-01-00bn-discussion-on-transmission-of-elr-sig.pptx" TargetMode="External"/><Relationship Id="rId79" Type="http://schemas.openxmlformats.org/officeDocument/2006/relationships/hyperlink" Target="https://mentor.ieee.org/802.11/dcn/24/11-24-1836-01-00bn-on-cobf-capabilities.pptx" TargetMode="External"/><Relationship Id="rId102" Type="http://schemas.openxmlformats.org/officeDocument/2006/relationships/hyperlink" Target="https://mentor.ieee.org/802.11/dcn/24/11-24-1893-00-00bn-icf-follow-up.pptx" TargetMode="External"/><Relationship Id="rId123" Type="http://schemas.openxmlformats.org/officeDocument/2006/relationships/hyperlink" Target="mailto:patcom@ieee.org" TargetMode="External"/><Relationship Id="rId144" Type="http://schemas.openxmlformats.org/officeDocument/2006/relationships/hyperlink" Target="mailto:sschelstraete@maxlinear.com" TargetMode="External"/><Relationship Id="rId330" Type="http://schemas.openxmlformats.org/officeDocument/2006/relationships/hyperlink" Target="http://standards.ieee.org/develop/policies/bylaws/sect6-7.html" TargetMode="External"/><Relationship Id="rId90" Type="http://schemas.openxmlformats.org/officeDocument/2006/relationships/hyperlink" Target="https://mentor.ieee.org/802.11/dcn/24/11-24-1864-00-00bn-map-ppdu-consideration-and-harmonized-u-sig-signaling.pptx" TargetMode="External"/><Relationship Id="rId165" Type="http://schemas.openxmlformats.org/officeDocument/2006/relationships/hyperlink" Target="https://mentor.ieee.org/802.11/dcn/24/11-24-2040-00-00bn-pdt-mac-coexistence.docx" TargetMode="External"/><Relationship Id="rId186" Type="http://schemas.openxmlformats.org/officeDocument/2006/relationships/hyperlink" Target="https://mentor.ieee.org/802.11/dcn/24/11-24-1864-00-00bn-map-ppdu-consideration-and-harmonized-u-sig-signaling.pptx" TargetMode="External"/><Relationship Id="rId351" Type="http://schemas.openxmlformats.org/officeDocument/2006/relationships/header" Target="header1.xm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4/11-24-1516-00-00bn-seamless-roaming-context-transfer.pptx" TargetMode="External"/><Relationship Id="rId253" Type="http://schemas.openxmlformats.org/officeDocument/2006/relationships/hyperlink" Target="https://imat.ieee.org/attendance"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mentor.ieee.org/802.11/dcn/24/11-24-1824-00-00bn-discussion-on-context-transfer-in-seamless-roaming.pptx" TargetMode="External"/><Relationship Id="rId309" Type="http://schemas.openxmlformats.org/officeDocument/2006/relationships/hyperlink" Target="mailto:patcom@ieee.org" TargetMode="External"/><Relationship Id="rId27" Type="http://schemas.openxmlformats.org/officeDocument/2006/relationships/hyperlink" Target="https://mentor.ieee.org/802.11/dcn/24/11-24-1516-00-00bn-seamless-roaming-context-transfer.pptx" TargetMode="External"/><Relationship Id="rId48" Type="http://schemas.openxmlformats.org/officeDocument/2006/relationships/hyperlink" Target="https://mentor.ieee.org/802.11/dcn/24/11-24-1701-00-00bn-nav-protection-for-c-tdma-follow-up.pptx" TargetMode="External"/><Relationship Id="rId69" Type="http://schemas.openxmlformats.org/officeDocument/2006/relationships/hyperlink" Target="https://mentor.ieee.org/802.11/dcn/24/11-24-1807-00-00bn-follow-up-on-ueqm-stream-parser.ppt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4/11-24-1464-00-00bn-discussion-on-icf.pptx" TargetMode="External"/><Relationship Id="rId320" Type="http://schemas.openxmlformats.org/officeDocument/2006/relationships/hyperlink" Target="http://standards.ieee.org/faqs/copyrights.html/" TargetMode="External"/><Relationship Id="rId80" Type="http://schemas.openxmlformats.org/officeDocument/2006/relationships/hyperlink" Target="https://mentor.ieee.org/802.11/dcn/24/11-24-1838-00-00bn-considerations-on-coordinated-npca.pptx" TargetMode="External"/><Relationship Id="rId155" Type="http://schemas.openxmlformats.org/officeDocument/2006/relationships/hyperlink" Target="https://mentor.ieee.org/802.11/dcn/24/11-24-1778-00-00bn-distributed-ru-distortion-beamforming-power-control.pptx"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tandards.ieee.org/develop/policies/opman/sb_om.pdf" TargetMode="External"/><Relationship Id="rId201" Type="http://schemas.openxmlformats.org/officeDocument/2006/relationships/hyperlink" Target="mailto:srini.k1@samsung.com" TargetMode="External"/><Relationship Id="rId222" Type="http://schemas.openxmlformats.org/officeDocument/2006/relationships/hyperlink" Target="https://mentor.ieee.org/802.11/dcn/24/11-24-1768-00-00bn-ul-dl-indication-for-elr-ppdu.pptx" TargetMode="External"/><Relationship Id="rId243" Type="http://schemas.openxmlformats.org/officeDocument/2006/relationships/hyperlink" Target="mailto:tianyu@apple.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4/11-24-2007-00-00bn-pdt-mac-p-edca.docx" TargetMode="External"/><Relationship Id="rId38" Type="http://schemas.openxmlformats.org/officeDocument/2006/relationships/hyperlink" Target="https://mentor.ieee.org/802.11/dcn/24/11-24-1646-00-00bn-further-considerations-for-generalized-map-framework.pptx" TargetMode="External"/><Relationship Id="rId59" Type="http://schemas.openxmlformats.org/officeDocument/2006/relationships/hyperlink" Target="https://mentor.ieee.org/802.11/dcn/24/11-24-1753-00-00bn-signaling-for-dru-in-trigger-frame-follow-up.pptx" TargetMode="External"/><Relationship Id="rId103" Type="http://schemas.openxmlformats.org/officeDocument/2006/relationships/hyperlink" Target="https://mentor.ieee.org/802.11/dcn/24/11-24-1895-00-00bn-power-save-operation-and-ap-behaviour-for-coex-unavailability.pptx" TargetMode="External"/><Relationship Id="rId124" Type="http://schemas.openxmlformats.org/officeDocument/2006/relationships/hyperlink" Target="https://standards.ieee.org/about/policies/bylaws/sect6-7.html" TargetMode="External"/><Relationship Id="rId310" Type="http://schemas.openxmlformats.org/officeDocument/2006/relationships/hyperlink" Target="https://standards.ieee.org/develop/policies/bylaws/sb_bylaws.pdfsection%205.2.1" TargetMode="External"/><Relationship Id="rId70" Type="http://schemas.openxmlformats.org/officeDocument/2006/relationships/hyperlink" Target="https://mentor.ieee.org/802.11/dcn/24/11-24-1809-00-00bn-evaluation-of-c-sr-types.pptx" TargetMode="External"/><Relationship Id="rId91" Type="http://schemas.openxmlformats.org/officeDocument/2006/relationships/hyperlink" Target="https://mentor.ieee.org/802.11/dcn/24/11-24-1870-00-00bn-on-the-scalability-and-overhead-of-utilizing-polling-for-soliciting-sta-s-needs-for-uplink-low-latency-transmission.pptx" TargetMode="External"/><Relationship Id="rId145" Type="http://schemas.openxmlformats.org/officeDocument/2006/relationships/hyperlink" Target="mailto:tianyu@apple.com" TargetMode="External"/><Relationship Id="rId166" Type="http://schemas.openxmlformats.org/officeDocument/2006/relationships/hyperlink" Target="https://mentor.ieee.org/802.11/dcn/24/11-24-1966-00-00bn-pdt-mac-crtwt.docx" TargetMode="External"/><Relationship Id="rId187" Type="http://schemas.openxmlformats.org/officeDocument/2006/relationships/hyperlink" Target="https://mentor.ieee.org/802.11/dcn/24/11-24-1753-00-00bn-signaling-for-dru-in-trigger-frame-follow-up.pptx" TargetMode="External"/><Relationship Id="rId331" Type="http://schemas.openxmlformats.org/officeDocument/2006/relationships/hyperlink" Target="http://standards.ieee.org/develop/policies/bylaws/sect6-7.html" TargetMode="External"/><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mentor.ieee.org/802.11/dcn/24/11-24-1517-00-00bn-seamless-roaming-data-transfer.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517-00-00bn-seamless-roaming-data-transfer.pptx" TargetMode="External"/><Relationship Id="rId49" Type="http://schemas.openxmlformats.org/officeDocument/2006/relationships/hyperlink" Target="https://mentor.ieee.org/802.11/dcn/24/11-24-1702-00-00bn-consideration-on-the-signalling-method-of-intermediate-fcs.ppt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mentor.ieee.org/802.11/dcn/24/11-24-1851-00-00bn-context-transfer-per-tid-for-seamless-roaming.ppt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4/11-24-1764-00-00bn-elr-ppdu-follow-up.pptx" TargetMode="External"/><Relationship Id="rId81" Type="http://schemas.openxmlformats.org/officeDocument/2006/relationships/hyperlink" Target="https://mentor.ieee.org/802.11/dcn/24/11-24-1840-00-00bn-uhr-mu-ppdu-user-info-field-signaling.pptx" TargetMode="External"/><Relationship Id="rId135" Type="http://schemas.openxmlformats.org/officeDocument/2006/relationships/hyperlink" Target="https://mentor.ieee.org/802.11/dcn/24/11-24-1702-00-00bn-consideration-on-the-signalling-method-of-intermediate-fcs.ppt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imat.ieee.org/attendance" TargetMode="External"/><Relationship Id="rId321" Type="http://schemas.openxmlformats.org/officeDocument/2006/relationships/hyperlink" Target="http://standards.ieee.org/develop/policies/best_practices_for_ieee_standards_development_051215.pdf" TargetMode="External"/><Relationship Id="rId342" Type="http://schemas.openxmlformats.org/officeDocument/2006/relationships/hyperlink" Target="http://standards.ieee.org/board/aud/LMSC.pdf" TargetMode="External"/><Relationship Id="rId202" Type="http://schemas.openxmlformats.org/officeDocument/2006/relationships/hyperlink" Target="mailto:jeongki.kim.ieee@gmail.com" TargetMode="External"/><Relationship Id="rId223" Type="http://schemas.openxmlformats.org/officeDocument/2006/relationships/hyperlink" Target="mailto:patcom@ieee.org" TargetMode="External"/><Relationship Id="rId244" Type="http://schemas.openxmlformats.org/officeDocument/2006/relationships/hyperlink" Target="mailto:dongguk.lim@lge.com" TargetMode="External"/><Relationship Id="rId18" Type="http://schemas.openxmlformats.org/officeDocument/2006/relationships/hyperlink" Target="https://mentor.ieee.org/802.11/dcn/24/11-24-1981-00-00bn-pdt-elr.docx" TargetMode="External"/><Relationship Id="rId39" Type="http://schemas.openxmlformats.org/officeDocument/2006/relationships/hyperlink" Target="https://mentor.ieee.org/802.11/dcn/24/11-24-1651-00-00bn-coordinated-tdma-analysis-for-time-sensitive-traffic-follow-up.pptx" TargetMode="External"/><Relationship Id="rId265" Type="http://schemas.openxmlformats.org/officeDocument/2006/relationships/hyperlink" Target="https://imat.ieee.org/attendance" TargetMode="External"/><Relationship Id="rId286" Type="http://schemas.openxmlformats.org/officeDocument/2006/relationships/hyperlink" Target="https://standards.ieee.org/about/policies/bylaws/sect6-7.html" TargetMode="External"/><Relationship Id="rId50" Type="http://schemas.openxmlformats.org/officeDocument/2006/relationships/hyperlink" Target="https://mentor.ieee.org/802.11/dcn/24/11-24-1706-00-00bn-multi-user-edca-parameter-management-in-npca-operation.pptx" TargetMode="External"/><Relationship Id="rId104" Type="http://schemas.openxmlformats.org/officeDocument/2006/relationships/hyperlink" Target="https://mentor.ieee.org/802.11/dcn/24/11-24-1897-00-00bn-control-frame-protection-keys.ppt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dongguk.lim@lge.com" TargetMode="External"/><Relationship Id="rId167" Type="http://schemas.openxmlformats.org/officeDocument/2006/relationships/hyperlink" Target="https://mentor.ieee.org/802.11/dcn/24/11-24-1893-00-00bn-icf-follow-up.pptx" TargetMode="External"/><Relationship Id="rId188" Type="http://schemas.openxmlformats.org/officeDocument/2006/relationships/hyperlink" Target="https://mentor.ieee.org/802.11/dcn/24/11-24-1778-00-00bn-distributed-ru-distortion-beamforming-power-control.pptx" TargetMode="External"/><Relationship Id="rId311" Type="http://schemas.openxmlformats.org/officeDocument/2006/relationships/hyperlink" Target="https://standards.ieee.org/develop/policies/bylaws/sb_bylaws.pdf" TargetMode="External"/><Relationship Id="rId332" Type="http://schemas.openxmlformats.org/officeDocument/2006/relationships/hyperlink" Target="http://standards.ieee.org/board/pat/pat-slideset.ppt" TargetMode="External"/><Relationship Id="rId353" Type="http://schemas.openxmlformats.org/officeDocument/2006/relationships/fontTable" Target="fontTable.xml"/><Relationship Id="rId71" Type="http://schemas.openxmlformats.org/officeDocument/2006/relationships/hyperlink" Target="https://mentor.ieee.org/802.11/dcn/24/11-24-1817-00-00bn-providing-priority-when-addressingidc-issues.pptx" TargetMode="External"/><Relationship Id="rId92" Type="http://schemas.openxmlformats.org/officeDocument/2006/relationships/hyperlink" Target="https://mentor.ieee.org/802.11/dcn/24/11-24-1871-01-00bn-erd-enhanced-reverse-direction-protocol-to-support-txop-sharing-and-low-latency-traffic-exchange.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1528-02-00bn-details-on-data-forwarding-for-seamless-roaming.pptx" TargetMode="External"/><Relationship Id="rId2" Type="http://schemas.openxmlformats.org/officeDocument/2006/relationships/customXml" Target="../customXml/item2.xml"/><Relationship Id="rId29" Type="http://schemas.openxmlformats.org/officeDocument/2006/relationships/hyperlink" Target="https://mentor.ieee.org/802.11/dcn/24/11-24-1528-02-00bn-details-on-data-forwarding-for-seamless-roaming.pptx" TargetMode="External"/><Relationship Id="rId255" Type="http://schemas.openxmlformats.org/officeDocument/2006/relationships/image" Target="media/image5.png"/><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4/11-24-1661-00-00bn-control-frame-protection-in-multiple-bssid.pptx" TargetMode="External"/><Relationship Id="rId115" Type="http://schemas.openxmlformats.org/officeDocument/2006/relationships/hyperlink" Target="https://mentor.ieee.org/802.11/dcn/24/11-24-1989-00-00bn-a-guide-for-tgbn-specification-drafting.ppt" TargetMode="External"/><Relationship Id="rId136" Type="http://schemas.openxmlformats.org/officeDocument/2006/relationships/hyperlink" Target="https://mentor.ieee.org/802.11/dcn/24/11-24-1887-00-00bn-bsrp-tf-response-rules-changes-for-m-ba.ppt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mailto:sschelstraete@maxlinear.com" TargetMode="External"/><Relationship Id="rId301" Type="http://schemas.openxmlformats.org/officeDocument/2006/relationships/hyperlink" Target="https://imat.ieee.org/attendance"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4/11-24-1765-00-00bn-consideration-on-11bn-trigger-frame-for-phy-signailng.pptx" TargetMode="External"/><Relationship Id="rId82" Type="http://schemas.openxmlformats.org/officeDocument/2006/relationships/hyperlink" Target="https://mentor.ieee.org/802.11/dcn/24/11-24-1841-00-00bn-uhr-elr-design-open-topics.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4/11-24-2040-00-00bn-pdt-mac-coexistence.docx" TargetMode="External"/><Relationship Id="rId19" Type="http://schemas.openxmlformats.org/officeDocument/2006/relationships/hyperlink" Target="https://mentor.ieee.org/802.11/dcn/24/11-24-1977-00-00bn-pdt-phy-u-sig.doc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mentor.ieee.org/802.11/dcn/24/11-24-2046-01-00bn-draft-text-on-dru.docx" TargetMode="External"/><Relationship Id="rId266" Type="http://schemas.openxmlformats.org/officeDocument/2006/relationships/hyperlink" Target="https://imat.ieee.org/attendance" TargetMode="External"/><Relationship Id="rId287" Type="http://schemas.openxmlformats.org/officeDocument/2006/relationships/hyperlink" Target="https://standards.ieee.org/about/policies/opman/sect6.html" TargetMode="External"/><Relationship Id="rId30" Type="http://schemas.openxmlformats.org/officeDocument/2006/relationships/hyperlink" Target="https://mentor.ieee.org/802.11/dcn/24/11-24-1531-01-00bn-non-period-idc-signaling-enhancements.pptx" TargetMode="External"/><Relationship Id="rId105" Type="http://schemas.openxmlformats.org/officeDocument/2006/relationships/hyperlink" Target="https://mentor.ieee.org/802.11/dcn/24/11-24-1898-00-00bn-low-latency-roaming-flow.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4/11-24-1981-01-00bn-pdt-elr.docx" TargetMode="External"/><Relationship Id="rId168" Type="http://schemas.openxmlformats.org/officeDocument/2006/relationships/hyperlink" Target="https://mentor.ieee.org/802.11/dcn/24/11-24-1583-00-00bn-icr-transmission-follow-up.pptx" TargetMode="External"/><Relationship Id="rId312" Type="http://schemas.openxmlformats.org/officeDocument/2006/relationships/hyperlink" Target="http://www.ieee802.org/devdocs.shtml" TargetMode="External"/><Relationship Id="rId333" Type="http://schemas.openxmlformats.org/officeDocument/2006/relationships/hyperlink" Target="http://standards.ieee.org/board/pat/pat-slideset.ppt" TargetMode="External"/><Relationship Id="rId354" Type="http://schemas.openxmlformats.org/officeDocument/2006/relationships/theme" Target="theme/theme1.xml"/><Relationship Id="rId51" Type="http://schemas.openxmlformats.org/officeDocument/2006/relationships/hyperlink" Target="https://mentor.ieee.org/802.11/dcn/24/11-24-1713-00-00bn-further-considerations-for-generalized-map-framework-follow-up.pptx" TargetMode="External"/><Relationship Id="rId72" Type="http://schemas.openxmlformats.org/officeDocument/2006/relationships/hyperlink" Target="https://mentor.ieee.org/802.11/dcn/24/11-24-1820-00-00bn-ul-data-continuity-improvement-for-seamless-roaming.pptx" TargetMode="External"/><Relationship Id="rId93" Type="http://schemas.openxmlformats.org/officeDocument/2006/relationships/hyperlink" Target="https://mentor.ieee.org/802.11/dcn/24/11-24-1872-00-00bn-opportunistic-channel-access-mechanism-for-buffer-reporting.pptx" TargetMode="External"/><Relationship Id="rId189" Type="http://schemas.openxmlformats.org/officeDocument/2006/relationships/hyperlink" Target="https://mentor.ieee.org/802.11/dcn/24/11-24-1745-00-00bn-discussion-on-frequency-domain-ueqm.ppt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1591-00-00bn-thoughts-on-seamless-roaming-and-npca.pptx" TargetMode="External"/><Relationship Id="rId256" Type="http://schemas.openxmlformats.org/officeDocument/2006/relationships/image" Target="media/image6.png"/><Relationship Id="rId277" Type="http://schemas.openxmlformats.org/officeDocument/2006/relationships/hyperlink" Target="https://imat.ieee.org/attendance" TargetMode="External"/><Relationship Id="rId298" Type="http://schemas.openxmlformats.org/officeDocument/2006/relationships/hyperlink" Target="https://standards.ieee.org/about/policies/bylaws/sect6-7.html" TargetMode="External"/><Relationship Id="rId116" Type="http://schemas.openxmlformats.org/officeDocument/2006/relationships/hyperlink" Target="https://mentor.ieee.org/802.11/dcn/24/11-24-1993-01-00bn-tgbn-d0-1-spec-skeleton.docx" TargetMode="External"/><Relationship Id="rId137" Type="http://schemas.openxmlformats.org/officeDocument/2006/relationships/hyperlink" Target="https://mentor.ieee.org/802.11/dcn/24/11-24-1583-00-00bn-icr-transmission-follow-up.ppt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imat.ieee.org/attendance" TargetMode="External"/><Relationship Id="rId323" Type="http://schemas.openxmlformats.org/officeDocument/2006/relationships/hyperlink" Target="http://www.ieee.org/about/corporate/governance/p7-8.html" TargetMode="External"/><Relationship Id="rId344"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4/11-24-0743-00-00bn-simulation-results-for-map-obss-twt-management.pptx" TargetMode="External"/><Relationship Id="rId41" Type="http://schemas.openxmlformats.org/officeDocument/2006/relationships/hyperlink" Target="https://mentor.ieee.org/802.11/dcn/24/11-24-1829-00-00bn-uhr-sig-signaling-for-cobf.pptx" TargetMode="External"/><Relationship Id="rId62" Type="http://schemas.openxmlformats.org/officeDocument/2006/relationships/hyperlink" Target="https://mentor.ieee.org/802.11/dcn/24/11-24-1766-00-00bn-pilot-value-design-for-elr-ppdu.pptx" TargetMode="External"/><Relationship Id="rId83" Type="http://schemas.openxmlformats.org/officeDocument/2006/relationships/hyperlink" Target="https://mentor.ieee.org/802.11/dcn/24/11-24-1842-01-00bn-consideration-on-cascading-channel-switching-for-npca.pptx" TargetMode="External"/><Relationship Id="rId179" Type="http://schemas.openxmlformats.org/officeDocument/2006/relationships/hyperlink" Target="mailto:tianyu@apple.com" TargetMode="External"/><Relationship Id="rId190" Type="http://schemas.openxmlformats.org/officeDocument/2006/relationships/hyperlink" Target="https://mentor.ieee.org/802.11/dcn/24/11-24-1807-00-00bn-follow-up-on-ueqm-stream-parser.pptx" TargetMode="External"/><Relationship Id="rId204" Type="http://schemas.openxmlformats.org/officeDocument/2006/relationships/hyperlink" Target="https://mentor.ieee.org/802.11/dcn/24/11-24-2016-00-00bn-pdt-mac-power-save.docx" TargetMode="External"/><Relationship Id="rId225" Type="http://schemas.openxmlformats.org/officeDocument/2006/relationships/hyperlink" Target="https://standards.ieee.org/about/policies/opman/sect6.html" TargetMode="External"/><Relationship Id="rId246" Type="http://schemas.openxmlformats.org/officeDocument/2006/relationships/image" Target="media/image4.png"/><Relationship Id="rId267" Type="http://schemas.openxmlformats.org/officeDocument/2006/relationships/hyperlink" Target="mailto:xiaofei.wang@interdigital.coma"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4/11-24-1899-00-00bn-uhr-scs-enhancements.ppt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ec/dcn/16/ec-16-0180-03-00EC-ieee-802-participation-slide.ppt" TargetMode="External"/><Relationship Id="rId10" Type="http://schemas.openxmlformats.org/officeDocument/2006/relationships/endnotes" Target="endnotes.xml"/><Relationship Id="rId31" Type="http://schemas.openxmlformats.org/officeDocument/2006/relationships/hyperlink" Target="https://mentor.ieee.org/802.11/dcn/24/11-24-1583-00-00bn-icr-transmission-follow-up.pptx" TargetMode="External"/><Relationship Id="rId52" Type="http://schemas.openxmlformats.org/officeDocument/2006/relationships/hyperlink" Target="https://mentor.ieee.org/802.11/dcn/24/11-24-1733-00-00bn-txop-sharing-for-multi-ap-scenarios.pptx" TargetMode="External"/><Relationship Id="rId73" Type="http://schemas.openxmlformats.org/officeDocument/2006/relationships/hyperlink" Target="https://mentor.ieee.org/802.11/dcn/24/11-24-1824-00-00bn-discussion-on-context-transfer-in-seamless-roaming.pptx" TargetMode="External"/><Relationship Id="rId94" Type="http://schemas.openxmlformats.org/officeDocument/2006/relationships/hyperlink" Target="https://mentor.ieee.org/802.11/dcn/24/11-24-1875-00-00bn-mlmd-architecture.pptx" TargetMode="External"/><Relationship Id="rId148" Type="http://schemas.openxmlformats.org/officeDocument/2006/relationships/image" Target="media/image1.png"/><Relationship Id="rId169" Type="http://schemas.openxmlformats.org/officeDocument/2006/relationships/hyperlink" Target="https://mentor.ieee.org/802.11/dcn/24/11-24-0743-00-00bn-simulation-results-for-map-obss-twt-management.pptx" TargetMode="External"/><Relationship Id="rId334"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mailto:dongguk.lim@lge.com" TargetMode="External"/><Relationship Id="rId215" Type="http://schemas.openxmlformats.org/officeDocument/2006/relationships/hyperlink" Target="mailto:sschelstraete@maxlinear.com"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4/11-24-0171-22-00bn-tgbn-motions-list-part-1.pptx" TargetMode="External"/><Relationship Id="rId278" Type="http://schemas.openxmlformats.org/officeDocument/2006/relationships/hyperlink" Target="https://imat.ieee.org/attendance" TargetMode="External"/><Relationship Id="rId303" Type="http://schemas.openxmlformats.org/officeDocument/2006/relationships/hyperlink" Target="mailto:sschelstraete@maxlinear.com" TargetMode="External"/><Relationship Id="rId42" Type="http://schemas.openxmlformats.org/officeDocument/2006/relationships/hyperlink" Target="https://mentor.ieee.org/802.11/dcn/24/11-24-1690-00-00bn-discussion-on-ooo-delivery.pptx" TargetMode="External"/><Relationship Id="rId84" Type="http://schemas.openxmlformats.org/officeDocument/2006/relationships/hyperlink" Target="https://mentor.ieee.org/802.11/dcn/24/11-24-1848-00-00bn-frame-exchange-sequences-for-in-device-coexistence.pptx" TargetMode="External"/><Relationship Id="rId138" Type="http://schemas.openxmlformats.org/officeDocument/2006/relationships/hyperlink" Target="mailto:patcom@ieee.org" TargetMode="External"/><Relationship Id="rId345" Type="http://schemas.openxmlformats.org/officeDocument/2006/relationships/hyperlink" Target="http://www.ieee802.org/PNP/approved/IEEE_802_WG_PandP_v19.pdf" TargetMode="External"/><Relationship Id="rId191" Type="http://schemas.openxmlformats.org/officeDocument/2006/relationships/hyperlink" Target="https://mentor.ieee.org/802.11/dcn/24/11-24-1832-01-00bn-stream-parser-for-unequal-modulation.pptx" TargetMode="External"/><Relationship Id="rId205" Type="http://schemas.openxmlformats.org/officeDocument/2006/relationships/hyperlink" Target="https://mentor.ieee.org/802.11/dcn/24/11-24-1887-00-00bn-bsrp-tf-response-rules-changes-for-m-ba.pptx" TargetMode="External"/><Relationship Id="rId247" Type="http://schemas.openxmlformats.org/officeDocument/2006/relationships/hyperlink" Target="https://mentor.ieee.org/802.11/dcn/24/11-24-1841-00-00bn-uhr-elr-design-open-topics.pptx" TargetMode="External"/><Relationship Id="rId107" Type="http://schemas.openxmlformats.org/officeDocument/2006/relationships/hyperlink" Target="https://mentor.ieee.org/802.11/dcn/24/11-24-2050-01-00bn-uhr-txop-power-save-for-the-sta-low-power.pptx"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4/11-24-1881-00-00bn-pdt-mac-seamless-roaming.docx" TargetMode="External"/><Relationship Id="rId53" Type="http://schemas.openxmlformats.org/officeDocument/2006/relationships/hyperlink" Target="https://mentor.ieee.org/802.11/dcn/24/11-24-1740-00-00bn-ul-data-transmission-for-seamless-roaming.pptx" TargetMode="External"/><Relationship Id="rId149" Type="http://schemas.openxmlformats.org/officeDocument/2006/relationships/image" Target="media/image2.png"/><Relationship Id="rId314" Type="http://schemas.openxmlformats.org/officeDocument/2006/relationships/hyperlink" Target="http://standards.ieee.org/develop/policies/antitrust.pdf" TargetMode="External"/><Relationship Id="rId95" Type="http://schemas.openxmlformats.org/officeDocument/2006/relationships/hyperlink" Target="https://mentor.ieee.org/802.11/dcn/24/11-24-1878-00-00bn-obss-bandwidth-ambiguity-in-npca.pptx" TargetMode="External"/><Relationship Id="rId160" Type="http://schemas.openxmlformats.org/officeDocument/2006/relationships/hyperlink" Target="https://imat.ieee.org/attendance" TargetMode="External"/><Relationship Id="rId216" Type="http://schemas.openxmlformats.org/officeDocument/2006/relationships/hyperlink" Target="mailto:tianyu@apple.com" TargetMode="External"/><Relationship Id="rId258" Type="http://schemas.openxmlformats.org/officeDocument/2006/relationships/hyperlink" Target="https://mentor.ieee.org/802.11/dcn/24/11-24-1809-02-00bn-evaluation-of-c-sr-types.pptx" TargetMode="External"/><Relationship Id="rId22" Type="http://schemas.openxmlformats.org/officeDocument/2006/relationships/hyperlink" Target="https://mentor.ieee.org/802.11/dcn/24/11-24-1421-00-00bn-follow-up-on-peer-to-peer-twt-for-handling-co-ex.pptx" TargetMode="External"/><Relationship Id="rId64" Type="http://schemas.openxmlformats.org/officeDocument/2006/relationships/hyperlink" Target="https://mentor.ieee.org/802.11/dcn/24/11-24-1777-00-00bn-in-device-coexistence-use-cases-follow-up.pptx" TargetMode="External"/><Relationship Id="rId118" Type="http://schemas.openxmlformats.org/officeDocument/2006/relationships/hyperlink" Target="https://mentor.ieee.org/802.11/dcn/24/11-24-1507-00-00bn-uhr-trigger-frame-design.pptx" TargetMode="External"/><Relationship Id="rId325" Type="http://schemas.openxmlformats.org/officeDocument/2006/relationships/hyperlink" Target="http://standards.ieee.org/faqs/affiliation.html" TargetMode="External"/><Relationship Id="rId171" Type="http://schemas.openxmlformats.org/officeDocument/2006/relationships/hyperlink" Target="https://mentor.ieee.org/802.11/dcn/24/11-24-1690-00-00bn-discussion-on-ooo-delivery.pptx" TargetMode="External"/><Relationship Id="rId227" Type="http://schemas.openxmlformats.org/officeDocument/2006/relationships/hyperlink" Target="https://imat.ieee.org/attendance"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4/11-24-1452-00-00bn-coordinated-measurement-follow-up.pptx" TargetMode="External"/><Relationship Id="rId129" Type="http://schemas.openxmlformats.org/officeDocument/2006/relationships/hyperlink" Target="mailto:xiaofei.wang@interdigital.coma" TargetMode="External"/><Relationship Id="rId280" Type="http://schemas.openxmlformats.org/officeDocument/2006/relationships/hyperlink" Target="mailto:tianyu@apple.com" TargetMode="External"/><Relationship Id="rId336" Type="http://schemas.openxmlformats.org/officeDocument/2006/relationships/hyperlink" Target="http://standards.ieee.org/board/pat/faq.pdf" TargetMode="External"/><Relationship Id="rId75" Type="http://schemas.openxmlformats.org/officeDocument/2006/relationships/hyperlink" Target="https://mentor.ieee.org/802.11/dcn/24/11-24-1831-00-00bn-uhr-u-sig-and-uhr-sig-common-field-general-design.ppt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mentor.ieee.org/802.11/dcn/24/11-24-1985-00-00bn-pdt-phy-unequal-modulation-ueqm-and-new-mcs.doc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mailto:xiaofei.wang@interdigital.coma" TargetMode="External"/><Relationship Id="rId305" Type="http://schemas.openxmlformats.org/officeDocument/2006/relationships/hyperlink" Target="mailto:dongguk.lim@lge.com" TargetMode="External"/><Relationship Id="rId347"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4/11-24-1693-00-00bn-the-mapc-security-framework.pptx" TargetMode="External"/><Relationship Id="rId86" Type="http://schemas.openxmlformats.org/officeDocument/2006/relationships/hyperlink" Target="https://mentor.ieee.org/802.11/dcn/24/11-24-1850-00-00bn-mid-range-support-for-elr-ppdu.pptx" TargetMode="External"/><Relationship Id="rId151" Type="http://schemas.openxmlformats.org/officeDocument/2006/relationships/hyperlink" Target="https://mentor.ieee.org/802.11/dcn/24/11-24-1834-00-00bn-11bn-non-elr-signaling-design-for-new-features.pptx" TargetMode="External"/><Relationship Id="rId193" Type="http://schemas.openxmlformats.org/officeDocument/2006/relationships/hyperlink" Target="https://mentor.ieee.org/802.11/dcn/24/11-24-1785-00-00bn-interference-mitigation-pilots-definitions.pptx" TargetMode="External"/><Relationship Id="rId207" Type="http://schemas.openxmlformats.org/officeDocument/2006/relationships/hyperlink" Target="https://mentor.ieee.org/802.11/dcn/24/11-24-1690-00-00bn-discussion-on-ooo-delivery.ppt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4/11-24-2049-00-00bn-pdt-mac-m-ap-coordination-framework.docx" TargetMode="External"/><Relationship Id="rId109" Type="http://schemas.openxmlformats.org/officeDocument/2006/relationships/hyperlink" Target="mailto:patcom@ieee.org" TargetMode="External"/><Relationship Id="rId260" Type="http://schemas.openxmlformats.org/officeDocument/2006/relationships/hyperlink" Target="https://mentor.ieee.org/802.11/dcn/24/11-24-1836-01-00bn-on-cobf-capabilities.pptx" TargetMode="External"/><Relationship Id="rId316" Type="http://schemas.openxmlformats.org/officeDocument/2006/relationships/hyperlink" Target="https://standards.ieee.org/about/policies/bylaws/sect6-7.html" TargetMode="External"/><Relationship Id="rId55" Type="http://schemas.openxmlformats.org/officeDocument/2006/relationships/hyperlink" Target="https://mentor.ieee.org/802.11/dcn/24/11-24-1745-00-00bn-discussion-on-frequency-domain-ueqm.pptx" TargetMode="External"/><Relationship Id="rId97" Type="http://schemas.openxmlformats.org/officeDocument/2006/relationships/hyperlink" Target="https://mentor.ieee.org/802.11/dcn/24/11-24-1883-00-00bn-seamless-roaming.pptx" TargetMode="External"/><Relationship Id="rId120" Type="http://schemas.openxmlformats.org/officeDocument/2006/relationships/hyperlink" Target="https://mentor.ieee.org/802.11/dcn/24/11-24-1833-00-00bn-trigger-frame-design-for-uhr.pptx" TargetMode="External"/><Relationship Id="rId162" Type="http://schemas.openxmlformats.org/officeDocument/2006/relationships/hyperlink" Target="mailto:xiaofei.wang@interdigital.coma" TargetMode="External"/><Relationship Id="rId218" Type="http://schemas.openxmlformats.org/officeDocument/2006/relationships/image" Target="media/image3.png"/><Relationship Id="rId271" Type="http://schemas.openxmlformats.org/officeDocument/2006/relationships/hyperlink" Target="https://mentor.ieee.org/802.11/dcn/24/11-24-1740-00-00bn-ul-data-transmission-for-seamless-roaming.pptx" TargetMode="External"/><Relationship Id="rId24" Type="http://schemas.openxmlformats.org/officeDocument/2006/relationships/hyperlink" Target="https://mentor.ieee.org/802.11/dcn/24/11-24-1464-00-00bn-discussion-on-icf.pptx" TargetMode="External"/><Relationship Id="rId66" Type="http://schemas.openxmlformats.org/officeDocument/2006/relationships/hyperlink" Target="https://mentor.ieee.org/802.11/dcn/24/11-24-1783-00-00bn-npca-listening-channel.pptx" TargetMode="External"/><Relationship Id="rId131" Type="http://schemas.openxmlformats.org/officeDocument/2006/relationships/hyperlink" Target="mailto:jeongki.kim.ieee@gmail.com" TargetMode="External"/><Relationship Id="rId327" Type="http://schemas.openxmlformats.org/officeDocument/2006/relationships/hyperlink" Target="http://standards.ieee.org/resources/antitrust-guidelines.pdf"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mailto:xiaofei.wang@interdigital.coma"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4/11-24-1507-00-00bn-uhr-trigger-frame-design.pptx" TargetMode="External"/><Relationship Id="rId77" Type="http://schemas.openxmlformats.org/officeDocument/2006/relationships/hyperlink" Target="https://mentor.ieee.org/802.11/dcn/24/11-24-1833-00-00bn-trigger-frame-design-for-uhr.pptx" TargetMode="External"/><Relationship Id="rId100" Type="http://schemas.openxmlformats.org/officeDocument/2006/relationships/hyperlink" Target="https://mentor.ieee.org/802.11/dcn/24/11-24-1886-00-00bn-npca-with-emlsr-dps-coex-mode.pptx" TargetMode="External"/><Relationship Id="rId282" Type="http://schemas.openxmlformats.org/officeDocument/2006/relationships/hyperlink" Target="https://mentor.ieee.org/802.11/dcn/24/11-24-1789-00-00bn-cobf-partial-nulling-feedback-types.pptx" TargetMode="External"/><Relationship Id="rId338"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4/11-24-1834-03-00bn-11bn-non-elr-signaling-design-for-new-featur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178762</TotalTime>
  <Pages>36</Pages>
  <Words>11930</Words>
  <Characters>99808</Characters>
  <Application>Microsoft Office Word</Application>
  <DocSecurity>0</DocSecurity>
  <Lines>831</Lines>
  <Paragraphs>223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7571</cp:revision>
  <cp:lastPrinted>2021-07-16T17:38:00Z</cp:lastPrinted>
  <dcterms:created xsi:type="dcterms:W3CDTF">2022-03-03T01:11:00Z</dcterms:created>
  <dcterms:modified xsi:type="dcterms:W3CDTF">2024-12-09T18:43:00Z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