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B875F" w14:textId="08A11892" w:rsidR="004C4BC9" w:rsidRPr="00B2481C" w:rsidRDefault="004C4BC9" w:rsidP="00C75F57">
      <w:pPr>
        <w:pStyle w:val="T1"/>
        <w:pBdr>
          <w:bottom w:val="single" w:sz="6" w:space="0" w:color="auto"/>
        </w:pBdr>
        <w:suppressAutoHyphens/>
        <w:spacing w:after="240"/>
      </w:pPr>
      <w:r w:rsidRPr="00B2481C">
        <w:t>IEEE P802.11</w:t>
      </w:r>
      <w:r w:rsidRPr="00B2481C">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B2481C" w14:paraId="11FD21C3" w14:textId="77777777" w:rsidTr="00024E44">
        <w:trPr>
          <w:trHeight w:val="350"/>
          <w:jc w:val="center"/>
        </w:trPr>
        <w:tc>
          <w:tcPr>
            <w:tcW w:w="9576" w:type="dxa"/>
            <w:gridSpan w:val="5"/>
            <w:vAlign w:val="center"/>
          </w:tcPr>
          <w:p w14:paraId="4624EF4C" w14:textId="1CFDAC4A" w:rsidR="006F118D" w:rsidRPr="00B2481C" w:rsidRDefault="003A7EB2" w:rsidP="006F118D">
            <w:pPr>
              <w:pStyle w:val="T2"/>
              <w:suppressAutoHyphens/>
              <w:spacing w:before="120" w:after="120"/>
              <w:ind w:left="0"/>
              <w:rPr>
                <w:b w:val="0"/>
              </w:rPr>
            </w:pPr>
            <w:r w:rsidRPr="00B2481C">
              <w:rPr>
                <w:b w:val="0"/>
              </w:rPr>
              <w:t xml:space="preserve">11bn </w:t>
            </w:r>
            <w:r w:rsidR="00A01BF1" w:rsidRPr="00B2481C">
              <w:rPr>
                <w:b w:val="0"/>
              </w:rPr>
              <w:t xml:space="preserve">PDT </w:t>
            </w:r>
            <w:r w:rsidR="003B44AA" w:rsidRPr="00B2481C">
              <w:rPr>
                <w:b w:val="0"/>
              </w:rPr>
              <w:t>PHY</w:t>
            </w:r>
            <w:r w:rsidR="00DE7625" w:rsidRPr="00B2481C">
              <w:rPr>
                <w:b w:val="0"/>
              </w:rPr>
              <w:t xml:space="preserve"> </w:t>
            </w:r>
            <w:r w:rsidR="003B44AA" w:rsidRPr="00B2481C">
              <w:rPr>
                <w:b w:val="0"/>
              </w:rPr>
              <w:t>U-SIG</w:t>
            </w:r>
          </w:p>
        </w:tc>
      </w:tr>
      <w:tr w:rsidR="00A353D7" w:rsidRPr="00B2481C" w14:paraId="5101EAE9" w14:textId="77777777" w:rsidTr="007836FF">
        <w:trPr>
          <w:trHeight w:val="269"/>
          <w:jc w:val="center"/>
        </w:trPr>
        <w:tc>
          <w:tcPr>
            <w:tcW w:w="9576" w:type="dxa"/>
            <w:gridSpan w:val="5"/>
            <w:vAlign w:val="center"/>
          </w:tcPr>
          <w:p w14:paraId="3704DF93" w14:textId="5B156AFD" w:rsidR="00A353D7" w:rsidRPr="00B2481C" w:rsidRDefault="00CA0CDA" w:rsidP="00C75F57">
            <w:pPr>
              <w:pStyle w:val="T2"/>
              <w:suppressAutoHyphens/>
              <w:spacing w:before="120" w:after="120"/>
              <w:ind w:left="0"/>
              <w:rPr>
                <w:b w:val="0"/>
                <w:sz w:val="20"/>
              </w:rPr>
            </w:pPr>
            <w:r w:rsidRPr="00B2481C">
              <w:rPr>
                <w:bCs/>
                <w:sz w:val="20"/>
              </w:rPr>
              <w:t>Date</w:t>
            </w:r>
            <w:r w:rsidRPr="00B2481C">
              <w:rPr>
                <w:b w:val="0"/>
                <w:sz w:val="20"/>
              </w:rPr>
              <w:t xml:space="preserve">: </w:t>
            </w:r>
            <w:r w:rsidR="00A01BF1" w:rsidRPr="00B2481C">
              <w:rPr>
                <w:b w:val="0"/>
                <w:sz w:val="20"/>
              </w:rPr>
              <w:t>November</w:t>
            </w:r>
            <w:r w:rsidR="00FD20FD">
              <w:rPr>
                <w:b w:val="0"/>
                <w:sz w:val="20"/>
              </w:rPr>
              <w:t xml:space="preserve"> 2</w:t>
            </w:r>
            <w:r w:rsidR="00525484">
              <w:rPr>
                <w:b w:val="0"/>
                <w:sz w:val="20"/>
              </w:rPr>
              <w:t>3</w:t>
            </w:r>
            <w:r w:rsidR="00B23AAA" w:rsidRPr="00B2481C">
              <w:rPr>
                <w:b w:val="0"/>
                <w:sz w:val="20"/>
              </w:rPr>
              <w:t>, 20</w:t>
            </w:r>
            <w:r w:rsidR="00D11553" w:rsidRPr="00B2481C">
              <w:rPr>
                <w:b w:val="0"/>
                <w:sz w:val="20"/>
              </w:rPr>
              <w:t>2</w:t>
            </w:r>
            <w:r w:rsidR="009349CE" w:rsidRPr="00B2481C">
              <w:rPr>
                <w:b w:val="0"/>
                <w:sz w:val="20"/>
              </w:rPr>
              <w:t>4</w:t>
            </w:r>
          </w:p>
        </w:tc>
      </w:tr>
      <w:tr w:rsidR="00A353D7" w:rsidRPr="00B2481C" w14:paraId="2C8F57D3" w14:textId="77777777" w:rsidTr="00C6255B">
        <w:trPr>
          <w:cantSplit/>
          <w:jc w:val="center"/>
        </w:trPr>
        <w:tc>
          <w:tcPr>
            <w:tcW w:w="9576" w:type="dxa"/>
            <w:gridSpan w:val="5"/>
            <w:vAlign w:val="center"/>
          </w:tcPr>
          <w:p w14:paraId="519DC4AF" w14:textId="77777777" w:rsidR="00A353D7" w:rsidRPr="00B2481C" w:rsidRDefault="00A353D7" w:rsidP="00C75F57">
            <w:pPr>
              <w:pStyle w:val="T2"/>
              <w:suppressAutoHyphens/>
              <w:spacing w:after="0"/>
              <w:ind w:left="0" w:right="0"/>
              <w:jc w:val="left"/>
              <w:rPr>
                <w:sz w:val="20"/>
              </w:rPr>
            </w:pPr>
            <w:r w:rsidRPr="00B2481C">
              <w:rPr>
                <w:sz w:val="20"/>
              </w:rPr>
              <w:t>Author(s):</w:t>
            </w:r>
          </w:p>
        </w:tc>
      </w:tr>
      <w:tr w:rsidR="00A353D7" w:rsidRPr="00B2481C" w14:paraId="4CA9836C" w14:textId="77777777" w:rsidTr="00E547CE">
        <w:trPr>
          <w:jc w:val="center"/>
        </w:trPr>
        <w:tc>
          <w:tcPr>
            <w:tcW w:w="1705" w:type="dxa"/>
            <w:vAlign w:val="center"/>
          </w:tcPr>
          <w:p w14:paraId="122902DC" w14:textId="77777777" w:rsidR="00A353D7" w:rsidRPr="00B2481C" w:rsidRDefault="00A353D7" w:rsidP="00C75F57">
            <w:pPr>
              <w:pStyle w:val="T2"/>
              <w:suppressAutoHyphens/>
              <w:spacing w:after="0"/>
              <w:ind w:left="0" w:right="0"/>
              <w:jc w:val="left"/>
              <w:rPr>
                <w:sz w:val="20"/>
              </w:rPr>
            </w:pPr>
            <w:r w:rsidRPr="00B2481C">
              <w:rPr>
                <w:sz w:val="20"/>
              </w:rPr>
              <w:t>Name</w:t>
            </w:r>
          </w:p>
        </w:tc>
        <w:tc>
          <w:tcPr>
            <w:tcW w:w="1695" w:type="dxa"/>
            <w:vAlign w:val="center"/>
          </w:tcPr>
          <w:p w14:paraId="4A5F7728" w14:textId="77777777" w:rsidR="00A353D7" w:rsidRPr="00B2481C" w:rsidRDefault="00A353D7" w:rsidP="00C75F57">
            <w:pPr>
              <w:pStyle w:val="T2"/>
              <w:suppressAutoHyphens/>
              <w:spacing w:after="0"/>
              <w:ind w:left="0" w:right="0"/>
              <w:jc w:val="left"/>
              <w:rPr>
                <w:sz w:val="20"/>
              </w:rPr>
            </w:pPr>
            <w:r w:rsidRPr="00B2481C">
              <w:rPr>
                <w:sz w:val="20"/>
              </w:rPr>
              <w:t>Affiliation</w:t>
            </w:r>
          </w:p>
        </w:tc>
        <w:tc>
          <w:tcPr>
            <w:tcW w:w="2175" w:type="dxa"/>
            <w:vAlign w:val="center"/>
          </w:tcPr>
          <w:p w14:paraId="4B6B0D13" w14:textId="77777777" w:rsidR="00A353D7" w:rsidRPr="00B2481C" w:rsidRDefault="00A353D7" w:rsidP="00C75F57">
            <w:pPr>
              <w:pStyle w:val="T2"/>
              <w:suppressAutoHyphens/>
              <w:spacing w:after="0"/>
              <w:ind w:left="0" w:right="0"/>
              <w:jc w:val="left"/>
              <w:rPr>
                <w:sz w:val="20"/>
              </w:rPr>
            </w:pPr>
            <w:r w:rsidRPr="00B2481C">
              <w:rPr>
                <w:sz w:val="20"/>
              </w:rPr>
              <w:t>Address</w:t>
            </w:r>
          </w:p>
        </w:tc>
        <w:tc>
          <w:tcPr>
            <w:tcW w:w="1710" w:type="dxa"/>
            <w:vAlign w:val="center"/>
          </w:tcPr>
          <w:p w14:paraId="64E1800C" w14:textId="77777777" w:rsidR="00A353D7" w:rsidRPr="00B2481C" w:rsidRDefault="00A353D7" w:rsidP="00C75F57">
            <w:pPr>
              <w:pStyle w:val="T2"/>
              <w:suppressAutoHyphens/>
              <w:spacing w:after="0"/>
              <w:ind w:left="0" w:right="0"/>
              <w:jc w:val="left"/>
              <w:rPr>
                <w:sz w:val="20"/>
              </w:rPr>
            </w:pPr>
            <w:r w:rsidRPr="00B2481C">
              <w:rPr>
                <w:sz w:val="20"/>
              </w:rPr>
              <w:t>Phone</w:t>
            </w:r>
          </w:p>
        </w:tc>
        <w:tc>
          <w:tcPr>
            <w:tcW w:w="2291" w:type="dxa"/>
            <w:vAlign w:val="center"/>
          </w:tcPr>
          <w:p w14:paraId="39FA26A6" w14:textId="77777777" w:rsidR="00A353D7" w:rsidRPr="00B2481C" w:rsidRDefault="00A353D7" w:rsidP="00C75F57">
            <w:pPr>
              <w:pStyle w:val="T2"/>
              <w:suppressAutoHyphens/>
              <w:spacing w:after="0"/>
              <w:ind w:left="0" w:right="0"/>
              <w:jc w:val="left"/>
              <w:rPr>
                <w:sz w:val="20"/>
              </w:rPr>
            </w:pPr>
            <w:r w:rsidRPr="00B2481C">
              <w:rPr>
                <w:sz w:val="20"/>
              </w:rPr>
              <w:t>email</w:t>
            </w:r>
          </w:p>
        </w:tc>
      </w:tr>
      <w:tr w:rsidR="00126241" w:rsidRPr="00B2481C" w14:paraId="7B80356F" w14:textId="77777777" w:rsidTr="00E547CE">
        <w:trPr>
          <w:jc w:val="center"/>
        </w:trPr>
        <w:tc>
          <w:tcPr>
            <w:tcW w:w="1705" w:type="dxa"/>
            <w:vAlign w:val="center"/>
          </w:tcPr>
          <w:p w14:paraId="1E23AD43" w14:textId="679BB2A9" w:rsidR="00126241" w:rsidRPr="00B2481C" w:rsidRDefault="003B44AA" w:rsidP="00126241">
            <w:pPr>
              <w:pStyle w:val="T2"/>
              <w:suppressAutoHyphens/>
              <w:spacing w:after="0"/>
              <w:ind w:left="0" w:right="0"/>
              <w:jc w:val="left"/>
              <w:rPr>
                <w:b w:val="0"/>
                <w:sz w:val="18"/>
                <w:szCs w:val="18"/>
                <w:lang w:eastAsia="ko-KR"/>
              </w:rPr>
            </w:pPr>
            <w:r w:rsidRPr="00B2481C">
              <w:rPr>
                <w:b w:val="0"/>
                <w:sz w:val="18"/>
                <w:szCs w:val="18"/>
                <w:lang w:eastAsia="ko-KR"/>
              </w:rPr>
              <w:t>Alice Chen</w:t>
            </w:r>
          </w:p>
        </w:tc>
        <w:tc>
          <w:tcPr>
            <w:tcW w:w="1695" w:type="dxa"/>
            <w:vAlign w:val="center"/>
          </w:tcPr>
          <w:p w14:paraId="59BAB3D0" w14:textId="26695B3D" w:rsidR="00126241" w:rsidRPr="00B2481C" w:rsidRDefault="00AF3E9D" w:rsidP="00126241">
            <w:pPr>
              <w:pStyle w:val="T2"/>
              <w:suppressAutoHyphens/>
              <w:spacing w:after="0"/>
              <w:ind w:left="0" w:right="0"/>
              <w:jc w:val="left"/>
              <w:rPr>
                <w:b w:val="0"/>
                <w:sz w:val="18"/>
                <w:szCs w:val="18"/>
                <w:lang w:eastAsia="ko-KR"/>
              </w:rPr>
            </w:pPr>
            <w:r w:rsidRPr="00B2481C">
              <w:rPr>
                <w:b w:val="0"/>
                <w:sz w:val="18"/>
                <w:szCs w:val="18"/>
                <w:lang w:eastAsia="ko-KR"/>
              </w:rPr>
              <w:t>Qualcomm Technologies, Inc</w:t>
            </w:r>
            <w:r w:rsidR="00DA1A6B">
              <w:rPr>
                <w:b w:val="0"/>
                <w:sz w:val="18"/>
                <w:szCs w:val="18"/>
                <w:lang w:eastAsia="ko-KR"/>
              </w:rPr>
              <w:t>.</w:t>
            </w:r>
          </w:p>
        </w:tc>
        <w:tc>
          <w:tcPr>
            <w:tcW w:w="2175" w:type="dxa"/>
            <w:vAlign w:val="center"/>
          </w:tcPr>
          <w:p w14:paraId="5A0E57A8" w14:textId="008B3CDD" w:rsidR="00126241" w:rsidRPr="00B2481C" w:rsidRDefault="00AF3E9D" w:rsidP="00126241">
            <w:pPr>
              <w:pStyle w:val="T2"/>
              <w:suppressAutoHyphens/>
              <w:spacing w:after="0"/>
              <w:ind w:left="0" w:right="0"/>
              <w:jc w:val="left"/>
              <w:rPr>
                <w:b w:val="0"/>
                <w:sz w:val="18"/>
                <w:szCs w:val="18"/>
                <w:lang w:eastAsia="ko-KR"/>
              </w:rPr>
            </w:pPr>
            <w:r w:rsidRPr="00B2481C">
              <w:rPr>
                <w:b w:val="0"/>
                <w:sz w:val="18"/>
                <w:szCs w:val="18"/>
                <w:lang w:eastAsia="ko-KR"/>
              </w:rPr>
              <w:t>5</w:t>
            </w:r>
            <w:r w:rsidR="003B44AA" w:rsidRPr="00B2481C">
              <w:rPr>
                <w:b w:val="0"/>
                <w:sz w:val="18"/>
                <w:szCs w:val="18"/>
                <w:lang w:eastAsia="ko-KR"/>
              </w:rPr>
              <w:t>77</w:t>
            </w:r>
            <w:r w:rsidRPr="00B2481C">
              <w:rPr>
                <w:b w:val="0"/>
                <w:sz w:val="18"/>
                <w:szCs w:val="18"/>
                <w:lang w:eastAsia="ko-KR"/>
              </w:rPr>
              <w:t>5 Morehouse Dr, San Diego</w:t>
            </w:r>
            <w:r w:rsidR="003B44AA" w:rsidRPr="00B2481C">
              <w:rPr>
                <w:b w:val="0"/>
                <w:sz w:val="18"/>
                <w:szCs w:val="18"/>
                <w:lang w:eastAsia="ko-KR"/>
              </w:rPr>
              <w:t>,</w:t>
            </w:r>
            <w:r w:rsidRPr="00B2481C">
              <w:rPr>
                <w:b w:val="0"/>
                <w:sz w:val="18"/>
                <w:szCs w:val="18"/>
                <w:lang w:eastAsia="ko-KR"/>
              </w:rPr>
              <w:t xml:space="preserve"> CA 92131</w:t>
            </w:r>
            <w:r w:rsidR="003B44AA" w:rsidRPr="00B2481C">
              <w:rPr>
                <w:b w:val="0"/>
                <w:sz w:val="18"/>
                <w:szCs w:val="18"/>
                <w:lang w:eastAsia="ko-KR"/>
              </w:rPr>
              <w:t>,</w:t>
            </w:r>
            <w:r w:rsidRPr="00B2481C">
              <w:rPr>
                <w:b w:val="0"/>
                <w:sz w:val="18"/>
                <w:szCs w:val="18"/>
                <w:lang w:eastAsia="ko-KR"/>
              </w:rPr>
              <w:t xml:space="preserve"> USA</w:t>
            </w:r>
          </w:p>
        </w:tc>
        <w:tc>
          <w:tcPr>
            <w:tcW w:w="1710" w:type="dxa"/>
            <w:vAlign w:val="center"/>
          </w:tcPr>
          <w:p w14:paraId="7345B426" w14:textId="78AA9A9C" w:rsidR="00126241" w:rsidRPr="00B2481C"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4A27AEBB" w:rsidR="00126241" w:rsidRPr="00B2481C" w:rsidRDefault="003B44AA" w:rsidP="00126241">
            <w:pPr>
              <w:pStyle w:val="T2"/>
              <w:suppressAutoHyphens/>
              <w:spacing w:after="0"/>
              <w:ind w:left="0" w:right="0"/>
              <w:jc w:val="left"/>
              <w:rPr>
                <w:b w:val="0"/>
                <w:sz w:val="16"/>
                <w:szCs w:val="18"/>
                <w:lang w:eastAsia="ko-KR"/>
              </w:rPr>
            </w:pPr>
            <w:r w:rsidRPr="00B2481C">
              <w:rPr>
                <w:b w:val="0"/>
                <w:sz w:val="16"/>
                <w:szCs w:val="18"/>
                <w:lang w:eastAsia="ko-KR"/>
              </w:rPr>
              <w:t>alicel</w:t>
            </w:r>
            <w:r w:rsidR="00AF3E9D" w:rsidRPr="00B2481C">
              <w:rPr>
                <w:b w:val="0"/>
                <w:sz w:val="16"/>
                <w:szCs w:val="18"/>
                <w:lang w:eastAsia="ko-KR"/>
              </w:rPr>
              <w:t>@qti.qualcomm.com</w:t>
            </w:r>
          </w:p>
        </w:tc>
      </w:tr>
      <w:tr w:rsidR="00726E00" w:rsidRPr="00B2481C" w14:paraId="3FC6901F" w14:textId="77777777" w:rsidTr="00E547CE">
        <w:trPr>
          <w:jc w:val="center"/>
        </w:trPr>
        <w:tc>
          <w:tcPr>
            <w:tcW w:w="1705" w:type="dxa"/>
            <w:vAlign w:val="center"/>
          </w:tcPr>
          <w:p w14:paraId="20D05D8E" w14:textId="41915120" w:rsidR="00726E00" w:rsidRPr="00B2481C" w:rsidRDefault="00726E00" w:rsidP="00126241">
            <w:pPr>
              <w:pStyle w:val="T2"/>
              <w:suppressAutoHyphens/>
              <w:spacing w:after="0"/>
              <w:ind w:left="0" w:right="0"/>
              <w:jc w:val="left"/>
              <w:rPr>
                <w:b w:val="0"/>
                <w:sz w:val="18"/>
                <w:szCs w:val="18"/>
                <w:lang w:eastAsia="ko-KR"/>
              </w:rPr>
            </w:pPr>
            <w:r w:rsidRPr="00B2481C">
              <w:rPr>
                <w:b w:val="0"/>
                <w:sz w:val="18"/>
                <w:szCs w:val="18"/>
                <w:lang w:eastAsia="ko-KR"/>
              </w:rPr>
              <w:t>Hari Ram Balakrishnan</w:t>
            </w:r>
          </w:p>
        </w:tc>
        <w:tc>
          <w:tcPr>
            <w:tcW w:w="1695" w:type="dxa"/>
            <w:vAlign w:val="center"/>
          </w:tcPr>
          <w:p w14:paraId="74A1CDF3" w14:textId="72F21F54" w:rsidR="00726E00" w:rsidRPr="00B2481C" w:rsidRDefault="00726E00" w:rsidP="00126241">
            <w:pPr>
              <w:pStyle w:val="T2"/>
              <w:suppressAutoHyphens/>
              <w:spacing w:after="0"/>
              <w:ind w:left="0" w:right="0"/>
              <w:jc w:val="left"/>
              <w:rPr>
                <w:b w:val="0"/>
                <w:sz w:val="18"/>
                <w:szCs w:val="18"/>
                <w:lang w:eastAsia="ko-KR"/>
              </w:rPr>
            </w:pPr>
            <w:r w:rsidRPr="00B2481C">
              <w:rPr>
                <w:b w:val="0"/>
                <w:sz w:val="18"/>
                <w:szCs w:val="18"/>
                <w:lang w:eastAsia="ko-KR"/>
              </w:rPr>
              <w:t>NXP</w:t>
            </w:r>
          </w:p>
        </w:tc>
        <w:tc>
          <w:tcPr>
            <w:tcW w:w="2175" w:type="dxa"/>
            <w:vAlign w:val="center"/>
          </w:tcPr>
          <w:p w14:paraId="7E66DA69" w14:textId="77777777" w:rsidR="00726E00" w:rsidRPr="00B2481C" w:rsidRDefault="00726E00" w:rsidP="00126241">
            <w:pPr>
              <w:pStyle w:val="T2"/>
              <w:suppressAutoHyphens/>
              <w:spacing w:after="0"/>
              <w:ind w:left="0" w:right="0"/>
              <w:jc w:val="left"/>
              <w:rPr>
                <w:b w:val="0"/>
                <w:sz w:val="18"/>
                <w:szCs w:val="18"/>
                <w:lang w:eastAsia="ko-KR"/>
              </w:rPr>
            </w:pPr>
          </w:p>
        </w:tc>
        <w:tc>
          <w:tcPr>
            <w:tcW w:w="1710" w:type="dxa"/>
            <w:vAlign w:val="center"/>
          </w:tcPr>
          <w:p w14:paraId="4AD5E727" w14:textId="77777777" w:rsidR="00726E00" w:rsidRPr="00B2481C" w:rsidRDefault="00726E00" w:rsidP="00126241">
            <w:pPr>
              <w:pStyle w:val="T2"/>
              <w:suppressAutoHyphens/>
              <w:spacing w:after="0"/>
              <w:ind w:left="0" w:right="0"/>
              <w:jc w:val="left"/>
              <w:rPr>
                <w:b w:val="0"/>
                <w:sz w:val="18"/>
                <w:szCs w:val="18"/>
                <w:lang w:eastAsia="ko-KR"/>
              </w:rPr>
            </w:pPr>
          </w:p>
        </w:tc>
        <w:tc>
          <w:tcPr>
            <w:tcW w:w="2291" w:type="dxa"/>
            <w:vAlign w:val="center"/>
          </w:tcPr>
          <w:p w14:paraId="0B11AA7F" w14:textId="635F9917" w:rsidR="00726E00" w:rsidRPr="00B2481C" w:rsidRDefault="00726E00" w:rsidP="00126241">
            <w:pPr>
              <w:pStyle w:val="T2"/>
              <w:suppressAutoHyphens/>
              <w:spacing w:after="0"/>
              <w:ind w:left="0" w:right="0"/>
              <w:jc w:val="left"/>
              <w:rPr>
                <w:b w:val="0"/>
                <w:sz w:val="16"/>
                <w:szCs w:val="18"/>
                <w:lang w:eastAsia="ko-KR"/>
              </w:rPr>
            </w:pPr>
            <w:r w:rsidRPr="00B2481C">
              <w:rPr>
                <w:b w:val="0"/>
                <w:sz w:val="16"/>
                <w:szCs w:val="18"/>
                <w:lang w:eastAsia="ko-KR"/>
              </w:rPr>
              <w:t>hariram.balakrishnan@nxp.com</w:t>
            </w:r>
          </w:p>
        </w:tc>
      </w:tr>
      <w:tr w:rsidR="005E4390" w:rsidRPr="00B2481C" w14:paraId="02AD433B" w14:textId="77777777" w:rsidTr="00933AF5">
        <w:trPr>
          <w:jc w:val="center"/>
        </w:trPr>
        <w:tc>
          <w:tcPr>
            <w:tcW w:w="1705" w:type="dxa"/>
            <w:vAlign w:val="center"/>
          </w:tcPr>
          <w:p w14:paraId="61C1F647"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Rui Cao</w:t>
            </w:r>
          </w:p>
        </w:tc>
        <w:tc>
          <w:tcPr>
            <w:tcW w:w="1695" w:type="dxa"/>
            <w:vAlign w:val="center"/>
          </w:tcPr>
          <w:p w14:paraId="6911E718"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NXP</w:t>
            </w:r>
          </w:p>
        </w:tc>
        <w:tc>
          <w:tcPr>
            <w:tcW w:w="2175" w:type="dxa"/>
            <w:vAlign w:val="center"/>
          </w:tcPr>
          <w:p w14:paraId="6EDB73BC" w14:textId="77777777" w:rsidR="005E4390" w:rsidRPr="00B2481C" w:rsidRDefault="005E4390" w:rsidP="00933AF5">
            <w:pPr>
              <w:pStyle w:val="T2"/>
              <w:suppressAutoHyphens/>
              <w:spacing w:after="0"/>
              <w:ind w:left="0" w:right="0"/>
              <w:jc w:val="left"/>
              <w:rPr>
                <w:b w:val="0"/>
                <w:sz w:val="18"/>
                <w:szCs w:val="18"/>
                <w:lang w:eastAsia="ko-KR"/>
              </w:rPr>
            </w:pPr>
          </w:p>
        </w:tc>
        <w:tc>
          <w:tcPr>
            <w:tcW w:w="1710" w:type="dxa"/>
            <w:vAlign w:val="center"/>
          </w:tcPr>
          <w:p w14:paraId="73F3E256" w14:textId="77777777" w:rsidR="005E4390" w:rsidRPr="00B2481C" w:rsidRDefault="005E4390" w:rsidP="00933AF5">
            <w:pPr>
              <w:pStyle w:val="T2"/>
              <w:suppressAutoHyphens/>
              <w:spacing w:after="0"/>
              <w:ind w:left="0" w:right="0"/>
              <w:jc w:val="left"/>
              <w:rPr>
                <w:b w:val="0"/>
                <w:sz w:val="18"/>
                <w:szCs w:val="18"/>
                <w:lang w:eastAsia="ko-KR"/>
              </w:rPr>
            </w:pPr>
          </w:p>
        </w:tc>
        <w:tc>
          <w:tcPr>
            <w:tcW w:w="2291" w:type="dxa"/>
            <w:vAlign w:val="center"/>
          </w:tcPr>
          <w:p w14:paraId="6E3F04EF" w14:textId="77777777" w:rsidR="005E4390" w:rsidRPr="00B2481C" w:rsidRDefault="005E4390" w:rsidP="00933AF5">
            <w:pPr>
              <w:pStyle w:val="T2"/>
              <w:suppressAutoHyphens/>
              <w:spacing w:after="0"/>
              <w:ind w:left="0" w:right="0"/>
              <w:jc w:val="left"/>
              <w:rPr>
                <w:b w:val="0"/>
                <w:sz w:val="16"/>
                <w:szCs w:val="18"/>
                <w:lang w:eastAsia="ko-KR"/>
              </w:rPr>
            </w:pPr>
            <w:r w:rsidRPr="00B2481C">
              <w:rPr>
                <w:b w:val="0"/>
                <w:sz w:val="16"/>
                <w:szCs w:val="18"/>
                <w:lang w:eastAsia="ko-KR"/>
              </w:rPr>
              <w:t>rui.cao_2@nxp.com</w:t>
            </w:r>
          </w:p>
        </w:tc>
      </w:tr>
      <w:tr w:rsidR="005E4390" w:rsidRPr="00B2481C" w14:paraId="7AAA006D" w14:textId="77777777" w:rsidTr="00933AF5">
        <w:trPr>
          <w:jc w:val="center"/>
        </w:trPr>
        <w:tc>
          <w:tcPr>
            <w:tcW w:w="1705" w:type="dxa"/>
            <w:vAlign w:val="center"/>
          </w:tcPr>
          <w:p w14:paraId="1172D044"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Lin Yang</w:t>
            </w:r>
          </w:p>
        </w:tc>
        <w:tc>
          <w:tcPr>
            <w:tcW w:w="1695" w:type="dxa"/>
            <w:vAlign w:val="center"/>
          </w:tcPr>
          <w:p w14:paraId="7CAC73E0"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Qualcomm Technologies, Inc</w:t>
            </w:r>
            <w:r>
              <w:rPr>
                <w:b w:val="0"/>
                <w:sz w:val="18"/>
                <w:szCs w:val="18"/>
                <w:lang w:eastAsia="ko-KR"/>
              </w:rPr>
              <w:t>.</w:t>
            </w:r>
          </w:p>
        </w:tc>
        <w:tc>
          <w:tcPr>
            <w:tcW w:w="2175" w:type="dxa"/>
            <w:vAlign w:val="center"/>
          </w:tcPr>
          <w:p w14:paraId="7EE65AE6" w14:textId="77777777" w:rsidR="005E4390" w:rsidRPr="00B2481C" w:rsidRDefault="005E4390" w:rsidP="00933AF5">
            <w:pPr>
              <w:pStyle w:val="T2"/>
              <w:suppressAutoHyphens/>
              <w:spacing w:after="0"/>
              <w:ind w:left="0" w:right="0"/>
              <w:jc w:val="left"/>
              <w:rPr>
                <w:b w:val="0"/>
                <w:sz w:val="18"/>
                <w:szCs w:val="18"/>
                <w:lang w:eastAsia="ko-KR"/>
              </w:rPr>
            </w:pPr>
          </w:p>
        </w:tc>
        <w:tc>
          <w:tcPr>
            <w:tcW w:w="1710" w:type="dxa"/>
            <w:vAlign w:val="center"/>
          </w:tcPr>
          <w:p w14:paraId="663A1394" w14:textId="77777777" w:rsidR="005E4390" w:rsidRPr="00B2481C" w:rsidRDefault="005E4390" w:rsidP="00933AF5">
            <w:pPr>
              <w:pStyle w:val="T2"/>
              <w:suppressAutoHyphens/>
              <w:spacing w:after="0"/>
              <w:ind w:left="0" w:right="0"/>
              <w:jc w:val="left"/>
              <w:rPr>
                <w:b w:val="0"/>
                <w:sz w:val="18"/>
                <w:szCs w:val="18"/>
                <w:lang w:eastAsia="ko-KR"/>
              </w:rPr>
            </w:pPr>
          </w:p>
        </w:tc>
        <w:tc>
          <w:tcPr>
            <w:tcW w:w="2291" w:type="dxa"/>
            <w:vAlign w:val="center"/>
          </w:tcPr>
          <w:p w14:paraId="5D0DEF81" w14:textId="77777777" w:rsidR="005E4390" w:rsidRPr="00B2481C" w:rsidRDefault="005E4390" w:rsidP="00933AF5">
            <w:pPr>
              <w:pStyle w:val="T2"/>
              <w:suppressAutoHyphens/>
              <w:spacing w:after="0"/>
              <w:ind w:left="0" w:right="0"/>
              <w:jc w:val="left"/>
              <w:rPr>
                <w:b w:val="0"/>
                <w:sz w:val="16"/>
                <w:szCs w:val="18"/>
                <w:lang w:eastAsia="ko-KR"/>
              </w:rPr>
            </w:pPr>
            <w:r w:rsidRPr="00B2481C">
              <w:rPr>
                <w:b w:val="0"/>
                <w:sz w:val="16"/>
                <w:szCs w:val="18"/>
                <w:lang w:eastAsia="ko-KR"/>
              </w:rPr>
              <w:t>linyang@qti.qualcomm.com</w:t>
            </w:r>
          </w:p>
        </w:tc>
      </w:tr>
      <w:tr w:rsidR="00440617" w:rsidRPr="00B2481C" w14:paraId="3483EBDA" w14:textId="77777777" w:rsidTr="00E547CE">
        <w:trPr>
          <w:jc w:val="center"/>
        </w:trPr>
        <w:tc>
          <w:tcPr>
            <w:tcW w:w="1705" w:type="dxa"/>
            <w:vAlign w:val="center"/>
          </w:tcPr>
          <w:p w14:paraId="6334559A" w14:textId="07BBFBD4" w:rsidR="00440617" w:rsidRPr="00B2481C" w:rsidRDefault="008F37CC" w:rsidP="00126241">
            <w:pPr>
              <w:pStyle w:val="T2"/>
              <w:suppressAutoHyphens/>
              <w:spacing w:after="0"/>
              <w:ind w:left="0" w:right="0"/>
              <w:jc w:val="left"/>
              <w:rPr>
                <w:b w:val="0"/>
                <w:sz w:val="18"/>
                <w:szCs w:val="18"/>
                <w:lang w:eastAsia="ko-KR"/>
              </w:rPr>
            </w:pPr>
            <w:r w:rsidRPr="00B2481C">
              <w:rPr>
                <w:b w:val="0"/>
                <w:sz w:val="18"/>
                <w:szCs w:val="18"/>
                <w:lang w:eastAsia="ko-KR"/>
              </w:rPr>
              <w:t>Juan Fang</w:t>
            </w:r>
          </w:p>
        </w:tc>
        <w:tc>
          <w:tcPr>
            <w:tcW w:w="1695" w:type="dxa"/>
            <w:vAlign w:val="center"/>
          </w:tcPr>
          <w:p w14:paraId="69C4D5E6" w14:textId="551E4966" w:rsidR="00440617" w:rsidRPr="00B2481C" w:rsidRDefault="005F6C1B" w:rsidP="00126241">
            <w:pPr>
              <w:pStyle w:val="T2"/>
              <w:suppressAutoHyphens/>
              <w:spacing w:after="0"/>
              <w:ind w:left="0" w:right="0"/>
              <w:jc w:val="left"/>
              <w:rPr>
                <w:b w:val="0"/>
                <w:sz w:val="18"/>
                <w:szCs w:val="18"/>
                <w:lang w:eastAsia="ko-KR"/>
              </w:rPr>
            </w:pPr>
            <w:r w:rsidRPr="00B2481C">
              <w:rPr>
                <w:b w:val="0"/>
                <w:sz w:val="18"/>
                <w:szCs w:val="18"/>
                <w:lang w:eastAsia="ko-KR"/>
              </w:rPr>
              <w:t>Intel</w:t>
            </w:r>
          </w:p>
        </w:tc>
        <w:tc>
          <w:tcPr>
            <w:tcW w:w="2175" w:type="dxa"/>
            <w:vAlign w:val="center"/>
          </w:tcPr>
          <w:p w14:paraId="3F4EDA68" w14:textId="77777777" w:rsidR="00440617" w:rsidRPr="00B2481C" w:rsidRDefault="00440617" w:rsidP="00126241">
            <w:pPr>
              <w:pStyle w:val="T2"/>
              <w:suppressAutoHyphens/>
              <w:spacing w:after="0"/>
              <w:ind w:left="0" w:right="0"/>
              <w:jc w:val="left"/>
              <w:rPr>
                <w:b w:val="0"/>
                <w:sz w:val="18"/>
                <w:szCs w:val="18"/>
                <w:lang w:eastAsia="ko-KR"/>
              </w:rPr>
            </w:pPr>
          </w:p>
        </w:tc>
        <w:tc>
          <w:tcPr>
            <w:tcW w:w="1710" w:type="dxa"/>
            <w:vAlign w:val="center"/>
          </w:tcPr>
          <w:p w14:paraId="4F1D994D" w14:textId="77777777" w:rsidR="00440617" w:rsidRPr="00B2481C" w:rsidRDefault="00440617" w:rsidP="00126241">
            <w:pPr>
              <w:pStyle w:val="T2"/>
              <w:suppressAutoHyphens/>
              <w:spacing w:after="0"/>
              <w:ind w:left="0" w:right="0"/>
              <w:jc w:val="left"/>
              <w:rPr>
                <w:b w:val="0"/>
                <w:sz w:val="18"/>
                <w:szCs w:val="18"/>
                <w:lang w:eastAsia="ko-KR"/>
              </w:rPr>
            </w:pPr>
          </w:p>
        </w:tc>
        <w:tc>
          <w:tcPr>
            <w:tcW w:w="2291" w:type="dxa"/>
            <w:vAlign w:val="center"/>
          </w:tcPr>
          <w:p w14:paraId="3D8F10CA" w14:textId="5DD77330" w:rsidR="00440617" w:rsidRPr="00B2481C" w:rsidRDefault="008F10B0" w:rsidP="00126241">
            <w:pPr>
              <w:pStyle w:val="T2"/>
              <w:suppressAutoHyphens/>
              <w:spacing w:after="0"/>
              <w:ind w:left="0" w:right="0"/>
              <w:jc w:val="left"/>
              <w:rPr>
                <w:b w:val="0"/>
                <w:sz w:val="16"/>
                <w:szCs w:val="18"/>
                <w:lang w:eastAsia="ko-KR"/>
              </w:rPr>
            </w:pPr>
            <w:r w:rsidRPr="00B2481C">
              <w:rPr>
                <w:b w:val="0"/>
                <w:sz w:val="16"/>
                <w:szCs w:val="18"/>
                <w:lang w:eastAsia="ko-KR"/>
              </w:rPr>
              <w:t>juan.fang@intel.com</w:t>
            </w:r>
          </w:p>
        </w:tc>
      </w:tr>
      <w:tr w:rsidR="005E4390" w:rsidRPr="00B2481C" w14:paraId="73726533" w14:textId="77777777" w:rsidTr="00933AF5">
        <w:trPr>
          <w:jc w:val="center"/>
        </w:trPr>
        <w:tc>
          <w:tcPr>
            <w:tcW w:w="1705" w:type="dxa"/>
            <w:vAlign w:val="center"/>
          </w:tcPr>
          <w:p w14:paraId="01CE530E"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You-Wei Chen</w:t>
            </w:r>
          </w:p>
        </w:tc>
        <w:tc>
          <w:tcPr>
            <w:tcW w:w="1695" w:type="dxa"/>
            <w:vAlign w:val="center"/>
          </w:tcPr>
          <w:p w14:paraId="6354F821"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MediaTek</w:t>
            </w:r>
          </w:p>
        </w:tc>
        <w:tc>
          <w:tcPr>
            <w:tcW w:w="2175" w:type="dxa"/>
            <w:vAlign w:val="center"/>
          </w:tcPr>
          <w:p w14:paraId="4DC00519" w14:textId="77777777" w:rsidR="005E4390" w:rsidRPr="00B2481C" w:rsidRDefault="005E4390" w:rsidP="00933AF5">
            <w:pPr>
              <w:pStyle w:val="T2"/>
              <w:suppressAutoHyphens/>
              <w:spacing w:after="0"/>
              <w:ind w:left="0" w:right="0"/>
              <w:jc w:val="left"/>
              <w:rPr>
                <w:b w:val="0"/>
                <w:sz w:val="18"/>
                <w:szCs w:val="18"/>
                <w:lang w:eastAsia="ko-KR"/>
              </w:rPr>
            </w:pPr>
          </w:p>
        </w:tc>
        <w:tc>
          <w:tcPr>
            <w:tcW w:w="1710" w:type="dxa"/>
            <w:vAlign w:val="center"/>
          </w:tcPr>
          <w:p w14:paraId="5A906B45" w14:textId="77777777" w:rsidR="005E4390" w:rsidRPr="00B2481C" w:rsidRDefault="005E4390" w:rsidP="00933AF5">
            <w:pPr>
              <w:pStyle w:val="T2"/>
              <w:suppressAutoHyphens/>
              <w:spacing w:after="0"/>
              <w:ind w:left="0" w:right="0"/>
              <w:jc w:val="left"/>
              <w:rPr>
                <w:b w:val="0"/>
                <w:sz w:val="18"/>
                <w:szCs w:val="18"/>
                <w:lang w:eastAsia="ko-KR"/>
              </w:rPr>
            </w:pPr>
          </w:p>
        </w:tc>
        <w:tc>
          <w:tcPr>
            <w:tcW w:w="2291" w:type="dxa"/>
            <w:vAlign w:val="center"/>
          </w:tcPr>
          <w:p w14:paraId="71701213" w14:textId="77777777" w:rsidR="005E4390" w:rsidRPr="00B2481C" w:rsidRDefault="005E4390" w:rsidP="00933AF5">
            <w:pPr>
              <w:pStyle w:val="T2"/>
              <w:suppressAutoHyphens/>
              <w:spacing w:after="0"/>
              <w:ind w:left="0" w:right="0"/>
              <w:jc w:val="left"/>
              <w:rPr>
                <w:b w:val="0"/>
                <w:sz w:val="16"/>
                <w:szCs w:val="18"/>
                <w:lang w:eastAsia="ko-KR"/>
              </w:rPr>
            </w:pPr>
            <w:r w:rsidRPr="00B2481C">
              <w:rPr>
                <w:b w:val="0"/>
                <w:sz w:val="16"/>
                <w:szCs w:val="18"/>
                <w:lang w:eastAsia="ko-KR"/>
              </w:rPr>
              <w:t>you-wei.chen@mediatek.com</w:t>
            </w:r>
          </w:p>
        </w:tc>
      </w:tr>
      <w:tr w:rsidR="00EB4D28" w:rsidRPr="00B2481C" w14:paraId="34D92120" w14:textId="77777777" w:rsidTr="00E547CE">
        <w:trPr>
          <w:jc w:val="center"/>
        </w:trPr>
        <w:tc>
          <w:tcPr>
            <w:tcW w:w="1705" w:type="dxa"/>
            <w:vAlign w:val="center"/>
          </w:tcPr>
          <w:p w14:paraId="1EB7EC66" w14:textId="495B4C3C" w:rsidR="00EB4D28" w:rsidRPr="00B2481C" w:rsidRDefault="00EB4D28" w:rsidP="00EB4D28">
            <w:pPr>
              <w:pStyle w:val="T2"/>
              <w:suppressAutoHyphens/>
              <w:spacing w:after="0"/>
              <w:ind w:left="0" w:right="0"/>
              <w:jc w:val="left"/>
              <w:rPr>
                <w:b w:val="0"/>
                <w:sz w:val="18"/>
                <w:szCs w:val="18"/>
                <w:lang w:eastAsia="ko-KR"/>
              </w:rPr>
            </w:pPr>
            <w:r w:rsidRPr="00B2481C">
              <w:rPr>
                <w:b w:val="0"/>
                <w:sz w:val="18"/>
                <w:szCs w:val="18"/>
                <w:lang w:eastAsia="ko-KR"/>
              </w:rPr>
              <w:t>Mahmoud Kamel</w:t>
            </w:r>
          </w:p>
        </w:tc>
        <w:tc>
          <w:tcPr>
            <w:tcW w:w="1695" w:type="dxa"/>
            <w:vAlign w:val="center"/>
          </w:tcPr>
          <w:p w14:paraId="10F4D77B" w14:textId="0A2D6285" w:rsidR="00EB4D28" w:rsidRPr="00B2481C" w:rsidRDefault="00EB4D28" w:rsidP="00EB4D28">
            <w:pPr>
              <w:pStyle w:val="T2"/>
              <w:suppressAutoHyphens/>
              <w:spacing w:after="0"/>
              <w:ind w:left="0" w:right="0"/>
              <w:jc w:val="left"/>
              <w:rPr>
                <w:b w:val="0"/>
                <w:sz w:val="18"/>
                <w:szCs w:val="18"/>
                <w:lang w:eastAsia="ko-KR"/>
              </w:rPr>
            </w:pPr>
            <w:proofErr w:type="spellStart"/>
            <w:r w:rsidRPr="00B2481C">
              <w:rPr>
                <w:b w:val="0"/>
                <w:sz w:val="18"/>
                <w:szCs w:val="18"/>
                <w:lang w:eastAsia="ko-KR"/>
              </w:rPr>
              <w:t>InterDigital</w:t>
            </w:r>
            <w:proofErr w:type="spellEnd"/>
          </w:p>
        </w:tc>
        <w:tc>
          <w:tcPr>
            <w:tcW w:w="2175" w:type="dxa"/>
            <w:vAlign w:val="center"/>
          </w:tcPr>
          <w:p w14:paraId="1BFB35AB" w14:textId="77777777" w:rsidR="00EB4D28" w:rsidRPr="00B2481C" w:rsidRDefault="00EB4D28" w:rsidP="00EB4D28">
            <w:pPr>
              <w:pStyle w:val="T2"/>
              <w:suppressAutoHyphens/>
              <w:spacing w:after="0"/>
              <w:ind w:left="0" w:right="0"/>
              <w:jc w:val="left"/>
              <w:rPr>
                <w:b w:val="0"/>
                <w:sz w:val="18"/>
                <w:szCs w:val="18"/>
                <w:lang w:eastAsia="ko-KR"/>
              </w:rPr>
            </w:pPr>
          </w:p>
        </w:tc>
        <w:tc>
          <w:tcPr>
            <w:tcW w:w="1710" w:type="dxa"/>
            <w:vAlign w:val="center"/>
          </w:tcPr>
          <w:p w14:paraId="0F46AC81" w14:textId="77777777" w:rsidR="00EB4D28" w:rsidRPr="00B2481C" w:rsidRDefault="00EB4D28" w:rsidP="00EB4D28">
            <w:pPr>
              <w:pStyle w:val="T2"/>
              <w:suppressAutoHyphens/>
              <w:spacing w:after="0"/>
              <w:ind w:left="0" w:right="0"/>
              <w:jc w:val="left"/>
              <w:rPr>
                <w:b w:val="0"/>
                <w:sz w:val="18"/>
                <w:szCs w:val="18"/>
                <w:lang w:eastAsia="ko-KR"/>
              </w:rPr>
            </w:pPr>
          </w:p>
        </w:tc>
        <w:tc>
          <w:tcPr>
            <w:tcW w:w="2291" w:type="dxa"/>
            <w:vAlign w:val="center"/>
          </w:tcPr>
          <w:p w14:paraId="25547A00" w14:textId="66D464C1" w:rsidR="00EB4D28" w:rsidRPr="00B2481C" w:rsidRDefault="00EB4D28" w:rsidP="00EB4D28">
            <w:pPr>
              <w:pStyle w:val="T2"/>
              <w:suppressAutoHyphens/>
              <w:spacing w:after="0"/>
              <w:ind w:left="0" w:right="0"/>
              <w:jc w:val="left"/>
              <w:rPr>
                <w:b w:val="0"/>
                <w:sz w:val="16"/>
                <w:szCs w:val="18"/>
                <w:lang w:eastAsia="ko-KR"/>
              </w:rPr>
            </w:pPr>
            <w:r w:rsidRPr="00B2481C">
              <w:rPr>
                <w:b w:val="0"/>
                <w:sz w:val="16"/>
                <w:szCs w:val="18"/>
                <w:lang w:eastAsia="ko-KR"/>
              </w:rPr>
              <w:t>mahmoud.kamel@interdigital.com</w:t>
            </w:r>
          </w:p>
        </w:tc>
      </w:tr>
      <w:tr w:rsidR="00EB4D28" w:rsidRPr="00B2481C" w14:paraId="77C8A2DE" w14:textId="77777777" w:rsidTr="00E547CE">
        <w:trPr>
          <w:jc w:val="center"/>
        </w:trPr>
        <w:tc>
          <w:tcPr>
            <w:tcW w:w="1705" w:type="dxa"/>
            <w:vAlign w:val="center"/>
          </w:tcPr>
          <w:p w14:paraId="768FD9F0" w14:textId="3927773C" w:rsidR="00EB4D28" w:rsidRPr="00B2481C" w:rsidRDefault="00EB4D28" w:rsidP="00EB4D28">
            <w:pPr>
              <w:pStyle w:val="T2"/>
              <w:suppressAutoHyphens/>
              <w:spacing w:after="0"/>
              <w:ind w:left="0" w:right="0"/>
              <w:jc w:val="left"/>
              <w:rPr>
                <w:b w:val="0"/>
                <w:sz w:val="18"/>
                <w:szCs w:val="18"/>
                <w:lang w:eastAsia="ko-KR"/>
              </w:rPr>
            </w:pPr>
            <w:r w:rsidRPr="00B2481C">
              <w:rPr>
                <w:b w:val="0"/>
                <w:sz w:val="18"/>
                <w:szCs w:val="18"/>
                <w:lang w:eastAsia="ko-KR"/>
              </w:rPr>
              <w:t>Sigurd Schelstraete</w:t>
            </w:r>
          </w:p>
        </w:tc>
        <w:tc>
          <w:tcPr>
            <w:tcW w:w="1695" w:type="dxa"/>
            <w:vAlign w:val="center"/>
          </w:tcPr>
          <w:p w14:paraId="07A8B278" w14:textId="1361D624" w:rsidR="00EB4D28" w:rsidRPr="00B2481C" w:rsidRDefault="00EB4D28" w:rsidP="00EB4D28">
            <w:pPr>
              <w:pStyle w:val="T2"/>
              <w:suppressAutoHyphens/>
              <w:spacing w:after="0"/>
              <w:ind w:left="0" w:right="0"/>
              <w:jc w:val="left"/>
              <w:rPr>
                <w:b w:val="0"/>
                <w:sz w:val="18"/>
                <w:szCs w:val="18"/>
                <w:lang w:eastAsia="ko-KR"/>
              </w:rPr>
            </w:pPr>
            <w:proofErr w:type="spellStart"/>
            <w:r w:rsidRPr="00B2481C">
              <w:rPr>
                <w:b w:val="0"/>
                <w:sz w:val="18"/>
                <w:szCs w:val="18"/>
                <w:lang w:eastAsia="ko-KR"/>
              </w:rPr>
              <w:t>MaxLinear</w:t>
            </w:r>
            <w:proofErr w:type="spellEnd"/>
          </w:p>
        </w:tc>
        <w:tc>
          <w:tcPr>
            <w:tcW w:w="2175" w:type="dxa"/>
            <w:vAlign w:val="center"/>
          </w:tcPr>
          <w:p w14:paraId="6DD356D2" w14:textId="77777777" w:rsidR="00EB4D28" w:rsidRPr="00B2481C" w:rsidRDefault="00EB4D28" w:rsidP="00EB4D28">
            <w:pPr>
              <w:pStyle w:val="T2"/>
              <w:suppressAutoHyphens/>
              <w:spacing w:after="0"/>
              <w:ind w:left="0" w:right="0"/>
              <w:jc w:val="left"/>
              <w:rPr>
                <w:b w:val="0"/>
                <w:sz w:val="18"/>
                <w:szCs w:val="18"/>
                <w:lang w:eastAsia="ko-KR"/>
              </w:rPr>
            </w:pPr>
          </w:p>
        </w:tc>
        <w:tc>
          <w:tcPr>
            <w:tcW w:w="1710" w:type="dxa"/>
            <w:vAlign w:val="center"/>
          </w:tcPr>
          <w:p w14:paraId="5FB69D17" w14:textId="77777777" w:rsidR="00EB4D28" w:rsidRPr="00B2481C" w:rsidRDefault="00EB4D28" w:rsidP="00EB4D28">
            <w:pPr>
              <w:pStyle w:val="T2"/>
              <w:suppressAutoHyphens/>
              <w:spacing w:after="0"/>
              <w:ind w:left="0" w:right="0"/>
              <w:jc w:val="left"/>
              <w:rPr>
                <w:b w:val="0"/>
                <w:sz w:val="18"/>
                <w:szCs w:val="18"/>
                <w:lang w:eastAsia="ko-KR"/>
              </w:rPr>
            </w:pPr>
          </w:p>
        </w:tc>
        <w:tc>
          <w:tcPr>
            <w:tcW w:w="2291" w:type="dxa"/>
            <w:vAlign w:val="center"/>
          </w:tcPr>
          <w:p w14:paraId="7BB55D49" w14:textId="51EEC410" w:rsidR="00EB4D28" w:rsidRPr="00B2481C" w:rsidRDefault="00EB4D28" w:rsidP="00EB4D28">
            <w:pPr>
              <w:pStyle w:val="T2"/>
              <w:suppressAutoHyphens/>
              <w:spacing w:after="0"/>
              <w:ind w:left="0" w:right="0"/>
              <w:jc w:val="left"/>
              <w:rPr>
                <w:b w:val="0"/>
                <w:sz w:val="16"/>
                <w:szCs w:val="18"/>
                <w:lang w:eastAsia="ko-KR"/>
              </w:rPr>
            </w:pPr>
            <w:r w:rsidRPr="00B2481C">
              <w:rPr>
                <w:b w:val="0"/>
                <w:sz w:val="16"/>
                <w:szCs w:val="18"/>
                <w:lang w:eastAsia="ko-KR"/>
              </w:rPr>
              <w:t>sschelstraete@maxlinear.com</w:t>
            </w:r>
          </w:p>
        </w:tc>
      </w:tr>
      <w:tr w:rsidR="00FD2513" w:rsidRPr="00B2481C" w14:paraId="4592B167" w14:textId="77777777" w:rsidTr="00E547CE">
        <w:trPr>
          <w:jc w:val="center"/>
        </w:trPr>
        <w:tc>
          <w:tcPr>
            <w:tcW w:w="1705" w:type="dxa"/>
            <w:vAlign w:val="center"/>
          </w:tcPr>
          <w:p w14:paraId="7FCAEF44" w14:textId="05B46C82" w:rsidR="00FD2513" w:rsidRPr="00B2481C" w:rsidRDefault="00FD2513" w:rsidP="00EB4D28">
            <w:pPr>
              <w:pStyle w:val="T2"/>
              <w:suppressAutoHyphens/>
              <w:spacing w:after="0"/>
              <w:ind w:left="0" w:right="0"/>
              <w:jc w:val="left"/>
              <w:rPr>
                <w:b w:val="0"/>
                <w:sz w:val="18"/>
                <w:szCs w:val="18"/>
                <w:lang w:eastAsia="ko-KR"/>
              </w:rPr>
            </w:pPr>
            <w:r>
              <w:rPr>
                <w:b w:val="0"/>
                <w:sz w:val="18"/>
                <w:szCs w:val="18"/>
                <w:lang w:eastAsia="ko-KR"/>
              </w:rPr>
              <w:t>Xiaogang Chen</w:t>
            </w:r>
          </w:p>
        </w:tc>
        <w:tc>
          <w:tcPr>
            <w:tcW w:w="1695" w:type="dxa"/>
            <w:vAlign w:val="center"/>
          </w:tcPr>
          <w:p w14:paraId="274A02B5" w14:textId="5229608B" w:rsidR="00FD2513" w:rsidRPr="00B2481C" w:rsidRDefault="00FD2513" w:rsidP="00EB4D28">
            <w:pPr>
              <w:pStyle w:val="T2"/>
              <w:suppressAutoHyphens/>
              <w:spacing w:after="0"/>
              <w:ind w:left="0" w:right="0"/>
              <w:jc w:val="left"/>
              <w:rPr>
                <w:b w:val="0"/>
                <w:sz w:val="18"/>
                <w:szCs w:val="18"/>
                <w:lang w:eastAsia="ko-KR"/>
              </w:rPr>
            </w:pPr>
            <w:proofErr w:type="spellStart"/>
            <w:r w:rsidRPr="00FD2513">
              <w:rPr>
                <w:b w:val="0"/>
                <w:sz w:val="18"/>
                <w:szCs w:val="18"/>
                <w:lang w:eastAsia="ko-KR"/>
              </w:rPr>
              <w:t>Spreadtrum</w:t>
            </w:r>
            <w:proofErr w:type="spellEnd"/>
          </w:p>
        </w:tc>
        <w:tc>
          <w:tcPr>
            <w:tcW w:w="2175" w:type="dxa"/>
            <w:vAlign w:val="center"/>
          </w:tcPr>
          <w:p w14:paraId="5D56AF19" w14:textId="77777777" w:rsidR="00FD2513" w:rsidRPr="00B2481C" w:rsidRDefault="00FD2513" w:rsidP="00EB4D28">
            <w:pPr>
              <w:pStyle w:val="T2"/>
              <w:suppressAutoHyphens/>
              <w:spacing w:after="0"/>
              <w:ind w:left="0" w:right="0"/>
              <w:jc w:val="left"/>
              <w:rPr>
                <w:b w:val="0"/>
                <w:sz w:val="18"/>
                <w:szCs w:val="18"/>
                <w:lang w:eastAsia="ko-KR"/>
              </w:rPr>
            </w:pPr>
          </w:p>
        </w:tc>
        <w:tc>
          <w:tcPr>
            <w:tcW w:w="1710" w:type="dxa"/>
            <w:vAlign w:val="center"/>
          </w:tcPr>
          <w:p w14:paraId="618827A6" w14:textId="77777777" w:rsidR="00FD2513" w:rsidRPr="00B2481C" w:rsidRDefault="00FD2513" w:rsidP="00EB4D28">
            <w:pPr>
              <w:pStyle w:val="T2"/>
              <w:suppressAutoHyphens/>
              <w:spacing w:after="0"/>
              <w:ind w:left="0" w:right="0"/>
              <w:jc w:val="left"/>
              <w:rPr>
                <w:b w:val="0"/>
                <w:sz w:val="18"/>
                <w:szCs w:val="18"/>
                <w:lang w:eastAsia="ko-KR"/>
              </w:rPr>
            </w:pPr>
          </w:p>
        </w:tc>
        <w:tc>
          <w:tcPr>
            <w:tcW w:w="2291" w:type="dxa"/>
            <w:vAlign w:val="center"/>
          </w:tcPr>
          <w:p w14:paraId="3F65F5C7" w14:textId="1E09DE97" w:rsidR="00FD2513" w:rsidRPr="00B2481C" w:rsidRDefault="00FD2513" w:rsidP="00EB4D28">
            <w:pPr>
              <w:pStyle w:val="T2"/>
              <w:suppressAutoHyphens/>
              <w:spacing w:after="0"/>
              <w:ind w:left="0" w:right="0"/>
              <w:jc w:val="left"/>
              <w:rPr>
                <w:b w:val="0"/>
                <w:sz w:val="16"/>
                <w:szCs w:val="18"/>
                <w:lang w:eastAsia="ko-KR"/>
              </w:rPr>
            </w:pPr>
            <w:r w:rsidRPr="00FD2513">
              <w:rPr>
                <w:b w:val="0"/>
                <w:sz w:val="16"/>
                <w:szCs w:val="18"/>
                <w:lang w:eastAsia="ko-KR"/>
              </w:rPr>
              <w:t>Xiaogang.chen1@unisoc.com</w:t>
            </w:r>
          </w:p>
        </w:tc>
      </w:tr>
      <w:tr w:rsidR="005E4390" w:rsidRPr="00B2481C" w14:paraId="2B4711AC" w14:textId="77777777" w:rsidTr="00933AF5">
        <w:trPr>
          <w:jc w:val="center"/>
        </w:trPr>
        <w:tc>
          <w:tcPr>
            <w:tcW w:w="1705" w:type="dxa"/>
            <w:vAlign w:val="center"/>
          </w:tcPr>
          <w:p w14:paraId="128FCC8C"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Bo Sun</w:t>
            </w:r>
          </w:p>
        </w:tc>
        <w:tc>
          <w:tcPr>
            <w:tcW w:w="1695" w:type="dxa"/>
            <w:vAlign w:val="center"/>
          </w:tcPr>
          <w:p w14:paraId="31A6DB58" w14:textId="77777777" w:rsidR="005E4390" w:rsidRPr="00B2481C" w:rsidRDefault="005E4390" w:rsidP="00933AF5">
            <w:pPr>
              <w:pStyle w:val="T2"/>
              <w:suppressAutoHyphens/>
              <w:spacing w:after="0"/>
              <w:ind w:left="0" w:right="0"/>
              <w:jc w:val="left"/>
              <w:rPr>
                <w:b w:val="0"/>
                <w:sz w:val="18"/>
                <w:szCs w:val="18"/>
                <w:lang w:eastAsia="ko-KR"/>
              </w:rPr>
            </w:pPr>
            <w:proofErr w:type="spellStart"/>
            <w:r w:rsidRPr="00B2481C">
              <w:rPr>
                <w:b w:val="0"/>
                <w:sz w:val="18"/>
                <w:szCs w:val="18"/>
                <w:lang w:eastAsia="ko-KR"/>
              </w:rPr>
              <w:t>Sanechips</w:t>
            </w:r>
            <w:proofErr w:type="spellEnd"/>
          </w:p>
        </w:tc>
        <w:tc>
          <w:tcPr>
            <w:tcW w:w="2175" w:type="dxa"/>
            <w:vAlign w:val="center"/>
          </w:tcPr>
          <w:p w14:paraId="6939998E" w14:textId="77777777" w:rsidR="005E4390" w:rsidRPr="00B2481C" w:rsidRDefault="005E4390" w:rsidP="00933AF5">
            <w:pPr>
              <w:pStyle w:val="T2"/>
              <w:suppressAutoHyphens/>
              <w:spacing w:after="0"/>
              <w:ind w:left="0" w:right="0"/>
              <w:jc w:val="left"/>
              <w:rPr>
                <w:b w:val="0"/>
                <w:sz w:val="18"/>
                <w:szCs w:val="18"/>
                <w:lang w:eastAsia="ko-KR"/>
              </w:rPr>
            </w:pPr>
          </w:p>
        </w:tc>
        <w:tc>
          <w:tcPr>
            <w:tcW w:w="1710" w:type="dxa"/>
            <w:vAlign w:val="center"/>
          </w:tcPr>
          <w:p w14:paraId="61C4CD93" w14:textId="77777777" w:rsidR="005E4390" w:rsidRPr="00B2481C" w:rsidRDefault="005E4390" w:rsidP="00933AF5">
            <w:pPr>
              <w:pStyle w:val="T2"/>
              <w:suppressAutoHyphens/>
              <w:spacing w:after="0"/>
              <w:ind w:left="0" w:right="0"/>
              <w:jc w:val="left"/>
              <w:rPr>
                <w:b w:val="0"/>
                <w:sz w:val="18"/>
                <w:szCs w:val="18"/>
                <w:lang w:eastAsia="ko-KR"/>
              </w:rPr>
            </w:pPr>
          </w:p>
        </w:tc>
        <w:tc>
          <w:tcPr>
            <w:tcW w:w="2291" w:type="dxa"/>
            <w:vAlign w:val="center"/>
          </w:tcPr>
          <w:p w14:paraId="560F7D4F" w14:textId="77777777" w:rsidR="005E4390" w:rsidRPr="00B2481C" w:rsidRDefault="005E4390" w:rsidP="00933AF5">
            <w:pPr>
              <w:pStyle w:val="T2"/>
              <w:suppressAutoHyphens/>
              <w:spacing w:after="0"/>
              <w:ind w:left="0" w:right="0"/>
              <w:jc w:val="left"/>
              <w:rPr>
                <w:b w:val="0"/>
                <w:sz w:val="16"/>
                <w:szCs w:val="18"/>
                <w:lang w:eastAsia="ko-KR"/>
              </w:rPr>
            </w:pPr>
            <w:r w:rsidRPr="00B2481C">
              <w:rPr>
                <w:b w:val="0"/>
                <w:sz w:val="16"/>
                <w:szCs w:val="18"/>
                <w:lang w:eastAsia="ko-KR"/>
              </w:rPr>
              <w:t>sun.bo1@sanechips.com.cn</w:t>
            </w:r>
          </w:p>
        </w:tc>
      </w:tr>
      <w:tr w:rsidR="005E4390" w:rsidRPr="00B2481C" w14:paraId="6BB3D680" w14:textId="77777777" w:rsidTr="00933AF5">
        <w:trPr>
          <w:jc w:val="center"/>
        </w:trPr>
        <w:tc>
          <w:tcPr>
            <w:tcW w:w="1705" w:type="dxa"/>
            <w:vAlign w:val="center"/>
          </w:tcPr>
          <w:p w14:paraId="607DC262"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Dongguk Lim</w:t>
            </w:r>
          </w:p>
        </w:tc>
        <w:tc>
          <w:tcPr>
            <w:tcW w:w="1695" w:type="dxa"/>
            <w:vAlign w:val="center"/>
          </w:tcPr>
          <w:p w14:paraId="53970DB4"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LG Electronics</w:t>
            </w:r>
          </w:p>
        </w:tc>
        <w:tc>
          <w:tcPr>
            <w:tcW w:w="2175" w:type="dxa"/>
            <w:vAlign w:val="center"/>
          </w:tcPr>
          <w:p w14:paraId="64F5A601" w14:textId="77777777" w:rsidR="005E4390" w:rsidRPr="00B2481C" w:rsidRDefault="005E4390" w:rsidP="00933AF5">
            <w:pPr>
              <w:pStyle w:val="T2"/>
              <w:suppressAutoHyphens/>
              <w:spacing w:after="0"/>
              <w:ind w:left="0" w:right="0"/>
              <w:jc w:val="left"/>
              <w:rPr>
                <w:b w:val="0"/>
                <w:sz w:val="18"/>
                <w:szCs w:val="18"/>
                <w:lang w:eastAsia="ko-KR"/>
              </w:rPr>
            </w:pPr>
          </w:p>
        </w:tc>
        <w:tc>
          <w:tcPr>
            <w:tcW w:w="1710" w:type="dxa"/>
            <w:vAlign w:val="center"/>
          </w:tcPr>
          <w:p w14:paraId="3EEE589E" w14:textId="77777777" w:rsidR="005E4390" w:rsidRPr="00B2481C" w:rsidRDefault="005E4390" w:rsidP="00933AF5">
            <w:pPr>
              <w:pStyle w:val="T2"/>
              <w:suppressAutoHyphens/>
              <w:spacing w:after="0"/>
              <w:ind w:left="0" w:right="0"/>
              <w:jc w:val="left"/>
              <w:rPr>
                <w:b w:val="0"/>
                <w:sz w:val="18"/>
                <w:szCs w:val="18"/>
                <w:lang w:eastAsia="ko-KR"/>
              </w:rPr>
            </w:pPr>
          </w:p>
        </w:tc>
        <w:tc>
          <w:tcPr>
            <w:tcW w:w="2291" w:type="dxa"/>
            <w:vAlign w:val="center"/>
          </w:tcPr>
          <w:p w14:paraId="58CA8096" w14:textId="77777777" w:rsidR="005E4390" w:rsidRPr="00B2481C" w:rsidRDefault="005E4390" w:rsidP="00933AF5">
            <w:pPr>
              <w:pStyle w:val="T2"/>
              <w:suppressAutoHyphens/>
              <w:spacing w:after="0"/>
              <w:ind w:left="0" w:right="0"/>
              <w:jc w:val="left"/>
              <w:rPr>
                <w:b w:val="0"/>
                <w:sz w:val="16"/>
                <w:szCs w:val="18"/>
                <w:lang w:eastAsia="ko-KR"/>
              </w:rPr>
            </w:pPr>
            <w:r w:rsidRPr="00B2481C">
              <w:rPr>
                <w:b w:val="0"/>
                <w:sz w:val="16"/>
                <w:szCs w:val="18"/>
                <w:lang w:eastAsia="ko-KR"/>
              </w:rPr>
              <w:t>dongguk.lim@lge.com</w:t>
            </w:r>
          </w:p>
        </w:tc>
      </w:tr>
      <w:tr w:rsidR="005E4390" w:rsidRPr="00B2481C" w14:paraId="33EE2FBC" w14:textId="77777777" w:rsidTr="00933AF5">
        <w:trPr>
          <w:jc w:val="center"/>
        </w:trPr>
        <w:tc>
          <w:tcPr>
            <w:tcW w:w="1705" w:type="dxa"/>
            <w:vAlign w:val="center"/>
          </w:tcPr>
          <w:p w14:paraId="4584846D"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Jianhan Liu</w:t>
            </w:r>
          </w:p>
        </w:tc>
        <w:tc>
          <w:tcPr>
            <w:tcW w:w="1695" w:type="dxa"/>
            <w:vAlign w:val="center"/>
          </w:tcPr>
          <w:p w14:paraId="07D91115"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MediaTek</w:t>
            </w:r>
          </w:p>
        </w:tc>
        <w:tc>
          <w:tcPr>
            <w:tcW w:w="2175" w:type="dxa"/>
            <w:vAlign w:val="center"/>
          </w:tcPr>
          <w:p w14:paraId="2D71110C" w14:textId="77777777" w:rsidR="005E4390" w:rsidRPr="00B2481C" w:rsidRDefault="005E4390" w:rsidP="00933AF5">
            <w:pPr>
              <w:pStyle w:val="T2"/>
              <w:suppressAutoHyphens/>
              <w:spacing w:after="0"/>
              <w:ind w:left="0" w:right="0"/>
              <w:jc w:val="left"/>
              <w:rPr>
                <w:b w:val="0"/>
                <w:sz w:val="18"/>
                <w:szCs w:val="18"/>
                <w:lang w:eastAsia="ko-KR"/>
              </w:rPr>
            </w:pPr>
          </w:p>
        </w:tc>
        <w:tc>
          <w:tcPr>
            <w:tcW w:w="1710" w:type="dxa"/>
            <w:vAlign w:val="center"/>
          </w:tcPr>
          <w:p w14:paraId="65A7B899" w14:textId="77777777" w:rsidR="005E4390" w:rsidRPr="00B2481C" w:rsidRDefault="005E4390" w:rsidP="00933AF5">
            <w:pPr>
              <w:pStyle w:val="T2"/>
              <w:suppressAutoHyphens/>
              <w:spacing w:after="0"/>
              <w:ind w:left="0" w:right="0"/>
              <w:jc w:val="left"/>
              <w:rPr>
                <w:b w:val="0"/>
                <w:sz w:val="18"/>
                <w:szCs w:val="18"/>
                <w:lang w:eastAsia="ko-KR"/>
              </w:rPr>
            </w:pPr>
          </w:p>
        </w:tc>
        <w:tc>
          <w:tcPr>
            <w:tcW w:w="2291" w:type="dxa"/>
            <w:vAlign w:val="center"/>
          </w:tcPr>
          <w:p w14:paraId="6E61AB1B" w14:textId="77777777" w:rsidR="005E4390" w:rsidRPr="00B2481C" w:rsidRDefault="005E4390" w:rsidP="00933AF5">
            <w:pPr>
              <w:pStyle w:val="T2"/>
              <w:suppressAutoHyphens/>
              <w:spacing w:after="0"/>
              <w:ind w:left="0" w:right="0"/>
              <w:jc w:val="left"/>
              <w:rPr>
                <w:b w:val="0"/>
                <w:sz w:val="16"/>
                <w:szCs w:val="18"/>
                <w:lang w:eastAsia="ko-KR"/>
              </w:rPr>
            </w:pPr>
            <w:r w:rsidRPr="00B2481C">
              <w:rPr>
                <w:b w:val="0"/>
                <w:sz w:val="16"/>
                <w:szCs w:val="18"/>
                <w:lang w:eastAsia="ko-KR"/>
              </w:rPr>
              <w:t>jianhan.liu@mediatek.com</w:t>
            </w:r>
          </w:p>
        </w:tc>
      </w:tr>
      <w:tr w:rsidR="005E4390" w:rsidRPr="00B2481C" w14:paraId="3CB1C3EE" w14:textId="77777777" w:rsidTr="00933AF5">
        <w:trPr>
          <w:jc w:val="center"/>
        </w:trPr>
        <w:tc>
          <w:tcPr>
            <w:tcW w:w="1705" w:type="dxa"/>
            <w:vAlign w:val="center"/>
          </w:tcPr>
          <w:p w14:paraId="0744B01F"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Leonardo Lanante</w:t>
            </w:r>
          </w:p>
        </w:tc>
        <w:tc>
          <w:tcPr>
            <w:tcW w:w="1695" w:type="dxa"/>
            <w:vAlign w:val="center"/>
          </w:tcPr>
          <w:p w14:paraId="7125406B" w14:textId="77777777" w:rsidR="005E4390" w:rsidRPr="00B2481C" w:rsidRDefault="005E4390" w:rsidP="00933AF5">
            <w:pPr>
              <w:pStyle w:val="T2"/>
              <w:suppressAutoHyphens/>
              <w:spacing w:after="0"/>
              <w:ind w:left="0" w:right="0"/>
              <w:jc w:val="left"/>
              <w:rPr>
                <w:b w:val="0"/>
                <w:sz w:val="18"/>
                <w:szCs w:val="18"/>
                <w:lang w:eastAsia="ko-KR"/>
              </w:rPr>
            </w:pPr>
            <w:proofErr w:type="spellStart"/>
            <w:r w:rsidRPr="00B2481C">
              <w:rPr>
                <w:b w:val="0"/>
                <w:sz w:val="18"/>
                <w:szCs w:val="18"/>
                <w:lang w:eastAsia="ko-KR"/>
              </w:rPr>
              <w:t>Ofinno</w:t>
            </w:r>
            <w:proofErr w:type="spellEnd"/>
          </w:p>
        </w:tc>
        <w:tc>
          <w:tcPr>
            <w:tcW w:w="2175" w:type="dxa"/>
            <w:vAlign w:val="center"/>
          </w:tcPr>
          <w:p w14:paraId="3D253AB0" w14:textId="77777777" w:rsidR="005E4390" w:rsidRPr="00B2481C" w:rsidRDefault="005E4390" w:rsidP="00933AF5">
            <w:pPr>
              <w:pStyle w:val="T2"/>
              <w:suppressAutoHyphens/>
              <w:spacing w:after="0"/>
              <w:ind w:left="0" w:right="0"/>
              <w:jc w:val="left"/>
              <w:rPr>
                <w:b w:val="0"/>
                <w:sz w:val="18"/>
                <w:szCs w:val="18"/>
                <w:lang w:eastAsia="ko-KR"/>
              </w:rPr>
            </w:pPr>
          </w:p>
        </w:tc>
        <w:tc>
          <w:tcPr>
            <w:tcW w:w="1710" w:type="dxa"/>
            <w:vAlign w:val="center"/>
          </w:tcPr>
          <w:p w14:paraId="5849487B" w14:textId="77777777" w:rsidR="005E4390" w:rsidRPr="00B2481C" w:rsidRDefault="005E4390" w:rsidP="00933AF5">
            <w:pPr>
              <w:pStyle w:val="T2"/>
              <w:suppressAutoHyphens/>
              <w:spacing w:after="0"/>
              <w:ind w:left="0" w:right="0"/>
              <w:jc w:val="left"/>
              <w:rPr>
                <w:b w:val="0"/>
                <w:sz w:val="18"/>
                <w:szCs w:val="18"/>
                <w:lang w:eastAsia="ko-KR"/>
              </w:rPr>
            </w:pPr>
          </w:p>
        </w:tc>
        <w:tc>
          <w:tcPr>
            <w:tcW w:w="2291" w:type="dxa"/>
            <w:vAlign w:val="center"/>
          </w:tcPr>
          <w:p w14:paraId="0E6E68A9" w14:textId="77777777" w:rsidR="005E4390" w:rsidRPr="00B2481C" w:rsidRDefault="005E4390" w:rsidP="00933AF5">
            <w:pPr>
              <w:pStyle w:val="T2"/>
              <w:suppressAutoHyphens/>
              <w:spacing w:after="0"/>
              <w:ind w:left="0" w:right="0"/>
              <w:jc w:val="left"/>
              <w:rPr>
                <w:b w:val="0"/>
                <w:sz w:val="16"/>
                <w:szCs w:val="18"/>
                <w:lang w:eastAsia="ko-KR"/>
              </w:rPr>
            </w:pPr>
            <w:r w:rsidRPr="00B2481C">
              <w:rPr>
                <w:b w:val="0"/>
                <w:sz w:val="16"/>
                <w:szCs w:val="18"/>
                <w:lang w:eastAsia="ko-KR"/>
              </w:rPr>
              <w:t>llanante@ofinno.com</w:t>
            </w:r>
          </w:p>
        </w:tc>
      </w:tr>
      <w:tr w:rsidR="005E4390" w:rsidRPr="00B2481C" w14:paraId="0B04B119" w14:textId="77777777" w:rsidTr="00933AF5">
        <w:trPr>
          <w:jc w:val="center"/>
        </w:trPr>
        <w:tc>
          <w:tcPr>
            <w:tcW w:w="1705" w:type="dxa"/>
            <w:vAlign w:val="center"/>
          </w:tcPr>
          <w:p w14:paraId="0AEC57EE"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Oded Redlich</w:t>
            </w:r>
          </w:p>
        </w:tc>
        <w:tc>
          <w:tcPr>
            <w:tcW w:w="1695" w:type="dxa"/>
            <w:vAlign w:val="center"/>
          </w:tcPr>
          <w:p w14:paraId="27F5F830"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Huawei</w:t>
            </w:r>
          </w:p>
        </w:tc>
        <w:tc>
          <w:tcPr>
            <w:tcW w:w="2175" w:type="dxa"/>
            <w:vAlign w:val="center"/>
          </w:tcPr>
          <w:p w14:paraId="223F2228" w14:textId="77777777" w:rsidR="005E4390" w:rsidRPr="00B2481C" w:rsidRDefault="005E4390" w:rsidP="00933AF5">
            <w:pPr>
              <w:pStyle w:val="T2"/>
              <w:suppressAutoHyphens/>
              <w:spacing w:after="0"/>
              <w:ind w:left="0" w:right="0"/>
              <w:jc w:val="left"/>
              <w:rPr>
                <w:b w:val="0"/>
                <w:sz w:val="18"/>
                <w:szCs w:val="18"/>
                <w:lang w:eastAsia="ko-KR"/>
              </w:rPr>
            </w:pPr>
          </w:p>
        </w:tc>
        <w:tc>
          <w:tcPr>
            <w:tcW w:w="1710" w:type="dxa"/>
            <w:vAlign w:val="center"/>
          </w:tcPr>
          <w:p w14:paraId="6B0E0E67" w14:textId="77777777" w:rsidR="005E4390" w:rsidRPr="00B2481C" w:rsidRDefault="005E4390" w:rsidP="00933AF5">
            <w:pPr>
              <w:pStyle w:val="T2"/>
              <w:suppressAutoHyphens/>
              <w:spacing w:after="0"/>
              <w:ind w:left="0" w:right="0"/>
              <w:jc w:val="left"/>
              <w:rPr>
                <w:b w:val="0"/>
                <w:sz w:val="18"/>
                <w:szCs w:val="18"/>
                <w:lang w:eastAsia="ko-KR"/>
              </w:rPr>
            </w:pPr>
          </w:p>
        </w:tc>
        <w:tc>
          <w:tcPr>
            <w:tcW w:w="2291" w:type="dxa"/>
            <w:vAlign w:val="center"/>
          </w:tcPr>
          <w:p w14:paraId="154B7643" w14:textId="77777777" w:rsidR="005E4390" w:rsidRPr="00B2481C" w:rsidRDefault="005E4390" w:rsidP="00933AF5">
            <w:pPr>
              <w:pStyle w:val="T2"/>
              <w:suppressAutoHyphens/>
              <w:spacing w:after="0"/>
              <w:ind w:left="0" w:right="0"/>
              <w:jc w:val="left"/>
              <w:rPr>
                <w:b w:val="0"/>
                <w:sz w:val="16"/>
                <w:szCs w:val="18"/>
                <w:lang w:eastAsia="ko-KR"/>
              </w:rPr>
            </w:pPr>
            <w:r w:rsidRPr="00B2481C">
              <w:rPr>
                <w:b w:val="0"/>
                <w:sz w:val="16"/>
                <w:szCs w:val="18"/>
                <w:lang w:eastAsia="ko-KR"/>
              </w:rPr>
              <w:t>oded.redlich@huawei.com</w:t>
            </w:r>
          </w:p>
        </w:tc>
      </w:tr>
      <w:tr w:rsidR="005E4390" w:rsidRPr="00B2481C" w14:paraId="04924BD0" w14:textId="77777777" w:rsidTr="00933AF5">
        <w:trPr>
          <w:jc w:val="center"/>
        </w:trPr>
        <w:tc>
          <w:tcPr>
            <w:tcW w:w="1705" w:type="dxa"/>
            <w:vAlign w:val="center"/>
          </w:tcPr>
          <w:p w14:paraId="37D2D377" w14:textId="77777777" w:rsidR="005E4390" w:rsidRPr="00B2481C" w:rsidRDefault="005E4390" w:rsidP="00933AF5">
            <w:pPr>
              <w:pStyle w:val="T2"/>
              <w:suppressAutoHyphens/>
              <w:spacing w:after="0"/>
              <w:ind w:left="0" w:right="0"/>
              <w:jc w:val="left"/>
              <w:rPr>
                <w:b w:val="0"/>
                <w:sz w:val="18"/>
                <w:szCs w:val="18"/>
                <w:lang w:eastAsia="ko-KR"/>
              </w:rPr>
            </w:pPr>
            <w:proofErr w:type="spellStart"/>
            <w:r w:rsidRPr="00B2481C">
              <w:rPr>
                <w:b w:val="0"/>
                <w:sz w:val="18"/>
                <w:szCs w:val="18"/>
                <w:lang w:eastAsia="ko-KR"/>
              </w:rPr>
              <w:t>Mengshi</w:t>
            </w:r>
            <w:proofErr w:type="spellEnd"/>
            <w:r w:rsidRPr="00B2481C">
              <w:rPr>
                <w:b w:val="0"/>
                <w:sz w:val="18"/>
                <w:szCs w:val="18"/>
                <w:lang w:eastAsia="ko-KR"/>
              </w:rPr>
              <w:t xml:space="preserve"> Hu</w:t>
            </w:r>
          </w:p>
        </w:tc>
        <w:tc>
          <w:tcPr>
            <w:tcW w:w="1695" w:type="dxa"/>
            <w:vAlign w:val="center"/>
          </w:tcPr>
          <w:p w14:paraId="2E07589E"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Huawei</w:t>
            </w:r>
          </w:p>
        </w:tc>
        <w:tc>
          <w:tcPr>
            <w:tcW w:w="2175" w:type="dxa"/>
            <w:vAlign w:val="center"/>
          </w:tcPr>
          <w:p w14:paraId="6ADF7DD0" w14:textId="77777777" w:rsidR="005E4390" w:rsidRPr="00B2481C" w:rsidRDefault="005E4390" w:rsidP="00933AF5">
            <w:pPr>
              <w:pStyle w:val="T2"/>
              <w:suppressAutoHyphens/>
              <w:spacing w:after="0"/>
              <w:ind w:left="0" w:right="0"/>
              <w:jc w:val="left"/>
              <w:rPr>
                <w:b w:val="0"/>
                <w:sz w:val="18"/>
                <w:szCs w:val="18"/>
                <w:lang w:eastAsia="ko-KR"/>
              </w:rPr>
            </w:pPr>
          </w:p>
        </w:tc>
        <w:tc>
          <w:tcPr>
            <w:tcW w:w="1710" w:type="dxa"/>
            <w:vAlign w:val="center"/>
          </w:tcPr>
          <w:p w14:paraId="1AEA7B4B" w14:textId="77777777" w:rsidR="005E4390" w:rsidRPr="00B2481C" w:rsidRDefault="005E4390" w:rsidP="00933AF5">
            <w:pPr>
              <w:pStyle w:val="T2"/>
              <w:suppressAutoHyphens/>
              <w:spacing w:after="0"/>
              <w:ind w:left="0" w:right="0"/>
              <w:jc w:val="left"/>
              <w:rPr>
                <w:b w:val="0"/>
                <w:sz w:val="18"/>
                <w:szCs w:val="18"/>
                <w:lang w:eastAsia="ko-KR"/>
              </w:rPr>
            </w:pPr>
          </w:p>
        </w:tc>
        <w:tc>
          <w:tcPr>
            <w:tcW w:w="2291" w:type="dxa"/>
            <w:vAlign w:val="center"/>
          </w:tcPr>
          <w:p w14:paraId="3088A0EC" w14:textId="77777777" w:rsidR="005E4390" w:rsidRPr="00B2481C" w:rsidRDefault="005E4390" w:rsidP="00933AF5">
            <w:pPr>
              <w:pStyle w:val="T2"/>
              <w:suppressAutoHyphens/>
              <w:spacing w:after="0"/>
              <w:ind w:left="0" w:right="0"/>
              <w:jc w:val="left"/>
              <w:rPr>
                <w:b w:val="0"/>
                <w:sz w:val="16"/>
                <w:szCs w:val="18"/>
                <w:lang w:eastAsia="ko-KR"/>
              </w:rPr>
            </w:pPr>
            <w:r w:rsidRPr="00B2481C">
              <w:rPr>
                <w:b w:val="0"/>
                <w:sz w:val="16"/>
                <w:szCs w:val="18"/>
                <w:lang w:eastAsia="ko-KR"/>
              </w:rPr>
              <w:t>humengshi@huawei.com</w:t>
            </w:r>
          </w:p>
        </w:tc>
      </w:tr>
      <w:tr w:rsidR="005E4390" w:rsidRPr="00B2481C" w14:paraId="2CEA2D5A" w14:textId="77777777" w:rsidTr="00933AF5">
        <w:trPr>
          <w:jc w:val="center"/>
        </w:trPr>
        <w:tc>
          <w:tcPr>
            <w:tcW w:w="1705" w:type="dxa"/>
            <w:vAlign w:val="center"/>
          </w:tcPr>
          <w:p w14:paraId="7B732860"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Ross Jian Yu</w:t>
            </w:r>
          </w:p>
        </w:tc>
        <w:tc>
          <w:tcPr>
            <w:tcW w:w="1695" w:type="dxa"/>
            <w:vAlign w:val="center"/>
          </w:tcPr>
          <w:p w14:paraId="0BE0E576"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Huawei</w:t>
            </w:r>
          </w:p>
        </w:tc>
        <w:tc>
          <w:tcPr>
            <w:tcW w:w="2175" w:type="dxa"/>
            <w:vAlign w:val="center"/>
          </w:tcPr>
          <w:p w14:paraId="4DCF99A3" w14:textId="77777777" w:rsidR="005E4390" w:rsidRPr="00B2481C" w:rsidRDefault="005E4390" w:rsidP="00933AF5">
            <w:pPr>
              <w:pStyle w:val="T2"/>
              <w:suppressAutoHyphens/>
              <w:spacing w:after="0"/>
              <w:ind w:left="0" w:right="0"/>
              <w:jc w:val="left"/>
              <w:rPr>
                <w:b w:val="0"/>
                <w:sz w:val="18"/>
                <w:szCs w:val="18"/>
                <w:lang w:eastAsia="ko-KR"/>
              </w:rPr>
            </w:pPr>
          </w:p>
        </w:tc>
        <w:tc>
          <w:tcPr>
            <w:tcW w:w="1710" w:type="dxa"/>
            <w:vAlign w:val="center"/>
          </w:tcPr>
          <w:p w14:paraId="3045DDC7" w14:textId="77777777" w:rsidR="005E4390" w:rsidRPr="00B2481C" w:rsidRDefault="005E4390" w:rsidP="00933AF5">
            <w:pPr>
              <w:pStyle w:val="T2"/>
              <w:suppressAutoHyphens/>
              <w:spacing w:after="0"/>
              <w:ind w:left="0" w:right="0"/>
              <w:jc w:val="left"/>
              <w:rPr>
                <w:b w:val="0"/>
                <w:sz w:val="18"/>
                <w:szCs w:val="18"/>
                <w:lang w:eastAsia="ko-KR"/>
              </w:rPr>
            </w:pPr>
          </w:p>
        </w:tc>
        <w:tc>
          <w:tcPr>
            <w:tcW w:w="2291" w:type="dxa"/>
            <w:vAlign w:val="center"/>
          </w:tcPr>
          <w:p w14:paraId="0359F3CA" w14:textId="77777777" w:rsidR="005E4390" w:rsidRPr="00B2481C" w:rsidRDefault="005E4390" w:rsidP="00933AF5">
            <w:pPr>
              <w:pStyle w:val="T2"/>
              <w:suppressAutoHyphens/>
              <w:spacing w:after="0"/>
              <w:ind w:left="0" w:right="0"/>
              <w:jc w:val="left"/>
              <w:rPr>
                <w:b w:val="0"/>
                <w:sz w:val="16"/>
                <w:szCs w:val="18"/>
                <w:lang w:eastAsia="ko-KR"/>
              </w:rPr>
            </w:pPr>
            <w:r w:rsidRPr="00B2481C">
              <w:rPr>
                <w:b w:val="0"/>
                <w:sz w:val="16"/>
                <w:szCs w:val="18"/>
                <w:lang w:eastAsia="ko-KR"/>
              </w:rPr>
              <w:t>ross.yujian@huawei.com</w:t>
            </w:r>
          </w:p>
        </w:tc>
      </w:tr>
      <w:tr w:rsidR="005E4390" w:rsidRPr="00B2481C" w14:paraId="75C81888" w14:textId="77777777" w:rsidTr="00933AF5">
        <w:trPr>
          <w:jc w:val="center"/>
        </w:trPr>
        <w:tc>
          <w:tcPr>
            <w:tcW w:w="1705" w:type="dxa"/>
            <w:vAlign w:val="center"/>
          </w:tcPr>
          <w:p w14:paraId="10BC7673"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Shengquan Hu</w:t>
            </w:r>
          </w:p>
        </w:tc>
        <w:tc>
          <w:tcPr>
            <w:tcW w:w="1695" w:type="dxa"/>
            <w:vAlign w:val="center"/>
          </w:tcPr>
          <w:p w14:paraId="2918D5B9"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MediaTek</w:t>
            </w:r>
          </w:p>
        </w:tc>
        <w:tc>
          <w:tcPr>
            <w:tcW w:w="2175" w:type="dxa"/>
            <w:vAlign w:val="center"/>
          </w:tcPr>
          <w:p w14:paraId="38CBD9AC" w14:textId="77777777" w:rsidR="005E4390" w:rsidRPr="00B2481C" w:rsidRDefault="005E4390" w:rsidP="00933AF5">
            <w:pPr>
              <w:pStyle w:val="T2"/>
              <w:suppressAutoHyphens/>
              <w:spacing w:after="0"/>
              <w:ind w:left="0" w:right="0"/>
              <w:jc w:val="left"/>
              <w:rPr>
                <w:b w:val="0"/>
                <w:sz w:val="18"/>
                <w:szCs w:val="18"/>
                <w:lang w:eastAsia="ko-KR"/>
              </w:rPr>
            </w:pPr>
          </w:p>
        </w:tc>
        <w:tc>
          <w:tcPr>
            <w:tcW w:w="1710" w:type="dxa"/>
            <w:vAlign w:val="center"/>
          </w:tcPr>
          <w:p w14:paraId="7F6A6F8D" w14:textId="77777777" w:rsidR="005E4390" w:rsidRPr="00B2481C" w:rsidRDefault="005E4390" w:rsidP="00933AF5">
            <w:pPr>
              <w:pStyle w:val="T2"/>
              <w:suppressAutoHyphens/>
              <w:spacing w:after="0"/>
              <w:ind w:left="0" w:right="0"/>
              <w:jc w:val="left"/>
              <w:rPr>
                <w:b w:val="0"/>
                <w:sz w:val="18"/>
                <w:szCs w:val="18"/>
                <w:lang w:eastAsia="ko-KR"/>
              </w:rPr>
            </w:pPr>
          </w:p>
        </w:tc>
        <w:tc>
          <w:tcPr>
            <w:tcW w:w="2291" w:type="dxa"/>
            <w:vAlign w:val="center"/>
          </w:tcPr>
          <w:p w14:paraId="31466CC9" w14:textId="77777777" w:rsidR="005E4390" w:rsidRPr="00B2481C" w:rsidRDefault="005E4390" w:rsidP="00933AF5">
            <w:pPr>
              <w:pStyle w:val="T2"/>
              <w:suppressAutoHyphens/>
              <w:spacing w:after="0"/>
              <w:ind w:left="0" w:right="0"/>
              <w:jc w:val="left"/>
              <w:rPr>
                <w:b w:val="0"/>
                <w:sz w:val="16"/>
                <w:szCs w:val="18"/>
                <w:lang w:eastAsia="ko-KR"/>
              </w:rPr>
            </w:pPr>
            <w:r w:rsidRPr="00B2481C">
              <w:rPr>
                <w:b w:val="0"/>
                <w:sz w:val="16"/>
                <w:szCs w:val="18"/>
                <w:lang w:eastAsia="ko-KR"/>
              </w:rPr>
              <w:t>shengquan.hu@mediatek.com</w:t>
            </w:r>
          </w:p>
        </w:tc>
      </w:tr>
      <w:tr w:rsidR="005E4390" w:rsidRPr="00B2481C" w14:paraId="62BED414" w14:textId="77777777" w:rsidTr="00933AF5">
        <w:trPr>
          <w:jc w:val="center"/>
        </w:trPr>
        <w:tc>
          <w:tcPr>
            <w:tcW w:w="1705" w:type="dxa"/>
            <w:vAlign w:val="center"/>
          </w:tcPr>
          <w:p w14:paraId="5EEA96D5"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Tianyu Wu</w:t>
            </w:r>
          </w:p>
        </w:tc>
        <w:tc>
          <w:tcPr>
            <w:tcW w:w="1695" w:type="dxa"/>
            <w:vAlign w:val="center"/>
          </w:tcPr>
          <w:p w14:paraId="68A94769"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Apple</w:t>
            </w:r>
          </w:p>
        </w:tc>
        <w:tc>
          <w:tcPr>
            <w:tcW w:w="2175" w:type="dxa"/>
            <w:vAlign w:val="center"/>
          </w:tcPr>
          <w:p w14:paraId="412585C6" w14:textId="77777777" w:rsidR="005E4390" w:rsidRPr="00B2481C" w:rsidRDefault="005E4390" w:rsidP="00933AF5">
            <w:pPr>
              <w:pStyle w:val="T2"/>
              <w:suppressAutoHyphens/>
              <w:spacing w:after="0"/>
              <w:ind w:left="0" w:right="0"/>
              <w:jc w:val="left"/>
              <w:rPr>
                <w:b w:val="0"/>
                <w:sz w:val="18"/>
                <w:szCs w:val="18"/>
                <w:lang w:eastAsia="ko-KR"/>
              </w:rPr>
            </w:pPr>
          </w:p>
        </w:tc>
        <w:tc>
          <w:tcPr>
            <w:tcW w:w="1710" w:type="dxa"/>
            <w:vAlign w:val="center"/>
          </w:tcPr>
          <w:p w14:paraId="5789D5B8" w14:textId="77777777" w:rsidR="005E4390" w:rsidRPr="00B2481C" w:rsidRDefault="005E4390" w:rsidP="00933AF5">
            <w:pPr>
              <w:pStyle w:val="T2"/>
              <w:suppressAutoHyphens/>
              <w:spacing w:after="0"/>
              <w:ind w:left="0" w:right="0"/>
              <w:jc w:val="left"/>
              <w:rPr>
                <w:b w:val="0"/>
                <w:sz w:val="18"/>
                <w:szCs w:val="18"/>
                <w:lang w:eastAsia="ko-KR"/>
              </w:rPr>
            </w:pPr>
          </w:p>
        </w:tc>
        <w:tc>
          <w:tcPr>
            <w:tcW w:w="2291" w:type="dxa"/>
            <w:vAlign w:val="center"/>
          </w:tcPr>
          <w:p w14:paraId="5DD8D70C" w14:textId="77777777" w:rsidR="005E4390" w:rsidRPr="00B2481C" w:rsidRDefault="005E4390" w:rsidP="00933AF5">
            <w:pPr>
              <w:pStyle w:val="T2"/>
              <w:suppressAutoHyphens/>
              <w:spacing w:after="0"/>
              <w:ind w:left="0" w:right="0"/>
              <w:jc w:val="left"/>
              <w:rPr>
                <w:b w:val="0"/>
                <w:sz w:val="16"/>
                <w:szCs w:val="18"/>
                <w:lang w:eastAsia="ko-KR"/>
              </w:rPr>
            </w:pPr>
            <w:r w:rsidRPr="00B2481C">
              <w:rPr>
                <w:b w:val="0"/>
                <w:sz w:val="16"/>
                <w:szCs w:val="18"/>
                <w:lang w:eastAsia="ko-KR"/>
              </w:rPr>
              <w:t>tianyu@apple.com</w:t>
            </w:r>
          </w:p>
        </w:tc>
      </w:tr>
      <w:tr w:rsidR="005E4390" w:rsidRPr="00B2481C" w14:paraId="79597D25" w14:textId="77777777" w:rsidTr="00933AF5">
        <w:trPr>
          <w:jc w:val="center"/>
        </w:trPr>
        <w:tc>
          <w:tcPr>
            <w:tcW w:w="1705" w:type="dxa"/>
            <w:vAlign w:val="center"/>
          </w:tcPr>
          <w:p w14:paraId="4DDAF29C" w14:textId="77777777" w:rsidR="005E4390" w:rsidRPr="00B2481C" w:rsidRDefault="005E4390" w:rsidP="00933AF5">
            <w:pPr>
              <w:pStyle w:val="T2"/>
              <w:suppressAutoHyphens/>
              <w:spacing w:after="0"/>
              <w:ind w:left="0" w:right="0"/>
              <w:jc w:val="left"/>
              <w:rPr>
                <w:b w:val="0"/>
                <w:sz w:val="18"/>
                <w:szCs w:val="18"/>
                <w:lang w:eastAsia="ko-KR"/>
              </w:rPr>
            </w:pPr>
            <w:proofErr w:type="spellStart"/>
            <w:r w:rsidRPr="00B2481C">
              <w:rPr>
                <w:b w:val="0"/>
                <w:sz w:val="18"/>
                <w:szCs w:val="18"/>
                <w:lang w:eastAsia="ko-KR"/>
              </w:rPr>
              <w:t>Xuwen</w:t>
            </w:r>
            <w:proofErr w:type="spellEnd"/>
            <w:r w:rsidRPr="00B2481C">
              <w:rPr>
                <w:b w:val="0"/>
                <w:sz w:val="18"/>
                <w:szCs w:val="18"/>
                <w:lang w:eastAsia="ko-KR"/>
              </w:rPr>
              <w:t xml:space="preserve"> Zhao</w:t>
            </w:r>
          </w:p>
        </w:tc>
        <w:tc>
          <w:tcPr>
            <w:tcW w:w="1695" w:type="dxa"/>
            <w:vAlign w:val="center"/>
          </w:tcPr>
          <w:p w14:paraId="639A215D"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TCL</w:t>
            </w:r>
          </w:p>
        </w:tc>
        <w:tc>
          <w:tcPr>
            <w:tcW w:w="2175" w:type="dxa"/>
            <w:vAlign w:val="center"/>
          </w:tcPr>
          <w:p w14:paraId="2AFECCB2" w14:textId="77777777" w:rsidR="005E4390" w:rsidRPr="00B2481C" w:rsidRDefault="005E4390" w:rsidP="00933AF5">
            <w:pPr>
              <w:pStyle w:val="T2"/>
              <w:suppressAutoHyphens/>
              <w:spacing w:after="0"/>
              <w:ind w:left="0" w:right="0"/>
              <w:jc w:val="left"/>
              <w:rPr>
                <w:b w:val="0"/>
                <w:sz w:val="18"/>
                <w:szCs w:val="18"/>
                <w:lang w:eastAsia="ko-KR"/>
              </w:rPr>
            </w:pPr>
          </w:p>
        </w:tc>
        <w:tc>
          <w:tcPr>
            <w:tcW w:w="1710" w:type="dxa"/>
            <w:vAlign w:val="center"/>
          </w:tcPr>
          <w:p w14:paraId="0BFF8F53" w14:textId="77777777" w:rsidR="005E4390" w:rsidRPr="00B2481C" w:rsidRDefault="005E4390" w:rsidP="00933AF5">
            <w:pPr>
              <w:pStyle w:val="T2"/>
              <w:suppressAutoHyphens/>
              <w:spacing w:after="0"/>
              <w:ind w:left="0" w:right="0"/>
              <w:jc w:val="left"/>
              <w:rPr>
                <w:b w:val="0"/>
                <w:sz w:val="18"/>
                <w:szCs w:val="18"/>
                <w:lang w:eastAsia="ko-KR"/>
              </w:rPr>
            </w:pPr>
          </w:p>
        </w:tc>
        <w:tc>
          <w:tcPr>
            <w:tcW w:w="2291" w:type="dxa"/>
            <w:vAlign w:val="center"/>
          </w:tcPr>
          <w:p w14:paraId="662A21A4" w14:textId="77777777" w:rsidR="005E4390" w:rsidRPr="00B2481C" w:rsidRDefault="005E4390" w:rsidP="00933AF5">
            <w:pPr>
              <w:pStyle w:val="T2"/>
              <w:suppressAutoHyphens/>
              <w:spacing w:after="0"/>
              <w:ind w:left="0" w:right="0"/>
              <w:jc w:val="left"/>
              <w:rPr>
                <w:b w:val="0"/>
                <w:sz w:val="16"/>
                <w:szCs w:val="18"/>
                <w:lang w:eastAsia="ko-KR"/>
              </w:rPr>
            </w:pPr>
            <w:r w:rsidRPr="00B2481C">
              <w:rPr>
                <w:b w:val="0"/>
                <w:sz w:val="16"/>
                <w:szCs w:val="18"/>
                <w:lang w:eastAsia="ko-KR"/>
              </w:rPr>
              <w:t>zhaoxuwen123@outlook.com</w:t>
            </w:r>
          </w:p>
        </w:tc>
      </w:tr>
      <w:tr w:rsidR="005E4390" w:rsidRPr="00B2481C" w14:paraId="6F2C6A83" w14:textId="77777777" w:rsidTr="00933AF5">
        <w:trPr>
          <w:jc w:val="center"/>
        </w:trPr>
        <w:tc>
          <w:tcPr>
            <w:tcW w:w="1705" w:type="dxa"/>
            <w:vAlign w:val="center"/>
          </w:tcPr>
          <w:p w14:paraId="7922FC35"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Ying Wang</w:t>
            </w:r>
          </w:p>
        </w:tc>
        <w:tc>
          <w:tcPr>
            <w:tcW w:w="1695" w:type="dxa"/>
            <w:vAlign w:val="center"/>
          </w:tcPr>
          <w:p w14:paraId="4E32828D" w14:textId="77777777" w:rsidR="005E4390" w:rsidRPr="00B2481C" w:rsidRDefault="005E4390" w:rsidP="00933AF5">
            <w:pPr>
              <w:pStyle w:val="T2"/>
              <w:suppressAutoHyphens/>
              <w:spacing w:after="0"/>
              <w:ind w:left="0" w:right="0"/>
              <w:jc w:val="left"/>
              <w:rPr>
                <w:b w:val="0"/>
                <w:sz w:val="18"/>
                <w:szCs w:val="18"/>
                <w:lang w:eastAsia="ko-KR"/>
              </w:rPr>
            </w:pPr>
            <w:proofErr w:type="spellStart"/>
            <w:r w:rsidRPr="00B2481C">
              <w:rPr>
                <w:b w:val="0"/>
                <w:sz w:val="18"/>
                <w:szCs w:val="18"/>
                <w:lang w:eastAsia="ko-KR"/>
              </w:rPr>
              <w:t>InterDigital</w:t>
            </w:r>
            <w:proofErr w:type="spellEnd"/>
          </w:p>
        </w:tc>
        <w:tc>
          <w:tcPr>
            <w:tcW w:w="2175" w:type="dxa"/>
            <w:vAlign w:val="center"/>
          </w:tcPr>
          <w:p w14:paraId="02C73A76" w14:textId="77777777" w:rsidR="005E4390" w:rsidRPr="00B2481C" w:rsidRDefault="005E4390" w:rsidP="00933AF5">
            <w:pPr>
              <w:pStyle w:val="T2"/>
              <w:suppressAutoHyphens/>
              <w:spacing w:after="0"/>
              <w:ind w:left="0" w:right="0"/>
              <w:jc w:val="left"/>
              <w:rPr>
                <w:b w:val="0"/>
                <w:sz w:val="18"/>
                <w:szCs w:val="18"/>
                <w:lang w:eastAsia="ko-KR"/>
              </w:rPr>
            </w:pPr>
          </w:p>
        </w:tc>
        <w:tc>
          <w:tcPr>
            <w:tcW w:w="1710" w:type="dxa"/>
            <w:vAlign w:val="center"/>
          </w:tcPr>
          <w:p w14:paraId="301A6F2D" w14:textId="77777777" w:rsidR="005E4390" w:rsidRPr="00B2481C" w:rsidRDefault="005E4390" w:rsidP="00933AF5">
            <w:pPr>
              <w:pStyle w:val="T2"/>
              <w:suppressAutoHyphens/>
              <w:spacing w:after="0"/>
              <w:ind w:left="0" w:right="0"/>
              <w:jc w:val="left"/>
              <w:rPr>
                <w:b w:val="0"/>
                <w:sz w:val="18"/>
                <w:szCs w:val="18"/>
                <w:lang w:eastAsia="ko-KR"/>
              </w:rPr>
            </w:pPr>
          </w:p>
        </w:tc>
        <w:tc>
          <w:tcPr>
            <w:tcW w:w="2291" w:type="dxa"/>
            <w:vAlign w:val="center"/>
          </w:tcPr>
          <w:p w14:paraId="0127CE92" w14:textId="77777777" w:rsidR="005E4390" w:rsidRPr="00B2481C" w:rsidRDefault="005E4390" w:rsidP="00933AF5">
            <w:pPr>
              <w:pStyle w:val="T2"/>
              <w:suppressAutoHyphens/>
              <w:spacing w:after="0"/>
              <w:ind w:left="0" w:right="0"/>
              <w:jc w:val="left"/>
              <w:rPr>
                <w:b w:val="0"/>
                <w:sz w:val="16"/>
                <w:szCs w:val="18"/>
                <w:lang w:eastAsia="ko-KR"/>
              </w:rPr>
            </w:pPr>
            <w:r w:rsidRPr="00B2481C">
              <w:rPr>
                <w:b w:val="0"/>
                <w:sz w:val="16"/>
                <w:szCs w:val="18"/>
                <w:lang w:eastAsia="ko-KR"/>
              </w:rPr>
              <w:t>Ying.Wang@interdigital.com</w:t>
            </w:r>
          </w:p>
        </w:tc>
      </w:tr>
      <w:tr w:rsidR="005E4390" w:rsidRPr="00B2481C" w14:paraId="7D9711BD" w14:textId="77777777" w:rsidTr="00933AF5">
        <w:trPr>
          <w:jc w:val="center"/>
        </w:trPr>
        <w:tc>
          <w:tcPr>
            <w:tcW w:w="1705" w:type="dxa"/>
            <w:vAlign w:val="center"/>
          </w:tcPr>
          <w:p w14:paraId="15FF1BA1"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Youhan Kim</w:t>
            </w:r>
          </w:p>
        </w:tc>
        <w:tc>
          <w:tcPr>
            <w:tcW w:w="1695" w:type="dxa"/>
            <w:vAlign w:val="center"/>
          </w:tcPr>
          <w:p w14:paraId="76D3AE0D"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Qualcomm Technologies, Inc</w:t>
            </w:r>
            <w:r>
              <w:rPr>
                <w:b w:val="0"/>
                <w:sz w:val="18"/>
                <w:szCs w:val="18"/>
                <w:lang w:eastAsia="ko-KR"/>
              </w:rPr>
              <w:t>.</w:t>
            </w:r>
          </w:p>
        </w:tc>
        <w:tc>
          <w:tcPr>
            <w:tcW w:w="2175" w:type="dxa"/>
            <w:vAlign w:val="center"/>
          </w:tcPr>
          <w:p w14:paraId="31C91C43" w14:textId="77777777" w:rsidR="005E4390" w:rsidRPr="00B2481C" w:rsidRDefault="005E4390" w:rsidP="00933AF5">
            <w:pPr>
              <w:pStyle w:val="T2"/>
              <w:suppressAutoHyphens/>
              <w:spacing w:after="0"/>
              <w:ind w:left="0" w:right="0"/>
              <w:jc w:val="left"/>
              <w:rPr>
                <w:b w:val="0"/>
                <w:sz w:val="18"/>
                <w:szCs w:val="18"/>
                <w:lang w:eastAsia="ko-KR"/>
              </w:rPr>
            </w:pPr>
          </w:p>
        </w:tc>
        <w:tc>
          <w:tcPr>
            <w:tcW w:w="1710" w:type="dxa"/>
            <w:vAlign w:val="center"/>
          </w:tcPr>
          <w:p w14:paraId="0B4E13C7" w14:textId="77777777" w:rsidR="005E4390" w:rsidRPr="00B2481C" w:rsidRDefault="005E4390" w:rsidP="00933AF5">
            <w:pPr>
              <w:pStyle w:val="T2"/>
              <w:suppressAutoHyphens/>
              <w:spacing w:after="0"/>
              <w:ind w:left="0" w:right="0"/>
              <w:jc w:val="left"/>
              <w:rPr>
                <w:b w:val="0"/>
                <w:sz w:val="18"/>
                <w:szCs w:val="18"/>
                <w:lang w:eastAsia="ko-KR"/>
              </w:rPr>
            </w:pPr>
          </w:p>
        </w:tc>
        <w:tc>
          <w:tcPr>
            <w:tcW w:w="2291" w:type="dxa"/>
            <w:vAlign w:val="center"/>
          </w:tcPr>
          <w:p w14:paraId="4D59802D" w14:textId="77777777" w:rsidR="005E4390" w:rsidRPr="00B2481C" w:rsidRDefault="005E4390" w:rsidP="00933AF5">
            <w:pPr>
              <w:pStyle w:val="T2"/>
              <w:suppressAutoHyphens/>
              <w:spacing w:after="0"/>
              <w:ind w:left="0" w:right="0"/>
              <w:jc w:val="left"/>
              <w:rPr>
                <w:b w:val="0"/>
                <w:sz w:val="16"/>
                <w:szCs w:val="18"/>
                <w:lang w:eastAsia="ko-KR"/>
              </w:rPr>
            </w:pPr>
            <w:r w:rsidRPr="00B2481C">
              <w:rPr>
                <w:b w:val="0"/>
                <w:sz w:val="16"/>
                <w:szCs w:val="18"/>
                <w:lang w:eastAsia="ko-KR"/>
              </w:rPr>
              <w:t>youhank@qti.qualcomm.com</w:t>
            </w:r>
          </w:p>
        </w:tc>
      </w:tr>
      <w:tr w:rsidR="00EB4D28" w:rsidRPr="00B2481C" w14:paraId="0D6A4B71" w14:textId="77777777" w:rsidTr="00E547CE">
        <w:trPr>
          <w:jc w:val="center"/>
        </w:trPr>
        <w:tc>
          <w:tcPr>
            <w:tcW w:w="1705" w:type="dxa"/>
            <w:vAlign w:val="center"/>
          </w:tcPr>
          <w:p w14:paraId="53CF9579" w14:textId="056496F0" w:rsidR="00EB4D28" w:rsidRPr="00B2481C" w:rsidRDefault="00EB4D28" w:rsidP="00EB4D28">
            <w:pPr>
              <w:pStyle w:val="T2"/>
              <w:suppressAutoHyphens/>
              <w:spacing w:after="0"/>
              <w:ind w:left="0" w:right="0"/>
              <w:jc w:val="left"/>
              <w:rPr>
                <w:b w:val="0"/>
                <w:sz w:val="18"/>
                <w:szCs w:val="18"/>
                <w:lang w:eastAsia="ko-KR"/>
              </w:rPr>
            </w:pPr>
          </w:p>
        </w:tc>
        <w:tc>
          <w:tcPr>
            <w:tcW w:w="1695" w:type="dxa"/>
            <w:vAlign w:val="center"/>
          </w:tcPr>
          <w:p w14:paraId="5DA62869" w14:textId="448A36C9" w:rsidR="00EB4D28" w:rsidRPr="00B2481C" w:rsidRDefault="00EB4D28" w:rsidP="00EB4D28">
            <w:pPr>
              <w:pStyle w:val="T2"/>
              <w:suppressAutoHyphens/>
              <w:spacing w:after="0"/>
              <w:ind w:left="0" w:right="0"/>
              <w:jc w:val="left"/>
              <w:rPr>
                <w:b w:val="0"/>
                <w:sz w:val="18"/>
                <w:szCs w:val="18"/>
                <w:lang w:eastAsia="ko-KR"/>
              </w:rPr>
            </w:pPr>
          </w:p>
        </w:tc>
        <w:tc>
          <w:tcPr>
            <w:tcW w:w="2175" w:type="dxa"/>
            <w:vAlign w:val="center"/>
          </w:tcPr>
          <w:p w14:paraId="4A691BBC" w14:textId="77777777" w:rsidR="00EB4D28" w:rsidRPr="00B2481C" w:rsidRDefault="00EB4D28" w:rsidP="00EB4D28">
            <w:pPr>
              <w:pStyle w:val="T2"/>
              <w:suppressAutoHyphens/>
              <w:spacing w:after="0"/>
              <w:ind w:left="0" w:right="0"/>
              <w:jc w:val="left"/>
              <w:rPr>
                <w:b w:val="0"/>
                <w:sz w:val="18"/>
                <w:szCs w:val="18"/>
                <w:lang w:eastAsia="ko-KR"/>
              </w:rPr>
            </w:pPr>
          </w:p>
        </w:tc>
        <w:tc>
          <w:tcPr>
            <w:tcW w:w="1710" w:type="dxa"/>
            <w:vAlign w:val="center"/>
          </w:tcPr>
          <w:p w14:paraId="3D59E219" w14:textId="77777777" w:rsidR="00EB4D28" w:rsidRPr="00B2481C" w:rsidRDefault="00EB4D28" w:rsidP="00EB4D28">
            <w:pPr>
              <w:pStyle w:val="T2"/>
              <w:suppressAutoHyphens/>
              <w:spacing w:after="0"/>
              <w:ind w:left="0" w:right="0"/>
              <w:jc w:val="left"/>
              <w:rPr>
                <w:b w:val="0"/>
                <w:sz w:val="18"/>
                <w:szCs w:val="18"/>
                <w:lang w:eastAsia="ko-KR"/>
              </w:rPr>
            </w:pPr>
          </w:p>
        </w:tc>
        <w:tc>
          <w:tcPr>
            <w:tcW w:w="2291" w:type="dxa"/>
            <w:vAlign w:val="center"/>
          </w:tcPr>
          <w:p w14:paraId="3C43BB04" w14:textId="77777777" w:rsidR="00EB4D28" w:rsidRPr="00B2481C" w:rsidRDefault="00EB4D28" w:rsidP="00EB4D28">
            <w:pPr>
              <w:pStyle w:val="T2"/>
              <w:suppressAutoHyphens/>
              <w:spacing w:after="0"/>
              <w:ind w:left="0" w:right="0"/>
              <w:jc w:val="left"/>
              <w:rPr>
                <w:b w:val="0"/>
                <w:sz w:val="16"/>
                <w:szCs w:val="18"/>
                <w:lang w:eastAsia="ko-KR"/>
              </w:rPr>
            </w:pPr>
          </w:p>
        </w:tc>
      </w:tr>
      <w:tr w:rsidR="00EB4D28" w:rsidRPr="00B2481C" w14:paraId="3F86B316" w14:textId="77777777" w:rsidTr="00E547CE">
        <w:trPr>
          <w:jc w:val="center"/>
        </w:trPr>
        <w:tc>
          <w:tcPr>
            <w:tcW w:w="1705" w:type="dxa"/>
            <w:vAlign w:val="center"/>
          </w:tcPr>
          <w:p w14:paraId="2DAE9132" w14:textId="24D90EB1" w:rsidR="00EB4D28" w:rsidRPr="00B2481C" w:rsidRDefault="00EB4D28" w:rsidP="00EB4D28">
            <w:pPr>
              <w:pStyle w:val="T2"/>
              <w:suppressAutoHyphens/>
              <w:spacing w:after="0"/>
              <w:ind w:left="0" w:right="0"/>
              <w:jc w:val="left"/>
              <w:rPr>
                <w:b w:val="0"/>
                <w:sz w:val="18"/>
                <w:szCs w:val="18"/>
                <w:lang w:eastAsia="ko-KR"/>
              </w:rPr>
            </w:pPr>
          </w:p>
        </w:tc>
        <w:tc>
          <w:tcPr>
            <w:tcW w:w="1695" w:type="dxa"/>
            <w:vAlign w:val="center"/>
          </w:tcPr>
          <w:p w14:paraId="1D05041B" w14:textId="622AF3D5" w:rsidR="00EB4D28" w:rsidRPr="00B2481C" w:rsidRDefault="00EB4D28" w:rsidP="00EB4D28">
            <w:pPr>
              <w:pStyle w:val="T2"/>
              <w:suppressAutoHyphens/>
              <w:spacing w:after="0"/>
              <w:ind w:left="0" w:right="0"/>
              <w:jc w:val="left"/>
              <w:rPr>
                <w:b w:val="0"/>
                <w:sz w:val="18"/>
                <w:szCs w:val="18"/>
                <w:lang w:eastAsia="ko-KR"/>
              </w:rPr>
            </w:pPr>
          </w:p>
        </w:tc>
        <w:tc>
          <w:tcPr>
            <w:tcW w:w="2175" w:type="dxa"/>
            <w:vAlign w:val="center"/>
          </w:tcPr>
          <w:p w14:paraId="647B4A96" w14:textId="77777777" w:rsidR="00EB4D28" w:rsidRPr="00B2481C" w:rsidRDefault="00EB4D28" w:rsidP="00EB4D28">
            <w:pPr>
              <w:pStyle w:val="T2"/>
              <w:suppressAutoHyphens/>
              <w:spacing w:after="0"/>
              <w:ind w:left="0" w:right="0"/>
              <w:jc w:val="left"/>
              <w:rPr>
                <w:b w:val="0"/>
                <w:sz w:val="18"/>
                <w:szCs w:val="18"/>
                <w:lang w:eastAsia="ko-KR"/>
              </w:rPr>
            </w:pPr>
          </w:p>
        </w:tc>
        <w:tc>
          <w:tcPr>
            <w:tcW w:w="1710" w:type="dxa"/>
            <w:vAlign w:val="center"/>
          </w:tcPr>
          <w:p w14:paraId="68E940F8" w14:textId="77777777" w:rsidR="00EB4D28" w:rsidRPr="00B2481C" w:rsidRDefault="00EB4D28" w:rsidP="00EB4D28">
            <w:pPr>
              <w:pStyle w:val="T2"/>
              <w:suppressAutoHyphens/>
              <w:spacing w:after="0"/>
              <w:ind w:left="0" w:right="0"/>
              <w:jc w:val="left"/>
              <w:rPr>
                <w:b w:val="0"/>
                <w:sz w:val="18"/>
                <w:szCs w:val="18"/>
                <w:lang w:eastAsia="ko-KR"/>
              </w:rPr>
            </w:pPr>
          </w:p>
        </w:tc>
        <w:tc>
          <w:tcPr>
            <w:tcW w:w="2291" w:type="dxa"/>
            <w:vAlign w:val="center"/>
          </w:tcPr>
          <w:p w14:paraId="576E5A2F" w14:textId="77777777" w:rsidR="00EB4D28" w:rsidRPr="00B2481C" w:rsidRDefault="00EB4D28" w:rsidP="00EB4D28">
            <w:pPr>
              <w:pStyle w:val="T2"/>
              <w:suppressAutoHyphens/>
              <w:spacing w:after="0"/>
              <w:ind w:left="0" w:right="0"/>
              <w:jc w:val="left"/>
              <w:rPr>
                <w:b w:val="0"/>
                <w:sz w:val="16"/>
                <w:szCs w:val="18"/>
                <w:lang w:eastAsia="ko-KR"/>
              </w:rPr>
            </w:pPr>
          </w:p>
        </w:tc>
      </w:tr>
      <w:tr w:rsidR="00EB4D28" w:rsidRPr="00B2481C" w14:paraId="731582A3" w14:textId="77777777" w:rsidTr="00E547CE">
        <w:trPr>
          <w:jc w:val="center"/>
        </w:trPr>
        <w:tc>
          <w:tcPr>
            <w:tcW w:w="1705" w:type="dxa"/>
            <w:vAlign w:val="center"/>
          </w:tcPr>
          <w:p w14:paraId="7AEFD6A7" w14:textId="6F20233B" w:rsidR="00EB4D28" w:rsidRPr="00B2481C" w:rsidRDefault="00EB4D28" w:rsidP="00EB4D28">
            <w:pPr>
              <w:pStyle w:val="T2"/>
              <w:suppressAutoHyphens/>
              <w:spacing w:after="0"/>
              <w:ind w:left="0" w:right="0"/>
              <w:jc w:val="left"/>
              <w:rPr>
                <w:b w:val="0"/>
                <w:sz w:val="18"/>
                <w:szCs w:val="18"/>
                <w:lang w:eastAsia="ko-KR"/>
              </w:rPr>
            </w:pPr>
          </w:p>
        </w:tc>
        <w:tc>
          <w:tcPr>
            <w:tcW w:w="1695" w:type="dxa"/>
            <w:vAlign w:val="center"/>
          </w:tcPr>
          <w:p w14:paraId="5E0AAFE4" w14:textId="36156DC0" w:rsidR="00EB4D28" w:rsidRPr="00B2481C" w:rsidRDefault="00EB4D28" w:rsidP="00EB4D28">
            <w:pPr>
              <w:pStyle w:val="T2"/>
              <w:suppressAutoHyphens/>
              <w:spacing w:after="0"/>
              <w:ind w:left="0" w:right="0"/>
              <w:jc w:val="left"/>
              <w:rPr>
                <w:b w:val="0"/>
                <w:sz w:val="18"/>
                <w:szCs w:val="18"/>
                <w:lang w:eastAsia="ko-KR"/>
              </w:rPr>
            </w:pPr>
          </w:p>
        </w:tc>
        <w:tc>
          <w:tcPr>
            <w:tcW w:w="2175" w:type="dxa"/>
            <w:vAlign w:val="center"/>
          </w:tcPr>
          <w:p w14:paraId="5B0A94F8" w14:textId="77777777" w:rsidR="00EB4D28" w:rsidRPr="00B2481C" w:rsidRDefault="00EB4D28" w:rsidP="00EB4D28">
            <w:pPr>
              <w:pStyle w:val="T2"/>
              <w:suppressAutoHyphens/>
              <w:spacing w:after="0"/>
              <w:ind w:left="0" w:right="0"/>
              <w:jc w:val="left"/>
              <w:rPr>
                <w:b w:val="0"/>
                <w:sz w:val="18"/>
                <w:szCs w:val="18"/>
                <w:lang w:eastAsia="ko-KR"/>
              </w:rPr>
            </w:pPr>
          </w:p>
        </w:tc>
        <w:tc>
          <w:tcPr>
            <w:tcW w:w="1710" w:type="dxa"/>
            <w:vAlign w:val="center"/>
          </w:tcPr>
          <w:p w14:paraId="4001D173" w14:textId="77777777" w:rsidR="00EB4D28" w:rsidRPr="00B2481C" w:rsidRDefault="00EB4D28" w:rsidP="00EB4D28">
            <w:pPr>
              <w:pStyle w:val="T2"/>
              <w:suppressAutoHyphens/>
              <w:spacing w:after="0"/>
              <w:ind w:left="0" w:right="0"/>
              <w:jc w:val="left"/>
              <w:rPr>
                <w:b w:val="0"/>
                <w:sz w:val="18"/>
                <w:szCs w:val="18"/>
                <w:lang w:eastAsia="ko-KR"/>
              </w:rPr>
            </w:pPr>
          </w:p>
        </w:tc>
        <w:tc>
          <w:tcPr>
            <w:tcW w:w="2291" w:type="dxa"/>
            <w:vAlign w:val="center"/>
          </w:tcPr>
          <w:p w14:paraId="20CCFD13" w14:textId="77777777" w:rsidR="00EB4D28" w:rsidRPr="00B2481C" w:rsidRDefault="00EB4D28" w:rsidP="00EB4D28">
            <w:pPr>
              <w:pStyle w:val="T2"/>
              <w:suppressAutoHyphens/>
              <w:spacing w:after="0"/>
              <w:ind w:left="0" w:right="0"/>
              <w:jc w:val="left"/>
              <w:rPr>
                <w:b w:val="0"/>
                <w:sz w:val="16"/>
                <w:szCs w:val="18"/>
                <w:lang w:eastAsia="ko-KR"/>
              </w:rPr>
            </w:pPr>
          </w:p>
        </w:tc>
      </w:tr>
      <w:tr w:rsidR="00EB4D28" w:rsidRPr="00B2481C" w14:paraId="2666B734" w14:textId="77777777" w:rsidTr="00E547CE">
        <w:trPr>
          <w:jc w:val="center"/>
        </w:trPr>
        <w:tc>
          <w:tcPr>
            <w:tcW w:w="1705" w:type="dxa"/>
            <w:vAlign w:val="center"/>
          </w:tcPr>
          <w:p w14:paraId="7275FE52" w14:textId="472D93AB" w:rsidR="00EB4D28" w:rsidRPr="00B2481C" w:rsidRDefault="00EB4D28" w:rsidP="00EB4D28">
            <w:pPr>
              <w:pStyle w:val="T2"/>
              <w:suppressAutoHyphens/>
              <w:spacing w:after="0"/>
              <w:ind w:left="0" w:right="0"/>
              <w:jc w:val="left"/>
              <w:rPr>
                <w:b w:val="0"/>
                <w:sz w:val="18"/>
                <w:szCs w:val="18"/>
                <w:lang w:eastAsia="ko-KR"/>
              </w:rPr>
            </w:pPr>
          </w:p>
        </w:tc>
        <w:tc>
          <w:tcPr>
            <w:tcW w:w="1695" w:type="dxa"/>
            <w:vAlign w:val="center"/>
          </w:tcPr>
          <w:p w14:paraId="33AA886D" w14:textId="3EF48F63" w:rsidR="00EB4D28" w:rsidRPr="00B2481C" w:rsidRDefault="00EB4D28" w:rsidP="00EB4D28">
            <w:pPr>
              <w:pStyle w:val="T2"/>
              <w:suppressAutoHyphens/>
              <w:spacing w:after="0"/>
              <w:ind w:left="0" w:right="0"/>
              <w:jc w:val="left"/>
              <w:rPr>
                <w:b w:val="0"/>
                <w:sz w:val="18"/>
                <w:szCs w:val="18"/>
                <w:lang w:eastAsia="ko-KR"/>
              </w:rPr>
            </w:pPr>
          </w:p>
        </w:tc>
        <w:tc>
          <w:tcPr>
            <w:tcW w:w="2175" w:type="dxa"/>
            <w:vAlign w:val="center"/>
          </w:tcPr>
          <w:p w14:paraId="30408229" w14:textId="77777777" w:rsidR="00EB4D28" w:rsidRPr="00B2481C" w:rsidRDefault="00EB4D28" w:rsidP="00EB4D28">
            <w:pPr>
              <w:pStyle w:val="T2"/>
              <w:suppressAutoHyphens/>
              <w:spacing w:after="0"/>
              <w:ind w:left="0" w:right="0"/>
              <w:jc w:val="left"/>
              <w:rPr>
                <w:b w:val="0"/>
                <w:sz w:val="18"/>
                <w:szCs w:val="18"/>
                <w:lang w:eastAsia="ko-KR"/>
              </w:rPr>
            </w:pPr>
          </w:p>
        </w:tc>
        <w:tc>
          <w:tcPr>
            <w:tcW w:w="1710" w:type="dxa"/>
            <w:vAlign w:val="center"/>
          </w:tcPr>
          <w:p w14:paraId="35CE1A17" w14:textId="77777777" w:rsidR="00EB4D28" w:rsidRPr="00B2481C" w:rsidRDefault="00EB4D28" w:rsidP="00EB4D28">
            <w:pPr>
              <w:pStyle w:val="T2"/>
              <w:suppressAutoHyphens/>
              <w:spacing w:after="0"/>
              <w:ind w:left="0" w:right="0"/>
              <w:jc w:val="left"/>
              <w:rPr>
                <w:b w:val="0"/>
                <w:sz w:val="18"/>
                <w:szCs w:val="18"/>
                <w:lang w:eastAsia="ko-KR"/>
              </w:rPr>
            </w:pPr>
          </w:p>
        </w:tc>
        <w:tc>
          <w:tcPr>
            <w:tcW w:w="2291" w:type="dxa"/>
            <w:vAlign w:val="center"/>
          </w:tcPr>
          <w:p w14:paraId="3ECBAADD" w14:textId="77777777" w:rsidR="00EB4D28" w:rsidRPr="00B2481C" w:rsidRDefault="00EB4D28" w:rsidP="00EB4D28">
            <w:pPr>
              <w:pStyle w:val="T2"/>
              <w:suppressAutoHyphens/>
              <w:spacing w:after="0"/>
              <w:ind w:left="0" w:right="0"/>
              <w:jc w:val="left"/>
              <w:rPr>
                <w:b w:val="0"/>
                <w:sz w:val="16"/>
                <w:szCs w:val="18"/>
                <w:lang w:eastAsia="ko-KR"/>
              </w:rPr>
            </w:pPr>
          </w:p>
        </w:tc>
      </w:tr>
      <w:tr w:rsidR="00EB4D28" w:rsidRPr="00B2481C" w14:paraId="470DDA0F" w14:textId="77777777" w:rsidTr="00E547CE">
        <w:trPr>
          <w:jc w:val="center"/>
        </w:trPr>
        <w:tc>
          <w:tcPr>
            <w:tcW w:w="1705" w:type="dxa"/>
            <w:vAlign w:val="center"/>
          </w:tcPr>
          <w:p w14:paraId="64FA8685" w14:textId="63FDE8B3" w:rsidR="00EB4D28" w:rsidRPr="00B2481C" w:rsidRDefault="00EB4D28" w:rsidP="00EB4D28">
            <w:pPr>
              <w:pStyle w:val="T2"/>
              <w:suppressAutoHyphens/>
              <w:spacing w:after="0"/>
              <w:ind w:left="0" w:right="0"/>
              <w:jc w:val="left"/>
              <w:rPr>
                <w:b w:val="0"/>
                <w:sz w:val="18"/>
                <w:szCs w:val="18"/>
                <w:lang w:eastAsia="ko-KR"/>
              </w:rPr>
            </w:pPr>
          </w:p>
        </w:tc>
        <w:tc>
          <w:tcPr>
            <w:tcW w:w="1695" w:type="dxa"/>
            <w:vAlign w:val="center"/>
          </w:tcPr>
          <w:p w14:paraId="7A078044" w14:textId="3A86E4A2" w:rsidR="00EB4D28" w:rsidRPr="00B2481C" w:rsidRDefault="00EB4D28" w:rsidP="00EB4D28">
            <w:pPr>
              <w:pStyle w:val="T2"/>
              <w:suppressAutoHyphens/>
              <w:spacing w:after="0"/>
              <w:ind w:left="0" w:right="0"/>
              <w:jc w:val="left"/>
              <w:rPr>
                <w:b w:val="0"/>
                <w:sz w:val="18"/>
                <w:szCs w:val="18"/>
                <w:lang w:eastAsia="ko-KR"/>
              </w:rPr>
            </w:pPr>
          </w:p>
        </w:tc>
        <w:tc>
          <w:tcPr>
            <w:tcW w:w="2175" w:type="dxa"/>
            <w:vAlign w:val="center"/>
          </w:tcPr>
          <w:p w14:paraId="0CD0BCBF" w14:textId="77777777" w:rsidR="00EB4D28" w:rsidRPr="00B2481C" w:rsidRDefault="00EB4D28" w:rsidP="00EB4D28">
            <w:pPr>
              <w:pStyle w:val="T2"/>
              <w:suppressAutoHyphens/>
              <w:spacing w:after="0"/>
              <w:ind w:left="0" w:right="0"/>
              <w:jc w:val="left"/>
              <w:rPr>
                <w:b w:val="0"/>
                <w:sz w:val="18"/>
                <w:szCs w:val="18"/>
                <w:lang w:eastAsia="ko-KR"/>
              </w:rPr>
            </w:pPr>
          </w:p>
        </w:tc>
        <w:tc>
          <w:tcPr>
            <w:tcW w:w="1710" w:type="dxa"/>
            <w:vAlign w:val="center"/>
          </w:tcPr>
          <w:p w14:paraId="3EE5B198" w14:textId="77777777" w:rsidR="00EB4D28" w:rsidRPr="00B2481C" w:rsidRDefault="00EB4D28" w:rsidP="00EB4D28">
            <w:pPr>
              <w:pStyle w:val="T2"/>
              <w:suppressAutoHyphens/>
              <w:spacing w:after="0"/>
              <w:ind w:left="0" w:right="0"/>
              <w:jc w:val="left"/>
              <w:rPr>
                <w:b w:val="0"/>
                <w:sz w:val="18"/>
                <w:szCs w:val="18"/>
                <w:lang w:eastAsia="ko-KR"/>
              </w:rPr>
            </w:pPr>
          </w:p>
        </w:tc>
        <w:tc>
          <w:tcPr>
            <w:tcW w:w="2291" w:type="dxa"/>
            <w:vAlign w:val="center"/>
          </w:tcPr>
          <w:p w14:paraId="0CDAF5A1" w14:textId="77777777" w:rsidR="00EB4D28" w:rsidRPr="00B2481C" w:rsidRDefault="00EB4D28" w:rsidP="00EB4D28">
            <w:pPr>
              <w:pStyle w:val="T2"/>
              <w:suppressAutoHyphens/>
              <w:spacing w:after="0"/>
              <w:ind w:left="0" w:right="0"/>
              <w:jc w:val="left"/>
              <w:rPr>
                <w:b w:val="0"/>
                <w:sz w:val="16"/>
                <w:szCs w:val="18"/>
                <w:lang w:eastAsia="ko-KR"/>
              </w:rPr>
            </w:pPr>
          </w:p>
        </w:tc>
      </w:tr>
      <w:tr w:rsidR="00EB4D28" w:rsidRPr="00B2481C" w14:paraId="67132DBE" w14:textId="77777777" w:rsidTr="00E547CE">
        <w:trPr>
          <w:jc w:val="center"/>
        </w:trPr>
        <w:tc>
          <w:tcPr>
            <w:tcW w:w="1705" w:type="dxa"/>
            <w:vAlign w:val="center"/>
          </w:tcPr>
          <w:p w14:paraId="7C156251" w14:textId="6EED2A56" w:rsidR="00EB4D28" w:rsidRPr="00B2481C" w:rsidRDefault="00EB4D28" w:rsidP="00EB4D28">
            <w:pPr>
              <w:pStyle w:val="T2"/>
              <w:suppressAutoHyphens/>
              <w:spacing w:after="0"/>
              <w:ind w:left="0" w:right="0"/>
              <w:jc w:val="left"/>
              <w:rPr>
                <w:b w:val="0"/>
                <w:sz w:val="18"/>
                <w:szCs w:val="18"/>
                <w:lang w:eastAsia="ko-KR"/>
              </w:rPr>
            </w:pPr>
          </w:p>
        </w:tc>
        <w:tc>
          <w:tcPr>
            <w:tcW w:w="1695" w:type="dxa"/>
            <w:vAlign w:val="center"/>
          </w:tcPr>
          <w:p w14:paraId="5B69BAB4" w14:textId="1ED510AB" w:rsidR="00EB4D28" w:rsidRPr="00B2481C" w:rsidRDefault="00EB4D28" w:rsidP="00EB4D28">
            <w:pPr>
              <w:pStyle w:val="T2"/>
              <w:suppressAutoHyphens/>
              <w:spacing w:after="0"/>
              <w:ind w:left="0" w:right="0"/>
              <w:jc w:val="left"/>
              <w:rPr>
                <w:b w:val="0"/>
                <w:sz w:val="18"/>
                <w:szCs w:val="18"/>
                <w:lang w:eastAsia="ko-KR"/>
              </w:rPr>
            </w:pPr>
          </w:p>
        </w:tc>
        <w:tc>
          <w:tcPr>
            <w:tcW w:w="2175" w:type="dxa"/>
            <w:vAlign w:val="center"/>
          </w:tcPr>
          <w:p w14:paraId="022C8035" w14:textId="77777777" w:rsidR="00EB4D28" w:rsidRPr="00B2481C" w:rsidRDefault="00EB4D28" w:rsidP="00EB4D28">
            <w:pPr>
              <w:pStyle w:val="T2"/>
              <w:suppressAutoHyphens/>
              <w:spacing w:after="0"/>
              <w:ind w:left="0" w:right="0"/>
              <w:jc w:val="left"/>
              <w:rPr>
                <w:b w:val="0"/>
                <w:sz w:val="18"/>
                <w:szCs w:val="18"/>
                <w:lang w:eastAsia="ko-KR"/>
              </w:rPr>
            </w:pPr>
          </w:p>
        </w:tc>
        <w:tc>
          <w:tcPr>
            <w:tcW w:w="1710" w:type="dxa"/>
            <w:vAlign w:val="center"/>
          </w:tcPr>
          <w:p w14:paraId="003F2B8D" w14:textId="77777777" w:rsidR="00EB4D28" w:rsidRPr="00B2481C" w:rsidRDefault="00EB4D28" w:rsidP="00EB4D28">
            <w:pPr>
              <w:pStyle w:val="T2"/>
              <w:suppressAutoHyphens/>
              <w:spacing w:after="0"/>
              <w:ind w:left="0" w:right="0"/>
              <w:jc w:val="left"/>
              <w:rPr>
                <w:b w:val="0"/>
                <w:sz w:val="18"/>
                <w:szCs w:val="18"/>
                <w:lang w:eastAsia="ko-KR"/>
              </w:rPr>
            </w:pPr>
          </w:p>
        </w:tc>
        <w:tc>
          <w:tcPr>
            <w:tcW w:w="2291" w:type="dxa"/>
            <w:vAlign w:val="center"/>
          </w:tcPr>
          <w:p w14:paraId="12767FD8" w14:textId="77777777" w:rsidR="00EB4D28" w:rsidRPr="00B2481C" w:rsidRDefault="00EB4D28" w:rsidP="00EB4D28">
            <w:pPr>
              <w:pStyle w:val="T2"/>
              <w:suppressAutoHyphens/>
              <w:spacing w:after="0"/>
              <w:ind w:left="0" w:right="0"/>
              <w:jc w:val="left"/>
              <w:rPr>
                <w:b w:val="0"/>
                <w:sz w:val="16"/>
                <w:szCs w:val="18"/>
                <w:lang w:eastAsia="ko-KR"/>
              </w:rPr>
            </w:pPr>
          </w:p>
        </w:tc>
      </w:tr>
      <w:tr w:rsidR="00EB4D28" w:rsidRPr="00B2481C" w14:paraId="0A66BCEA" w14:textId="77777777" w:rsidTr="00E547CE">
        <w:trPr>
          <w:jc w:val="center"/>
        </w:trPr>
        <w:tc>
          <w:tcPr>
            <w:tcW w:w="1705" w:type="dxa"/>
            <w:vAlign w:val="center"/>
          </w:tcPr>
          <w:p w14:paraId="2AB3C2BF" w14:textId="1B7E2A9E" w:rsidR="00EB4D28" w:rsidRPr="00B2481C" w:rsidRDefault="00EB4D28" w:rsidP="00EB4D28">
            <w:pPr>
              <w:pStyle w:val="T2"/>
              <w:suppressAutoHyphens/>
              <w:spacing w:after="0"/>
              <w:ind w:left="0" w:right="0"/>
              <w:jc w:val="left"/>
              <w:rPr>
                <w:b w:val="0"/>
                <w:sz w:val="18"/>
                <w:szCs w:val="18"/>
                <w:lang w:eastAsia="ko-KR"/>
              </w:rPr>
            </w:pPr>
          </w:p>
        </w:tc>
        <w:tc>
          <w:tcPr>
            <w:tcW w:w="1695" w:type="dxa"/>
            <w:vAlign w:val="center"/>
          </w:tcPr>
          <w:p w14:paraId="4D42EEBB" w14:textId="77777777" w:rsidR="00EB4D28" w:rsidRPr="00B2481C" w:rsidRDefault="00EB4D28" w:rsidP="00EB4D28">
            <w:pPr>
              <w:pStyle w:val="T2"/>
              <w:suppressAutoHyphens/>
              <w:spacing w:after="0"/>
              <w:ind w:left="0" w:right="0"/>
              <w:jc w:val="left"/>
              <w:rPr>
                <w:b w:val="0"/>
                <w:sz w:val="18"/>
                <w:szCs w:val="18"/>
                <w:lang w:eastAsia="ko-KR"/>
              </w:rPr>
            </w:pPr>
          </w:p>
        </w:tc>
        <w:tc>
          <w:tcPr>
            <w:tcW w:w="2175" w:type="dxa"/>
            <w:vAlign w:val="center"/>
          </w:tcPr>
          <w:p w14:paraId="1BCD5181" w14:textId="77777777" w:rsidR="00EB4D28" w:rsidRPr="00B2481C" w:rsidRDefault="00EB4D28" w:rsidP="00EB4D28">
            <w:pPr>
              <w:pStyle w:val="T2"/>
              <w:suppressAutoHyphens/>
              <w:spacing w:after="0"/>
              <w:ind w:left="0" w:right="0"/>
              <w:jc w:val="left"/>
              <w:rPr>
                <w:b w:val="0"/>
                <w:sz w:val="18"/>
                <w:szCs w:val="18"/>
                <w:lang w:eastAsia="ko-KR"/>
              </w:rPr>
            </w:pPr>
          </w:p>
        </w:tc>
        <w:tc>
          <w:tcPr>
            <w:tcW w:w="1710" w:type="dxa"/>
            <w:vAlign w:val="center"/>
          </w:tcPr>
          <w:p w14:paraId="2EBC85F9" w14:textId="77777777" w:rsidR="00EB4D28" w:rsidRPr="00B2481C" w:rsidRDefault="00EB4D28" w:rsidP="00EB4D28">
            <w:pPr>
              <w:pStyle w:val="T2"/>
              <w:suppressAutoHyphens/>
              <w:spacing w:after="0"/>
              <w:ind w:left="0" w:right="0"/>
              <w:jc w:val="left"/>
              <w:rPr>
                <w:b w:val="0"/>
                <w:sz w:val="18"/>
                <w:szCs w:val="18"/>
                <w:lang w:eastAsia="ko-KR"/>
              </w:rPr>
            </w:pPr>
          </w:p>
        </w:tc>
        <w:tc>
          <w:tcPr>
            <w:tcW w:w="2291" w:type="dxa"/>
            <w:vAlign w:val="center"/>
          </w:tcPr>
          <w:p w14:paraId="116C7F92" w14:textId="77777777" w:rsidR="00EB4D28" w:rsidRPr="00B2481C" w:rsidRDefault="00EB4D28" w:rsidP="00EB4D28">
            <w:pPr>
              <w:pStyle w:val="T2"/>
              <w:suppressAutoHyphens/>
              <w:spacing w:after="0"/>
              <w:ind w:left="0" w:right="0"/>
              <w:jc w:val="left"/>
              <w:rPr>
                <w:b w:val="0"/>
                <w:sz w:val="16"/>
                <w:szCs w:val="18"/>
                <w:lang w:eastAsia="ko-KR"/>
              </w:rPr>
            </w:pPr>
          </w:p>
        </w:tc>
      </w:tr>
      <w:tr w:rsidR="00EB4D28" w:rsidRPr="00B2481C" w14:paraId="3E642674" w14:textId="77777777" w:rsidTr="00E547CE">
        <w:trPr>
          <w:jc w:val="center"/>
        </w:trPr>
        <w:tc>
          <w:tcPr>
            <w:tcW w:w="1705" w:type="dxa"/>
            <w:vAlign w:val="center"/>
          </w:tcPr>
          <w:p w14:paraId="667A5D1E" w14:textId="708DA7D6" w:rsidR="00EB4D28" w:rsidRPr="00B2481C" w:rsidRDefault="00EB4D28" w:rsidP="00EB4D28">
            <w:pPr>
              <w:pStyle w:val="T2"/>
              <w:suppressAutoHyphens/>
              <w:spacing w:after="0"/>
              <w:ind w:left="0" w:right="0"/>
              <w:jc w:val="left"/>
              <w:rPr>
                <w:b w:val="0"/>
                <w:sz w:val="18"/>
                <w:szCs w:val="18"/>
                <w:lang w:eastAsia="ko-KR"/>
              </w:rPr>
            </w:pPr>
          </w:p>
        </w:tc>
        <w:tc>
          <w:tcPr>
            <w:tcW w:w="1695" w:type="dxa"/>
            <w:vAlign w:val="center"/>
          </w:tcPr>
          <w:p w14:paraId="7F532747" w14:textId="5235AF29" w:rsidR="00EB4D28" w:rsidRPr="00B2481C" w:rsidRDefault="00EB4D28" w:rsidP="00EB4D28">
            <w:pPr>
              <w:pStyle w:val="T2"/>
              <w:suppressAutoHyphens/>
              <w:spacing w:after="0"/>
              <w:ind w:left="0" w:right="0"/>
              <w:jc w:val="left"/>
              <w:rPr>
                <w:b w:val="0"/>
                <w:sz w:val="18"/>
                <w:szCs w:val="18"/>
                <w:lang w:eastAsia="ko-KR"/>
              </w:rPr>
            </w:pPr>
          </w:p>
        </w:tc>
        <w:tc>
          <w:tcPr>
            <w:tcW w:w="2175" w:type="dxa"/>
            <w:vAlign w:val="center"/>
          </w:tcPr>
          <w:p w14:paraId="3416D7C3" w14:textId="77777777" w:rsidR="00EB4D28" w:rsidRPr="00B2481C" w:rsidRDefault="00EB4D28" w:rsidP="00EB4D28">
            <w:pPr>
              <w:pStyle w:val="T2"/>
              <w:suppressAutoHyphens/>
              <w:spacing w:after="0"/>
              <w:ind w:left="0" w:right="0"/>
              <w:jc w:val="left"/>
              <w:rPr>
                <w:b w:val="0"/>
                <w:sz w:val="18"/>
                <w:szCs w:val="18"/>
                <w:lang w:eastAsia="ko-KR"/>
              </w:rPr>
            </w:pPr>
          </w:p>
        </w:tc>
        <w:tc>
          <w:tcPr>
            <w:tcW w:w="1710" w:type="dxa"/>
            <w:vAlign w:val="center"/>
          </w:tcPr>
          <w:p w14:paraId="6B602F2D" w14:textId="77777777" w:rsidR="00EB4D28" w:rsidRPr="00B2481C" w:rsidRDefault="00EB4D28" w:rsidP="00EB4D28">
            <w:pPr>
              <w:pStyle w:val="T2"/>
              <w:suppressAutoHyphens/>
              <w:spacing w:after="0"/>
              <w:ind w:left="0" w:right="0"/>
              <w:jc w:val="left"/>
              <w:rPr>
                <w:b w:val="0"/>
                <w:sz w:val="18"/>
                <w:szCs w:val="18"/>
                <w:lang w:eastAsia="ko-KR"/>
              </w:rPr>
            </w:pPr>
          </w:p>
        </w:tc>
        <w:tc>
          <w:tcPr>
            <w:tcW w:w="2291" w:type="dxa"/>
            <w:vAlign w:val="center"/>
          </w:tcPr>
          <w:p w14:paraId="63FEBB4B" w14:textId="77777777" w:rsidR="00EB4D28" w:rsidRPr="00B2481C" w:rsidRDefault="00EB4D28" w:rsidP="00EB4D28">
            <w:pPr>
              <w:pStyle w:val="T2"/>
              <w:suppressAutoHyphens/>
              <w:spacing w:after="0"/>
              <w:ind w:left="0" w:right="0"/>
              <w:jc w:val="left"/>
              <w:rPr>
                <w:b w:val="0"/>
                <w:sz w:val="16"/>
                <w:szCs w:val="18"/>
                <w:lang w:eastAsia="ko-KR"/>
              </w:rPr>
            </w:pPr>
          </w:p>
        </w:tc>
      </w:tr>
      <w:tr w:rsidR="00EB4D28" w:rsidRPr="00B2481C" w14:paraId="055BEC10" w14:textId="77777777" w:rsidTr="00E547CE">
        <w:trPr>
          <w:jc w:val="center"/>
        </w:trPr>
        <w:tc>
          <w:tcPr>
            <w:tcW w:w="1705" w:type="dxa"/>
            <w:vAlign w:val="center"/>
          </w:tcPr>
          <w:p w14:paraId="7F0C525B" w14:textId="33FBCB4E" w:rsidR="00EB4D28" w:rsidRPr="00B2481C" w:rsidRDefault="00EB4D28" w:rsidP="00EB4D28">
            <w:pPr>
              <w:pStyle w:val="T2"/>
              <w:suppressAutoHyphens/>
              <w:spacing w:after="0"/>
              <w:ind w:left="0" w:right="0"/>
              <w:jc w:val="left"/>
              <w:rPr>
                <w:b w:val="0"/>
                <w:sz w:val="18"/>
                <w:szCs w:val="18"/>
                <w:lang w:eastAsia="ko-KR"/>
              </w:rPr>
            </w:pPr>
          </w:p>
        </w:tc>
        <w:tc>
          <w:tcPr>
            <w:tcW w:w="1695" w:type="dxa"/>
            <w:vAlign w:val="center"/>
          </w:tcPr>
          <w:p w14:paraId="16C06F96" w14:textId="056CA4D2" w:rsidR="00EB4D28" w:rsidRPr="00B2481C" w:rsidRDefault="00EB4D28" w:rsidP="00EB4D28">
            <w:pPr>
              <w:pStyle w:val="T2"/>
              <w:suppressAutoHyphens/>
              <w:spacing w:after="0"/>
              <w:ind w:left="0" w:right="0"/>
              <w:jc w:val="left"/>
              <w:rPr>
                <w:b w:val="0"/>
                <w:sz w:val="18"/>
                <w:szCs w:val="18"/>
                <w:lang w:eastAsia="ko-KR"/>
              </w:rPr>
            </w:pPr>
          </w:p>
        </w:tc>
        <w:tc>
          <w:tcPr>
            <w:tcW w:w="2175" w:type="dxa"/>
            <w:vAlign w:val="center"/>
          </w:tcPr>
          <w:p w14:paraId="6F859126" w14:textId="77777777" w:rsidR="00EB4D28" w:rsidRPr="00B2481C" w:rsidRDefault="00EB4D28" w:rsidP="00EB4D28">
            <w:pPr>
              <w:pStyle w:val="T2"/>
              <w:suppressAutoHyphens/>
              <w:spacing w:after="0"/>
              <w:ind w:left="0" w:right="0"/>
              <w:jc w:val="left"/>
              <w:rPr>
                <w:b w:val="0"/>
                <w:sz w:val="18"/>
                <w:szCs w:val="18"/>
                <w:lang w:eastAsia="ko-KR"/>
              </w:rPr>
            </w:pPr>
          </w:p>
        </w:tc>
        <w:tc>
          <w:tcPr>
            <w:tcW w:w="1710" w:type="dxa"/>
            <w:vAlign w:val="center"/>
          </w:tcPr>
          <w:p w14:paraId="721E5FD4" w14:textId="77777777" w:rsidR="00EB4D28" w:rsidRPr="00B2481C" w:rsidRDefault="00EB4D28" w:rsidP="00EB4D28">
            <w:pPr>
              <w:pStyle w:val="T2"/>
              <w:suppressAutoHyphens/>
              <w:spacing w:after="0"/>
              <w:ind w:left="0" w:right="0"/>
              <w:jc w:val="left"/>
              <w:rPr>
                <w:b w:val="0"/>
                <w:sz w:val="18"/>
                <w:szCs w:val="18"/>
                <w:lang w:eastAsia="ko-KR"/>
              </w:rPr>
            </w:pPr>
          </w:p>
        </w:tc>
        <w:tc>
          <w:tcPr>
            <w:tcW w:w="2291" w:type="dxa"/>
            <w:vAlign w:val="center"/>
          </w:tcPr>
          <w:p w14:paraId="124F4021" w14:textId="77777777" w:rsidR="00EB4D28" w:rsidRPr="00B2481C" w:rsidRDefault="00EB4D28" w:rsidP="00EB4D28">
            <w:pPr>
              <w:pStyle w:val="T2"/>
              <w:suppressAutoHyphens/>
              <w:spacing w:after="0"/>
              <w:ind w:left="0" w:right="0"/>
              <w:jc w:val="left"/>
              <w:rPr>
                <w:b w:val="0"/>
                <w:sz w:val="16"/>
                <w:szCs w:val="18"/>
                <w:lang w:eastAsia="ko-KR"/>
              </w:rPr>
            </w:pPr>
          </w:p>
        </w:tc>
      </w:tr>
      <w:tr w:rsidR="00EB4D28" w:rsidRPr="00B2481C" w14:paraId="41576A75" w14:textId="77777777" w:rsidTr="00E547CE">
        <w:trPr>
          <w:jc w:val="center"/>
        </w:trPr>
        <w:tc>
          <w:tcPr>
            <w:tcW w:w="1705" w:type="dxa"/>
            <w:vAlign w:val="center"/>
          </w:tcPr>
          <w:p w14:paraId="1A65C0C2" w14:textId="40A984ED" w:rsidR="00EB4D28" w:rsidRPr="00B2481C" w:rsidRDefault="00EB4D28" w:rsidP="00EB4D28">
            <w:pPr>
              <w:pStyle w:val="T2"/>
              <w:suppressAutoHyphens/>
              <w:spacing w:after="0"/>
              <w:ind w:left="0" w:right="0"/>
              <w:jc w:val="left"/>
              <w:rPr>
                <w:b w:val="0"/>
                <w:sz w:val="18"/>
                <w:szCs w:val="18"/>
                <w:lang w:eastAsia="ko-KR"/>
              </w:rPr>
            </w:pPr>
          </w:p>
        </w:tc>
        <w:tc>
          <w:tcPr>
            <w:tcW w:w="1695" w:type="dxa"/>
            <w:vAlign w:val="center"/>
          </w:tcPr>
          <w:p w14:paraId="4CA09E3B" w14:textId="5DB33FF5" w:rsidR="00EB4D28" w:rsidRPr="00B2481C" w:rsidRDefault="00EB4D28" w:rsidP="00EB4D28">
            <w:pPr>
              <w:pStyle w:val="T2"/>
              <w:suppressAutoHyphens/>
              <w:spacing w:after="0"/>
              <w:ind w:left="0" w:right="0"/>
              <w:jc w:val="left"/>
              <w:rPr>
                <w:b w:val="0"/>
                <w:sz w:val="18"/>
                <w:szCs w:val="18"/>
                <w:lang w:eastAsia="ko-KR"/>
              </w:rPr>
            </w:pPr>
          </w:p>
        </w:tc>
        <w:tc>
          <w:tcPr>
            <w:tcW w:w="2175" w:type="dxa"/>
            <w:vAlign w:val="center"/>
          </w:tcPr>
          <w:p w14:paraId="48E30969" w14:textId="77777777" w:rsidR="00EB4D28" w:rsidRPr="00B2481C" w:rsidRDefault="00EB4D28" w:rsidP="00EB4D28">
            <w:pPr>
              <w:pStyle w:val="T2"/>
              <w:suppressAutoHyphens/>
              <w:spacing w:after="0"/>
              <w:ind w:left="0" w:right="0"/>
              <w:jc w:val="left"/>
              <w:rPr>
                <w:b w:val="0"/>
                <w:sz w:val="18"/>
                <w:szCs w:val="18"/>
                <w:lang w:eastAsia="ko-KR"/>
              </w:rPr>
            </w:pPr>
          </w:p>
        </w:tc>
        <w:tc>
          <w:tcPr>
            <w:tcW w:w="1710" w:type="dxa"/>
            <w:vAlign w:val="center"/>
          </w:tcPr>
          <w:p w14:paraId="48ECE207" w14:textId="77777777" w:rsidR="00EB4D28" w:rsidRPr="00B2481C" w:rsidRDefault="00EB4D28" w:rsidP="00EB4D28">
            <w:pPr>
              <w:pStyle w:val="T2"/>
              <w:suppressAutoHyphens/>
              <w:spacing w:after="0"/>
              <w:ind w:left="0" w:right="0"/>
              <w:jc w:val="left"/>
              <w:rPr>
                <w:b w:val="0"/>
                <w:sz w:val="18"/>
                <w:szCs w:val="18"/>
                <w:lang w:eastAsia="ko-KR"/>
              </w:rPr>
            </w:pPr>
          </w:p>
        </w:tc>
        <w:tc>
          <w:tcPr>
            <w:tcW w:w="2291" w:type="dxa"/>
            <w:vAlign w:val="center"/>
          </w:tcPr>
          <w:p w14:paraId="42A7FB10" w14:textId="77777777" w:rsidR="00EB4D28" w:rsidRPr="00B2481C" w:rsidRDefault="00EB4D28" w:rsidP="00EB4D28">
            <w:pPr>
              <w:pStyle w:val="T2"/>
              <w:suppressAutoHyphens/>
              <w:spacing w:after="0"/>
              <w:ind w:left="0" w:right="0"/>
              <w:jc w:val="left"/>
              <w:rPr>
                <w:b w:val="0"/>
                <w:sz w:val="16"/>
                <w:szCs w:val="18"/>
                <w:lang w:eastAsia="ko-KR"/>
              </w:rPr>
            </w:pPr>
          </w:p>
        </w:tc>
      </w:tr>
    </w:tbl>
    <w:p w14:paraId="2D8503D2" w14:textId="77777777" w:rsidR="00A353D7" w:rsidRPr="00B2481C" w:rsidRDefault="00A353D7" w:rsidP="00C75F57">
      <w:pPr>
        <w:pStyle w:val="T1"/>
        <w:suppressAutoHyphens/>
        <w:spacing w:after="120"/>
        <w:rPr>
          <w:b w:val="0"/>
          <w:bCs/>
          <w:iCs/>
          <w:color w:val="000000"/>
          <w:sz w:val="20"/>
          <w:lang w:val="de-DE"/>
        </w:rPr>
      </w:pPr>
      <w:r w:rsidRPr="00B2481C">
        <w:rPr>
          <w:b w:val="0"/>
          <w:bCs/>
          <w:iCs/>
          <w:color w:val="000000"/>
          <w:sz w:val="20"/>
          <w:lang w:val="de-DE"/>
        </w:rPr>
        <w:br/>
      </w:r>
    </w:p>
    <w:p w14:paraId="14129A51" w14:textId="75E87F16" w:rsidR="00375301" w:rsidRPr="00B2481C" w:rsidRDefault="00AC5749" w:rsidP="001A07FD">
      <w:pPr>
        <w:pStyle w:val="BodyText"/>
      </w:pPr>
      <w:r w:rsidRPr="00B2481C">
        <w:rPr>
          <w:noProof/>
          <w:lang w:val="en-US"/>
        </w:rPr>
        <mc:AlternateContent>
          <mc:Choice Requires="wps">
            <w:drawing>
              <wp:anchor distT="0" distB="0" distL="114300" distR="114300" simplePos="0" relativeHeight="251658240" behindDoc="0" locked="0" layoutInCell="0" allowOverlap="1" wp14:anchorId="1DF85ABF" wp14:editId="74AABBC5">
                <wp:simplePos x="0" y="0"/>
                <wp:positionH relativeFrom="column">
                  <wp:posOffset>422398</wp:posOffset>
                </wp:positionH>
                <wp:positionV relativeFrom="paragraph">
                  <wp:posOffset>122735</wp:posOffset>
                </wp:positionV>
                <wp:extent cx="5943600" cy="1555845"/>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55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73499C" w14:textId="77777777" w:rsidR="00AC5749" w:rsidRDefault="00AC5749" w:rsidP="00AC5749">
                            <w:pPr>
                              <w:pStyle w:val="T1"/>
                              <w:spacing w:after="120"/>
                            </w:pPr>
                            <w:r>
                              <w:t>Abstract</w:t>
                            </w:r>
                          </w:p>
                          <w:p w14:paraId="53DB93C0" w14:textId="5C94B569" w:rsidR="00AC5749" w:rsidRPr="00947FB9" w:rsidRDefault="00AC5749" w:rsidP="00AC5749">
                            <w:pPr>
                              <w:jc w:val="both"/>
                              <w:rPr>
                                <w:rFonts w:ascii="Times New Roman" w:hAnsi="Times New Roman" w:cs="Times New Roman"/>
                              </w:rPr>
                            </w:pPr>
                            <w:r w:rsidRPr="00947FB9">
                              <w:rPr>
                                <w:rFonts w:ascii="Times New Roman" w:hAnsi="Times New Roman" w:cs="Times New Roman"/>
                              </w:rPr>
                              <w:t xml:space="preserve">This document contains Proposed Draft Text (PDT) for the </w:t>
                            </w:r>
                            <w:r w:rsidR="003B44AA" w:rsidRPr="00947FB9">
                              <w:rPr>
                                <w:rFonts w:ascii="Times New Roman" w:hAnsi="Times New Roman" w:cs="Times New Roman"/>
                              </w:rPr>
                              <w:t>U-SIG subclause</w:t>
                            </w:r>
                            <w:r w:rsidR="00086169">
                              <w:rPr>
                                <w:rFonts w:ascii="Times New Roman" w:hAnsi="Times New Roman" w:cs="Times New Roman"/>
                              </w:rPr>
                              <w:t xml:space="preserve"> 38.3.14.7</w:t>
                            </w:r>
                            <w:r w:rsidR="003B44AA" w:rsidRPr="00947FB9">
                              <w:rPr>
                                <w:rFonts w:ascii="Times New Roman" w:hAnsi="Times New Roman" w:cs="Times New Roman"/>
                              </w:rPr>
                              <w:t xml:space="preserve"> </w:t>
                            </w:r>
                            <w:r w:rsidRPr="00947FB9">
                              <w:rPr>
                                <w:rFonts w:ascii="Times New Roman" w:hAnsi="Times New Roman" w:cs="Times New Roman"/>
                              </w:rPr>
                              <w:t xml:space="preserve">of the proposed </w:t>
                            </w:r>
                            <w:proofErr w:type="spellStart"/>
                            <w:r w:rsidRPr="00947FB9">
                              <w:rPr>
                                <w:rFonts w:ascii="Times New Roman" w:hAnsi="Times New Roman" w:cs="Times New Roman"/>
                              </w:rPr>
                              <w:t>TGbn</w:t>
                            </w:r>
                            <w:proofErr w:type="spellEnd"/>
                            <w:r w:rsidRPr="00947FB9">
                              <w:rPr>
                                <w:rFonts w:ascii="Times New Roman" w:hAnsi="Times New Roman" w:cs="Times New Roman"/>
                              </w:rPr>
                              <w:t xml:space="preserve"> (UHR, Ultra High Reliability) amendment to the 802.11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85ABF" id="_x0000_t202" coordsize="21600,21600" o:spt="202" path="m,l,21600r21600,l21600,xe">
                <v:stroke joinstyle="miter"/>
                <v:path gradientshapeok="t" o:connecttype="rect"/>
              </v:shapetype>
              <v:shape id="Text Box 3" o:spid="_x0000_s1026" type="#_x0000_t202" style="position:absolute;left:0;text-align:left;margin-left:33.25pt;margin-top:9.65pt;width:468pt;height:1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" o:allowincell="f" stroked="f">
                <v:textbox>
                  <w:txbxContent>
                    <w:p w14:paraId="1A73499C" w14:textId="77777777" w:rsidR="00AC5749" w:rsidRDefault="00AC5749" w:rsidP="00AC5749">
                      <w:pPr>
                        <w:pStyle w:val="T1"/>
                        <w:spacing w:after="120"/>
                      </w:pPr>
                      <w:r>
                        <w:t>Abstract</w:t>
                      </w:r>
                    </w:p>
                    <w:p w14:paraId="53DB93C0" w14:textId="5C94B569" w:rsidR="00AC5749" w:rsidRPr="00947FB9" w:rsidRDefault="00AC5749" w:rsidP="00AC5749">
                      <w:pPr>
                        <w:jc w:val="both"/>
                        <w:rPr>
                          <w:rFonts w:ascii="Times New Roman" w:hAnsi="Times New Roman" w:cs="Times New Roman"/>
                        </w:rPr>
                      </w:pPr>
                      <w:r w:rsidRPr="00947FB9">
                        <w:rPr>
                          <w:rFonts w:ascii="Times New Roman" w:hAnsi="Times New Roman" w:cs="Times New Roman"/>
                        </w:rPr>
                        <w:t xml:space="preserve">This document contains Proposed Draft Text (PDT) for the </w:t>
                      </w:r>
                      <w:r w:rsidR="003B44AA" w:rsidRPr="00947FB9">
                        <w:rPr>
                          <w:rFonts w:ascii="Times New Roman" w:hAnsi="Times New Roman" w:cs="Times New Roman"/>
                        </w:rPr>
                        <w:t>U-SIG subclause</w:t>
                      </w:r>
                      <w:r w:rsidR="00086169">
                        <w:rPr>
                          <w:rFonts w:ascii="Times New Roman" w:hAnsi="Times New Roman" w:cs="Times New Roman"/>
                        </w:rPr>
                        <w:t xml:space="preserve"> 38.3.14.7</w:t>
                      </w:r>
                      <w:r w:rsidR="003B44AA" w:rsidRPr="00947FB9">
                        <w:rPr>
                          <w:rFonts w:ascii="Times New Roman" w:hAnsi="Times New Roman" w:cs="Times New Roman"/>
                        </w:rPr>
                        <w:t xml:space="preserve"> </w:t>
                      </w:r>
                      <w:r w:rsidRPr="00947FB9">
                        <w:rPr>
                          <w:rFonts w:ascii="Times New Roman" w:hAnsi="Times New Roman" w:cs="Times New Roman"/>
                        </w:rPr>
                        <w:t xml:space="preserve">of the proposed </w:t>
                      </w:r>
                      <w:proofErr w:type="spellStart"/>
                      <w:r w:rsidRPr="00947FB9">
                        <w:rPr>
                          <w:rFonts w:ascii="Times New Roman" w:hAnsi="Times New Roman" w:cs="Times New Roman"/>
                        </w:rPr>
                        <w:t>TGbn</w:t>
                      </w:r>
                      <w:proofErr w:type="spellEnd"/>
                      <w:r w:rsidRPr="00947FB9">
                        <w:rPr>
                          <w:rFonts w:ascii="Times New Roman" w:hAnsi="Times New Roman" w:cs="Times New Roman"/>
                        </w:rPr>
                        <w:t xml:space="preserve"> (UHR, Ultra High Reliability) amendment to the 802.11 standard.</w:t>
                      </w:r>
                    </w:p>
                  </w:txbxContent>
                </v:textbox>
              </v:shape>
            </w:pict>
          </mc:Fallback>
        </mc:AlternateContent>
      </w:r>
      <w:r w:rsidR="00375301" w:rsidRPr="00B2481C">
        <w:rPr>
          <w:rFonts w:eastAsia="Malgun Gothic"/>
        </w:rPr>
        <w:br w:type="page"/>
      </w:r>
    </w:p>
    <w:p w14:paraId="45E1D376" w14:textId="77777777" w:rsidR="006339A7" w:rsidRPr="00B2481C" w:rsidRDefault="006339A7" w:rsidP="004053DE">
      <w:pPr>
        <w:rPr>
          <w:b/>
          <w:bCs/>
          <w:sz w:val="32"/>
          <w:szCs w:val="32"/>
          <w:u w:val="single"/>
        </w:rPr>
      </w:pPr>
      <w:r w:rsidRPr="00B2481C">
        <w:rPr>
          <w:b/>
          <w:bCs/>
          <w:sz w:val="32"/>
          <w:szCs w:val="32"/>
          <w:u w:val="single"/>
        </w:rPr>
        <w:lastRenderedPageBreak/>
        <w:t>Revision information</w:t>
      </w:r>
    </w:p>
    <w:p w14:paraId="02D5554C" w14:textId="77777777" w:rsidR="006339A7" w:rsidRPr="00B2481C" w:rsidRDefault="006339A7" w:rsidP="006339A7">
      <w:r w:rsidRPr="00B2481C">
        <w:t>The following is a summary of the important changes that occurred within each revision of this document:</w:t>
      </w:r>
    </w:p>
    <w:tbl>
      <w:tblPr>
        <w:tblStyle w:val="TableGrid"/>
        <w:tblW w:w="0" w:type="auto"/>
        <w:tblLook w:val="04A0" w:firstRow="1" w:lastRow="0" w:firstColumn="1" w:lastColumn="0" w:noHBand="0" w:noVBand="1"/>
      </w:tblPr>
      <w:tblGrid>
        <w:gridCol w:w="1012"/>
        <w:gridCol w:w="9058"/>
      </w:tblGrid>
      <w:tr w:rsidR="006339A7" w:rsidRPr="00B2481C" w14:paraId="4CB817EC" w14:textId="77777777" w:rsidTr="00184116">
        <w:tc>
          <w:tcPr>
            <w:tcW w:w="1012" w:type="dxa"/>
            <w:tcBorders>
              <w:top w:val="single" w:sz="4" w:space="0" w:color="auto"/>
              <w:left w:val="single" w:sz="4" w:space="0" w:color="auto"/>
              <w:bottom w:val="single" w:sz="4" w:space="0" w:color="auto"/>
              <w:right w:val="single" w:sz="4" w:space="0" w:color="auto"/>
            </w:tcBorders>
            <w:shd w:val="pct10" w:color="auto" w:fill="auto"/>
          </w:tcPr>
          <w:p w14:paraId="2CE539DD" w14:textId="77777777" w:rsidR="006339A7" w:rsidRPr="00B2481C" w:rsidRDefault="006339A7" w:rsidP="00184116">
            <w:pPr>
              <w:jc w:val="center"/>
              <w:rPr>
                <w:b/>
              </w:rPr>
            </w:pPr>
            <w:r w:rsidRPr="00B2481C">
              <w:rPr>
                <w:b/>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70E999A4" w14:textId="77777777" w:rsidR="006339A7" w:rsidRPr="00B2481C" w:rsidRDefault="006339A7" w:rsidP="00184116">
            <w:pPr>
              <w:rPr>
                <w:b/>
              </w:rPr>
            </w:pPr>
            <w:r w:rsidRPr="00B2481C">
              <w:rPr>
                <w:b/>
              </w:rPr>
              <w:t>Major changes</w:t>
            </w:r>
          </w:p>
        </w:tc>
      </w:tr>
      <w:tr w:rsidR="006339A7" w:rsidRPr="00B2481C" w14:paraId="28F49DAB" w14:textId="77777777" w:rsidTr="00184116">
        <w:tc>
          <w:tcPr>
            <w:tcW w:w="1012" w:type="dxa"/>
            <w:tcBorders>
              <w:top w:val="single" w:sz="4" w:space="0" w:color="auto"/>
            </w:tcBorders>
          </w:tcPr>
          <w:p w14:paraId="4D7A8F93" w14:textId="77777777" w:rsidR="006339A7" w:rsidRPr="00B2481C" w:rsidRDefault="006339A7" w:rsidP="00184116">
            <w:pPr>
              <w:jc w:val="right"/>
            </w:pPr>
            <w:r w:rsidRPr="00B2481C">
              <w:t>0</w:t>
            </w:r>
          </w:p>
        </w:tc>
        <w:tc>
          <w:tcPr>
            <w:tcW w:w="9058" w:type="dxa"/>
            <w:tcBorders>
              <w:top w:val="single" w:sz="4" w:space="0" w:color="auto"/>
            </w:tcBorders>
          </w:tcPr>
          <w:p w14:paraId="71E2E83F" w14:textId="77777777" w:rsidR="006339A7" w:rsidRPr="00B2481C" w:rsidRDefault="006339A7" w:rsidP="00184116">
            <w:r w:rsidRPr="00B2481C">
              <w:t>Initial revision</w:t>
            </w:r>
          </w:p>
        </w:tc>
      </w:tr>
      <w:tr w:rsidR="006339A7" w:rsidRPr="00B2481C" w14:paraId="2CAF90BB" w14:textId="77777777" w:rsidTr="00184116">
        <w:tc>
          <w:tcPr>
            <w:tcW w:w="1012" w:type="dxa"/>
          </w:tcPr>
          <w:p w14:paraId="4B51686F" w14:textId="6580F905" w:rsidR="006339A7" w:rsidRPr="00B2481C" w:rsidRDefault="00726E00" w:rsidP="00184116">
            <w:pPr>
              <w:jc w:val="right"/>
            </w:pPr>
            <w:r w:rsidRPr="00B2481C">
              <w:t>1</w:t>
            </w:r>
          </w:p>
        </w:tc>
        <w:tc>
          <w:tcPr>
            <w:tcW w:w="9058" w:type="dxa"/>
          </w:tcPr>
          <w:p w14:paraId="0D2056D3" w14:textId="28F434FA" w:rsidR="006339A7" w:rsidRPr="00B2481C" w:rsidRDefault="00726E00" w:rsidP="00184116">
            <w:r w:rsidRPr="00B2481C">
              <w:t>Updated author list</w:t>
            </w:r>
            <w:r w:rsidR="00641255">
              <w:t>. Added contents</w:t>
            </w:r>
            <w:r w:rsidR="00200DCA">
              <w:t xml:space="preserve"> based on relevant motions in </w:t>
            </w:r>
            <w:r w:rsidR="00863A41">
              <w:t>11-24/0171r21.</w:t>
            </w:r>
            <w:r w:rsidR="005E4390">
              <w:t xml:space="preserve"> Note that Table B and Equation (38-E) and description are consistent to the same contents in 11-24/1981r3 PDT ELR. Table D is consistent to the same contents in 11-24/1981r3 PDT ELR, with changes in the description of the Bandwidth subfield and PPDU Type </w:t>
            </w:r>
            <w:proofErr w:type="gramStart"/>
            <w:r w:rsidR="005E4390">
              <w:t>And</w:t>
            </w:r>
            <w:proofErr w:type="gramEnd"/>
            <w:r w:rsidR="005E4390">
              <w:t xml:space="preserve"> Compression Mode subfield.</w:t>
            </w:r>
            <w:r w:rsidR="0032477A">
              <w:t xml:space="preserve"> Presented in the </w:t>
            </w:r>
            <w:proofErr w:type="spellStart"/>
            <w:r w:rsidR="0032477A">
              <w:t>TGbn</w:t>
            </w:r>
            <w:proofErr w:type="spellEnd"/>
            <w:r w:rsidR="0032477A">
              <w:t xml:space="preserve"> PHY call on 12/9/2024.</w:t>
            </w:r>
          </w:p>
        </w:tc>
      </w:tr>
      <w:tr w:rsidR="006339A7" w:rsidRPr="00B2481C" w14:paraId="4FCA55DE" w14:textId="77777777" w:rsidTr="00184116">
        <w:tc>
          <w:tcPr>
            <w:tcW w:w="1012" w:type="dxa"/>
          </w:tcPr>
          <w:p w14:paraId="665012A0" w14:textId="3BA1230D" w:rsidR="006339A7" w:rsidRPr="00B2481C" w:rsidRDefault="0032477A" w:rsidP="00184116">
            <w:pPr>
              <w:jc w:val="right"/>
            </w:pPr>
            <w:r>
              <w:t>2</w:t>
            </w:r>
          </w:p>
        </w:tc>
        <w:tc>
          <w:tcPr>
            <w:tcW w:w="9058" w:type="dxa"/>
          </w:tcPr>
          <w:p w14:paraId="28E762E9" w14:textId="78227B54" w:rsidR="006339A7" w:rsidRPr="00B2481C" w:rsidRDefault="00FD2513" w:rsidP="00184116">
            <w:r w:rsidRPr="00B2481C">
              <w:t>Updated author list</w:t>
            </w:r>
            <w:r>
              <w:t xml:space="preserve">. </w:t>
            </w:r>
            <w:r w:rsidR="0032477A">
              <w:t xml:space="preserve">Made minor edits according to discussion on r1. Included motions passed in the </w:t>
            </w:r>
            <w:proofErr w:type="spellStart"/>
            <w:r w:rsidR="0032477A">
              <w:t>TGbn</w:t>
            </w:r>
            <w:proofErr w:type="spellEnd"/>
            <w:r w:rsidR="0032477A">
              <w:t xml:space="preserve"> Joint call on 12/19/2024. Changes to r1 </w:t>
            </w:r>
            <w:r w:rsidR="00CC26B9">
              <w:t xml:space="preserve">or changes to the U-SIG portion of 11-24/1981r3 </w:t>
            </w:r>
            <w:r w:rsidR="0032477A">
              <w:t xml:space="preserve">are </w:t>
            </w:r>
            <w:r w:rsidR="0032477A" w:rsidRPr="0032477A">
              <w:rPr>
                <w:highlight w:val="yellow"/>
              </w:rPr>
              <w:t>highlighted</w:t>
            </w:r>
            <w:r w:rsidR="0032477A">
              <w:t>.</w:t>
            </w:r>
          </w:p>
        </w:tc>
      </w:tr>
      <w:tr w:rsidR="006339A7" w:rsidRPr="00B2481C" w14:paraId="33DDECB4" w14:textId="77777777" w:rsidTr="00184116">
        <w:tc>
          <w:tcPr>
            <w:tcW w:w="1012" w:type="dxa"/>
          </w:tcPr>
          <w:p w14:paraId="204CFB98" w14:textId="43193457" w:rsidR="006339A7" w:rsidRPr="00B2481C" w:rsidRDefault="00FF41D8" w:rsidP="00184116">
            <w:pPr>
              <w:jc w:val="right"/>
            </w:pPr>
            <w:r>
              <w:t>3</w:t>
            </w:r>
          </w:p>
        </w:tc>
        <w:tc>
          <w:tcPr>
            <w:tcW w:w="9058" w:type="dxa"/>
          </w:tcPr>
          <w:p w14:paraId="445CB6CF" w14:textId="0D2D136B" w:rsidR="006339A7" w:rsidRPr="00B2481C" w:rsidRDefault="00FF41D8" w:rsidP="00184116">
            <w:r>
              <w:t>Added contents based on additional relevant motions in 11-24/0171r25.</w:t>
            </w:r>
            <w:r>
              <w:t xml:space="preserve"> Changes to r1 or changes to the U-SIG portion of 11-24/1981r3 are </w:t>
            </w:r>
            <w:r w:rsidRPr="0032477A">
              <w:rPr>
                <w:highlight w:val="yellow"/>
              </w:rPr>
              <w:t>highlighted</w:t>
            </w:r>
            <w:r>
              <w:t>.</w:t>
            </w:r>
          </w:p>
        </w:tc>
      </w:tr>
      <w:tr w:rsidR="006339A7" w:rsidRPr="00B2481C" w14:paraId="7F74B097" w14:textId="77777777" w:rsidTr="00184116">
        <w:tc>
          <w:tcPr>
            <w:tcW w:w="1012" w:type="dxa"/>
          </w:tcPr>
          <w:p w14:paraId="63CE967F" w14:textId="77777777" w:rsidR="006339A7" w:rsidRPr="00B2481C" w:rsidRDefault="006339A7" w:rsidP="00184116">
            <w:pPr>
              <w:jc w:val="right"/>
            </w:pPr>
          </w:p>
        </w:tc>
        <w:tc>
          <w:tcPr>
            <w:tcW w:w="9058" w:type="dxa"/>
          </w:tcPr>
          <w:p w14:paraId="07706F91" w14:textId="77777777" w:rsidR="006339A7" w:rsidRPr="00B2481C" w:rsidRDefault="006339A7" w:rsidP="00184116"/>
        </w:tc>
      </w:tr>
      <w:tr w:rsidR="006339A7" w:rsidRPr="00B2481C" w14:paraId="38A21C6C" w14:textId="77777777" w:rsidTr="00184116">
        <w:tc>
          <w:tcPr>
            <w:tcW w:w="1012" w:type="dxa"/>
          </w:tcPr>
          <w:p w14:paraId="3AA7836C" w14:textId="77777777" w:rsidR="006339A7" w:rsidRPr="00B2481C" w:rsidRDefault="006339A7" w:rsidP="00184116">
            <w:pPr>
              <w:jc w:val="right"/>
            </w:pPr>
          </w:p>
        </w:tc>
        <w:tc>
          <w:tcPr>
            <w:tcW w:w="9058" w:type="dxa"/>
          </w:tcPr>
          <w:p w14:paraId="476995BC" w14:textId="77777777" w:rsidR="006339A7" w:rsidRPr="00B2481C" w:rsidRDefault="006339A7" w:rsidP="00184116"/>
        </w:tc>
      </w:tr>
    </w:tbl>
    <w:p w14:paraId="3E292DE1" w14:textId="77777777" w:rsidR="006339A7" w:rsidRPr="00B2481C" w:rsidRDefault="006339A7" w:rsidP="006339A7"/>
    <w:p w14:paraId="00E41340" w14:textId="2A65B4FE" w:rsidR="00E910D6" w:rsidRPr="00B2481C" w:rsidRDefault="00E910D6" w:rsidP="00E910D6">
      <w:pPr>
        <w:rPr>
          <w:b/>
          <w:bCs/>
          <w:sz w:val="32"/>
          <w:szCs w:val="32"/>
          <w:u w:val="single"/>
        </w:rPr>
      </w:pPr>
      <w:r w:rsidRPr="00B2481C">
        <w:rPr>
          <w:b/>
          <w:bCs/>
          <w:sz w:val="32"/>
          <w:szCs w:val="32"/>
          <w:u w:val="single"/>
        </w:rPr>
        <w:t>Introduction</w:t>
      </w:r>
    </w:p>
    <w:p w14:paraId="2D1FBB04" w14:textId="5D7DA88A" w:rsidR="007D4DD9" w:rsidRPr="00B2481C" w:rsidRDefault="007D4DD9" w:rsidP="007D4DD9">
      <w:pPr>
        <w:rPr>
          <w:lang w:eastAsia="ko-KR"/>
        </w:rPr>
      </w:pPr>
      <w:r w:rsidRPr="00B2481C">
        <w:t>Interpretation of a Motion to Adopt</w:t>
      </w:r>
      <w:r w:rsidR="00625531" w:rsidRPr="00B2481C">
        <w:t>.</w:t>
      </w:r>
    </w:p>
    <w:p w14:paraId="35565FBF" w14:textId="77777777" w:rsidR="007D4DD9" w:rsidRPr="00B2481C" w:rsidRDefault="007D4DD9" w:rsidP="007D4DD9">
      <w:pPr>
        <w:rPr>
          <w:lang w:eastAsia="ko-KR"/>
        </w:rPr>
      </w:pPr>
      <w:r w:rsidRPr="00B2481C">
        <w:rPr>
          <w:lang w:eastAsia="ko-KR"/>
        </w:rPr>
        <w:t xml:space="preserve">A motion to approve this submission means that the editing instructions and any changed or added material are actioned in the </w:t>
      </w:r>
      <w:proofErr w:type="spellStart"/>
      <w:r w:rsidRPr="00B2481C">
        <w:rPr>
          <w:lang w:eastAsia="ko-KR"/>
        </w:rPr>
        <w:t>TGbe</w:t>
      </w:r>
      <w:proofErr w:type="spellEnd"/>
      <w:r w:rsidRPr="00B2481C">
        <w:rPr>
          <w:lang w:eastAsia="ko-KR"/>
        </w:rPr>
        <w:t xml:space="preserve"> Draft. The abstract, revision information, introduction, explanation of the proposed changes and references sections are not part of the adopted material.</w:t>
      </w:r>
    </w:p>
    <w:p w14:paraId="24D4087B" w14:textId="77777777" w:rsidR="007D4DD9" w:rsidRPr="00B2481C" w:rsidRDefault="007D4DD9" w:rsidP="007D4DD9">
      <w:pPr>
        <w:rPr>
          <w:b/>
          <w:bCs/>
          <w:i/>
          <w:iCs/>
          <w:lang w:eastAsia="ko-KR"/>
        </w:rPr>
      </w:pPr>
      <w:r w:rsidRPr="00B2481C">
        <w:rPr>
          <w:b/>
          <w:bCs/>
          <w:i/>
          <w:iCs/>
          <w:lang w:eastAsia="ko-KR"/>
        </w:rPr>
        <w:t xml:space="preserve">Editing instructions formatted like this are intended to be copied into the </w:t>
      </w:r>
      <w:proofErr w:type="spellStart"/>
      <w:r w:rsidRPr="00B2481C">
        <w:rPr>
          <w:b/>
          <w:bCs/>
          <w:i/>
          <w:iCs/>
          <w:lang w:eastAsia="ko-KR"/>
        </w:rPr>
        <w:t>TGbe</w:t>
      </w:r>
      <w:proofErr w:type="spellEnd"/>
      <w:r w:rsidRPr="00B2481C">
        <w:rPr>
          <w:b/>
          <w:bCs/>
          <w:i/>
          <w:iCs/>
          <w:lang w:eastAsia="ko-KR"/>
        </w:rPr>
        <w:t xml:space="preserve"> Draft (i.e. they are instructions to the 802.11 editor on how to merge the text with the baseline documents).</w:t>
      </w:r>
    </w:p>
    <w:p w14:paraId="02EA2063" w14:textId="77777777" w:rsidR="007D4DD9" w:rsidRPr="00B2481C" w:rsidRDefault="007D4DD9" w:rsidP="007D4DD9">
      <w:pPr>
        <w:pStyle w:val="NoSpacing"/>
      </w:pPr>
    </w:p>
    <w:p w14:paraId="0355623E" w14:textId="076559B1" w:rsidR="00803A51" w:rsidRPr="00B2481C" w:rsidRDefault="00803A51" w:rsidP="00803A51">
      <w:pPr>
        <w:rPr>
          <w:b/>
          <w:bCs/>
          <w:sz w:val="32"/>
          <w:szCs w:val="32"/>
          <w:u w:val="single"/>
        </w:rPr>
      </w:pPr>
      <w:r w:rsidRPr="00B2481C">
        <w:rPr>
          <w:b/>
          <w:bCs/>
          <w:sz w:val="32"/>
          <w:szCs w:val="32"/>
          <w:u w:val="single"/>
        </w:rPr>
        <w:t>Explanation of the proposed changes:</w:t>
      </w:r>
    </w:p>
    <w:p w14:paraId="6AE925B1" w14:textId="77777777" w:rsidR="007D4DD9" w:rsidRPr="00B2481C" w:rsidRDefault="007D4DD9" w:rsidP="007D4DD9">
      <w:pPr>
        <w:rPr>
          <w:lang w:eastAsia="ko-KR"/>
        </w:rPr>
      </w:pPr>
      <w:r w:rsidRPr="00B2481C">
        <w:rPr>
          <w:lang w:eastAsia="ko-KR"/>
        </w:rPr>
        <w:t xml:space="preserve">The proposed changes to the 802.11 </w:t>
      </w:r>
      <w:proofErr w:type="spellStart"/>
      <w:r w:rsidRPr="00B2481C">
        <w:rPr>
          <w:lang w:eastAsia="ko-KR"/>
        </w:rPr>
        <w:t>TGbn</w:t>
      </w:r>
      <w:proofErr w:type="spellEnd"/>
      <w:r w:rsidRPr="00B2481C">
        <w:rPr>
          <w:lang w:eastAsia="ko-KR"/>
        </w:rPr>
        <w:t xml:space="preserve"> draft within this document are based on the following motions adopted by the </w:t>
      </w:r>
      <w:proofErr w:type="spellStart"/>
      <w:r w:rsidRPr="00B2481C">
        <w:rPr>
          <w:lang w:eastAsia="ko-KR"/>
        </w:rPr>
        <w:t>TGbn</w:t>
      </w:r>
      <w:proofErr w:type="spellEnd"/>
      <w:r w:rsidRPr="00B2481C">
        <w:rPr>
          <w:lang w:eastAsia="ko-KR"/>
        </w:rPr>
        <w:t xml:space="preserve"> task group:</w:t>
      </w:r>
    </w:p>
    <w:p w14:paraId="2A086A06" w14:textId="540CF107" w:rsidR="00803A51" w:rsidRPr="00B2481C" w:rsidRDefault="00803A51" w:rsidP="00803A51">
      <w:pPr>
        <w:rPr>
          <w:b/>
          <w:bCs/>
          <w:sz w:val="32"/>
          <w:szCs w:val="32"/>
          <w:u w:val="single"/>
        </w:rPr>
      </w:pPr>
      <w:r w:rsidRPr="00B2481C">
        <w:rPr>
          <w:b/>
          <w:bCs/>
          <w:sz w:val="32"/>
          <w:szCs w:val="32"/>
          <w:u w:val="single"/>
        </w:rPr>
        <w:t>Relevant passing motions:</w:t>
      </w:r>
    </w:p>
    <w:p w14:paraId="2A9B2BA2" w14:textId="5B98C733" w:rsidR="00B53637" w:rsidRPr="00B2481C" w:rsidRDefault="00A23579" w:rsidP="00402C2E">
      <w:pPr>
        <w:spacing w:after="0" w:line="240" w:lineRule="auto"/>
        <w:rPr>
          <w:rFonts w:ascii="Times New Roman" w:hAnsi="Times New Roman" w:cs="Times New Roman"/>
          <w:lang w:eastAsia="zh-CN"/>
        </w:rPr>
      </w:pPr>
      <w:r w:rsidRPr="00B2481C">
        <w:rPr>
          <w:rFonts w:ascii="Times New Roman" w:hAnsi="Times New Roman" w:cs="Times New Roman"/>
          <w:lang w:eastAsia="zh-CN"/>
        </w:rPr>
        <w:t xml:space="preserve">All the passing motions up to and including those in the 2024 November IEEE 802 Plenary Session </w:t>
      </w:r>
      <w:r w:rsidR="00E50B35" w:rsidRPr="00B2481C">
        <w:rPr>
          <w:rFonts w:ascii="Times New Roman" w:hAnsi="Times New Roman" w:cs="Times New Roman"/>
          <w:lang w:eastAsia="zh-CN"/>
        </w:rPr>
        <w:t xml:space="preserve">(see </w:t>
      </w:r>
      <w:r w:rsidRPr="00B2481C">
        <w:rPr>
          <w:rFonts w:ascii="Times New Roman" w:hAnsi="Times New Roman" w:cs="Times New Roman"/>
          <w:lang w:eastAsia="zh-CN"/>
        </w:rPr>
        <w:t>[1]</w:t>
      </w:r>
      <w:r w:rsidR="00E50B35" w:rsidRPr="00B2481C">
        <w:rPr>
          <w:rFonts w:ascii="Times New Roman" w:hAnsi="Times New Roman" w:cs="Times New Roman"/>
          <w:lang w:eastAsia="zh-CN"/>
        </w:rPr>
        <w:t>)</w:t>
      </w:r>
      <w:r w:rsidRPr="00B2481C">
        <w:rPr>
          <w:rFonts w:ascii="Times New Roman" w:hAnsi="Times New Roman" w:cs="Times New Roman"/>
          <w:lang w:eastAsia="zh-CN"/>
        </w:rPr>
        <w:t>.</w:t>
      </w:r>
    </w:p>
    <w:p w14:paraId="3B9473E9" w14:textId="77777777" w:rsidR="00AD2F90" w:rsidRPr="00B2481C" w:rsidRDefault="00AD2F90" w:rsidP="00402C2E">
      <w:pPr>
        <w:spacing w:after="0" w:line="240" w:lineRule="auto"/>
        <w:rPr>
          <w:rFonts w:ascii="Times New Roman" w:hAnsi="Times New Roman" w:cs="Times New Roman"/>
          <w:lang w:eastAsia="zh-CN"/>
        </w:rPr>
      </w:pPr>
    </w:p>
    <w:p w14:paraId="291B77E3" w14:textId="77777777" w:rsidR="00947FB9" w:rsidRPr="00B2481C" w:rsidRDefault="00947FB9" w:rsidP="00947FB9">
      <w:pPr>
        <w:spacing w:after="0" w:line="240" w:lineRule="auto"/>
        <w:rPr>
          <w:rFonts w:ascii="Times New Roman" w:hAnsi="Times New Roman" w:cs="Times New Roman"/>
          <w:lang w:eastAsia="zh-CN"/>
        </w:rPr>
      </w:pPr>
      <w:r w:rsidRPr="00B2481C">
        <w:rPr>
          <w:rFonts w:ascii="Times New Roman" w:hAnsi="Times New Roman" w:cs="Times New Roman"/>
          <w:lang w:eastAsia="zh-CN"/>
        </w:rPr>
        <w:t>[Motion #22, [1] and [38]]</w:t>
      </w:r>
    </w:p>
    <w:p w14:paraId="60CBC00C" w14:textId="6A46619B" w:rsidR="00FC32F0" w:rsidRPr="00B2481C" w:rsidRDefault="00947FB9" w:rsidP="00947FB9">
      <w:pPr>
        <w:pStyle w:val="ListParagraph"/>
        <w:numPr>
          <w:ilvl w:val="0"/>
          <w:numId w:val="21"/>
        </w:numPr>
        <w:spacing w:after="0" w:line="240" w:lineRule="auto"/>
        <w:rPr>
          <w:rFonts w:ascii="Times New Roman" w:hAnsi="Times New Roman" w:cs="Times New Roman"/>
          <w:lang w:eastAsia="zh-CN"/>
        </w:rPr>
      </w:pPr>
      <w:r w:rsidRPr="00B2481C">
        <w:rPr>
          <w:rFonts w:ascii="Times New Roman" w:hAnsi="Times New Roman" w:cs="Times New Roman"/>
          <w:bCs/>
        </w:rPr>
        <w:t>“PHY version identifier” is set to 1 in U-SIG field for UHR PPDUs.</w:t>
      </w:r>
    </w:p>
    <w:p w14:paraId="44BE2B2F" w14:textId="77777777" w:rsidR="00947FB9" w:rsidRPr="00B2481C" w:rsidRDefault="00947FB9" w:rsidP="00DD0344">
      <w:pPr>
        <w:spacing w:after="0" w:line="240" w:lineRule="auto"/>
        <w:rPr>
          <w:rFonts w:ascii="Times New Roman" w:hAnsi="Times New Roman" w:cs="Times New Roman"/>
          <w:lang w:eastAsia="zh-CN"/>
        </w:rPr>
      </w:pPr>
    </w:p>
    <w:p w14:paraId="23E37244" w14:textId="04CF405A" w:rsidR="002226E7" w:rsidRPr="00B2481C" w:rsidRDefault="00947FB9" w:rsidP="002226E7">
      <w:pPr>
        <w:spacing w:after="0" w:line="278" w:lineRule="auto"/>
        <w:rPr>
          <w:rFonts w:ascii="Times New Roman" w:hAnsi="Times New Roman" w:cs="Times New Roman"/>
        </w:rPr>
      </w:pPr>
      <w:r w:rsidRPr="00B2481C">
        <w:rPr>
          <w:rFonts w:ascii="Times New Roman" w:hAnsi="Times New Roman" w:cs="Times New Roman"/>
        </w:rPr>
        <w:t>[Motion #92, [1] and [175]]</w:t>
      </w:r>
    </w:p>
    <w:p w14:paraId="619303EE" w14:textId="4EBFD67E" w:rsidR="00947FB9" w:rsidRPr="00B2481C" w:rsidRDefault="00947FB9" w:rsidP="00947FB9">
      <w:pPr>
        <w:pStyle w:val="ListParagraph"/>
        <w:numPr>
          <w:ilvl w:val="0"/>
          <w:numId w:val="21"/>
        </w:numPr>
        <w:spacing w:after="0" w:line="278" w:lineRule="auto"/>
        <w:rPr>
          <w:rFonts w:ascii="Times New Roman" w:hAnsi="Times New Roman" w:cs="Times New Roman"/>
        </w:rPr>
      </w:pPr>
      <w:r w:rsidRPr="00B2481C">
        <w:rPr>
          <w:rFonts w:ascii="Times New Roman" w:hAnsi="Times New Roman" w:cs="Times New Roman"/>
          <w:lang w:eastAsia="zh-CN"/>
        </w:rPr>
        <w:t>The BW of ELR PPDU is 20MHz and one Spatial stream is used for ELR transmission.</w:t>
      </w:r>
    </w:p>
    <w:p w14:paraId="119E6E87" w14:textId="77777777" w:rsidR="00947FB9" w:rsidRPr="00B2481C" w:rsidRDefault="00947FB9" w:rsidP="002226E7">
      <w:pPr>
        <w:spacing w:after="0" w:line="278" w:lineRule="auto"/>
        <w:rPr>
          <w:rFonts w:ascii="Times New Roman" w:hAnsi="Times New Roman" w:cs="Times New Roman"/>
        </w:rPr>
      </w:pPr>
    </w:p>
    <w:p w14:paraId="03D1F4A6" w14:textId="30104F24" w:rsidR="002226E7" w:rsidRPr="00B2481C" w:rsidRDefault="00947FB9" w:rsidP="002226E7">
      <w:pPr>
        <w:spacing w:after="0" w:line="278" w:lineRule="auto"/>
        <w:rPr>
          <w:rFonts w:ascii="Times New Roman" w:hAnsi="Times New Roman" w:cs="Times New Roman"/>
        </w:rPr>
      </w:pPr>
      <w:commentRangeStart w:id="0"/>
      <w:r w:rsidRPr="00B2481C">
        <w:rPr>
          <w:rFonts w:ascii="Times New Roman" w:hAnsi="Times New Roman" w:cs="Times New Roman"/>
        </w:rPr>
        <w:t>[Motion #32, [1] and [84]]</w:t>
      </w:r>
    </w:p>
    <w:p w14:paraId="5EA1307B" w14:textId="7A476BBB" w:rsidR="00947FB9" w:rsidRPr="00B2481C" w:rsidRDefault="00947FB9" w:rsidP="00947FB9">
      <w:pPr>
        <w:pStyle w:val="ListParagraph"/>
        <w:numPr>
          <w:ilvl w:val="0"/>
          <w:numId w:val="21"/>
        </w:numPr>
        <w:spacing w:after="0" w:line="278" w:lineRule="auto"/>
        <w:rPr>
          <w:rFonts w:ascii="Times New Roman" w:hAnsi="Times New Roman" w:cs="Times New Roman"/>
        </w:rPr>
      </w:pPr>
      <w:r w:rsidRPr="00B2481C">
        <w:rPr>
          <w:rFonts w:ascii="Times New Roman" w:hAnsi="Times New Roman" w:cs="Times New Roman"/>
        </w:rPr>
        <w:t>ELR PPDU starts with L-STF, L-LTF, L-SIG, RL-SIG, and U-SIG in the PPDU for the ELR transmission.</w:t>
      </w:r>
    </w:p>
    <w:p w14:paraId="394EE5C8" w14:textId="77777777" w:rsidR="00947FB9" w:rsidRPr="00B2481C" w:rsidRDefault="00947FB9" w:rsidP="002226E7">
      <w:pPr>
        <w:spacing w:after="0" w:line="278" w:lineRule="auto"/>
        <w:rPr>
          <w:rFonts w:ascii="Times New Roman" w:hAnsi="Times New Roman" w:cs="Times New Roman"/>
        </w:rPr>
      </w:pPr>
    </w:p>
    <w:p w14:paraId="6B700CBE" w14:textId="3F602220" w:rsidR="00947FB9" w:rsidRPr="00B2481C" w:rsidRDefault="00947FB9" w:rsidP="002226E7">
      <w:pPr>
        <w:spacing w:after="0" w:line="278" w:lineRule="auto"/>
        <w:rPr>
          <w:rFonts w:ascii="Times New Roman" w:hAnsi="Times New Roman" w:cs="Times New Roman"/>
        </w:rPr>
      </w:pPr>
      <w:r w:rsidRPr="00B2481C">
        <w:rPr>
          <w:rFonts w:ascii="Times New Roman" w:hAnsi="Times New Roman" w:cs="Times New Roman"/>
        </w:rPr>
        <w:t>[Motion #75, [1] and [168]]</w:t>
      </w:r>
    </w:p>
    <w:p w14:paraId="0EFDC915" w14:textId="77777777" w:rsidR="00947FB9" w:rsidRPr="00B2481C" w:rsidRDefault="00947FB9" w:rsidP="00947FB9">
      <w:pPr>
        <w:pStyle w:val="ListParagraph"/>
        <w:numPr>
          <w:ilvl w:val="0"/>
          <w:numId w:val="21"/>
        </w:numPr>
        <w:spacing w:after="0" w:line="278" w:lineRule="auto"/>
        <w:rPr>
          <w:rFonts w:ascii="Times New Roman" w:hAnsi="Times New Roman" w:cs="Times New Roman"/>
        </w:rPr>
      </w:pPr>
      <w:r w:rsidRPr="00B2481C">
        <w:rPr>
          <w:rFonts w:ascii="Times New Roman" w:hAnsi="Times New Roman" w:cs="Times New Roman"/>
        </w:rPr>
        <w:t>In ELR PPDU, STA boosts L-STF and L-LTF by 3 dB</w:t>
      </w:r>
    </w:p>
    <w:p w14:paraId="74FE1C69" w14:textId="77777777" w:rsidR="00947FB9" w:rsidRPr="00B2481C" w:rsidRDefault="00947FB9" w:rsidP="00947FB9">
      <w:pPr>
        <w:pStyle w:val="ListParagraph"/>
        <w:numPr>
          <w:ilvl w:val="1"/>
          <w:numId w:val="21"/>
        </w:numPr>
        <w:spacing w:after="0" w:line="278" w:lineRule="auto"/>
        <w:rPr>
          <w:rFonts w:ascii="Times New Roman" w:hAnsi="Times New Roman" w:cs="Times New Roman"/>
        </w:rPr>
      </w:pPr>
      <w:r w:rsidRPr="00B2481C">
        <w:rPr>
          <w:rFonts w:ascii="Times New Roman" w:hAnsi="Times New Roman" w:cs="Times New Roman"/>
        </w:rPr>
        <w:t>For UL, non-AP STA corrects CFO before transmission</w:t>
      </w:r>
    </w:p>
    <w:p w14:paraId="295AE13D" w14:textId="03ABE85E" w:rsidR="00947FB9" w:rsidRPr="00B2481C" w:rsidRDefault="00947FB9" w:rsidP="00947FB9">
      <w:pPr>
        <w:pStyle w:val="ListParagraph"/>
        <w:numPr>
          <w:ilvl w:val="1"/>
          <w:numId w:val="21"/>
        </w:numPr>
        <w:spacing w:after="0" w:line="278" w:lineRule="auto"/>
        <w:rPr>
          <w:rFonts w:ascii="Times New Roman" w:hAnsi="Times New Roman" w:cs="Times New Roman"/>
        </w:rPr>
      </w:pPr>
      <w:r w:rsidRPr="00B2481C">
        <w:rPr>
          <w:rFonts w:ascii="Times New Roman" w:hAnsi="Times New Roman" w:cs="Times New Roman"/>
        </w:rPr>
        <w:t>NOTE: Non-AP STA pre-correction CFO requirement for residual CFO is TBD</w:t>
      </w:r>
    </w:p>
    <w:p w14:paraId="124F13E8" w14:textId="77777777" w:rsidR="00947FB9" w:rsidRPr="00B2481C" w:rsidRDefault="00947FB9" w:rsidP="00947FB9">
      <w:pPr>
        <w:spacing w:after="0" w:line="278" w:lineRule="auto"/>
        <w:rPr>
          <w:rFonts w:ascii="Times New Roman" w:hAnsi="Times New Roman" w:cs="Times New Roman"/>
        </w:rPr>
      </w:pPr>
    </w:p>
    <w:p w14:paraId="6736734B" w14:textId="6A706EA8" w:rsidR="00947FB9" w:rsidRPr="00B2481C" w:rsidRDefault="00947FB9" w:rsidP="00947FB9">
      <w:pPr>
        <w:spacing w:after="0" w:line="278" w:lineRule="auto"/>
        <w:rPr>
          <w:rFonts w:ascii="Times New Roman" w:hAnsi="Times New Roman" w:cs="Times New Roman"/>
        </w:rPr>
      </w:pPr>
      <w:r w:rsidRPr="00B2481C">
        <w:rPr>
          <w:rFonts w:ascii="Times New Roman" w:hAnsi="Times New Roman" w:cs="Times New Roman"/>
        </w:rPr>
        <w:t>[Motion #78, [1] and [170]]</w:t>
      </w:r>
    </w:p>
    <w:p w14:paraId="69DECCBF" w14:textId="77777777" w:rsidR="00947FB9" w:rsidRPr="00B2481C" w:rsidRDefault="00947FB9" w:rsidP="00947FB9">
      <w:pPr>
        <w:pStyle w:val="ListParagraph"/>
        <w:numPr>
          <w:ilvl w:val="0"/>
          <w:numId w:val="21"/>
        </w:numPr>
        <w:spacing w:after="0" w:line="240" w:lineRule="auto"/>
        <w:rPr>
          <w:rFonts w:ascii="Times New Roman" w:hAnsi="Times New Roman" w:cs="Times New Roman"/>
        </w:rPr>
      </w:pPr>
      <w:r w:rsidRPr="00B2481C">
        <w:rPr>
          <w:rFonts w:ascii="Times New Roman" w:hAnsi="Times New Roman" w:cs="Times New Roman"/>
          <w:bCs/>
        </w:rPr>
        <w:t>ELR packet detection is done at L-STF, which has same length as legacy with 3dB power boosting</w:t>
      </w:r>
    </w:p>
    <w:p w14:paraId="12C4826E" w14:textId="2361BBD1" w:rsidR="00947FB9" w:rsidRPr="00B2481C" w:rsidRDefault="00947FB9" w:rsidP="00947FB9">
      <w:pPr>
        <w:pStyle w:val="ListParagraph"/>
        <w:numPr>
          <w:ilvl w:val="1"/>
          <w:numId w:val="21"/>
        </w:numPr>
        <w:spacing w:after="0" w:line="278" w:lineRule="auto"/>
        <w:rPr>
          <w:rFonts w:ascii="Times New Roman" w:hAnsi="Times New Roman" w:cs="Times New Roman"/>
        </w:rPr>
      </w:pPr>
      <w:r w:rsidRPr="00B2481C">
        <w:rPr>
          <w:rFonts w:ascii="Times New Roman" w:hAnsi="Times New Roman" w:cs="Times New Roman"/>
        </w:rPr>
        <w:t>L-LTF also has same length as legacy with same power boosting as L-STF</w:t>
      </w:r>
      <w:commentRangeEnd w:id="0"/>
      <w:r w:rsidR="005C7EDF" w:rsidRPr="00B2481C">
        <w:rPr>
          <w:rStyle w:val="CommentReference"/>
        </w:rPr>
        <w:commentReference w:id="0"/>
      </w:r>
    </w:p>
    <w:p w14:paraId="1A264625" w14:textId="77777777" w:rsidR="00947FB9" w:rsidRPr="00B2481C" w:rsidRDefault="00947FB9" w:rsidP="00947FB9">
      <w:pPr>
        <w:spacing w:after="0" w:line="278" w:lineRule="auto"/>
        <w:rPr>
          <w:rFonts w:ascii="Times New Roman" w:hAnsi="Times New Roman" w:cs="Times New Roman"/>
        </w:rPr>
      </w:pPr>
    </w:p>
    <w:p w14:paraId="71957A45" w14:textId="2B33B145" w:rsidR="00947FB9" w:rsidRPr="00B2481C" w:rsidRDefault="00947FB9" w:rsidP="00947FB9">
      <w:pPr>
        <w:spacing w:after="0" w:line="278" w:lineRule="auto"/>
        <w:rPr>
          <w:rFonts w:ascii="Times New Roman" w:hAnsi="Times New Roman" w:cs="Times New Roman"/>
        </w:rPr>
      </w:pPr>
      <w:r w:rsidRPr="00B2481C">
        <w:rPr>
          <w:rFonts w:ascii="Times New Roman" w:hAnsi="Times New Roman" w:cs="Times New Roman"/>
        </w:rPr>
        <w:t>[Motion #33, [1] and [85]]</w:t>
      </w:r>
    </w:p>
    <w:p w14:paraId="04980625" w14:textId="4D79269D" w:rsidR="00947FB9" w:rsidRPr="00B2481C" w:rsidRDefault="00947FB9" w:rsidP="00947FB9">
      <w:pPr>
        <w:pStyle w:val="ListParagraph"/>
        <w:numPr>
          <w:ilvl w:val="0"/>
          <w:numId w:val="21"/>
        </w:numPr>
        <w:spacing w:after="0" w:line="278" w:lineRule="auto"/>
        <w:rPr>
          <w:rFonts w:ascii="Times New Roman" w:hAnsi="Times New Roman" w:cs="Times New Roman"/>
        </w:rPr>
      </w:pPr>
      <w:r w:rsidRPr="00B2481C">
        <w:rPr>
          <w:rFonts w:ascii="Times New Roman" w:hAnsi="Times New Roman" w:cs="Times New Roman"/>
        </w:rPr>
        <w:t xml:space="preserve">In the U-SIG field of a UHR ELR PPDU, the PHY Version Identifier is set to 1. And the PPDU Type </w:t>
      </w:r>
      <w:proofErr w:type="gramStart"/>
      <w:r w:rsidRPr="00B2481C">
        <w:rPr>
          <w:rFonts w:ascii="Times New Roman" w:hAnsi="Times New Roman" w:cs="Times New Roman"/>
        </w:rPr>
        <w:t>And</w:t>
      </w:r>
      <w:proofErr w:type="gramEnd"/>
      <w:r w:rsidRPr="00B2481C">
        <w:rPr>
          <w:rFonts w:ascii="Times New Roman" w:hAnsi="Times New Roman" w:cs="Times New Roman"/>
        </w:rPr>
        <w:t xml:space="preserve"> Compression Mode is used to indicate ELR PPDU.</w:t>
      </w:r>
    </w:p>
    <w:p w14:paraId="7528E390" w14:textId="77777777" w:rsidR="00947FB9" w:rsidRPr="00B2481C" w:rsidRDefault="00947FB9" w:rsidP="00947FB9">
      <w:pPr>
        <w:spacing w:after="0" w:line="278" w:lineRule="auto"/>
        <w:rPr>
          <w:rFonts w:ascii="Times New Roman" w:hAnsi="Times New Roman" w:cs="Times New Roman"/>
        </w:rPr>
      </w:pPr>
    </w:p>
    <w:p w14:paraId="77ED9931" w14:textId="08475FC6" w:rsidR="00947FB9" w:rsidRPr="00B2481C" w:rsidRDefault="00947FB9" w:rsidP="00947FB9">
      <w:pPr>
        <w:spacing w:after="0" w:line="278" w:lineRule="auto"/>
        <w:rPr>
          <w:rFonts w:ascii="Times New Roman" w:hAnsi="Times New Roman" w:cs="Times New Roman"/>
        </w:rPr>
      </w:pPr>
      <w:r w:rsidRPr="00B2481C">
        <w:rPr>
          <w:rFonts w:ascii="Times New Roman" w:hAnsi="Times New Roman" w:cs="Times New Roman"/>
        </w:rPr>
        <w:t>[Motion #79, [1] and [170]]</w:t>
      </w:r>
    </w:p>
    <w:p w14:paraId="6C4B184B" w14:textId="00838875" w:rsidR="00947FB9" w:rsidRPr="00B2481C" w:rsidRDefault="00947FB9" w:rsidP="00947FB9">
      <w:pPr>
        <w:pStyle w:val="ListParagraph"/>
        <w:numPr>
          <w:ilvl w:val="0"/>
          <w:numId w:val="21"/>
        </w:numPr>
        <w:spacing w:after="0" w:line="278" w:lineRule="auto"/>
        <w:rPr>
          <w:rFonts w:ascii="Times New Roman" w:hAnsi="Times New Roman" w:cs="Times New Roman"/>
        </w:rPr>
      </w:pPr>
      <w:r w:rsidRPr="00B2481C">
        <w:rPr>
          <w:rFonts w:ascii="Times New Roman" w:hAnsi="Times New Roman" w:cs="Times New Roman"/>
        </w:rPr>
        <w:t>U-SIG carries STA-ID in ELR PPDU.</w:t>
      </w:r>
    </w:p>
    <w:p w14:paraId="236FC60D" w14:textId="77777777" w:rsidR="00947FB9" w:rsidRPr="00B2481C" w:rsidRDefault="00947FB9" w:rsidP="00947FB9">
      <w:pPr>
        <w:spacing w:after="0" w:line="278" w:lineRule="auto"/>
        <w:rPr>
          <w:rFonts w:ascii="Times New Roman" w:hAnsi="Times New Roman" w:cs="Times New Roman"/>
        </w:rPr>
      </w:pPr>
    </w:p>
    <w:p w14:paraId="4024E1EF" w14:textId="2B1D5DF3" w:rsidR="00947FB9" w:rsidRPr="00B2481C" w:rsidRDefault="00CC69EF" w:rsidP="00947FB9">
      <w:pPr>
        <w:spacing w:after="0" w:line="278" w:lineRule="auto"/>
        <w:rPr>
          <w:rFonts w:ascii="Times New Roman" w:hAnsi="Times New Roman" w:cs="Times New Roman"/>
        </w:rPr>
      </w:pPr>
      <w:r w:rsidRPr="00B2481C">
        <w:rPr>
          <w:rFonts w:ascii="Times New Roman" w:hAnsi="Times New Roman" w:cs="Times New Roman"/>
        </w:rPr>
        <w:t>[Motion #91, [1] and [174]]</w:t>
      </w:r>
    </w:p>
    <w:p w14:paraId="38D9D654" w14:textId="77777777" w:rsidR="00CC69EF" w:rsidRPr="00B2481C" w:rsidRDefault="00CC69EF" w:rsidP="00CC69EF">
      <w:pPr>
        <w:pStyle w:val="ListParagraph"/>
        <w:numPr>
          <w:ilvl w:val="0"/>
          <w:numId w:val="21"/>
        </w:numPr>
        <w:spacing w:after="0" w:line="240" w:lineRule="auto"/>
        <w:rPr>
          <w:rFonts w:ascii="Times New Roman" w:hAnsi="Times New Roman" w:cs="Times New Roman"/>
        </w:rPr>
      </w:pPr>
      <w:r w:rsidRPr="00B2481C">
        <w:rPr>
          <w:rFonts w:ascii="Times New Roman" w:hAnsi="Times New Roman" w:cs="Times New Roman"/>
        </w:rPr>
        <w:t>The U-SIG field in ELR PPDU consists of 2 OFDM symbols and includes the same version independent fields defined in the U-SIG field of EHT PPDU</w:t>
      </w:r>
    </w:p>
    <w:p w14:paraId="6935325C" w14:textId="1800255E" w:rsidR="00CC69EF" w:rsidRPr="00B2481C" w:rsidRDefault="00CC69EF" w:rsidP="00CC69EF">
      <w:pPr>
        <w:pStyle w:val="ListParagraph"/>
        <w:numPr>
          <w:ilvl w:val="0"/>
          <w:numId w:val="21"/>
        </w:numPr>
        <w:spacing w:after="0" w:line="278" w:lineRule="auto"/>
        <w:rPr>
          <w:rFonts w:ascii="Times New Roman" w:hAnsi="Times New Roman" w:cs="Times New Roman"/>
        </w:rPr>
      </w:pPr>
      <w:r w:rsidRPr="00B2481C">
        <w:rPr>
          <w:rFonts w:ascii="Times New Roman" w:hAnsi="Times New Roman" w:cs="Times New Roman"/>
        </w:rPr>
        <w:t>The details for the version dependent fields are TBD.</w:t>
      </w:r>
    </w:p>
    <w:p w14:paraId="291C4DB6" w14:textId="77777777" w:rsidR="00947FB9" w:rsidRPr="00B2481C" w:rsidRDefault="00947FB9" w:rsidP="00947FB9">
      <w:pPr>
        <w:spacing w:after="0" w:line="278" w:lineRule="auto"/>
        <w:rPr>
          <w:rFonts w:ascii="Times New Roman" w:hAnsi="Times New Roman" w:cs="Times New Roman"/>
        </w:rPr>
      </w:pPr>
    </w:p>
    <w:p w14:paraId="79D17943" w14:textId="49CF310E" w:rsidR="00CC69EF" w:rsidRPr="00B2481C" w:rsidRDefault="00CC69EF" w:rsidP="00947FB9">
      <w:pPr>
        <w:spacing w:after="0" w:line="278" w:lineRule="auto"/>
        <w:rPr>
          <w:rFonts w:ascii="Times New Roman" w:hAnsi="Times New Roman" w:cs="Times New Roman"/>
        </w:rPr>
      </w:pPr>
      <w:r w:rsidRPr="00B2481C">
        <w:rPr>
          <w:rFonts w:ascii="Times New Roman" w:hAnsi="Times New Roman" w:cs="Times New Roman"/>
        </w:rPr>
        <w:t>[Motion #96, [1] and [</w:t>
      </w:r>
      <w:r w:rsidR="008F37CC" w:rsidRPr="00B2481C">
        <w:rPr>
          <w:rFonts w:ascii="Times New Roman" w:hAnsi="Times New Roman" w:cs="Times New Roman"/>
        </w:rPr>
        <w:t>177</w:t>
      </w:r>
      <w:r w:rsidRPr="00B2481C">
        <w:rPr>
          <w:rFonts w:ascii="Times New Roman" w:hAnsi="Times New Roman" w:cs="Times New Roman"/>
        </w:rPr>
        <w:t>]]</w:t>
      </w:r>
    </w:p>
    <w:p w14:paraId="7105A673" w14:textId="186F7DB0" w:rsidR="00CC69EF" w:rsidRPr="00B2481C" w:rsidRDefault="00CC69EF" w:rsidP="00CC69EF">
      <w:pPr>
        <w:pStyle w:val="ListParagraph"/>
        <w:numPr>
          <w:ilvl w:val="0"/>
          <w:numId w:val="24"/>
        </w:numPr>
        <w:spacing w:after="0" w:line="278" w:lineRule="auto"/>
        <w:rPr>
          <w:rFonts w:ascii="Times New Roman" w:hAnsi="Times New Roman" w:cs="Times New Roman"/>
        </w:rPr>
      </w:pPr>
      <w:r w:rsidRPr="00B2481C">
        <w:rPr>
          <w:rFonts w:ascii="Times New Roman" w:hAnsi="Times New Roman" w:cs="Times New Roman"/>
        </w:rPr>
        <w:t xml:space="preserve">The contents of the U-SIG field in ELR PPDU </w:t>
      </w:r>
      <w:proofErr w:type="gramStart"/>
      <w:r w:rsidRPr="00B2481C">
        <w:rPr>
          <w:rFonts w:ascii="Times New Roman" w:hAnsi="Times New Roman" w:cs="Times New Roman"/>
        </w:rPr>
        <w:t>is</w:t>
      </w:r>
      <w:proofErr w:type="gramEnd"/>
      <w:r w:rsidRPr="00B2481C">
        <w:rPr>
          <w:rFonts w:ascii="Times New Roman" w:hAnsi="Times New Roman" w:cs="Times New Roman"/>
        </w:rPr>
        <w:t xml:space="preserve"> defined as follows.</w:t>
      </w:r>
    </w:p>
    <w:tbl>
      <w:tblPr>
        <w:tblW w:w="5571" w:type="dxa"/>
        <w:jc w:val="center"/>
        <w:tblCellMar>
          <w:left w:w="0" w:type="dxa"/>
          <w:right w:w="0" w:type="dxa"/>
        </w:tblCellMar>
        <w:tblLook w:val="04A0" w:firstRow="1" w:lastRow="0" w:firstColumn="1" w:lastColumn="0" w:noHBand="0" w:noVBand="1"/>
      </w:tblPr>
      <w:tblGrid>
        <w:gridCol w:w="1008"/>
        <w:gridCol w:w="2947"/>
        <w:gridCol w:w="1017"/>
        <w:gridCol w:w="599"/>
      </w:tblGrid>
      <w:tr w:rsidR="00CC69EF" w:rsidRPr="00B2481C" w14:paraId="2E8B9198" w14:textId="77777777" w:rsidTr="00CC69EF">
        <w:trPr>
          <w:trHeight w:val="604"/>
          <w:jc w:val="center"/>
        </w:trPr>
        <w:tc>
          <w:tcPr>
            <w:tcW w:w="10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1B814AE" w14:textId="26307D8A"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b/>
                <w:bCs/>
              </w:rPr>
              <w:t>Two parts of U-SIG</w:t>
            </w:r>
          </w:p>
        </w:tc>
        <w:tc>
          <w:tcPr>
            <w:tcW w:w="294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DFE3A30" w14:textId="2D4CD52D"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b/>
                <w:bCs/>
                <w:lang w:eastAsia="zh-CN"/>
              </w:rPr>
              <w:t>Field</w:t>
            </w:r>
          </w:p>
        </w:tc>
        <w:tc>
          <w:tcPr>
            <w:tcW w:w="101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D0B419E"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b/>
                <w:bCs/>
                <w:lang w:eastAsia="zh-CN"/>
              </w:rPr>
              <w:t>Bit Pos</w:t>
            </w:r>
          </w:p>
        </w:tc>
        <w:tc>
          <w:tcPr>
            <w:tcW w:w="5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3E11FBE"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b/>
                <w:bCs/>
                <w:lang w:eastAsia="zh-CN"/>
              </w:rPr>
              <w:t>Bits</w:t>
            </w:r>
          </w:p>
        </w:tc>
      </w:tr>
      <w:tr w:rsidR="00CC69EF" w:rsidRPr="00B2481C" w14:paraId="51153003" w14:textId="77777777" w:rsidTr="00CC69EF">
        <w:trPr>
          <w:trHeight w:val="288"/>
          <w:jc w:val="center"/>
        </w:trPr>
        <w:tc>
          <w:tcPr>
            <w:tcW w:w="100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B5D3854"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b/>
                <w:bCs/>
                <w:lang w:eastAsia="zh-CN"/>
              </w:rPr>
              <w:t>U-SIG-1</w:t>
            </w:r>
          </w:p>
        </w:tc>
        <w:tc>
          <w:tcPr>
            <w:tcW w:w="294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246CCA1" w14:textId="779AE21B"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PHY Version Identifier</w:t>
            </w:r>
          </w:p>
        </w:tc>
        <w:tc>
          <w:tcPr>
            <w:tcW w:w="101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124F55B"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B0-B2</w:t>
            </w:r>
          </w:p>
        </w:tc>
        <w:tc>
          <w:tcPr>
            <w:tcW w:w="5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1E59F18"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3</w:t>
            </w:r>
          </w:p>
        </w:tc>
      </w:tr>
      <w:tr w:rsidR="00CC69EF" w:rsidRPr="00B2481C" w14:paraId="49F63751" w14:textId="77777777" w:rsidTr="00CC69EF">
        <w:trPr>
          <w:trHeight w:val="288"/>
          <w:jc w:val="center"/>
        </w:trPr>
        <w:tc>
          <w:tcPr>
            <w:tcW w:w="1008" w:type="dxa"/>
            <w:vMerge/>
            <w:tcBorders>
              <w:top w:val="single" w:sz="8" w:space="0" w:color="000000"/>
              <w:left w:val="single" w:sz="8" w:space="0" w:color="000000"/>
              <w:bottom w:val="single" w:sz="8" w:space="0" w:color="000000"/>
              <w:right w:val="single" w:sz="8" w:space="0" w:color="000000"/>
            </w:tcBorders>
            <w:vAlign w:val="center"/>
            <w:hideMark/>
          </w:tcPr>
          <w:p w14:paraId="34DFCA31" w14:textId="77777777" w:rsidR="00CC69EF" w:rsidRPr="00B2481C" w:rsidRDefault="00CC69EF" w:rsidP="00CC69EF">
            <w:pPr>
              <w:spacing w:after="0" w:line="240" w:lineRule="auto"/>
              <w:rPr>
                <w:rFonts w:ascii="Times New Roman" w:hAnsi="Times New Roman" w:cs="Times New Roman"/>
                <w:lang w:eastAsia="zh-CN"/>
              </w:rPr>
            </w:pPr>
          </w:p>
        </w:tc>
        <w:tc>
          <w:tcPr>
            <w:tcW w:w="294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85C913F" w14:textId="0BE11FF2"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Bandwidth</w:t>
            </w:r>
          </w:p>
        </w:tc>
        <w:tc>
          <w:tcPr>
            <w:tcW w:w="101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23CD063"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B3-B5</w:t>
            </w:r>
          </w:p>
        </w:tc>
        <w:tc>
          <w:tcPr>
            <w:tcW w:w="5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2135023"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3</w:t>
            </w:r>
          </w:p>
        </w:tc>
      </w:tr>
      <w:tr w:rsidR="00CC69EF" w:rsidRPr="00B2481C" w14:paraId="713D4508" w14:textId="77777777" w:rsidTr="00CC69EF">
        <w:trPr>
          <w:trHeight w:val="288"/>
          <w:jc w:val="center"/>
        </w:trPr>
        <w:tc>
          <w:tcPr>
            <w:tcW w:w="1008" w:type="dxa"/>
            <w:vMerge/>
            <w:tcBorders>
              <w:top w:val="single" w:sz="8" w:space="0" w:color="000000"/>
              <w:left w:val="single" w:sz="8" w:space="0" w:color="000000"/>
              <w:bottom w:val="single" w:sz="8" w:space="0" w:color="000000"/>
              <w:right w:val="single" w:sz="8" w:space="0" w:color="000000"/>
            </w:tcBorders>
            <w:vAlign w:val="center"/>
            <w:hideMark/>
          </w:tcPr>
          <w:p w14:paraId="05B4E7C9" w14:textId="77777777" w:rsidR="00CC69EF" w:rsidRPr="00B2481C" w:rsidRDefault="00CC69EF" w:rsidP="00CC69EF">
            <w:pPr>
              <w:spacing w:after="0" w:line="240" w:lineRule="auto"/>
              <w:rPr>
                <w:rFonts w:ascii="Times New Roman" w:hAnsi="Times New Roman" w:cs="Times New Roman"/>
                <w:lang w:eastAsia="zh-CN"/>
              </w:rPr>
            </w:pPr>
          </w:p>
        </w:tc>
        <w:tc>
          <w:tcPr>
            <w:tcW w:w="294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82CB6D5"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UL/DL</w:t>
            </w:r>
          </w:p>
        </w:tc>
        <w:tc>
          <w:tcPr>
            <w:tcW w:w="101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66EAE52"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B6</w:t>
            </w:r>
          </w:p>
        </w:tc>
        <w:tc>
          <w:tcPr>
            <w:tcW w:w="5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F224852"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1</w:t>
            </w:r>
          </w:p>
        </w:tc>
      </w:tr>
      <w:tr w:rsidR="00CC69EF" w:rsidRPr="00B2481C" w14:paraId="2284D5B2" w14:textId="77777777" w:rsidTr="00CC69EF">
        <w:trPr>
          <w:trHeight w:val="288"/>
          <w:jc w:val="center"/>
        </w:trPr>
        <w:tc>
          <w:tcPr>
            <w:tcW w:w="1008" w:type="dxa"/>
            <w:vMerge/>
            <w:tcBorders>
              <w:top w:val="single" w:sz="8" w:space="0" w:color="000000"/>
              <w:left w:val="single" w:sz="8" w:space="0" w:color="000000"/>
              <w:bottom w:val="single" w:sz="8" w:space="0" w:color="000000"/>
              <w:right w:val="single" w:sz="8" w:space="0" w:color="000000"/>
            </w:tcBorders>
            <w:vAlign w:val="center"/>
            <w:hideMark/>
          </w:tcPr>
          <w:p w14:paraId="568E3C8A" w14:textId="77777777" w:rsidR="00CC69EF" w:rsidRPr="00B2481C" w:rsidRDefault="00CC69EF" w:rsidP="00CC69EF">
            <w:pPr>
              <w:spacing w:after="0" w:line="240" w:lineRule="auto"/>
              <w:rPr>
                <w:rFonts w:ascii="Times New Roman" w:hAnsi="Times New Roman" w:cs="Times New Roman"/>
                <w:lang w:eastAsia="zh-CN"/>
              </w:rPr>
            </w:pPr>
          </w:p>
        </w:tc>
        <w:tc>
          <w:tcPr>
            <w:tcW w:w="294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9B5650F" w14:textId="56933D63"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BSS Color</w:t>
            </w:r>
          </w:p>
        </w:tc>
        <w:tc>
          <w:tcPr>
            <w:tcW w:w="101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EF2ABA5"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B7-B12</w:t>
            </w:r>
          </w:p>
        </w:tc>
        <w:tc>
          <w:tcPr>
            <w:tcW w:w="5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EAF9F73"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6</w:t>
            </w:r>
          </w:p>
        </w:tc>
      </w:tr>
      <w:tr w:rsidR="00CC69EF" w:rsidRPr="00B2481C" w14:paraId="333F35CC" w14:textId="77777777" w:rsidTr="00CC69EF">
        <w:trPr>
          <w:trHeight w:val="288"/>
          <w:jc w:val="center"/>
        </w:trPr>
        <w:tc>
          <w:tcPr>
            <w:tcW w:w="1008" w:type="dxa"/>
            <w:vMerge/>
            <w:tcBorders>
              <w:top w:val="single" w:sz="8" w:space="0" w:color="000000"/>
              <w:left w:val="single" w:sz="8" w:space="0" w:color="000000"/>
              <w:bottom w:val="single" w:sz="8" w:space="0" w:color="000000"/>
              <w:right w:val="single" w:sz="8" w:space="0" w:color="000000"/>
            </w:tcBorders>
            <w:vAlign w:val="center"/>
            <w:hideMark/>
          </w:tcPr>
          <w:p w14:paraId="5D06DC1D" w14:textId="77777777" w:rsidR="00CC69EF" w:rsidRPr="00B2481C" w:rsidRDefault="00CC69EF" w:rsidP="00CC69EF">
            <w:pPr>
              <w:spacing w:after="0" w:line="240" w:lineRule="auto"/>
              <w:rPr>
                <w:rFonts w:ascii="Times New Roman" w:hAnsi="Times New Roman" w:cs="Times New Roman"/>
                <w:lang w:eastAsia="zh-CN"/>
              </w:rPr>
            </w:pPr>
          </w:p>
        </w:tc>
        <w:tc>
          <w:tcPr>
            <w:tcW w:w="294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B372531"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TXOP</w:t>
            </w:r>
          </w:p>
        </w:tc>
        <w:tc>
          <w:tcPr>
            <w:tcW w:w="101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D9AAEC7"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B13-B19</w:t>
            </w:r>
          </w:p>
        </w:tc>
        <w:tc>
          <w:tcPr>
            <w:tcW w:w="5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22FEA5F"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7</w:t>
            </w:r>
          </w:p>
        </w:tc>
      </w:tr>
      <w:tr w:rsidR="00CC69EF" w:rsidRPr="00B2481C" w14:paraId="30D04E8F" w14:textId="77777777" w:rsidTr="00CC69EF">
        <w:trPr>
          <w:trHeight w:val="288"/>
          <w:jc w:val="center"/>
        </w:trPr>
        <w:tc>
          <w:tcPr>
            <w:tcW w:w="1008" w:type="dxa"/>
            <w:vMerge/>
            <w:tcBorders>
              <w:top w:val="single" w:sz="8" w:space="0" w:color="000000"/>
              <w:left w:val="single" w:sz="8" w:space="0" w:color="000000"/>
              <w:bottom w:val="single" w:sz="8" w:space="0" w:color="000000"/>
              <w:right w:val="single" w:sz="8" w:space="0" w:color="000000"/>
            </w:tcBorders>
            <w:vAlign w:val="center"/>
            <w:hideMark/>
          </w:tcPr>
          <w:p w14:paraId="1AFFB38B" w14:textId="77777777" w:rsidR="00CC69EF" w:rsidRPr="00B2481C" w:rsidRDefault="00CC69EF" w:rsidP="00CC69EF">
            <w:pPr>
              <w:spacing w:after="0" w:line="240" w:lineRule="auto"/>
              <w:rPr>
                <w:rFonts w:ascii="Times New Roman" w:hAnsi="Times New Roman" w:cs="Times New Roman"/>
                <w:lang w:eastAsia="zh-CN"/>
              </w:rPr>
            </w:pPr>
          </w:p>
        </w:tc>
        <w:tc>
          <w:tcPr>
            <w:tcW w:w="294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E97AC91"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Disregard</w:t>
            </w:r>
          </w:p>
        </w:tc>
        <w:tc>
          <w:tcPr>
            <w:tcW w:w="101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BC4250B"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B20-B24</w:t>
            </w:r>
          </w:p>
        </w:tc>
        <w:tc>
          <w:tcPr>
            <w:tcW w:w="5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ECE0631"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5</w:t>
            </w:r>
          </w:p>
        </w:tc>
      </w:tr>
      <w:tr w:rsidR="00CC69EF" w:rsidRPr="00B2481C" w14:paraId="3EE5592A" w14:textId="77777777" w:rsidTr="00CC69EF">
        <w:trPr>
          <w:trHeight w:val="288"/>
          <w:jc w:val="center"/>
        </w:trPr>
        <w:tc>
          <w:tcPr>
            <w:tcW w:w="1008" w:type="dxa"/>
            <w:vMerge/>
            <w:tcBorders>
              <w:top w:val="single" w:sz="8" w:space="0" w:color="000000"/>
              <w:left w:val="single" w:sz="8" w:space="0" w:color="000000"/>
              <w:bottom w:val="single" w:sz="8" w:space="0" w:color="000000"/>
              <w:right w:val="single" w:sz="8" w:space="0" w:color="000000"/>
            </w:tcBorders>
            <w:vAlign w:val="center"/>
            <w:hideMark/>
          </w:tcPr>
          <w:p w14:paraId="426285BD" w14:textId="77777777" w:rsidR="00CC69EF" w:rsidRPr="00B2481C" w:rsidRDefault="00CC69EF" w:rsidP="00CC69EF">
            <w:pPr>
              <w:spacing w:after="0" w:line="240" w:lineRule="auto"/>
              <w:rPr>
                <w:rFonts w:ascii="Times New Roman" w:hAnsi="Times New Roman" w:cs="Times New Roman"/>
                <w:lang w:eastAsia="zh-CN"/>
              </w:rPr>
            </w:pPr>
          </w:p>
        </w:tc>
        <w:tc>
          <w:tcPr>
            <w:tcW w:w="294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8B16991"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Validate</w:t>
            </w:r>
          </w:p>
        </w:tc>
        <w:tc>
          <w:tcPr>
            <w:tcW w:w="101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92BCB93"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B25</w:t>
            </w:r>
          </w:p>
        </w:tc>
        <w:tc>
          <w:tcPr>
            <w:tcW w:w="5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02D8F76"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1</w:t>
            </w:r>
          </w:p>
        </w:tc>
      </w:tr>
    </w:tbl>
    <w:p w14:paraId="7F9A7C0B" w14:textId="77777777" w:rsidR="00CC69EF" w:rsidRPr="00B2481C" w:rsidRDefault="00CC69EF" w:rsidP="00CC69EF">
      <w:pPr>
        <w:spacing w:after="0" w:line="240" w:lineRule="auto"/>
        <w:rPr>
          <w:rFonts w:ascii="Times New Roman" w:hAnsi="Times New Roman" w:cs="Times New Roman"/>
          <w:lang w:eastAsia="zh-CN"/>
        </w:rPr>
      </w:pPr>
    </w:p>
    <w:tbl>
      <w:tblPr>
        <w:tblW w:w="5552" w:type="dxa"/>
        <w:jc w:val="center"/>
        <w:tblCellMar>
          <w:left w:w="0" w:type="dxa"/>
          <w:right w:w="0" w:type="dxa"/>
        </w:tblCellMar>
        <w:tblLook w:val="04A0" w:firstRow="1" w:lastRow="0" w:firstColumn="1" w:lastColumn="0" w:noHBand="0" w:noVBand="1"/>
      </w:tblPr>
      <w:tblGrid>
        <w:gridCol w:w="1089"/>
        <w:gridCol w:w="2819"/>
        <w:gridCol w:w="1046"/>
        <w:gridCol w:w="598"/>
      </w:tblGrid>
      <w:tr w:rsidR="00CC69EF" w:rsidRPr="00B2481C" w14:paraId="216A25B8" w14:textId="77777777" w:rsidTr="006E19F7">
        <w:trPr>
          <w:trHeight w:val="451"/>
          <w:jc w:val="center"/>
        </w:trPr>
        <w:tc>
          <w:tcPr>
            <w:tcW w:w="10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4959F64" w14:textId="69A6DAD3"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b/>
                <w:bCs/>
              </w:rPr>
              <w:t>Two parts of U-SIG</w:t>
            </w:r>
          </w:p>
        </w:tc>
        <w:tc>
          <w:tcPr>
            <w:tcW w:w="281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B10A0A9" w14:textId="4125C504"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b/>
                <w:bCs/>
                <w:lang w:eastAsia="zh-CN"/>
              </w:rPr>
              <w:t>Field</w:t>
            </w:r>
          </w:p>
        </w:tc>
        <w:tc>
          <w:tcPr>
            <w:tcW w:w="10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7F04B5D"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b/>
                <w:bCs/>
                <w:lang w:eastAsia="zh-CN"/>
              </w:rPr>
              <w:t>Bit Pos</w:t>
            </w:r>
          </w:p>
        </w:tc>
        <w:tc>
          <w:tcPr>
            <w:tcW w:w="5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887EBB4"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b/>
                <w:bCs/>
                <w:lang w:eastAsia="zh-CN"/>
              </w:rPr>
              <w:t>Bits</w:t>
            </w:r>
          </w:p>
        </w:tc>
      </w:tr>
      <w:tr w:rsidR="00CC69EF" w:rsidRPr="00B2481C" w14:paraId="301C0B6C" w14:textId="77777777" w:rsidTr="00CC69EF">
        <w:trPr>
          <w:trHeight w:val="20"/>
          <w:jc w:val="center"/>
        </w:trPr>
        <w:tc>
          <w:tcPr>
            <w:tcW w:w="108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035C8B5"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b/>
                <w:bCs/>
                <w:lang w:eastAsia="zh-CN"/>
              </w:rPr>
              <w:t>U-SIG-2</w:t>
            </w:r>
          </w:p>
        </w:tc>
        <w:tc>
          <w:tcPr>
            <w:tcW w:w="281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A617875" w14:textId="72A6DD18"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 xml:space="preserve">PPDU Type </w:t>
            </w:r>
            <w:proofErr w:type="gramStart"/>
            <w:r w:rsidRPr="00B2481C">
              <w:rPr>
                <w:rFonts w:ascii="Times New Roman" w:hAnsi="Times New Roman" w:cs="Times New Roman"/>
                <w:lang w:eastAsia="zh-CN"/>
              </w:rPr>
              <w:t>And</w:t>
            </w:r>
            <w:proofErr w:type="gramEnd"/>
            <w:r w:rsidRPr="00B2481C">
              <w:rPr>
                <w:rFonts w:ascii="Times New Roman" w:hAnsi="Times New Roman" w:cs="Times New Roman"/>
                <w:lang w:eastAsia="zh-CN"/>
              </w:rPr>
              <w:t xml:space="preserve"> Compression Mode</w:t>
            </w:r>
          </w:p>
        </w:tc>
        <w:tc>
          <w:tcPr>
            <w:tcW w:w="10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856FCE4"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B0-B1</w:t>
            </w:r>
          </w:p>
        </w:tc>
        <w:tc>
          <w:tcPr>
            <w:tcW w:w="5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C309DA1"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2</w:t>
            </w:r>
          </w:p>
        </w:tc>
      </w:tr>
      <w:tr w:rsidR="00CC69EF" w:rsidRPr="00B2481C" w14:paraId="1BF8F3AB" w14:textId="77777777" w:rsidTr="00CC69EF">
        <w:trPr>
          <w:trHeight w:val="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EEEF138" w14:textId="77777777" w:rsidR="00CC69EF" w:rsidRPr="00B2481C" w:rsidRDefault="00CC69EF" w:rsidP="00CC69EF">
            <w:pPr>
              <w:spacing w:after="0" w:line="240" w:lineRule="auto"/>
              <w:rPr>
                <w:rFonts w:ascii="Times New Roman" w:hAnsi="Times New Roman" w:cs="Times New Roman"/>
                <w:lang w:eastAsia="zh-CN"/>
              </w:rPr>
            </w:pPr>
          </w:p>
        </w:tc>
        <w:tc>
          <w:tcPr>
            <w:tcW w:w="281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FA8DA04"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STA-ID</w:t>
            </w:r>
          </w:p>
        </w:tc>
        <w:tc>
          <w:tcPr>
            <w:tcW w:w="10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BC0C224"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B2-B12</w:t>
            </w:r>
          </w:p>
        </w:tc>
        <w:tc>
          <w:tcPr>
            <w:tcW w:w="5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CE4AE20"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11</w:t>
            </w:r>
          </w:p>
        </w:tc>
      </w:tr>
      <w:tr w:rsidR="00CC69EF" w:rsidRPr="00B2481C" w14:paraId="4C149FB1" w14:textId="77777777" w:rsidTr="00CC69EF">
        <w:trPr>
          <w:trHeight w:val="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8A8AC48" w14:textId="77777777" w:rsidR="00CC69EF" w:rsidRPr="00B2481C" w:rsidRDefault="00CC69EF" w:rsidP="00CC69EF">
            <w:pPr>
              <w:spacing w:after="0" w:line="240" w:lineRule="auto"/>
              <w:rPr>
                <w:rFonts w:ascii="Times New Roman" w:hAnsi="Times New Roman" w:cs="Times New Roman"/>
                <w:lang w:eastAsia="zh-CN"/>
              </w:rPr>
            </w:pPr>
          </w:p>
        </w:tc>
        <w:tc>
          <w:tcPr>
            <w:tcW w:w="281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9E612BC" w14:textId="067CE7D8"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 xml:space="preserve">ELR Validate bits </w:t>
            </w:r>
          </w:p>
        </w:tc>
        <w:tc>
          <w:tcPr>
            <w:tcW w:w="10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A698233"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B13-B15</w:t>
            </w:r>
          </w:p>
        </w:tc>
        <w:tc>
          <w:tcPr>
            <w:tcW w:w="5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CB4B871"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3</w:t>
            </w:r>
          </w:p>
        </w:tc>
      </w:tr>
      <w:tr w:rsidR="00CC69EF" w:rsidRPr="00B2481C" w14:paraId="2B302995" w14:textId="77777777" w:rsidTr="00CC69EF">
        <w:trPr>
          <w:trHeight w:val="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E3F1E92" w14:textId="77777777" w:rsidR="00CC69EF" w:rsidRPr="00B2481C" w:rsidRDefault="00CC69EF" w:rsidP="00CC69EF">
            <w:pPr>
              <w:spacing w:after="0" w:line="240" w:lineRule="auto"/>
              <w:rPr>
                <w:rFonts w:ascii="Times New Roman" w:hAnsi="Times New Roman" w:cs="Times New Roman"/>
                <w:lang w:eastAsia="zh-CN"/>
              </w:rPr>
            </w:pPr>
          </w:p>
        </w:tc>
        <w:tc>
          <w:tcPr>
            <w:tcW w:w="281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68495A3" w14:textId="00D70258"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CRC</w:t>
            </w:r>
          </w:p>
        </w:tc>
        <w:tc>
          <w:tcPr>
            <w:tcW w:w="10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76D7CD0"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B16-B19</w:t>
            </w:r>
          </w:p>
        </w:tc>
        <w:tc>
          <w:tcPr>
            <w:tcW w:w="5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E59EEF0"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4</w:t>
            </w:r>
          </w:p>
        </w:tc>
      </w:tr>
      <w:tr w:rsidR="00CC69EF" w:rsidRPr="00B2481C" w14:paraId="35FC2441" w14:textId="77777777" w:rsidTr="00CC69EF">
        <w:trPr>
          <w:trHeight w:val="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1B7FC0A" w14:textId="77777777" w:rsidR="00CC69EF" w:rsidRPr="00B2481C" w:rsidRDefault="00CC69EF" w:rsidP="00CC69EF">
            <w:pPr>
              <w:spacing w:after="0" w:line="240" w:lineRule="auto"/>
              <w:rPr>
                <w:rFonts w:ascii="Times New Roman" w:hAnsi="Times New Roman" w:cs="Times New Roman"/>
                <w:lang w:eastAsia="zh-CN"/>
              </w:rPr>
            </w:pPr>
          </w:p>
        </w:tc>
        <w:tc>
          <w:tcPr>
            <w:tcW w:w="281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A4CED57" w14:textId="53819846"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Tail</w:t>
            </w:r>
          </w:p>
        </w:tc>
        <w:tc>
          <w:tcPr>
            <w:tcW w:w="10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439F70D"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B20-B25</w:t>
            </w:r>
          </w:p>
        </w:tc>
        <w:tc>
          <w:tcPr>
            <w:tcW w:w="5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EC77C66"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6</w:t>
            </w:r>
          </w:p>
        </w:tc>
      </w:tr>
    </w:tbl>
    <w:p w14:paraId="77279147" w14:textId="2979F395" w:rsidR="00CC69EF" w:rsidRPr="00B2481C" w:rsidRDefault="00CC69EF" w:rsidP="00CC69EF">
      <w:pPr>
        <w:pStyle w:val="ListParagraph"/>
        <w:numPr>
          <w:ilvl w:val="0"/>
          <w:numId w:val="24"/>
        </w:numPr>
        <w:spacing w:after="0" w:line="240" w:lineRule="auto"/>
        <w:rPr>
          <w:rFonts w:ascii="Times New Roman" w:hAnsi="Times New Roman" w:cs="Times New Roman"/>
          <w:lang w:eastAsia="zh-CN"/>
        </w:rPr>
      </w:pPr>
      <w:r w:rsidRPr="00B2481C">
        <w:rPr>
          <w:rFonts w:ascii="Times New Roman" w:hAnsi="Times New Roman" w:cs="Times New Roman"/>
          <w:lang w:eastAsia="zh-CN"/>
        </w:rPr>
        <w:t xml:space="preserve">ELR PPDU indication: PPDU Type </w:t>
      </w:r>
      <w:proofErr w:type="gramStart"/>
      <w:r w:rsidRPr="00B2481C">
        <w:rPr>
          <w:rFonts w:ascii="Times New Roman" w:hAnsi="Times New Roman" w:cs="Times New Roman"/>
          <w:lang w:eastAsia="zh-CN"/>
        </w:rPr>
        <w:t>And</w:t>
      </w:r>
      <w:proofErr w:type="gramEnd"/>
      <w:r w:rsidRPr="00B2481C">
        <w:rPr>
          <w:rFonts w:ascii="Times New Roman" w:hAnsi="Times New Roman" w:cs="Times New Roman"/>
          <w:lang w:eastAsia="zh-CN"/>
        </w:rPr>
        <w:t xml:space="preserve"> Compression Mode set to ‘11’.</w:t>
      </w:r>
    </w:p>
    <w:p w14:paraId="43FD4442" w14:textId="77777777" w:rsidR="00CC69EF" w:rsidRPr="00B2481C" w:rsidRDefault="00CC69EF" w:rsidP="00CC69EF">
      <w:pPr>
        <w:pStyle w:val="ListParagraph"/>
        <w:numPr>
          <w:ilvl w:val="0"/>
          <w:numId w:val="24"/>
        </w:numPr>
        <w:spacing w:after="0" w:line="240" w:lineRule="auto"/>
        <w:rPr>
          <w:rFonts w:ascii="Times New Roman" w:hAnsi="Times New Roman" w:cs="Times New Roman"/>
          <w:lang w:eastAsia="zh-CN"/>
        </w:rPr>
      </w:pPr>
      <w:r w:rsidRPr="00B2481C">
        <w:rPr>
          <w:rFonts w:ascii="Times New Roman" w:hAnsi="Times New Roman" w:cs="Times New Roman"/>
          <w:lang w:eastAsia="zh-CN"/>
        </w:rPr>
        <w:t>STA-ID (11 bit): B2-B12 bit in U-SIG-2.</w:t>
      </w:r>
    </w:p>
    <w:p w14:paraId="66306E5E" w14:textId="46825619" w:rsidR="00CC69EF" w:rsidRPr="00B2481C" w:rsidRDefault="00CC69EF" w:rsidP="00CC69EF">
      <w:pPr>
        <w:pStyle w:val="ListParagraph"/>
        <w:numPr>
          <w:ilvl w:val="0"/>
          <w:numId w:val="24"/>
        </w:numPr>
        <w:spacing w:after="0" w:line="240" w:lineRule="auto"/>
        <w:rPr>
          <w:rFonts w:ascii="Times New Roman" w:hAnsi="Times New Roman" w:cs="Times New Roman"/>
          <w:lang w:eastAsia="zh-CN"/>
        </w:rPr>
      </w:pPr>
      <w:r w:rsidRPr="00B2481C">
        <w:rPr>
          <w:rFonts w:ascii="Times New Roman" w:hAnsi="Times New Roman" w:cs="Times New Roman"/>
          <w:lang w:eastAsia="zh-CN"/>
        </w:rPr>
        <w:t>ELR Validate bits (B13-B15 of USIG-2): Set to all ‘1’ for ELR PPDU.</w:t>
      </w:r>
    </w:p>
    <w:p w14:paraId="182C90A0" w14:textId="265310A4" w:rsidR="00CC69EF" w:rsidRPr="00B2481C" w:rsidRDefault="00CC69EF" w:rsidP="00CC69EF">
      <w:pPr>
        <w:pStyle w:val="ListParagraph"/>
        <w:numPr>
          <w:ilvl w:val="0"/>
          <w:numId w:val="24"/>
        </w:numPr>
        <w:spacing w:after="0" w:line="240" w:lineRule="auto"/>
        <w:rPr>
          <w:rFonts w:ascii="Times New Roman" w:hAnsi="Times New Roman" w:cs="Times New Roman"/>
        </w:rPr>
      </w:pPr>
      <w:r w:rsidRPr="00B2481C">
        <w:rPr>
          <w:rFonts w:ascii="Times New Roman" w:hAnsi="Times New Roman" w:cs="Times New Roman"/>
          <w:lang w:eastAsia="zh-CN"/>
        </w:rPr>
        <w:lastRenderedPageBreak/>
        <w:t>Note: B11-B15 – in EHT MU PPDU indicates “Number of EHT-SIG symbols”, and in UHR MU PPDU indicates “Number of UHR-SIG symbols”</w:t>
      </w:r>
    </w:p>
    <w:p w14:paraId="2ED84A25" w14:textId="77777777" w:rsidR="00947FB9" w:rsidRDefault="00947FB9" w:rsidP="00947FB9">
      <w:pPr>
        <w:spacing w:after="0" w:line="278" w:lineRule="auto"/>
        <w:rPr>
          <w:rFonts w:ascii="Times New Roman" w:hAnsi="Times New Roman" w:cs="Times New Roman"/>
        </w:rPr>
      </w:pPr>
    </w:p>
    <w:p w14:paraId="70DB070D" w14:textId="4FFDB21C" w:rsidR="000C3287" w:rsidRPr="00B2481C" w:rsidRDefault="000C3287" w:rsidP="000C3287">
      <w:pPr>
        <w:spacing w:after="0" w:line="278" w:lineRule="auto"/>
        <w:rPr>
          <w:rFonts w:ascii="Times New Roman" w:hAnsi="Times New Roman" w:cs="Times New Roman"/>
        </w:rPr>
      </w:pPr>
      <w:r w:rsidRPr="00B2481C">
        <w:rPr>
          <w:rFonts w:ascii="Times New Roman" w:hAnsi="Times New Roman" w:cs="Times New Roman"/>
        </w:rPr>
        <w:t>[Motion #11</w:t>
      </w:r>
      <w:r>
        <w:rPr>
          <w:rFonts w:ascii="Times New Roman" w:hAnsi="Times New Roman" w:cs="Times New Roman"/>
        </w:rPr>
        <w:t>1</w:t>
      </w:r>
      <w:r w:rsidRPr="00B2481C">
        <w:rPr>
          <w:rFonts w:ascii="Times New Roman" w:hAnsi="Times New Roman" w:cs="Times New Roman"/>
        </w:rPr>
        <w:t>, [1] and 184]</w:t>
      </w:r>
    </w:p>
    <w:p w14:paraId="6B77A66A" w14:textId="507F20F0" w:rsidR="000C3287" w:rsidRPr="000C3287" w:rsidRDefault="000C3287" w:rsidP="000C3287">
      <w:pPr>
        <w:pStyle w:val="ListParagraph"/>
        <w:numPr>
          <w:ilvl w:val="0"/>
          <w:numId w:val="27"/>
        </w:numPr>
        <w:spacing w:after="0" w:line="278" w:lineRule="auto"/>
        <w:rPr>
          <w:rFonts w:ascii="Times New Roman" w:hAnsi="Times New Roman" w:cs="Times New Roman"/>
        </w:rPr>
      </w:pPr>
      <w:r w:rsidRPr="000C3287">
        <w:rPr>
          <w:rFonts w:ascii="Times New Roman" w:hAnsi="Times New Roman" w:cs="Times New Roman"/>
        </w:rPr>
        <w:t>The pre-UHR portion (the portion up-to and including UHR-SIG) of the Co-BF PPDU shall be transmitted in a non-beamformed (omni) manner.</w:t>
      </w:r>
    </w:p>
    <w:p w14:paraId="0B17C563" w14:textId="77777777" w:rsidR="000C3287" w:rsidRPr="00B2481C" w:rsidRDefault="000C3287" w:rsidP="00947FB9">
      <w:pPr>
        <w:spacing w:after="0" w:line="278" w:lineRule="auto"/>
        <w:rPr>
          <w:rFonts w:ascii="Times New Roman" w:hAnsi="Times New Roman" w:cs="Times New Roman"/>
        </w:rPr>
      </w:pPr>
    </w:p>
    <w:p w14:paraId="58B6E123" w14:textId="72354021" w:rsidR="00947FB9" w:rsidRPr="00B2481C" w:rsidRDefault="00CC69EF" w:rsidP="00947FB9">
      <w:pPr>
        <w:spacing w:after="0" w:line="278" w:lineRule="auto"/>
        <w:rPr>
          <w:rFonts w:ascii="Times New Roman" w:hAnsi="Times New Roman" w:cs="Times New Roman"/>
        </w:rPr>
      </w:pPr>
      <w:r w:rsidRPr="00B2481C">
        <w:rPr>
          <w:rFonts w:ascii="Times New Roman" w:hAnsi="Times New Roman" w:cs="Times New Roman"/>
        </w:rPr>
        <w:t>[Motion #112, [1] and 184]</w:t>
      </w:r>
    </w:p>
    <w:p w14:paraId="53BDCC54" w14:textId="530151D9" w:rsidR="00CC69EF" w:rsidRPr="00B2481C" w:rsidRDefault="00CC69EF" w:rsidP="00CC69EF">
      <w:pPr>
        <w:pStyle w:val="ListParagraph"/>
        <w:numPr>
          <w:ilvl w:val="0"/>
          <w:numId w:val="26"/>
        </w:numPr>
        <w:spacing w:after="0" w:line="278" w:lineRule="auto"/>
        <w:rPr>
          <w:rFonts w:ascii="Times New Roman" w:hAnsi="Times New Roman" w:cs="Times New Roman"/>
        </w:rPr>
      </w:pPr>
      <w:r w:rsidRPr="00B2481C">
        <w:rPr>
          <w:rFonts w:ascii="Times New Roman" w:hAnsi="Times New Roman" w:cs="Times New Roman"/>
        </w:rPr>
        <w:t>The pre-UHR portion of a Co-BF PPDU shall have identical content across two APs.</w:t>
      </w:r>
    </w:p>
    <w:p w14:paraId="4088D8C4" w14:textId="77777777" w:rsidR="00CC69EF" w:rsidRPr="00B2481C" w:rsidRDefault="00CC69EF" w:rsidP="00947FB9">
      <w:pPr>
        <w:spacing w:after="0" w:line="278" w:lineRule="auto"/>
        <w:rPr>
          <w:rFonts w:ascii="Times New Roman" w:hAnsi="Times New Roman" w:cs="Times New Roman"/>
        </w:rPr>
      </w:pPr>
    </w:p>
    <w:p w14:paraId="6066C10F" w14:textId="715E4E71" w:rsidR="00CC69EF" w:rsidRPr="00B2481C" w:rsidRDefault="00CC69EF" w:rsidP="00947FB9">
      <w:pPr>
        <w:spacing w:after="0" w:line="278" w:lineRule="auto"/>
        <w:rPr>
          <w:rFonts w:ascii="Times New Roman" w:hAnsi="Times New Roman" w:cs="Times New Roman"/>
        </w:rPr>
      </w:pPr>
      <w:r w:rsidRPr="00B2481C">
        <w:rPr>
          <w:rFonts w:ascii="Times New Roman" w:hAnsi="Times New Roman" w:cs="Times New Roman"/>
        </w:rPr>
        <w:t>[Motion #113, [1] and 184]</w:t>
      </w:r>
    </w:p>
    <w:p w14:paraId="1CC2A04D" w14:textId="11E8CD5E" w:rsidR="00CC69EF" w:rsidRPr="00B2481C" w:rsidRDefault="00CC69EF" w:rsidP="00CC69EF">
      <w:pPr>
        <w:pStyle w:val="ListParagraph"/>
        <w:numPr>
          <w:ilvl w:val="0"/>
          <w:numId w:val="26"/>
        </w:numPr>
        <w:spacing w:after="0" w:line="278" w:lineRule="auto"/>
        <w:rPr>
          <w:rFonts w:ascii="Times New Roman" w:hAnsi="Times New Roman" w:cs="Times New Roman"/>
        </w:rPr>
      </w:pPr>
      <w:r w:rsidRPr="00B2481C">
        <w:rPr>
          <w:rFonts w:ascii="Times New Roman" w:hAnsi="Times New Roman" w:cs="Times New Roman"/>
        </w:rPr>
        <w:t>Co-BF data transmission shall be indicated in the U-SIG field for IEEE802.11bn</w:t>
      </w:r>
    </w:p>
    <w:p w14:paraId="17E76EA1" w14:textId="77777777" w:rsidR="00CC69EF" w:rsidRPr="00B2481C" w:rsidRDefault="00CC69EF" w:rsidP="00947FB9">
      <w:pPr>
        <w:spacing w:after="0" w:line="278" w:lineRule="auto"/>
        <w:rPr>
          <w:rFonts w:ascii="Times New Roman" w:hAnsi="Times New Roman" w:cs="Times New Roman"/>
        </w:rPr>
      </w:pPr>
    </w:p>
    <w:p w14:paraId="2C70B07B" w14:textId="6ED3789D" w:rsidR="008F37CC" w:rsidRPr="00B2481C" w:rsidRDefault="008F37CC" w:rsidP="00947FB9">
      <w:pPr>
        <w:spacing w:after="0" w:line="278" w:lineRule="auto"/>
        <w:rPr>
          <w:rFonts w:ascii="Times New Roman" w:hAnsi="Times New Roman" w:cs="Times New Roman"/>
        </w:rPr>
      </w:pPr>
      <w:commentRangeStart w:id="1"/>
      <w:r w:rsidRPr="00B2481C">
        <w:rPr>
          <w:rFonts w:ascii="Times New Roman" w:hAnsi="Times New Roman" w:cs="Times New Roman"/>
        </w:rPr>
        <w:t>[Motion #103, [1] and 179]</w:t>
      </w:r>
    </w:p>
    <w:p w14:paraId="77141058" w14:textId="174CC967" w:rsidR="008F37CC" w:rsidRPr="00B2481C" w:rsidRDefault="008F37CC" w:rsidP="008F37CC">
      <w:pPr>
        <w:pStyle w:val="ListParagraph"/>
        <w:numPr>
          <w:ilvl w:val="0"/>
          <w:numId w:val="26"/>
        </w:numPr>
        <w:spacing w:after="0" w:line="278" w:lineRule="auto"/>
        <w:rPr>
          <w:rFonts w:ascii="Times New Roman" w:hAnsi="Times New Roman" w:cs="Times New Roman"/>
        </w:rPr>
      </w:pPr>
      <w:r w:rsidRPr="00B2481C">
        <w:rPr>
          <w:rFonts w:ascii="Times New Roman" w:hAnsi="Times New Roman" w:cs="Times New Roman"/>
        </w:rPr>
        <w:t>In the UHR sounding process for Co-BF, for the joint sounding case as well as for the sequential sounding case, the NDP shall always carry the BSS color of the AP which transmitted the NDPA.</w:t>
      </w:r>
      <w:commentRangeEnd w:id="1"/>
      <w:r w:rsidR="005C7EDF" w:rsidRPr="00B2481C">
        <w:rPr>
          <w:rStyle w:val="CommentReference"/>
        </w:rPr>
        <w:commentReference w:id="1"/>
      </w:r>
    </w:p>
    <w:p w14:paraId="1CE020BA" w14:textId="77777777" w:rsidR="008F37CC" w:rsidRDefault="008F37CC" w:rsidP="00947FB9">
      <w:pPr>
        <w:spacing w:after="0" w:line="278" w:lineRule="auto"/>
        <w:rPr>
          <w:rFonts w:ascii="Times New Roman" w:hAnsi="Times New Roman" w:cs="Times New Roman"/>
        </w:rPr>
      </w:pPr>
    </w:p>
    <w:p w14:paraId="56685BA0" w14:textId="77777777" w:rsidR="0032477A" w:rsidRDefault="0032477A" w:rsidP="00947FB9">
      <w:pPr>
        <w:spacing w:after="0" w:line="278" w:lineRule="auto"/>
        <w:rPr>
          <w:rFonts w:ascii="Times New Roman" w:hAnsi="Times New Roman" w:cs="Times New Roman"/>
        </w:rPr>
      </w:pPr>
    </w:p>
    <w:p w14:paraId="1D92022F" w14:textId="1E586F6E" w:rsidR="0032477A" w:rsidRPr="00814E6E" w:rsidRDefault="00814E6E" w:rsidP="0032477A">
      <w:pPr>
        <w:spacing w:after="0" w:line="240" w:lineRule="auto"/>
        <w:rPr>
          <w:rFonts w:ascii="Times New Roman" w:hAnsi="Times New Roman" w:cs="Times New Roman"/>
          <w:highlight w:val="yellow"/>
          <w:lang w:eastAsia="zh-CN"/>
        </w:rPr>
      </w:pPr>
      <w:r w:rsidRPr="00814E6E">
        <w:rPr>
          <w:rFonts w:ascii="Times New Roman" w:hAnsi="Times New Roman" w:cs="Times New Roman"/>
          <w:highlight w:val="yellow"/>
          <w:lang w:eastAsia="zh-CN"/>
        </w:rPr>
        <w:t>Additional</w:t>
      </w:r>
      <w:r w:rsidR="0032477A" w:rsidRPr="00814E6E">
        <w:rPr>
          <w:rFonts w:ascii="Times New Roman" w:hAnsi="Times New Roman" w:cs="Times New Roman"/>
          <w:highlight w:val="yellow"/>
          <w:lang w:eastAsia="zh-CN"/>
        </w:rPr>
        <w:t xml:space="preserve"> passing motions in the </w:t>
      </w:r>
      <w:proofErr w:type="spellStart"/>
      <w:r w:rsidR="0032477A" w:rsidRPr="00814E6E">
        <w:rPr>
          <w:rFonts w:ascii="Times New Roman" w:hAnsi="Times New Roman" w:cs="Times New Roman"/>
          <w:highlight w:val="yellow"/>
          <w:lang w:eastAsia="zh-CN"/>
        </w:rPr>
        <w:t>TGbn</w:t>
      </w:r>
      <w:proofErr w:type="spellEnd"/>
      <w:r w:rsidR="0032477A" w:rsidRPr="00814E6E">
        <w:rPr>
          <w:rFonts w:ascii="Times New Roman" w:hAnsi="Times New Roman" w:cs="Times New Roman"/>
          <w:highlight w:val="yellow"/>
          <w:lang w:eastAsia="zh-CN"/>
        </w:rPr>
        <w:t xml:space="preserve"> Joint call on 12/19/2024 (see [2]).</w:t>
      </w:r>
    </w:p>
    <w:p w14:paraId="056A8956" w14:textId="77777777" w:rsidR="0032477A" w:rsidRPr="00814E6E" w:rsidRDefault="0032477A" w:rsidP="0032477A">
      <w:pPr>
        <w:spacing w:after="0" w:line="240" w:lineRule="auto"/>
        <w:rPr>
          <w:rFonts w:ascii="Times New Roman" w:hAnsi="Times New Roman" w:cs="Times New Roman"/>
          <w:highlight w:val="yellow"/>
          <w:lang w:eastAsia="zh-CN"/>
        </w:rPr>
      </w:pPr>
    </w:p>
    <w:p w14:paraId="2D81D402" w14:textId="31913D64" w:rsidR="0032477A" w:rsidRPr="00814E6E" w:rsidRDefault="0032477A" w:rsidP="0032477A">
      <w:pPr>
        <w:spacing w:after="0" w:line="240" w:lineRule="auto"/>
        <w:rPr>
          <w:rFonts w:ascii="Times New Roman" w:hAnsi="Times New Roman" w:cs="Times New Roman"/>
          <w:highlight w:val="yellow"/>
          <w:lang w:eastAsia="zh-CN"/>
        </w:rPr>
      </w:pPr>
      <w:r w:rsidRPr="00814E6E">
        <w:rPr>
          <w:rFonts w:ascii="Times New Roman" w:hAnsi="Times New Roman" w:cs="Times New Roman"/>
          <w:highlight w:val="yellow"/>
          <w:lang w:eastAsia="zh-CN"/>
        </w:rPr>
        <w:t>[Motion #170, [2]]</w:t>
      </w:r>
    </w:p>
    <w:p w14:paraId="3DDDA81B" w14:textId="26FA40D4" w:rsidR="0032477A" w:rsidRPr="00814E6E" w:rsidRDefault="00814E6E" w:rsidP="00814E6E">
      <w:pPr>
        <w:pStyle w:val="ListParagraph"/>
        <w:numPr>
          <w:ilvl w:val="0"/>
          <w:numId w:val="26"/>
        </w:numPr>
        <w:spacing w:after="0" w:line="240" w:lineRule="auto"/>
        <w:rPr>
          <w:rFonts w:ascii="Times New Roman" w:hAnsi="Times New Roman" w:cs="Times New Roman"/>
          <w:highlight w:val="yellow"/>
          <w:lang w:eastAsia="zh-CN"/>
        </w:rPr>
      </w:pPr>
      <w:r w:rsidRPr="00814E6E">
        <w:rPr>
          <w:rFonts w:ascii="Times New Roman" w:hAnsi="Times New Roman" w:cs="Times New Roman"/>
          <w:highlight w:val="yellow"/>
          <w:lang w:eastAsia="zh-CN"/>
        </w:rPr>
        <w:t xml:space="preserve">Incorporate the proposed text changes in 11-24/1981r3 to the latest </w:t>
      </w:r>
      <w:proofErr w:type="spellStart"/>
      <w:r w:rsidRPr="00814E6E">
        <w:rPr>
          <w:rFonts w:ascii="Times New Roman" w:hAnsi="Times New Roman" w:cs="Times New Roman"/>
          <w:highlight w:val="yellow"/>
          <w:lang w:eastAsia="zh-CN"/>
        </w:rPr>
        <w:t>TGbn</w:t>
      </w:r>
      <w:proofErr w:type="spellEnd"/>
      <w:r w:rsidRPr="00814E6E">
        <w:rPr>
          <w:rFonts w:ascii="Times New Roman" w:hAnsi="Times New Roman" w:cs="Times New Roman"/>
          <w:highlight w:val="yellow"/>
          <w:lang w:eastAsia="zh-CN"/>
        </w:rPr>
        <w:t xml:space="preserve"> draft.</w:t>
      </w:r>
    </w:p>
    <w:p w14:paraId="7B870E2C" w14:textId="77777777" w:rsidR="0032477A" w:rsidRPr="00814E6E" w:rsidRDefault="0032477A" w:rsidP="00947FB9">
      <w:pPr>
        <w:spacing w:after="0" w:line="278" w:lineRule="auto"/>
        <w:rPr>
          <w:rFonts w:ascii="Times New Roman" w:hAnsi="Times New Roman" w:cs="Times New Roman"/>
          <w:highlight w:val="yellow"/>
        </w:rPr>
      </w:pPr>
    </w:p>
    <w:p w14:paraId="7DF43B40" w14:textId="38840C6F" w:rsidR="0032477A" w:rsidRPr="00814E6E" w:rsidRDefault="00814E6E" w:rsidP="00947FB9">
      <w:pPr>
        <w:spacing w:after="0" w:line="278" w:lineRule="auto"/>
        <w:rPr>
          <w:rFonts w:ascii="Times New Roman" w:hAnsi="Times New Roman" w:cs="Times New Roman"/>
          <w:highlight w:val="yellow"/>
        </w:rPr>
      </w:pPr>
      <w:r w:rsidRPr="00814E6E">
        <w:rPr>
          <w:rFonts w:ascii="Times New Roman" w:hAnsi="Times New Roman" w:cs="Times New Roman"/>
          <w:highlight w:val="yellow"/>
        </w:rPr>
        <w:t>[Motion #175, [2]]</w:t>
      </w:r>
    </w:p>
    <w:p w14:paraId="26B1C9CF" w14:textId="416DEF7D" w:rsidR="00814E6E" w:rsidRPr="00814E6E" w:rsidRDefault="00814E6E" w:rsidP="00814E6E">
      <w:pPr>
        <w:pStyle w:val="ListParagraph"/>
        <w:numPr>
          <w:ilvl w:val="0"/>
          <w:numId w:val="26"/>
        </w:numPr>
        <w:spacing w:after="0" w:line="278" w:lineRule="auto"/>
        <w:rPr>
          <w:rFonts w:ascii="Times New Roman" w:hAnsi="Times New Roman" w:cs="Times New Roman"/>
          <w:highlight w:val="yellow"/>
        </w:rPr>
      </w:pPr>
      <w:r w:rsidRPr="00814E6E">
        <w:rPr>
          <w:rFonts w:ascii="Times New Roman" w:hAnsi="Times New Roman" w:cs="Times New Roman"/>
          <w:highlight w:val="yellow"/>
        </w:rPr>
        <w:t xml:space="preserve">The UHR TB PPDU, and UHR MU PPDU with DL OFDMA transmission, SU transmission, and DL non-OFDMA MU-MIMO use same combinations of the UL/DL subfield and PPDU Type </w:t>
      </w:r>
      <w:proofErr w:type="gramStart"/>
      <w:r w:rsidRPr="00814E6E">
        <w:rPr>
          <w:rFonts w:ascii="Times New Roman" w:hAnsi="Times New Roman" w:cs="Times New Roman"/>
          <w:highlight w:val="yellow"/>
        </w:rPr>
        <w:t>And</w:t>
      </w:r>
      <w:proofErr w:type="gramEnd"/>
      <w:r w:rsidRPr="00814E6E">
        <w:rPr>
          <w:rFonts w:ascii="Times New Roman" w:hAnsi="Times New Roman" w:cs="Times New Roman"/>
          <w:highlight w:val="yellow"/>
        </w:rPr>
        <w:t xml:space="preserve"> Compression Mode subfield values for indication as in EHT.</w:t>
      </w:r>
    </w:p>
    <w:p w14:paraId="15A435DC" w14:textId="77777777" w:rsidR="00814E6E" w:rsidRPr="00814E6E" w:rsidRDefault="00814E6E" w:rsidP="00947FB9">
      <w:pPr>
        <w:spacing w:after="0" w:line="278" w:lineRule="auto"/>
        <w:rPr>
          <w:rFonts w:ascii="Times New Roman" w:hAnsi="Times New Roman" w:cs="Times New Roman"/>
          <w:highlight w:val="yellow"/>
        </w:rPr>
      </w:pPr>
    </w:p>
    <w:p w14:paraId="0A6265D8" w14:textId="65C85CD3" w:rsidR="00814E6E" w:rsidRPr="00814E6E" w:rsidRDefault="00814E6E" w:rsidP="00947FB9">
      <w:pPr>
        <w:spacing w:after="0" w:line="278" w:lineRule="auto"/>
        <w:rPr>
          <w:rFonts w:ascii="Times New Roman" w:hAnsi="Times New Roman" w:cs="Times New Roman"/>
          <w:highlight w:val="yellow"/>
        </w:rPr>
      </w:pPr>
      <w:r w:rsidRPr="00814E6E">
        <w:rPr>
          <w:rFonts w:ascii="Times New Roman" w:hAnsi="Times New Roman" w:cs="Times New Roman"/>
          <w:highlight w:val="yellow"/>
        </w:rPr>
        <w:t>[Motion #176, [2]]</w:t>
      </w:r>
    </w:p>
    <w:p w14:paraId="22797C43" w14:textId="0EB6F4FC" w:rsidR="00814E6E" w:rsidRPr="00814E6E" w:rsidRDefault="00814E6E" w:rsidP="00814E6E">
      <w:pPr>
        <w:pStyle w:val="ListParagraph"/>
        <w:numPr>
          <w:ilvl w:val="0"/>
          <w:numId w:val="26"/>
        </w:numPr>
        <w:spacing w:after="0" w:line="278" w:lineRule="auto"/>
        <w:rPr>
          <w:rFonts w:ascii="Times New Roman" w:hAnsi="Times New Roman" w:cs="Times New Roman"/>
          <w:highlight w:val="yellow"/>
        </w:rPr>
      </w:pPr>
      <w:r w:rsidRPr="00814E6E">
        <w:rPr>
          <w:rFonts w:ascii="Times New Roman" w:hAnsi="Times New Roman" w:cs="Times New Roman"/>
          <w:highlight w:val="yellow"/>
        </w:rPr>
        <w:t>Reuse the U-SIG field structure in EHT TB PPDUs for the U-SIG in UHR TB PPDUs.</w:t>
      </w:r>
    </w:p>
    <w:p w14:paraId="29A0CD90" w14:textId="1BE11D93" w:rsidR="00814E6E" w:rsidRPr="00814E6E" w:rsidRDefault="00814E6E" w:rsidP="00814E6E">
      <w:pPr>
        <w:pStyle w:val="ListParagraph"/>
        <w:numPr>
          <w:ilvl w:val="1"/>
          <w:numId w:val="26"/>
        </w:numPr>
        <w:spacing w:after="0" w:line="278" w:lineRule="auto"/>
        <w:rPr>
          <w:rFonts w:ascii="Times New Roman" w:hAnsi="Times New Roman" w:cs="Times New Roman"/>
          <w:highlight w:val="yellow"/>
        </w:rPr>
      </w:pPr>
      <w:r w:rsidRPr="00814E6E">
        <w:rPr>
          <w:rFonts w:ascii="Times New Roman" w:hAnsi="Times New Roman" w:cs="Times New Roman"/>
          <w:highlight w:val="yellow"/>
        </w:rPr>
        <w:t>PHY Version Identifier is set to 0 or 1 to differentiate EHT or UHR.</w:t>
      </w:r>
    </w:p>
    <w:p w14:paraId="13472E6A" w14:textId="26384275" w:rsidR="00814E6E" w:rsidRPr="00814E6E" w:rsidRDefault="00814E6E" w:rsidP="00814E6E">
      <w:pPr>
        <w:pStyle w:val="ListParagraph"/>
        <w:numPr>
          <w:ilvl w:val="1"/>
          <w:numId w:val="26"/>
        </w:numPr>
        <w:spacing w:after="0" w:line="278" w:lineRule="auto"/>
        <w:rPr>
          <w:rFonts w:ascii="Times New Roman" w:hAnsi="Times New Roman" w:cs="Times New Roman"/>
          <w:highlight w:val="yellow"/>
        </w:rPr>
      </w:pPr>
      <w:r w:rsidRPr="00814E6E">
        <w:rPr>
          <w:rFonts w:ascii="Times New Roman" w:hAnsi="Times New Roman" w:cs="Times New Roman"/>
          <w:highlight w:val="yellow"/>
        </w:rPr>
        <w:t>How to set Disregard and Validate bits is TBD.</w:t>
      </w:r>
    </w:p>
    <w:p w14:paraId="4337221B" w14:textId="77777777" w:rsidR="00814E6E" w:rsidRPr="00814E6E" w:rsidRDefault="00814E6E" w:rsidP="00947FB9">
      <w:pPr>
        <w:spacing w:after="0" w:line="278" w:lineRule="auto"/>
        <w:rPr>
          <w:rFonts w:ascii="Times New Roman" w:hAnsi="Times New Roman" w:cs="Times New Roman"/>
          <w:highlight w:val="yellow"/>
        </w:rPr>
      </w:pPr>
    </w:p>
    <w:p w14:paraId="4A03F37B" w14:textId="44DA5C21" w:rsidR="00814E6E" w:rsidRPr="00814E6E" w:rsidRDefault="00814E6E" w:rsidP="00947FB9">
      <w:pPr>
        <w:spacing w:after="0" w:line="278" w:lineRule="auto"/>
        <w:rPr>
          <w:rFonts w:ascii="Times New Roman" w:hAnsi="Times New Roman" w:cs="Times New Roman"/>
          <w:highlight w:val="yellow"/>
        </w:rPr>
      </w:pPr>
      <w:r w:rsidRPr="00814E6E">
        <w:rPr>
          <w:rFonts w:ascii="Times New Roman" w:hAnsi="Times New Roman" w:cs="Times New Roman"/>
          <w:highlight w:val="yellow"/>
        </w:rPr>
        <w:t>[Motion #180, [2]]</w:t>
      </w:r>
    </w:p>
    <w:p w14:paraId="7EA1D183" w14:textId="77777777" w:rsidR="00814E6E" w:rsidRPr="00814E6E" w:rsidRDefault="00814E6E" w:rsidP="00814E6E">
      <w:pPr>
        <w:pStyle w:val="ListParagraph"/>
        <w:numPr>
          <w:ilvl w:val="0"/>
          <w:numId w:val="26"/>
        </w:numPr>
        <w:spacing w:after="0" w:line="278" w:lineRule="auto"/>
        <w:rPr>
          <w:rFonts w:ascii="Times New Roman" w:hAnsi="Times New Roman" w:cs="Times New Roman"/>
          <w:highlight w:val="yellow"/>
        </w:rPr>
      </w:pPr>
      <w:r w:rsidRPr="00814E6E">
        <w:rPr>
          <w:rFonts w:ascii="Times New Roman" w:hAnsi="Times New Roman" w:cs="Times New Roman"/>
          <w:highlight w:val="yellow"/>
        </w:rPr>
        <w:t>UHR sounding sequence uses EHT NDP.  I.e., there is no UHR NDP.</w:t>
      </w:r>
    </w:p>
    <w:p w14:paraId="7D93D826" w14:textId="20A8022A" w:rsidR="00814E6E" w:rsidRPr="00814E6E" w:rsidRDefault="00814E6E" w:rsidP="00814E6E">
      <w:pPr>
        <w:pStyle w:val="ListParagraph"/>
        <w:numPr>
          <w:ilvl w:val="1"/>
          <w:numId w:val="26"/>
        </w:numPr>
        <w:spacing w:after="0" w:line="278" w:lineRule="auto"/>
        <w:rPr>
          <w:rFonts w:ascii="Times New Roman" w:hAnsi="Times New Roman" w:cs="Times New Roman"/>
          <w:highlight w:val="yellow"/>
        </w:rPr>
      </w:pPr>
      <w:r w:rsidRPr="00814E6E">
        <w:rPr>
          <w:rFonts w:ascii="Times New Roman" w:hAnsi="Times New Roman" w:cs="Times New Roman"/>
          <w:highlight w:val="yellow"/>
        </w:rPr>
        <w:t>UHR COBF sounding sequence is the only UHR sounding sequence.</w:t>
      </w:r>
    </w:p>
    <w:p w14:paraId="71FD5E53" w14:textId="77777777" w:rsidR="00814E6E" w:rsidRPr="00814E6E" w:rsidRDefault="00814E6E" w:rsidP="00947FB9">
      <w:pPr>
        <w:spacing w:after="0" w:line="278" w:lineRule="auto"/>
        <w:rPr>
          <w:rFonts w:ascii="Times New Roman" w:hAnsi="Times New Roman" w:cs="Times New Roman"/>
          <w:highlight w:val="yellow"/>
        </w:rPr>
      </w:pPr>
    </w:p>
    <w:p w14:paraId="05216CC9" w14:textId="7FEB2CAF" w:rsidR="00814E6E" w:rsidRPr="00814E6E" w:rsidRDefault="00814E6E" w:rsidP="00947FB9">
      <w:pPr>
        <w:spacing w:after="0" w:line="278" w:lineRule="auto"/>
        <w:rPr>
          <w:rFonts w:ascii="Times New Roman" w:hAnsi="Times New Roman" w:cs="Times New Roman"/>
          <w:highlight w:val="yellow"/>
        </w:rPr>
      </w:pPr>
      <w:r w:rsidRPr="00814E6E">
        <w:rPr>
          <w:rFonts w:ascii="Times New Roman" w:hAnsi="Times New Roman" w:cs="Times New Roman"/>
          <w:highlight w:val="yellow"/>
        </w:rPr>
        <w:t>[Motion #182, [2]]</w:t>
      </w:r>
    </w:p>
    <w:p w14:paraId="661968D9" w14:textId="668C06DE" w:rsidR="00814E6E" w:rsidRPr="00814E6E" w:rsidRDefault="00814E6E" w:rsidP="00814E6E">
      <w:pPr>
        <w:pStyle w:val="ListParagraph"/>
        <w:numPr>
          <w:ilvl w:val="0"/>
          <w:numId w:val="26"/>
        </w:numPr>
        <w:spacing w:after="0" w:line="278" w:lineRule="auto"/>
        <w:rPr>
          <w:rFonts w:ascii="Times New Roman" w:hAnsi="Times New Roman" w:cs="Times New Roman"/>
          <w:highlight w:val="yellow"/>
        </w:rPr>
      </w:pPr>
      <w:r w:rsidRPr="00814E6E">
        <w:rPr>
          <w:rFonts w:ascii="Times New Roman" w:hAnsi="Times New Roman" w:cs="Times New Roman"/>
          <w:highlight w:val="yellow"/>
        </w:rPr>
        <w:t>Keep all the fields in U-SIG for UHR MU PPDU to be the same as that in U-SIG for EHT MU PPDU as following, and PHY version is set to 1 for UHR, UHR-SIG MCS and Number of UHR-SIG Symbols subfields replace the EHT-SIG MCS and Number of EHT-SIG Symbols subfields.</w:t>
      </w:r>
    </w:p>
    <w:p w14:paraId="2BABFFF1" w14:textId="77D83042" w:rsidR="00814E6E" w:rsidRPr="00814E6E" w:rsidRDefault="00814E6E" w:rsidP="00814E6E">
      <w:pPr>
        <w:pStyle w:val="ListParagraph"/>
        <w:numPr>
          <w:ilvl w:val="0"/>
          <w:numId w:val="26"/>
        </w:numPr>
        <w:spacing w:after="0" w:line="278" w:lineRule="auto"/>
        <w:rPr>
          <w:rFonts w:ascii="Times New Roman" w:hAnsi="Times New Roman" w:cs="Times New Roman"/>
          <w:highlight w:val="yellow"/>
        </w:rPr>
      </w:pPr>
      <w:r w:rsidRPr="00814E6E">
        <w:rPr>
          <w:rFonts w:ascii="Times New Roman" w:hAnsi="Times New Roman" w:cs="Times New Roman"/>
          <w:highlight w:val="yellow"/>
        </w:rPr>
        <w:t>Note- The disregard and validate bits may be updated for new features.</w:t>
      </w:r>
    </w:p>
    <w:p w14:paraId="1D60C979" w14:textId="2A501E74" w:rsidR="00814E6E" w:rsidRPr="00814E6E" w:rsidRDefault="00814E6E" w:rsidP="00947FB9">
      <w:pPr>
        <w:spacing w:after="0" w:line="278" w:lineRule="auto"/>
        <w:rPr>
          <w:rFonts w:ascii="Times New Roman" w:hAnsi="Times New Roman" w:cs="Times New Roman"/>
          <w:highlight w:val="yellow"/>
        </w:rPr>
      </w:pPr>
      <w:r w:rsidRPr="00814E6E">
        <w:rPr>
          <w:rFonts w:ascii="Times New Roman" w:hAnsi="Times New Roman" w:cs="Times New Roman"/>
          <w:noProof/>
          <w:highlight w:val="yellow"/>
        </w:rPr>
        <w:lastRenderedPageBreak/>
        <w:drawing>
          <wp:inline distT="0" distB="0" distL="0" distR="0" wp14:anchorId="5EAD24D3" wp14:editId="4EE57E20">
            <wp:extent cx="4715691" cy="1027399"/>
            <wp:effectExtent l="0" t="0" r="0" b="1905"/>
            <wp:docPr id="9" name="Picture 8" descr="A white rectangular box with black text&#10;&#10;Description automatically generated">
              <a:extLst xmlns:a="http://schemas.openxmlformats.org/drawingml/2006/main">
                <a:ext uri="{FF2B5EF4-FFF2-40B4-BE49-F238E27FC236}">
                  <a16:creationId xmlns:a16="http://schemas.microsoft.com/office/drawing/2014/main" id="{CE2B2A67-86FF-DFE7-C081-4C649710EA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white rectangular box with black text&#10;&#10;Description automatically generated">
                      <a:extLst>
                        <a:ext uri="{FF2B5EF4-FFF2-40B4-BE49-F238E27FC236}">
                          <a16:creationId xmlns:a16="http://schemas.microsoft.com/office/drawing/2014/main" id="{CE2B2A67-86FF-DFE7-C081-4C649710EA2C}"/>
                        </a:ext>
                      </a:extLst>
                    </pic:cNvPr>
                    <pic:cNvPicPr>
                      <a:picLocks noChangeAspect="1"/>
                    </pic:cNvPicPr>
                  </pic:nvPicPr>
                  <pic:blipFill>
                    <a:blip r:embed="rId15"/>
                    <a:stretch>
                      <a:fillRect/>
                    </a:stretch>
                  </pic:blipFill>
                  <pic:spPr>
                    <a:xfrm>
                      <a:off x="0" y="0"/>
                      <a:ext cx="4715691" cy="1027399"/>
                    </a:xfrm>
                    <a:prstGeom prst="rect">
                      <a:avLst/>
                    </a:prstGeom>
                  </pic:spPr>
                </pic:pic>
              </a:graphicData>
            </a:graphic>
          </wp:inline>
        </w:drawing>
      </w:r>
    </w:p>
    <w:p w14:paraId="138FE564" w14:textId="2C2487B0" w:rsidR="00814E6E" w:rsidRDefault="00814E6E" w:rsidP="00947FB9">
      <w:pPr>
        <w:spacing w:after="0" w:line="278" w:lineRule="auto"/>
        <w:rPr>
          <w:rFonts w:ascii="Times New Roman" w:hAnsi="Times New Roman" w:cs="Times New Roman"/>
        </w:rPr>
      </w:pPr>
      <w:r w:rsidRPr="00814E6E">
        <w:rPr>
          <w:rFonts w:ascii="Times New Roman" w:hAnsi="Times New Roman" w:cs="Times New Roman"/>
          <w:noProof/>
          <w:highlight w:val="yellow"/>
        </w:rPr>
        <w:drawing>
          <wp:inline distT="0" distB="0" distL="0" distR="0" wp14:anchorId="1076423B" wp14:editId="5512C07B">
            <wp:extent cx="4289969" cy="1025275"/>
            <wp:effectExtent l="0" t="0" r="0" b="3810"/>
            <wp:docPr id="11" name="Picture 10" descr="A white rectangular box with black text&#10;&#10;Description automatically generated">
              <a:extLst xmlns:a="http://schemas.openxmlformats.org/drawingml/2006/main">
                <a:ext uri="{FF2B5EF4-FFF2-40B4-BE49-F238E27FC236}">
                  <a16:creationId xmlns:a16="http://schemas.microsoft.com/office/drawing/2014/main" id="{DD6B0B91-3FAE-C652-B3F0-EE0C85C83E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white rectangular box with black text&#10;&#10;Description automatically generated">
                      <a:extLst>
                        <a:ext uri="{FF2B5EF4-FFF2-40B4-BE49-F238E27FC236}">
                          <a16:creationId xmlns:a16="http://schemas.microsoft.com/office/drawing/2014/main" id="{DD6B0B91-3FAE-C652-B3F0-EE0C85C83E44}"/>
                        </a:ext>
                      </a:extLst>
                    </pic:cNvPr>
                    <pic:cNvPicPr>
                      <a:picLocks noChangeAspect="1"/>
                    </pic:cNvPicPr>
                  </pic:nvPicPr>
                  <pic:blipFill>
                    <a:blip r:embed="rId16"/>
                    <a:stretch>
                      <a:fillRect/>
                    </a:stretch>
                  </pic:blipFill>
                  <pic:spPr>
                    <a:xfrm>
                      <a:off x="0" y="0"/>
                      <a:ext cx="4289969" cy="1025275"/>
                    </a:xfrm>
                    <a:prstGeom prst="rect">
                      <a:avLst/>
                    </a:prstGeom>
                  </pic:spPr>
                </pic:pic>
              </a:graphicData>
            </a:graphic>
          </wp:inline>
        </w:drawing>
      </w:r>
    </w:p>
    <w:p w14:paraId="097EF5E4" w14:textId="77777777" w:rsidR="00814E6E" w:rsidRPr="00B2481C" w:rsidRDefault="00814E6E" w:rsidP="00947FB9">
      <w:pPr>
        <w:spacing w:after="0" w:line="278" w:lineRule="auto"/>
        <w:rPr>
          <w:rFonts w:ascii="Times New Roman" w:hAnsi="Times New Roman" w:cs="Times New Roman"/>
        </w:rPr>
      </w:pPr>
    </w:p>
    <w:p w14:paraId="58F9FE32" w14:textId="0EE40926" w:rsidR="00A353D7" w:rsidRPr="00B2481C" w:rsidRDefault="00A353D7" w:rsidP="00A1206E">
      <w:pPr>
        <w:pStyle w:val="ListParagraph"/>
        <w:numPr>
          <w:ilvl w:val="0"/>
          <w:numId w:val="4"/>
        </w:numPr>
        <w:suppressAutoHyphens/>
        <w:spacing w:after="0" w:line="240" w:lineRule="auto"/>
        <w:rPr>
          <w:rFonts w:ascii="Times New Roman" w:eastAsia="Malgun Gothic" w:hAnsi="Times New Roman" w:cs="Times New Roman"/>
          <w:b/>
          <w:bCs/>
          <w:lang w:val="en-GB"/>
        </w:rPr>
      </w:pPr>
      <w:r w:rsidRPr="00B2481C">
        <w:rPr>
          <w:rFonts w:ascii="Times New Roman" w:eastAsia="Malgun Gothic" w:hAnsi="Times New Roman" w:cs="Times New Roman"/>
          <w:b/>
          <w:bCs/>
          <w:lang w:val="en-GB"/>
        </w:rPr>
        <w:br w:type="page"/>
      </w:r>
    </w:p>
    <w:p w14:paraId="6F84D220" w14:textId="77777777" w:rsidR="00875138" w:rsidRPr="00B2481C" w:rsidRDefault="00875138" w:rsidP="00BB7E5D">
      <w:pPr>
        <w:pStyle w:val="ListParagraph"/>
        <w:suppressAutoHyphens/>
        <w:spacing w:after="0" w:line="240" w:lineRule="auto"/>
        <w:rPr>
          <w:rFonts w:ascii="Times New Roman" w:eastAsia="Malgun Gothic" w:hAnsi="Times New Roman" w:cs="Times New Roman"/>
          <w:b/>
          <w:bCs/>
          <w:sz w:val="18"/>
          <w:szCs w:val="20"/>
          <w:lang w:val="en-GB"/>
        </w:rPr>
      </w:pPr>
    </w:p>
    <w:p w14:paraId="45EC00C3" w14:textId="2F49F9E4" w:rsidR="00101918" w:rsidRPr="00B2481C" w:rsidRDefault="00101918" w:rsidP="00101918">
      <w:pPr>
        <w:pStyle w:val="BodyText"/>
        <w:rPr>
          <w:b/>
          <w:bCs/>
          <w:sz w:val="36"/>
          <w:szCs w:val="36"/>
          <w:u w:val="single"/>
        </w:rPr>
      </w:pPr>
      <w:r w:rsidRPr="00B2481C">
        <w:rPr>
          <w:b/>
          <w:bCs/>
          <w:sz w:val="36"/>
          <w:szCs w:val="36"/>
          <w:u w:val="single"/>
        </w:rPr>
        <w:t>Text to be adopted begin</w:t>
      </w:r>
      <w:r w:rsidR="001C7BD0" w:rsidRPr="00B2481C">
        <w:rPr>
          <w:b/>
          <w:bCs/>
          <w:sz w:val="36"/>
          <w:szCs w:val="36"/>
          <w:u w:val="single"/>
        </w:rPr>
        <w:t>s</w:t>
      </w:r>
      <w:r w:rsidRPr="00B2481C">
        <w:rPr>
          <w:b/>
          <w:bCs/>
          <w:sz w:val="36"/>
          <w:szCs w:val="36"/>
          <w:u w:val="single"/>
        </w:rPr>
        <w:t xml:space="preserve"> here.</w:t>
      </w:r>
    </w:p>
    <w:p w14:paraId="061EBE1C" w14:textId="2F2E8E3B" w:rsidR="0020474C" w:rsidRPr="00B2481C" w:rsidRDefault="0020474C" w:rsidP="00660636">
      <w:pPr>
        <w:pStyle w:val="T"/>
        <w:spacing w:after="120"/>
        <w:rPr>
          <w:b/>
          <w:i/>
          <w:iCs/>
          <w:sz w:val="22"/>
          <w:szCs w:val="22"/>
        </w:rPr>
      </w:pPr>
      <w:proofErr w:type="spellStart"/>
      <w:r w:rsidRPr="00B2481C">
        <w:rPr>
          <w:b/>
          <w:i/>
          <w:iCs/>
          <w:sz w:val="22"/>
          <w:szCs w:val="22"/>
        </w:rPr>
        <w:t>TGbn</w:t>
      </w:r>
      <w:proofErr w:type="spellEnd"/>
      <w:r w:rsidRPr="00B2481C">
        <w:rPr>
          <w:b/>
          <w:i/>
          <w:iCs/>
          <w:sz w:val="22"/>
          <w:szCs w:val="22"/>
        </w:rPr>
        <w:t xml:space="preserve"> editor: Please add the following new subclause 3</w:t>
      </w:r>
      <w:r w:rsidR="003B44AA" w:rsidRPr="00B2481C">
        <w:rPr>
          <w:b/>
          <w:i/>
          <w:iCs/>
          <w:sz w:val="22"/>
          <w:szCs w:val="22"/>
        </w:rPr>
        <w:t>8</w:t>
      </w:r>
      <w:r w:rsidRPr="00B2481C">
        <w:rPr>
          <w:b/>
          <w:i/>
          <w:iCs/>
          <w:sz w:val="22"/>
          <w:szCs w:val="22"/>
        </w:rPr>
        <w:t>.x</w:t>
      </w:r>
      <w:r w:rsidR="003B44AA" w:rsidRPr="00B2481C">
        <w:rPr>
          <w:b/>
          <w:i/>
          <w:iCs/>
          <w:sz w:val="22"/>
          <w:szCs w:val="22"/>
        </w:rPr>
        <w:t>.y.7</w:t>
      </w:r>
      <w:r w:rsidRPr="00B2481C">
        <w:rPr>
          <w:b/>
          <w:i/>
          <w:iCs/>
          <w:sz w:val="22"/>
          <w:szCs w:val="22"/>
        </w:rPr>
        <w:t xml:space="preserve"> </w:t>
      </w:r>
      <w:r w:rsidR="003B44AA" w:rsidRPr="00B2481C">
        <w:rPr>
          <w:b/>
          <w:i/>
          <w:iCs/>
          <w:sz w:val="22"/>
          <w:szCs w:val="22"/>
        </w:rPr>
        <w:t>U-SIG</w:t>
      </w:r>
      <w:r w:rsidRPr="00B2481C">
        <w:rPr>
          <w:b/>
          <w:i/>
          <w:iCs/>
          <w:sz w:val="22"/>
          <w:szCs w:val="22"/>
        </w:rPr>
        <w:t xml:space="preserve"> to the 802.11bn draft D0.1:</w:t>
      </w:r>
    </w:p>
    <w:p w14:paraId="606020E1" w14:textId="77777777" w:rsidR="00660636" w:rsidRPr="00B2481C" w:rsidRDefault="00660636" w:rsidP="00660636">
      <w:pPr>
        <w:pStyle w:val="T"/>
        <w:spacing w:after="120"/>
        <w:rPr>
          <w:i/>
          <w:iCs/>
          <w:w w:val="100"/>
          <w:sz w:val="22"/>
          <w:szCs w:val="22"/>
        </w:rPr>
      </w:pPr>
    </w:p>
    <w:p w14:paraId="167B5A34" w14:textId="379758E9" w:rsidR="0068230D" w:rsidRPr="00B2481C" w:rsidRDefault="00AE4D9C" w:rsidP="001A07FD">
      <w:pPr>
        <w:pStyle w:val="Heading1"/>
        <w:numPr>
          <w:ilvl w:val="0"/>
          <w:numId w:val="0"/>
        </w:numPr>
      </w:pPr>
      <w:r w:rsidRPr="00B2481C">
        <w:t>3</w:t>
      </w:r>
      <w:r w:rsidR="003B44AA" w:rsidRPr="00B2481C">
        <w:t>8</w:t>
      </w:r>
      <w:r w:rsidRPr="00B2481C">
        <w:t>.</w:t>
      </w:r>
      <w:r w:rsidR="00086169">
        <w:t>3</w:t>
      </w:r>
      <w:r w:rsidRPr="00B2481C">
        <w:t xml:space="preserve"> </w:t>
      </w:r>
      <w:r w:rsidR="003B44AA" w:rsidRPr="00B2481C">
        <w:t>UHR PHY</w:t>
      </w:r>
    </w:p>
    <w:p w14:paraId="361EA548" w14:textId="77777777" w:rsidR="00A23579" w:rsidRPr="00B2481C" w:rsidRDefault="00A23579" w:rsidP="001A07FD">
      <w:pPr>
        <w:pStyle w:val="BodyText"/>
        <w:rPr>
          <w:rFonts w:ascii="Arial" w:hAnsi="Arial" w:cs="Arial"/>
          <w:b/>
          <w:bCs/>
          <w:sz w:val="22"/>
          <w:szCs w:val="22"/>
        </w:rPr>
      </w:pPr>
    </w:p>
    <w:p w14:paraId="2DEAA020" w14:textId="18E7FAEA" w:rsidR="003B44AA" w:rsidRPr="00B2481C" w:rsidRDefault="003B44AA" w:rsidP="001A07FD">
      <w:pPr>
        <w:pStyle w:val="Heading2"/>
        <w:numPr>
          <w:ilvl w:val="0"/>
          <w:numId w:val="0"/>
        </w:numPr>
      </w:pPr>
      <w:r w:rsidRPr="00B2481C">
        <w:t>38.</w:t>
      </w:r>
      <w:r w:rsidR="00086169">
        <w:t>3</w:t>
      </w:r>
      <w:r w:rsidRPr="00B2481C">
        <w:t>.</w:t>
      </w:r>
      <w:r w:rsidR="00086169">
        <w:t>14</w:t>
      </w:r>
      <w:r w:rsidRPr="00B2481C">
        <w:t xml:space="preserve"> UHR Preamble</w:t>
      </w:r>
    </w:p>
    <w:p w14:paraId="39E8AABB" w14:textId="77777777" w:rsidR="003B44AA" w:rsidRPr="00B2481C" w:rsidRDefault="003B44AA" w:rsidP="0068230D">
      <w:pPr>
        <w:pStyle w:val="BodyText"/>
        <w:rPr>
          <w:rFonts w:ascii="Arial" w:hAnsi="Arial" w:cs="Arial"/>
          <w:b/>
          <w:bCs/>
          <w:sz w:val="22"/>
          <w:szCs w:val="22"/>
        </w:rPr>
      </w:pPr>
    </w:p>
    <w:p w14:paraId="6A553EE8" w14:textId="75D76D95" w:rsidR="003B44AA" w:rsidRPr="00B2481C" w:rsidRDefault="003B44AA" w:rsidP="001A07FD">
      <w:pPr>
        <w:pStyle w:val="Heading3"/>
        <w:numPr>
          <w:ilvl w:val="0"/>
          <w:numId w:val="0"/>
        </w:numPr>
        <w:ind w:left="360" w:hanging="360"/>
      </w:pPr>
      <w:r w:rsidRPr="00B2481C">
        <w:t>38.</w:t>
      </w:r>
      <w:r w:rsidR="00086169">
        <w:t>3</w:t>
      </w:r>
      <w:r w:rsidRPr="00B2481C">
        <w:t>.</w:t>
      </w:r>
      <w:r w:rsidR="00086169">
        <w:t>14</w:t>
      </w:r>
      <w:r w:rsidRPr="00B2481C">
        <w:t>.7 U-SIG</w:t>
      </w:r>
    </w:p>
    <w:p w14:paraId="4C86CC37" w14:textId="77777777" w:rsidR="003B44AA" w:rsidRPr="00B2481C" w:rsidRDefault="003B44AA" w:rsidP="0068230D">
      <w:pPr>
        <w:pStyle w:val="BodyText"/>
        <w:rPr>
          <w:rFonts w:ascii="Arial" w:hAnsi="Arial" w:cs="Arial"/>
          <w:b/>
          <w:bCs/>
          <w:sz w:val="22"/>
          <w:szCs w:val="22"/>
        </w:rPr>
      </w:pPr>
    </w:p>
    <w:p w14:paraId="33E83E0D" w14:textId="788F6A00" w:rsidR="00AE4D9C" w:rsidRPr="00B2481C" w:rsidRDefault="00AE4D9C" w:rsidP="001A07FD">
      <w:pPr>
        <w:pStyle w:val="Heading4"/>
        <w:numPr>
          <w:ilvl w:val="0"/>
          <w:numId w:val="0"/>
        </w:numPr>
        <w:ind w:left="360" w:hanging="360"/>
      </w:pPr>
      <w:r w:rsidRPr="00B2481C">
        <w:t>3</w:t>
      </w:r>
      <w:r w:rsidR="003B44AA" w:rsidRPr="00B2481C">
        <w:t>8</w:t>
      </w:r>
      <w:r w:rsidRPr="00B2481C">
        <w:t>.</w:t>
      </w:r>
      <w:r w:rsidR="00086169">
        <w:t>3</w:t>
      </w:r>
      <w:r w:rsidRPr="00B2481C">
        <w:t>.</w:t>
      </w:r>
      <w:r w:rsidR="00086169">
        <w:t>14</w:t>
      </w:r>
      <w:r w:rsidR="003B44AA" w:rsidRPr="00B2481C">
        <w:t>.7.</w:t>
      </w:r>
      <w:r w:rsidRPr="00B2481C">
        <w:t>1 General</w:t>
      </w:r>
    </w:p>
    <w:p w14:paraId="755556B7" w14:textId="6CDCDBD0" w:rsidR="003B44AA" w:rsidRPr="00B2481C" w:rsidRDefault="00C63FAE" w:rsidP="00C63FAE">
      <w:pPr>
        <w:pStyle w:val="BodyText"/>
      </w:pPr>
      <w:r w:rsidRPr="00B2481C">
        <w:t>The U-SIG field carries information necessary to interpret UHR PPDUs. The integer fields of the U-SIG field are transmitted in unsigned binary format, LSB first, where the LSB is in the lowest numbered bit position.</w:t>
      </w:r>
    </w:p>
    <w:p w14:paraId="0DD85456" w14:textId="77777777" w:rsidR="001A0909" w:rsidRPr="00B2481C" w:rsidRDefault="001A0909" w:rsidP="00A70CBE">
      <w:pPr>
        <w:pStyle w:val="BodyText"/>
        <w:rPr>
          <w:rFonts w:ascii="Arial" w:hAnsi="Arial" w:cs="Arial"/>
          <w:b/>
          <w:bCs/>
          <w:sz w:val="22"/>
          <w:szCs w:val="22"/>
        </w:rPr>
      </w:pPr>
    </w:p>
    <w:p w14:paraId="36C7163F" w14:textId="034A3E2E" w:rsidR="00A70CBE" w:rsidRPr="00B2481C" w:rsidRDefault="00A70CBE" w:rsidP="001A07FD">
      <w:pPr>
        <w:pStyle w:val="Heading4"/>
        <w:numPr>
          <w:ilvl w:val="0"/>
          <w:numId w:val="0"/>
        </w:numPr>
        <w:ind w:left="360" w:hanging="360"/>
      </w:pPr>
      <w:r w:rsidRPr="00B2481C">
        <w:t>3</w:t>
      </w:r>
      <w:r w:rsidR="003B44AA" w:rsidRPr="00B2481C">
        <w:t>8</w:t>
      </w:r>
      <w:r w:rsidRPr="00B2481C">
        <w:t>.</w:t>
      </w:r>
      <w:r w:rsidR="00086169">
        <w:t>3</w:t>
      </w:r>
      <w:r w:rsidRPr="00B2481C">
        <w:t>.</w:t>
      </w:r>
      <w:r w:rsidR="00086169">
        <w:t>14</w:t>
      </w:r>
      <w:r w:rsidR="003B44AA" w:rsidRPr="00B2481C">
        <w:t>.7.</w:t>
      </w:r>
      <w:r w:rsidR="00F86BEA" w:rsidRPr="00B2481C">
        <w:t>2</w:t>
      </w:r>
      <w:r w:rsidRPr="00B2481C">
        <w:t xml:space="preserve"> </w:t>
      </w:r>
      <w:r w:rsidR="003B148C" w:rsidRPr="00B2481C">
        <w:t>Content</w:t>
      </w:r>
    </w:p>
    <w:p w14:paraId="68191864" w14:textId="182BD87B" w:rsidR="006C1349" w:rsidRPr="00A17FD2" w:rsidRDefault="006C1349" w:rsidP="00A17FD2">
      <w:pPr>
        <w:pStyle w:val="BodyText"/>
      </w:pPr>
      <w:r w:rsidRPr="00A17FD2">
        <w:t xml:space="preserve">The U-SIG field </w:t>
      </w:r>
      <w:r w:rsidR="00A17FD2" w:rsidRPr="00A17FD2">
        <w:t xml:space="preserve">in the UHR preamble </w:t>
      </w:r>
      <w:r w:rsidRPr="00A17FD2">
        <w:t xml:space="preserve">is designed </w:t>
      </w:r>
      <w:r w:rsidR="00A17FD2" w:rsidRPr="00A17FD2">
        <w:t>for backword and forward compatibility</w:t>
      </w:r>
      <w:r w:rsidRPr="00A17FD2">
        <w:t xml:space="preserve">. </w:t>
      </w:r>
      <w:r w:rsidR="00A17FD2" w:rsidRPr="00A17FD2">
        <w:t xml:space="preserve">It includes 5 version independent fields (i.e., PHY Version Identifier, Bandwidth, UL/DL, BSS </w:t>
      </w:r>
      <w:proofErr w:type="spellStart"/>
      <w:r w:rsidR="00A17FD2" w:rsidRPr="00A17FD2">
        <w:t>Color</w:t>
      </w:r>
      <w:proofErr w:type="spellEnd"/>
      <w:r w:rsidR="00A17FD2" w:rsidRPr="00A17FD2">
        <w:t xml:space="preserve">, and TXOP) in the beginning and CRC and Tail fields at the end, where each of these fields has </w:t>
      </w:r>
      <w:r w:rsidRPr="00A17FD2">
        <w:t>consisten</w:t>
      </w:r>
      <w:r w:rsidR="00A17FD2" w:rsidRPr="00A17FD2">
        <w:t>cy</w:t>
      </w:r>
      <w:r w:rsidRPr="00A17FD2">
        <w:t xml:space="preserve"> in location</w:t>
      </w:r>
      <w:r w:rsidR="00A17FD2" w:rsidRPr="00A17FD2">
        <w:t xml:space="preserve">, </w:t>
      </w:r>
      <w:proofErr w:type="spellStart"/>
      <w:r w:rsidR="00A17FD2" w:rsidRPr="00A17FD2">
        <w:t>bitwidth</w:t>
      </w:r>
      <w:proofErr w:type="spellEnd"/>
      <w:r w:rsidRPr="00A17FD2">
        <w:t xml:space="preserve"> and interpretation across multiple IEEE 802.11 PHY clauses</w:t>
      </w:r>
      <w:r w:rsidR="00A4605E" w:rsidRPr="00A4605E">
        <w:t xml:space="preserve"> </w:t>
      </w:r>
      <w:r w:rsidR="00A4605E">
        <w:t>that are defined for 2.4 GHz, 5 GHz, and 6 GHz spectrum</w:t>
      </w:r>
      <w:r w:rsidR="00A17FD2">
        <w:t xml:space="preserve"> starting from Clause 36 (Extremely high throughput (EHT) PHY specification)</w:t>
      </w:r>
      <w:r w:rsidRPr="00A17FD2">
        <w:t xml:space="preserve">. In addition, the U-SIG field </w:t>
      </w:r>
      <w:r w:rsidR="00A17FD2">
        <w:t xml:space="preserve">in the UHR preamble </w:t>
      </w:r>
      <w:r w:rsidR="00A17FD2" w:rsidRPr="00A17FD2">
        <w:t>has</w:t>
      </w:r>
      <w:r w:rsidRPr="00A17FD2">
        <w:t xml:space="preserve"> some version dependent fields specific to </w:t>
      </w:r>
      <w:r w:rsidR="00A17FD2" w:rsidRPr="00A17FD2">
        <w:t>UHR</w:t>
      </w:r>
      <w:r w:rsidRPr="00A17FD2">
        <w:t>.</w:t>
      </w:r>
    </w:p>
    <w:p w14:paraId="396D5EF4" w14:textId="77777777" w:rsidR="00DD5C70" w:rsidRPr="00B2481C" w:rsidRDefault="00DD5C70" w:rsidP="00DD5C70">
      <w:pPr>
        <w:pStyle w:val="BodyText"/>
      </w:pPr>
    </w:p>
    <w:p w14:paraId="0F2A3DE6" w14:textId="5E0644B2" w:rsidR="006C1349" w:rsidRPr="0036044B" w:rsidRDefault="006C1349" w:rsidP="00DD5C70">
      <w:pPr>
        <w:pStyle w:val="BodyText"/>
      </w:pPr>
      <w:r w:rsidRPr="0036044B">
        <w:t xml:space="preserve">The length of the U-SIG field for </w:t>
      </w:r>
      <w:r w:rsidR="00EA109C">
        <w:t>a</w:t>
      </w:r>
      <w:r w:rsidR="002D6EE5">
        <w:t xml:space="preserve"> </w:t>
      </w:r>
      <w:r w:rsidR="0036044B" w:rsidRPr="0036044B">
        <w:t>U</w:t>
      </w:r>
      <w:r w:rsidRPr="0036044B">
        <w:t>H</w:t>
      </w:r>
      <w:r w:rsidR="0036044B" w:rsidRPr="0036044B">
        <w:t>R</w:t>
      </w:r>
      <w:r w:rsidRPr="0036044B">
        <w:t xml:space="preserve"> MU PPDU</w:t>
      </w:r>
      <w:r w:rsidR="0036044B" w:rsidRPr="0036044B">
        <w:t>,</w:t>
      </w:r>
      <w:r w:rsidRPr="0036044B">
        <w:t xml:space="preserve"> </w:t>
      </w:r>
      <w:r w:rsidR="0036044B" w:rsidRPr="0036044B">
        <w:t>U</w:t>
      </w:r>
      <w:r w:rsidRPr="0036044B">
        <w:t>H</w:t>
      </w:r>
      <w:r w:rsidR="0036044B" w:rsidRPr="0036044B">
        <w:t>R</w:t>
      </w:r>
      <w:r w:rsidRPr="0036044B">
        <w:t xml:space="preserve"> TB PPDU </w:t>
      </w:r>
      <w:r w:rsidR="0036044B" w:rsidRPr="0036044B">
        <w:t xml:space="preserve">and UHR ELR PPDU </w:t>
      </w:r>
      <w:r w:rsidRPr="0036044B">
        <w:t>is two OFDM symbols.</w:t>
      </w:r>
    </w:p>
    <w:p w14:paraId="632AD753" w14:textId="77777777" w:rsidR="00DD5C70" w:rsidRPr="00B2481C" w:rsidRDefault="00DD5C70" w:rsidP="00DD5C70">
      <w:pPr>
        <w:pStyle w:val="BodyText"/>
      </w:pPr>
    </w:p>
    <w:p w14:paraId="4282951A" w14:textId="39E5AE2B" w:rsidR="006C1349" w:rsidRPr="00BE1FC2" w:rsidRDefault="00EA109C" w:rsidP="00DD5C70">
      <w:pPr>
        <w:pStyle w:val="BodyText"/>
      </w:pPr>
      <w:proofErr w:type="gramStart"/>
      <w:r>
        <w:t>Similar to</w:t>
      </w:r>
      <w:proofErr w:type="gramEnd"/>
      <w:r>
        <w:t xml:space="preserve"> their counterparts in the EHT preamble, r</w:t>
      </w:r>
      <w:r w:rsidR="006C1349" w:rsidRPr="00BE1FC2">
        <w:t xml:space="preserve">eserved fields in the </w:t>
      </w:r>
      <w:r w:rsidR="00BE1FC2" w:rsidRPr="00BE1FC2">
        <w:t>U</w:t>
      </w:r>
      <w:r w:rsidR="006C1349" w:rsidRPr="00BE1FC2">
        <w:t>H</w:t>
      </w:r>
      <w:r w:rsidR="00BE1FC2" w:rsidRPr="00BE1FC2">
        <w:t>R</w:t>
      </w:r>
      <w:r w:rsidR="006C1349" w:rsidRPr="00BE1FC2">
        <w:t xml:space="preserve"> preamble or reserved values of the fields in the </w:t>
      </w:r>
      <w:r w:rsidR="00BE1FC2" w:rsidRPr="00BE1FC2">
        <w:t>U</w:t>
      </w:r>
      <w:r w:rsidR="006C1349" w:rsidRPr="00BE1FC2">
        <w:t>H</w:t>
      </w:r>
      <w:r w:rsidR="00BE1FC2" w:rsidRPr="00BE1FC2">
        <w:t>R</w:t>
      </w:r>
      <w:r w:rsidR="006C1349" w:rsidRPr="00BE1FC2">
        <w:t xml:space="preserve"> preamble are divided into two categories: Validate</w:t>
      </w:r>
      <w:r w:rsidR="00BE1FC2" w:rsidRPr="00BE1FC2">
        <w:t xml:space="preserve"> (which indicates whether to continue reception of a PPDU at an EHT</w:t>
      </w:r>
      <w:r w:rsidR="0005586F">
        <w:t xml:space="preserve"> or UHR</w:t>
      </w:r>
      <w:r w:rsidR="00BE1FC2" w:rsidRPr="00BE1FC2">
        <w:t xml:space="preserve"> STA)</w:t>
      </w:r>
      <w:r w:rsidR="006C1349" w:rsidRPr="00BE1FC2">
        <w:t xml:space="preserve"> and Disregard</w:t>
      </w:r>
      <w:r w:rsidR="00BE1FC2" w:rsidRPr="00BE1FC2">
        <w:t xml:space="preserve"> (which</w:t>
      </w:r>
      <w:r w:rsidR="006C1349" w:rsidRPr="00BE1FC2">
        <w:t xml:space="preserve"> ha</w:t>
      </w:r>
      <w:r w:rsidR="00BE1FC2" w:rsidRPr="00BE1FC2">
        <w:t>s</w:t>
      </w:r>
      <w:r w:rsidR="006C1349" w:rsidRPr="00BE1FC2">
        <w:t xml:space="preserve"> no impact on </w:t>
      </w:r>
      <w:r w:rsidR="0032477A" w:rsidRPr="0032477A">
        <w:rPr>
          <w:highlight w:val="yellow"/>
        </w:rPr>
        <w:t>a</w:t>
      </w:r>
      <w:r w:rsidR="0005586F" w:rsidRPr="0032477A">
        <w:rPr>
          <w:highlight w:val="yellow"/>
        </w:rPr>
        <w:t xml:space="preserve"> UHR </w:t>
      </w:r>
      <w:r w:rsidR="006C1349" w:rsidRPr="0032477A">
        <w:rPr>
          <w:highlight w:val="yellow"/>
        </w:rPr>
        <w:t>STA’s</w:t>
      </w:r>
      <w:r w:rsidR="006C1349" w:rsidRPr="00BE1FC2">
        <w:t xml:space="preserve"> continued reception of the PPDU). For further details on </w:t>
      </w:r>
      <w:r w:rsidR="00BE1FC2" w:rsidRPr="00BE1FC2">
        <w:t xml:space="preserve">the definition of these two categories, refer to 36.3.12.7.2 (Content). For further details on the </w:t>
      </w:r>
      <w:r w:rsidR="006C1349" w:rsidRPr="00BE1FC2">
        <w:t xml:space="preserve">receive </w:t>
      </w:r>
      <w:proofErr w:type="spellStart"/>
      <w:r w:rsidR="006C1349" w:rsidRPr="00BE1FC2">
        <w:t>behavior</w:t>
      </w:r>
      <w:proofErr w:type="spellEnd"/>
      <w:r w:rsidR="006C1349" w:rsidRPr="00BE1FC2">
        <w:t xml:space="preserve"> when encountered with Validate and Disregard fields or any field as being set to a value identified as Validate or Disregard, refer to 36.3.23 (EHT receive procedure)</w:t>
      </w:r>
      <w:r w:rsidR="00BE1FC2" w:rsidRPr="00BE1FC2">
        <w:t xml:space="preserve"> and 38.3.2</w:t>
      </w:r>
      <w:r w:rsidR="00A4605E">
        <w:t>5</w:t>
      </w:r>
      <w:r w:rsidR="00BE1FC2" w:rsidRPr="00BE1FC2">
        <w:t xml:space="preserve"> (UHR receive procedure)</w:t>
      </w:r>
      <w:r w:rsidR="006C1349" w:rsidRPr="00BE1FC2">
        <w:t>.</w:t>
      </w:r>
    </w:p>
    <w:p w14:paraId="69269963" w14:textId="77777777" w:rsidR="00DD5C70" w:rsidRPr="00B2481C" w:rsidRDefault="00DD5C70" w:rsidP="00DD5C70">
      <w:pPr>
        <w:pStyle w:val="BodyText"/>
      </w:pPr>
    </w:p>
    <w:p w14:paraId="056925AB" w14:textId="5B23906C" w:rsidR="006C1349" w:rsidRPr="0036044B" w:rsidRDefault="006C1349" w:rsidP="00DD5C70">
      <w:pPr>
        <w:pStyle w:val="BodyText"/>
      </w:pPr>
      <w:r w:rsidRPr="0036044B">
        <w:t xml:space="preserve">It is possible that a certain combination of U-SIG field values in a U-SIG field that indicates a valid CRC, leads to an invalid </w:t>
      </w:r>
      <w:r w:rsidR="0036044B" w:rsidRPr="0036044B">
        <w:t>U</w:t>
      </w:r>
      <w:r w:rsidRPr="0036044B">
        <w:t>H</w:t>
      </w:r>
      <w:r w:rsidR="0036044B" w:rsidRPr="0036044B">
        <w:t>R</w:t>
      </w:r>
      <w:r w:rsidRPr="0036044B">
        <w:t xml:space="preserve">-SIG CRC. Further details on receive </w:t>
      </w:r>
      <w:proofErr w:type="spellStart"/>
      <w:r w:rsidRPr="0036044B">
        <w:t>behavior</w:t>
      </w:r>
      <w:proofErr w:type="spellEnd"/>
      <w:r w:rsidRPr="0036044B">
        <w:t xml:space="preserve"> for the </w:t>
      </w:r>
      <w:proofErr w:type="gramStart"/>
      <w:r w:rsidRPr="0036044B">
        <w:t>aforementioned case</w:t>
      </w:r>
      <w:proofErr w:type="gramEnd"/>
      <w:r w:rsidRPr="0036044B">
        <w:t>, can be found in 3</w:t>
      </w:r>
      <w:r w:rsidR="0036044B" w:rsidRPr="0036044B">
        <w:t>8</w:t>
      </w:r>
      <w:r w:rsidRPr="0036044B">
        <w:t>.3.2</w:t>
      </w:r>
      <w:r w:rsidR="00A4605E">
        <w:t>5</w:t>
      </w:r>
      <w:r w:rsidRPr="0036044B">
        <w:t xml:space="preserve"> (</w:t>
      </w:r>
      <w:r w:rsidR="0036044B" w:rsidRPr="0036044B">
        <w:t>U</w:t>
      </w:r>
      <w:r w:rsidRPr="0036044B">
        <w:t>H</w:t>
      </w:r>
      <w:r w:rsidR="0036044B" w:rsidRPr="0036044B">
        <w:t>R</w:t>
      </w:r>
      <w:r w:rsidRPr="0036044B">
        <w:t xml:space="preserve"> receive procedure).</w:t>
      </w:r>
    </w:p>
    <w:p w14:paraId="19D94A75" w14:textId="77777777" w:rsidR="00DD5C70" w:rsidRPr="00B2481C" w:rsidRDefault="00DD5C70" w:rsidP="00DD5C70">
      <w:pPr>
        <w:pStyle w:val="BodyText"/>
      </w:pPr>
    </w:p>
    <w:p w14:paraId="23E71781" w14:textId="7E685480" w:rsidR="006C1349" w:rsidRPr="00CD53A7" w:rsidRDefault="006C1349" w:rsidP="00DD5C70">
      <w:pPr>
        <w:pStyle w:val="BodyText"/>
      </w:pPr>
      <w:r w:rsidRPr="00CD53A7">
        <w:t xml:space="preserve">For a 40 MHz </w:t>
      </w:r>
      <w:r w:rsidR="00AB3CD6" w:rsidRPr="00CD53A7">
        <w:t>UHR</w:t>
      </w:r>
      <w:r w:rsidRPr="00CD53A7">
        <w:t xml:space="preserve"> MU PPDU, the U-SIG field content shall be identical in </w:t>
      </w:r>
      <w:proofErr w:type="gramStart"/>
      <w:r w:rsidRPr="00CD53A7">
        <w:t>both 20</w:t>
      </w:r>
      <w:proofErr w:type="gramEnd"/>
      <w:r w:rsidRPr="00CD53A7">
        <w:t xml:space="preserve"> MHz subchannels. For an 80 MHz </w:t>
      </w:r>
      <w:r w:rsidR="00AB3CD6" w:rsidRPr="00CD53A7">
        <w:t>UHR</w:t>
      </w:r>
      <w:r w:rsidRPr="00CD53A7">
        <w:t xml:space="preserve"> MU PPDU, the U-SIG field content shall be identical in all </w:t>
      </w:r>
      <w:proofErr w:type="spellStart"/>
      <w:r w:rsidRPr="00CD53A7">
        <w:t>nonpunctured</w:t>
      </w:r>
      <w:proofErr w:type="spellEnd"/>
      <w:r w:rsidRPr="00CD53A7">
        <w:t xml:space="preserve"> 20 MHz subchannels. For a 160 MHz or 320 MHz </w:t>
      </w:r>
      <w:r w:rsidR="00AB3CD6" w:rsidRPr="00CD53A7">
        <w:t>UHR</w:t>
      </w:r>
      <w:r w:rsidRPr="00CD53A7">
        <w:t xml:space="preserve"> MU PPDU, the U-SIG field content shall be identical in all </w:t>
      </w:r>
      <w:proofErr w:type="spellStart"/>
      <w:r w:rsidRPr="00CD53A7">
        <w:t>nonpunctured</w:t>
      </w:r>
      <w:proofErr w:type="spellEnd"/>
      <w:r w:rsidRPr="00CD53A7">
        <w:t xml:space="preserve"> 20 MHz subchannels within each 80 MHz frequency subblock, and the U-SIG field content in different 80 MHz frequency subblocks may be different. A </w:t>
      </w:r>
      <w:r w:rsidR="00AB3CD6" w:rsidRPr="00CD53A7">
        <w:t>UHR</w:t>
      </w:r>
      <w:r w:rsidRPr="00CD53A7">
        <w:t xml:space="preserve"> MU PPDU with TXVECTOR parameter </w:t>
      </w:r>
      <w:r w:rsidR="00AB3CD6" w:rsidRPr="00CD53A7">
        <w:t>UHR</w:t>
      </w:r>
      <w:r w:rsidRPr="00CD53A7">
        <w:t xml:space="preserve">_PPDU_TYPE equal to 1 or 2 has the same U-SIG content for all </w:t>
      </w:r>
      <w:proofErr w:type="spellStart"/>
      <w:r w:rsidRPr="00CD53A7">
        <w:t>nonpunctured</w:t>
      </w:r>
      <w:proofErr w:type="spellEnd"/>
      <w:r w:rsidRPr="00CD53A7">
        <w:t xml:space="preserve"> 20 MHz subchannel for all PPDU bandwidths. A </w:t>
      </w:r>
      <w:r w:rsidR="00AB3CD6" w:rsidRPr="00CD53A7">
        <w:t>UHR</w:t>
      </w:r>
      <w:r w:rsidRPr="00CD53A7">
        <w:t xml:space="preserve"> MU PPDU with TXVECTOR parameter </w:t>
      </w:r>
      <w:r w:rsidR="00AB3CD6" w:rsidRPr="00CD53A7">
        <w:t>UHR</w:t>
      </w:r>
      <w:r w:rsidRPr="00CD53A7">
        <w:t xml:space="preserve">_PPDU_TYPE equal to 0 has the same U-SIG content for all </w:t>
      </w:r>
      <w:proofErr w:type="spellStart"/>
      <w:r w:rsidRPr="00CD53A7">
        <w:t>nonpunctured</w:t>
      </w:r>
      <w:proofErr w:type="spellEnd"/>
      <w:r w:rsidRPr="00CD53A7">
        <w:t xml:space="preserve"> 20 MHz subchannel for all PPDU bandwidths, except that the Punctured Channel Information field might have different values between different 80 MHz frequency subblocks.</w:t>
      </w:r>
      <w:r w:rsidR="00CD53A7" w:rsidRPr="00CD53A7">
        <w:t xml:space="preserve"> For a 40 MHz, 80 MHz, 160 MHz or 320 MHz UHR TB </w:t>
      </w:r>
      <w:r w:rsidR="00CD53A7" w:rsidRPr="00CD53A7">
        <w:lastRenderedPageBreak/>
        <w:t xml:space="preserve">PPDU, the U-SIG content shall be identical in all </w:t>
      </w:r>
      <w:proofErr w:type="spellStart"/>
      <w:r w:rsidR="00CD53A7" w:rsidRPr="00CD53A7">
        <w:t>nonpunctured</w:t>
      </w:r>
      <w:proofErr w:type="spellEnd"/>
      <w:r w:rsidR="00CD53A7" w:rsidRPr="00CD53A7">
        <w:t xml:space="preserve"> 20 MHz subchannels where the non-AP UHR STA’s UHR modulated fields are occupied. A UHR ELR PPDU is only defined as a 20MHz PPDU.</w:t>
      </w:r>
    </w:p>
    <w:p w14:paraId="696E10B3" w14:textId="77777777" w:rsidR="001A07FD" w:rsidRDefault="001A07FD" w:rsidP="00DD5C70">
      <w:pPr>
        <w:pStyle w:val="BodyText"/>
      </w:pPr>
    </w:p>
    <w:p w14:paraId="629B6F29" w14:textId="77777777" w:rsidR="00EA33D1" w:rsidRPr="00B2481C" w:rsidRDefault="00EA33D1" w:rsidP="00DD5C70">
      <w:pPr>
        <w:pStyle w:val="BodyText"/>
      </w:pPr>
    </w:p>
    <w:p w14:paraId="5728ED7F" w14:textId="23DBBBE2" w:rsidR="001A07FD" w:rsidRPr="00B2481C" w:rsidRDefault="001A07FD" w:rsidP="00DD5C70">
      <w:pPr>
        <w:pStyle w:val="BodyText"/>
        <w:rPr>
          <w:rFonts w:eastAsia="DengXian"/>
          <w:color w:val="000000"/>
          <w:kern w:val="2"/>
          <w:lang w:val="en-US" w:eastAsia="zh-CN"/>
          <w14:ligatures w14:val="standardContextual"/>
        </w:rPr>
      </w:pPr>
      <w:r w:rsidRPr="00B2481C">
        <w:rPr>
          <w:rFonts w:eastAsia="DengXian"/>
          <w:color w:val="000000"/>
          <w:kern w:val="2"/>
          <w:lang w:val="en-US" w:eastAsia="zh-CN"/>
          <w14:ligatures w14:val="standardContextual"/>
        </w:rPr>
        <w:t>The U-SIG field for a UHR MU PPDU contains the fields listed in Table 38-A (U-SIG field of a UHR MU PPDU).</w:t>
      </w:r>
    </w:p>
    <w:p w14:paraId="1130A7E8" w14:textId="77777777" w:rsidR="001A07FD" w:rsidRPr="00B2481C" w:rsidRDefault="001A07FD" w:rsidP="00DD5C70">
      <w:pPr>
        <w:pStyle w:val="BodyText"/>
        <w:rPr>
          <w:rFonts w:eastAsia="DengXian"/>
          <w:color w:val="000000"/>
          <w:kern w:val="2"/>
          <w:lang w:val="en-US" w:eastAsia="zh-CN"/>
          <w14:ligatures w14:val="standardContextual"/>
        </w:rPr>
      </w:pPr>
    </w:p>
    <w:p w14:paraId="21ACAE6B" w14:textId="511F46C6" w:rsidR="00F60B36" w:rsidRPr="00B2481C" w:rsidRDefault="00F60B36" w:rsidP="00DD5C70">
      <w:pPr>
        <w:pStyle w:val="BodyText"/>
        <w:jc w:val="center"/>
        <w:rPr>
          <w:rFonts w:eastAsia="DengXian"/>
          <w:b/>
          <w:bCs/>
          <w:color w:val="000000"/>
          <w:kern w:val="2"/>
          <w:lang w:val="en-US" w:eastAsia="zh-CN"/>
          <w14:ligatures w14:val="standardContextual"/>
        </w:rPr>
      </w:pPr>
      <w:r w:rsidRPr="00B2481C">
        <w:rPr>
          <w:rFonts w:eastAsia="DengXian"/>
          <w:b/>
          <w:bCs/>
          <w:color w:val="000000"/>
          <w:kern w:val="2"/>
          <w:lang w:val="en-US" w:eastAsia="zh-CN"/>
          <w14:ligatures w14:val="standardContextual"/>
        </w:rPr>
        <w:t>Table 38-A U-SIG field of a UHR MU PPDU</w:t>
      </w:r>
    </w:p>
    <w:tbl>
      <w:tblPr>
        <w:tblW w:w="0" w:type="auto"/>
        <w:tblInd w:w="3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99"/>
        <w:gridCol w:w="999"/>
        <w:gridCol w:w="2000"/>
        <w:gridCol w:w="900"/>
        <w:gridCol w:w="3601"/>
      </w:tblGrid>
      <w:tr w:rsidR="0078627C" w:rsidRPr="0078627C" w14:paraId="4F105C9A" w14:textId="77777777" w:rsidTr="007C6A4C">
        <w:trPr>
          <w:trHeight w:val="610"/>
        </w:trPr>
        <w:tc>
          <w:tcPr>
            <w:tcW w:w="1199" w:type="dxa"/>
            <w:tcBorders>
              <w:top w:val="single" w:sz="4" w:space="0" w:color="auto"/>
              <w:left w:val="single" w:sz="4" w:space="0" w:color="auto"/>
              <w:bottom w:val="single" w:sz="4" w:space="0" w:color="auto"/>
              <w:right w:val="single" w:sz="2" w:space="0" w:color="000000"/>
            </w:tcBorders>
          </w:tcPr>
          <w:p w14:paraId="741E8A89" w14:textId="77777777" w:rsidR="0078627C" w:rsidRPr="0078627C" w:rsidRDefault="0078627C" w:rsidP="0078627C">
            <w:pPr>
              <w:widowControl w:val="0"/>
              <w:autoSpaceDE w:val="0"/>
              <w:autoSpaceDN w:val="0"/>
              <w:spacing w:before="104" w:after="0" w:line="230" w:lineRule="auto"/>
              <w:ind w:left="250" w:right="184" w:hanging="46"/>
              <w:rPr>
                <w:rFonts w:ascii="Times New Roman" w:eastAsia="Times New Roman" w:hAnsi="Times New Roman" w:cs="Times New Roman"/>
                <w:b/>
                <w:sz w:val="18"/>
              </w:rPr>
            </w:pPr>
            <w:r w:rsidRPr="0078627C">
              <w:rPr>
                <w:rFonts w:ascii="Times New Roman" w:eastAsia="Times New Roman" w:hAnsi="Times New Roman" w:cs="Times New Roman"/>
                <w:b/>
                <w:sz w:val="18"/>
              </w:rPr>
              <w:t>Two parts of U-SIG</w:t>
            </w:r>
          </w:p>
        </w:tc>
        <w:tc>
          <w:tcPr>
            <w:tcW w:w="999" w:type="dxa"/>
            <w:tcBorders>
              <w:top w:val="single" w:sz="4" w:space="0" w:color="auto"/>
              <w:left w:val="single" w:sz="2" w:space="0" w:color="000000"/>
              <w:bottom w:val="single" w:sz="4" w:space="0" w:color="auto"/>
              <w:right w:val="single" w:sz="2" w:space="0" w:color="000000"/>
            </w:tcBorders>
          </w:tcPr>
          <w:p w14:paraId="52B59B6F" w14:textId="77777777" w:rsidR="0078627C" w:rsidRPr="0078627C" w:rsidRDefault="0078627C" w:rsidP="0078627C">
            <w:pPr>
              <w:widowControl w:val="0"/>
              <w:autoSpaceDE w:val="0"/>
              <w:autoSpaceDN w:val="0"/>
              <w:spacing w:before="196" w:after="0" w:line="240" w:lineRule="auto"/>
              <w:ind w:left="27" w:right="1"/>
              <w:jc w:val="center"/>
              <w:rPr>
                <w:rFonts w:ascii="Times New Roman" w:eastAsia="Times New Roman" w:hAnsi="Times New Roman" w:cs="Times New Roman"/>
                <w:b/>
                <w:sz w:val="18"/>
              </w:rPr>
            </w:pPr>
            <w:r w:rsidRPr="0078627C">
              <w:rPr>
                <w:rFonts w:ascii="Times New Roman" w:eastAsia="Times New Roman" w:hAnsi="Times New Roman" w:cs="Times New Roman"/>
                <w:b/>
                <w:sz w:val="18"/>
              </w:rPr>
              <w:t>Bit</w:t>
            </w:r>
          </w:p>
        </w:tc>
        <w:tc>
          <w:tcPr>
            <w:tcW w:w="2000" w:type="dxa"/>
            <w:tcBorders>
              <w:top w:val="single" w:sz="4" w:space="0" w:color="auto"/>
              <w:left w:val="single" w:sz="2" w:space="0" w:color="000000"/>
              <w:bottom w:val="single" w:sz="4" w:space="0" w:color="auto"/>
              <w:right w:val="single" w:sz="2" w:space="0" w:color="000000"/>
            </w:tcBorders>
          </w:tcPr>
          <w:p w14:paraId="1C18E04C" w14:textId="77777777" w:rsidR="0078627C" w:rsidRPr="0078627C" w:rsidRDefault="0078627C" w:rsidP="0078627C">
            <w:pPr>
              <w:widowControl w:val="0"/>
              <w:autoSpaceDE w:val="0"/>
              <w:autoSpaceDN w:val="0"/>
              <w:spacing w:before="196" w:after="0" w:line="240" w:lineRule="auto"/>
              <w:ind w:left="29" w:right="1"/>
              <w:jc w:val="center"/>
              <w:rPr>
                <w:rFonts w:ascii="Times New Roman" w:eastAsia="Times New Roman" w:hAnsi="Times New Roman" w:cs="Times New Roman"/>
                <w:b/>
                <w:sz w:val="18"/>
              </w:rPr>
            </w:pPr>
            <w:r w:rsidRPr="0078627C">
              <w:rPr>
                <w:rFonts w:ascii="Times New Roman" w:eastAsia="Times New Roman" w:hAnsi="Times New Roman" w:cs="Times New Roman"/>
                <w:b/>
                <w:sz w:val="18"/>
              </w:rPr>
              <w:t>Field</w:t>
            </w:r>
          </w:p>
        </w:tc>
        <w:tc>
          <w:tcPr>
            <w:tcW w:w="900" w:type="dxa"/>
            <w:tcBorders>
              <w:top w:val="single" w:sz="4" w:space="0" w:color="auto"/>
              <w:left w:val="single" w:sz="2" w:space="0" w:color="000000"/>
              <w:bottom w:val="single" w:sz="4" w:space="0" w:color="auto"/>
              <w:right w:val="single" w:sz="2" w:space="0" w:color="000000"/>
            </w:tcBorders>
          </w:tcPr>
          <w:p w14:paraId="01617777" w14:textId="77777777" w:rsidR="0078627C" w:rsidRPr="0078627C" w:rsidRDefault="0078627C" w:rsidP="0078627C">
            <w:pPr>
              <w:widowControl w:val="0"/>
              <w:autoSpaceDE w:val="0"/>
              <w:autoSpaceDN w:val="0"/>
              <w:spacing w:before="104" w:after="0" w:line="230" w:lineRule="auto"/>
              <w:ind w:left="223" w:right="106" w:hanging="82"/>
              <w:rPr>
                <w:rFonts w:ascii="Times New Roman" w:eastAsia="Times New Roman" w:hAnsi="Times New Roman" w:cs="Times New Roman"/>
                <w:b/>
                <w:sz w:val="18"/>
              </w:rPr>
            </w:pPr>
            <w:r w:rsidRPr="0078627C">
              <w:rPr>
                <w:rFonts w:ascii="Times New Roman" w:eastAsia="Times New Roman" w:hAnsi="Times New Roman" w:cs="Times New Roman"/>
                <w:b/>
                <w:sz w:val="18"/>
              </w:rPr>
              <w:t>Number of bits</w:t>
            </w:r>
          </w:p>
        </w:tc>
        <w:tc>
          <w:tcPr>
            <w:tcW w:w="3601" w:type="dxa"/>
            <w:tcBorders>
              <w:top w:val="single" w:sz="4" w:space="0" w:color="auto"/>
              <w:left w:val="single" w:sz="2" w:space="0" w:color="000000"/>
              <w:bottom w:val="single" w:sz="4" w:space="0" w:color="auto"/>
              <w:right w:val="single" w:sz="4" w:space="0" w:color="auto"/>
            </w:tcBorders>
          </w:tcPr>
          <w:p w14:paraId="1330B805" w14:textId="77777777" w:rsidR="0078627C" w:rsidRPr="0078627C" w:rsidRDefault="0078627C" w:rsidP="0078627C">
            <w:pPr>
              <w:widowControl w:val="0"/>
              <w:autoSpaceDE w:val="0"/>
              <w:autoSpaceDN w:val="0"/>
              <w:spacing w:before="196" w:after="0" w:line="240" w:lineRule="auto"/>
              <w:ind w:left="39"/>
              <w:jc w:val="center"/>
              <w:rPr>
                <w:rFonts w:ascii="Times New Roman" w:eastAsia="Times New Roman" w:hAnsi="Times New Roman" w:cs="Times New Roman"/>
                <w:b/>
                <w:sz w:val="18"/>
              </w:rPr>
            </w:pPr>
            <w:r w:rsidRPr="0078627C">
              <w:rPr>
                <w:rFonts w:ascii="Times New Roman" w:eastAsia="Times New Roman" w:hAnsi="Times New Roman" w:cs="Times New Roman"/>
                <w:b/>
                <w:sz w:val="18"/>
              </w:rPr>
              <w:t>Description</w:t>
            </w:r>
          </w:p>
        </w:tc>
      </w:tr>
      <w:tr w:rsidR="0078627C" w:rsidRPr="0078627C" w14:paraId="324BE1F5" w14:textId="77777777" w:rsidTr="007C6A4C">
        <w:trPr>
          <w:trHeight w:val="739"/>
        </w:trPr>
        <w:tc>
          <w:tcPr>
            <w:tcW w:w="1199" w:type="dxa"/>
            <w:tcBorders>
              <w:top w:val="single" w:sz="4" w:space="0" w:color="auto"/>
              <w:left w:val="single" w:sz="4" w:space="0" w:color="auto"/>
              <w:bottom w:val="single" w:sz="4" w:space="0" w:color="auto"/>
              <w:right w:val="single" w:sz="4" w:space="0" w:color="auto"/>
            </w:tcBorders>
          </w:tcPr>
          <w:p w14:paraId="41BD5B8C" w14:textId="77777777" w:rsidR="0078627C" w:rsidRPr="0078627C" w:rsidRDefault="0078627C" w:rsidP="0078627C">
            <w:pPr>
              <w:widowControl w:val="0"/>
              <w:autoSpaceDE w:val="0"/>
              <w:autoSpaceDN w:val="0"/>
              <w:spacing w:before="56" w:after="0" w:line="240" w:lineRule="auto"/>
              <w:ind w:left="282"/>
              <w:rPr>
                <w:rFonts w:ascii="Times New Roman" w:eastAsia="Times New Roman" w:hAnsi="Times New Roman" w:cs="Times New Roman"/>
                <w:sz w:val="18"/>
              </w:rPr>
            </w:pPr>
            <w:r w:rsidRPr="0078627C">
              <w:rPr>
                <w:rFonts w:ascii="Times New Roman" w:eastAsia="Times New Roman" w:hAnsi="Times New Roman" w:cs="Times New Roman"/>
                <w:sz w:val="18"/>
              </w:rPr>
              <w:t>U-SIG-1</w:t>
            </w:r>
          </w:p>
        </w:tc>
        <w:tc>
          <w:tcPr>
            <w:tcW w:w="999" w:type="dxa"/>
            <w:tcBorders>
              <w:top w:val="single" w:sz="4" w:space="0" w:color="auto"/>
              <w:left w:val="single" w:sz="4" w:space="0" w:color="auto"/>
              <w:bottom w:val="single" w:sz="4" w:space="0" w:color="auto"/>
              <w:right w:val="single" w:sz="4" w:space="0" w:color="auto"/>
            </w:tcBorders>
          </w:tcPr>
          <w:p w14:paraId="186DD2B1" w14:textId="77777777" w:rsidR="0078627C" w:rsidRPr="0078627C" w:rsidRDefault="0078627C" w:rsidP="0078627C">
            <w:pPr>
              <w:widowControl w:val="0"/>
              <w:autoSpaceDE w:val="0"/>
              <w:autoSpaceDN w:val="0"/>
              <w:spacing w:before="56" w:after="0" w:line="240" w:lineRule="auto"/>
              <w:ind w:left="130"/>
              <w:rPr>
                <w:rFonts w:ascii="Times New Roman" w:eastAsia="Times New Roman" w:hAnsi="Times New Roman" w:cs="Times New Roman"/>
                <w:sz w:val="18"/>
              </w:rPr>
            </w:pPr>
            <w:r w:rsidRPr="0078627C">
              <w:rPr>
                <w:rFonts w:ascii="Times New Roman" w:eastAsia="Times New Roman" w:hAnsi="Times New Roman" w:cs="Times New Roman"/>
                <w:sz w:val="18"/>
              </w:rPr>
              <w:t>B0–B2</w:t>
            </w:r>
          </w:p>
        </w:tc>
        <w:tc>
          <w:tcPr>
            <w:tcW w:w="2000" w:type="dxa"/>
            <w:tcBorders>
              <w:top w:val="single" w:sz="4" w:space="0" w:color="auto"/>
              <w:left w:val="single" w:sz="4" w:space="0" w:color="auto"/>
              <w:bottom w:val="single" w:sz="4" w:space="0" w:color="auto"/>
              <w:right w:val="single" w:sz="4" w:space="0" w:color="auto"/>
            </w:tcBorders>
          </w:tcPr>
          <w:p w14:paraId="4838990E" w14:textId="77777777" w:rsidR="0078627C" w:rsidRPr="0078627C" w:rsidRDefault="0078627C" w:rsidP="0078627C">
            <w:pPr>
              <w:widowControl w:val="0"/>
              <w:autoSpaceDE w:val="0"/>
              <w:autoSpaceDN w:val="0"/>
              <w:spacing w:before="56" w:after="0" w:line="240" w:lineRule="auto"/>
              <w:ind w:left="131"/>
              <w:rPr>
                <w:rFonts w:ascii="Times New Roman" w:eastAsia="Times New Roman" w:hAnsi="Times New Roman" w:cs="Times New Roman"/>
                <w:sz w:val="18"/>
              </w:rPr>
            </w:pPr>
            <w:r w:rsidRPr="0078627C">
              <w:rPr>
                <w:rFonts w:ascii="Times New Roman" w:eastAsia="Times New Roman" w:hAnsi="Times New Roman" w:cs="Times New Roman"/>
                <w:sz w:val="18"/>
              </w:rPr>
              <w:t>PHY Version Identifier</w:t>
            </w:r>
          </w:p>
        </w:tc>
        <w:tc>
          <w:tcPr>
            <w:tcW w:w="900" w:type="dxa"/>
            <w:tcBorders>
              <w:top w:val="single" w:sz="4" w:space="0" w:color="auto"/>
              <w:left w:val="single" w:sz="4" w:space="0" w:color="auto"/>
              <w:bottom w:val="single" w:sz="4" w:space="0" w:color="auto"/>
              <w:right w:val="single" w:sz="4" w:space="0" w:color="auto"/>
            </w:tcBorders>
          </w:tcPr>
          <w:p w14:paraId="3E54963D" w14:textId="77777777" w:rsidR="0078627C" w:rsidRPr="0078627C" w:rsidRDefault="0078627C" w:rsidP="0078627C">
            <w:pPr>
              <w:widowControl w:val="0"/>
              <w:autoSpaceDE w:val="0"/>
              <w:autoSpaceDN w:val="0"/>
              <w:spacing w:before="56" w:after="0" w:line="240" w:lineRule="auto"/>
              <w:ind w:left="29"/>
              <w:jc w:val="center"/>
              <w:rPr>
                <w:rFonts w:ascii="Times New Roman" w:eastAsia="Times New Roman" w:hAnsi="Times New Roman" w:cs="Times New Roman"/>
                <w:sz w:val="18"/>
              </w:rPr>
            </w:pPr>
            <w:r w:rsidRPr="0078627C">
              <w:rPr>
                <w:rFonts w:ascii="Times New Roman" w:eastAsia="Times New Roman" w:hAnsi="Times New Roman" w:cs="Times New Roman"/>
                <w:sz w:val="18"/>
              </w:rPr>
              <w:t>3</w:t>
            </w:r>
          </w:p>
        </w:tc>
        <w:tc>
          <w:tcPr>
            <w:tcW w:w="3601" w:type="dxa"/>
            <w:tcBorders>
              <w:top w:val="single" w:sz="4" w:space="0" w:color="auto"/>
              <w:left w:val="single" w:sz="4" w:space="0" w:color="auto"/>
              <w:bottom w:val="single" w:sz="4" w:space="0" w:color="auto"/>
              <w:right w:val="single" w:sz="4" w:space="0" w:color="auto"/>
            </w:tcBorders>
          </w:tcPr>
          <w:p w14:paraId="4E146811" w14:textId="77777777" w:rsidR="0078627C" w:rsidRPr="0078627C" w:rsidRDefault="0078627C" w:rsidP="0078627C">
            <w:pPr>
              <w:widowControl w:val="0"/>
              <w:autoSpaceDE w:val="0"/>
              <w:autoSpaceDN w:val="0"/>
              <w:spacing w:before="56" w:after="0" w:line="203" w:lineRule="exact"/>
              <w:ind w:left="131"/>
              <w:rPr>
                <w:rFonts w:ascii="Times New Roman" w:eastAsia="Times New Roman" w:hAnsi="Times New Roman" w:cs="Times New Roman"/>
                <w:sz w:val="18"/>
              </w:rPr>
            </w:pPr>
            <w:r w:rsidRPr="0078627C">
              <w:rPr>
                <w:rFonts w:ascii="Times New Roman" w:eastAsia="Times New Roman" w:hAnsi="Times New Roman" w:cs="Times New Roman"/>
                <w:sz w:val="18"/>
              </w:rPr>
              <w:t>Differentiate between different PHY clauses.</w:t>
            </w:r>
          </w:p>
          <w:p w14:paraId="4C91970D" w14:textId="6F1892C0" w:rsidR="0078627C" w:rsidRPr="00B2481C" w:rsidRDefault="0078627C" w:rsidP="00FF61AA">
            <w:pPr>
              <w:widowControl w:val="0"/>
              <w:autoSpaceDE w:val="0"/>
              <w:autoSpaceDN w:val="0"/>
              <w:spacing w:before="1" w:after="0" w:line="233" w:lineRule="auto"/>
              <w:ind w:left="533"/>
              <w:rPr>
                <w:rFonts w:ascii="Times New Roman" w:eastAsia="Times New Roman" w:hAnsi="Times New Roman" w:cs="Times New Roman"/>
                <w:sz w:val="18"/>
              </w:rPr>
            </w:pPr>
            <w:r w:rsidRPr="0078627C">
              <w:rPr>
                <w:rFonts w:ascii="Times New Roman" w:eastAsia="Times New Roman" w:hAnsi="Times New Roman" w:cs="Times New Roman"/>
                <w:sz w:val="18"/>
              </w:rPr>
              <w:t xml:space="preserve">Set to </w:t>
            </w:r>
            <w:r w:rsidRPr="00B2481C">
              <w:rPr>
                <w:rFonts w:ascii="Times New Roman" w:eastAsia="Times New Roman" w:hAnsi="Times New Roman" w:cs="Times New Roman"/>
                <w:sz w:val="18"/>
              </w:rPr>
              <w:t>1</w:t>
            </w:r>
            <w:r w:rsidRPr="0078627C">
              <w:rPr>
                <w:rFonts w:ascii="Times New Roman" w:eastAsia="Times New Roman" w:hAnsi="Times New Roman" w:cs="Times New Roman"/>
                <w:sz w:val="18"/>
              </w:rPr>
              <w:t xml:space="preserve"> for </w:t>
            </w:r>
            <w:r w:rsidR="000D316D">
              <w:rPr>
                <w:rFonts w:ascii="Times New Roman" w:eastAsia="Times New Roman" w:hAnsi="Times New Roman" w:cs="Times New Roman"/>
                <w:sz w:val="18"/>
              </w:rPr>
              <w:t>U</w:t>
            </w:r>
            <w:r w:rsidRPr="0078627C">
              <w:rPr>
                <w:rFonts w:ascii="Times New Roman" w:eastAsia="Times New Roman" w:hAnsi="Times New Roman" w:cs="Times New Roman"/>
                <w:sz w:val="18"/>
              </w:rPr>
              <w:t>H</w:t>
            </w:r>
            <w:r w:rsidR="000D316D">
              <w:rPr>
                <w:rFonts w:ascii="Times New Roman" w:eastAsia="Times New Roman" w:hAnsi="Times New Roman" w:cs="Times New Roman"/>
                <w:sz w:val="18"/>
              </w:rPr>
              <w:t>R</w:t>
            </w:r>
            <w:r w:rsidRPr="0078627C">
              <w:rPr>
                <w:rFonts w:ascii="Times New Roman" w:eastAsia="Times New Roman" w:hAnsi="Times New Roman" w:cs="Times New Roman"/>
                <w:sz w:val="18"/>
              </w:rPr>
              <w:t>.</w:t>
            </w:r>
          </w:p>
          <w:p w14:paraId="1AF915D8" w14:textId="77777777" w:rsidR="0078627C" w:rsidRPr="00B2481C" w:rsidRDefault="0078627C" w:rsidP="00FF61AA">
            <w:pPr>
              <w:widowControl w:val="0"/>
              <w:autoSpaceDE w:val="0"/>
              <w:autoSpaceDN w:val="0"/>
              <w:spacing w:before="1" w:after="0" w:line="232" w:lineRule="auto"/>
              <w:ind w:left="528"/>
              <w:rPr>
                <w:rFonts w:ascii="Times New Roman" w:eastAsia="Times New Roman" w:hAnsi="Times New Roman" w:cs="Times New Roman"/>
                <w:sz w:val="18"/>
              </w:rPr>
            </w:pPr>
            <w:r w:rsidRPr="0078627C">
              <w:rPr>
                <w:rFonts w:ascii="Times New Roman" w:eastAsia="Times New Roman" w:hAnsi="Times New Roman" w:cs="Times New Roman"/>
                <w:sz w:val="18"/>
              </w:rPr>
              <w:t xml:space="preserve">Values </w:t>
            </w:r>
            <w:r w:rsidRPr="00B2481C">
              <w:rPr>
                <w:rFonts w:ascii="Times New Roman" w:eastAsia="Times New Roman" w:hAnsi="Times New Roman" w:cs="Times New Roman"/>
                <w:sz w:val="18"/>
              </w:rPr>
              <w:t>2</w:t>
            </w:r>
            <w:r w:rsidRPr="0078627C">
              <w:rPr>
                <w:rFonts w:ascii="Times New Roman" w:eastAsia="Times New Roman" w:hAnsi="Times New Roman" w:cs="Times New Roman"/>
                <w:sz w:val="18"/>
              </w:rPr>
              <w:t>–7 are Validate.</w:t>
            </w:r>
          </w:p>
          <w:p w14:paraId="7FE94012" w14:textId="3150EFD1" w:rsidR="0078627C" w:rsidRPr="0078627C" w:rsidRDefault="0078627C" w:rsidP="00FF61AA">
            <w:pPr>
              <w:widowControl w:val="0"/>
              <w:autoSpaceDE w:val="0"/>
              <w:autoSpaceDN w:val="0"/>
              <w:spacing w:before="1" w:after="0" w:line="233" w:lineRule="auto"/>
              <w:ind w:left="130"/>
              <w:rPr>
                <w:rFonts w:ascii="Times New Roman" w:eastAsia="Times New Roman" w:hAnsi="Times New Roman" w:cs="Times New Roman"/>
                <w:sz w:val="18"/>
              </w:rPr>
            </w:pPr>
            <w:r w:rsidRPr="00B2481C">
              <w:rPr>
                <w:rFonts w:ascii="Times New Roman" w:eastAsia="Times New Roman" w:hAnsi="Times New Roman" w:cs="Times New Roman"/>
                <w:sz w:val="18"/>
              </w:rPr>
              <w:t>NOTE</w:t>
            </w:r>
            <w:r w:rsidR="009F3BAC" w:rsidRPr="000D316D">
              <w:rPr>
                <w:rFonts w:ascii="Times New Roman" w:eastAsia="Times New Roman" w:hAnsi="Times New Roman" w:cs="Times New Roman"/>
                <w:sz w:val="18"/>
              </w:rPr>
              <w:t>—</w:t>
            </w:r>
            <w:r w:rsidRPr="00B2481C">
              <w:rPr>
                <w:rFonts w:ascii="Times New Roman" w:eastAsia="Times New Roman" w:hAnsi="Times New Roman" w:cs="Times New Roman"/>
                <w:sz w:val="18"/>
              </w:rPr>
              <w:t>Set to 0 for EHT (see 36.3.12.7.2).</w:t>
            </w:r>
          </w:p>
        </w:tc>
      </w:tr>
      <w:tr w:rsidR="0078627C" w:rsidRPr="0078627C" w14:paraId="0A0FBC88" w14:textId="77777777" w:rsidTr="007C6A4C">
        <w:trPr>
          <w:trHeight w:val="2149"/>
        </w:trPr>
        <w:tc>
          <w:tcPr>
            <w:tcW w:w="1199" w:type="dxa"/>
            <w:tcBorders>
              <w:top w:val="single" w:sz="4" w:space="0" w:color="auto"/>
              <w:left w:val="single" w:sz="4" w:space="0" w:color="auto"/>
              <w:bottom w:val="single" w:sz="4" w:space="0" w:color="auto"/>
              <w:right w:val="single" w:sz="4" w:space="0" w:color="auto"/>
            </w:tcBorders>
          </w:tcPr>
          <w:p w14:paraId="242851BE" w14:textId="77777777" w:rsidR="0078627C" w:rsidRPr="0078627C" w:rsidRDefault="0078627C" w:rsidP="0078627C">
            <w:pPr>
              <w:widowControl w:val="0"/>
              <w:autoSpaceDE w:val="0"/>
              <w:autoSpaceDN w:val="0"/>
              <w:spacing w:after="0" w:line="240" w:lineRule="auto"/>
              <w:rPr>
                <w:rFonts w:ascii="Times New Roman" w:eastAsia="Times New Roman" w:hAnsi="Times New Roman" w:cs="Times New Roman"/>
                <w:sz w:val="2"/>
                <w:szCs w:val="2"/>
              </w:rPr>
            </w:pPr>
          </w:p>
        </w:tc>
        <w:tc>
          <w:tcPr>
            <w:tcW w:w="999" w:type="dxa"/>
            <w:tcBorders>
              <w:top w:val="single" w:sz="4" w:space="0" w:color="auto"/>
              <w:left w:val="single" w:sz="4" w:space="0" w:color="auto"/>
              <w:bottom w:val="single" w:sz="4" w:space="0" w:color="auto"/>
              <w:right w:val="single" w:sz="4" w:space="0" w:color="auto"/>
            </w:tcBorders>
          </w:tcPr>
          <w:p w14:paraId="39D4A26B" w14:textId="77777777" w:rsidR="0078627C" w:rsidRPr="0078627C" w:rsidRDefault="0078627C" w:rsidP="0078627C">
            <w:pPr>
              <w:widowControl w:val="0"/>
              <w:autoSpaceDE w:val="0"/>
              <w:autoSpaceDN w:val="0"/>
              <w:spacing w:before="67" w:after="0" w:line="240" w:lineRule="auto"/>
              <w:ind w:left="130"/>
              <w:rPr>
                <w:rFonts w:ascii="Times New Roman" w:eastAsia="Times New Roman" w:hAnsi="Times New Roman" w:cs="Times New Roman"/>
                <w:sz w:val="18"/>
              </w:rPr>
            </w:pPr>
            <w:r w:rsidRPr="0078627C">
              <w:rPr>
                <w:rFonts w:ascii="Times New Roman" w:eastAsia="Times New Roman" w:hAnsi="Times New Roman" w:cs="Times New Roman"/>
                <w:sz w:val="18"/>
              </w:rPr>
              <w:t>B3–B5</w:t>
            </w:r>
          </w:p>
        </w:tc>
        <w:tc>
          <w:tcPr>
            <w:tcW w:w="2000" w:type="dxa"/>
            <w:tcBorders>
              <w:top w:val="single" w:sz="4" w:space="0" w:color="auto"/>
              <w:left w:val="single" w:sz="4" w:space="0" w:color="auto"/>
              <w:bottom w:val="single" w:sz="4" w:space="0" w:color="auto"/>
              <w:right w:val="single" w:sz="4" w:space="0" w:color="auto"/>
            </w:tcBorders>
          </w:tcPr>
          <w:p w14:paraId="2D67A5C9" w14:textId="77777777" w:rsidR="0078627C" w:rsidRPr="0078627C" w:rsidRDefault="0078627C" w:rsidP="0078627C">
            <w:pPr>
              <w:widowControl w:val="0"/>
              <w:autoSpaceDE w:val="0"/>
              <w:autoSpaceDN w:val="0"/>
              <w:spacing w:before="67" w:after="0" w:line="240" w:lineRule="auto"/>
              <w:ind w:left="131"/>
              <w:rPr>
                <w:rFonts w:ascii="Times New Roman" w:eastAsia="Times New Roman" w:hAnsi="Times New Roman" w:cs="Times New Roman"/>
                <w:sz w:val="18"/>
              </w:rPr>
            </w:pPr>
            <w:r w:rsidRPr="0078627C">
              <w:rPr>
                <w:rFonts w:ascii="Times New Roman" w:eastAsia="Times New Roman" w:hAnsi="Times New Roman" w:cs="Times New Roman"/>
                <w:sz w:val="18"/>
              </w:rPr>
              <w:t>Bandwidth</w:t>
            </w:r>
          </w:p>
        </w:tc>
        <w:tc>
          <w:tcPr>
            <w:tcW w:w="900" w:type="dxa"/>
            <w:tcBorders>
              <w:top w:val="single" w:sz="4" w:space="0" w:color="auto"/>
              <w:left w:val="single" w:sz="4" w:space="0" w:color="auto"/>
              <w:bottom w:val="single" w:sz="4" w:space="0" w:color="auto"/>
              <w:right w:val="single" w:sz="4" w:space="0" w:color="auto"/>
            </w:tcBorders>
          </w:tcPr>
          <w:p w14:paraId="7C4FCB5C" w14:textId="77777777" w:rsidR="0078627C" w:rsidRPr="0078627C" w:rsidRDefault="0078627C" w:rsidP="0078627C">
            <w:pPr>
              <w:widowControl w:val="0"/>
              <w:autoSpaceDE w:val="0"/>
              <w:autoSpaceDN w:val="0"/>
              <w:spacing w:before="67" w:after="0" w:line="240" w:lineRule="auto"/>
              <w:ind w:left="29"/>
              <w:jc w:val="center"/>
              <w:rPr>
                <w:rFonts w:ascii="Times New Roman" w:eastAsia="Times New Roman" w:hAnsi="Times New Roman" w:cs="Times New Roman"/>
                <w:sz w:val="18"/>
              </w:rPr>
            </w:pPr>
            <w:r w:rsidRPr="0078627C">
              <w:rPr>
                <w:rFonts w:ascii="Times New Roman" w:eastAsia="Times New Roman" w:hAnsi="Times New Roman" w:cs="Times New Roman"/>
                <w:sz w:val="18"/>
              </w:rPr>
              <w:t>3</w:t>
            </w:r>
          </w:p>
        </w:tc>
        <w:tc>
          <w:tcPr>
            <w:tcW w:w="3601" w:type="dxa"/>
            <w:tcBorders>
              <w:top w:val="single" w:sz="4" w:space="0" w:color="auto"/>
              <w:left w:val="single" w:sz="4" w:space="0" w:color="auto"/>
              <w:bottom w:val="single" w:sz="4" w:space="0" w:color="auto"/>
              <w:right w:val="single" w:sz="4" w:space="0" w:color="auto"/>
            </w:tcBorders>
          </w:tcPr>
          <w:p w14:paraId="1C39833B" w14:textId="77777777" w:rsidR="0078627C" w:rsidRPr="0078627C" w:rsidRDefault="0078627C" w:rsidP="0078627C">
            <w:pPr>
              <w:widowControl w:val="0"/>
              <w:autoSpaceDE w:val="0"/>
              <w:autoSpaceDN w:val="0"/>
              <w:spacing w:before="67" w:after="0" w:line="204" w:lineRule="exact"/>
              <w:ind w:left="131"/>
              <w:rPr>
                <w:rFonts w:ascii="Times New Roman" w:eastAsia="Times New Roman" w:hAnsi="Times New Roman" w:cs="Times New Roman"/>
                <w:sz w:val="18"/>
              </w:rPr>
            </w:pPr>
            <w:r w:rsidRPr="0078627C">
              <w:rPr>
                <w:rFonts w:ascii="Times New Roman" w:eastAsia="Times New Roman" w:hAnsi="Times New Roman" w:cs="Times New Roman"/>
                <w:sz w:val="18"/>
              </w:rPr>
              <w:t xml:space="preserve">Set to 0 for 20 </w:t>
            </w:r>
            <w:proofErr w:type="spellStart"/>
            <w:r w:rsidRPr="0078627C">
              <w:rPr>
                <w:rFonts w:ascii="Times New Roman" w:eastAsia="Times New Roman" w:hAnsi="Times New Roman" w:cs="Times New Roman"/>
                <w:sz w:val="18"/>
              </w:rPr>
              <w:t>MHz.</w:t>
            </w:r>
            <w:proofErr w:type="spellEnd"/>
          </w:p>
          <w:p w14:paraId="656C3D2E" w14:textId="77777777" w:rsidR="0078627C" w:rsidRPr="0078627C" w:rsidRDefault="0078627C" w:rsidP="0078627C">
            <w:pPr>
              <w:widowControl w:val="0"/>
              <w:autoSpaceDE w:val="0"/>
              <w:autoSpaceDN w:val="0"/>
              <w:spacing w:after="0" w:line="200" w:lineRule="exact"/>
              <w:ind w:left="131"/>
              <w:rPr>
                <w:rFonts w:ascii="Times New Roman" w:eastAsia="Times New Roman" w:hAnsi="Times New Roman" w:cs="Times New Roman"/>
                <w:sz w:val="18"/>
              </w:rPr>
            </w:pPr>
            <w:r w:rsidRPr="0078627C">
              <w:rPr>
                <w:rFonts w:ascii="Times New Roman" w:eastAsia="Times New Roman" w:hAnsi="Times New Roman" w:cs="Times New Roman"/>
                <w:sz w:val="18"/>
              </w:rPr>
              <w:t xml:space="preserve">Set to 1 for 40 </w:t>
            </w:r>
            <w:proofErr w:type="spellStart"/>
            <w:r w:rsidRPr="0078627C">
              <w:rPr>
                <w:rFonts w:ascii="Times New Roman" w:eastAsia="Times New Roman" w:hAnsi="Times New Roman" w:cs="Times New Roman"/>
                <w:sz w:val="18"/>
              </w:rPr>
              <w:t>MHz.</w:t>
            </w:r>
            <w:proofErr w:type="spellEnd"/>
          </w:p>
          <w:p w14:paraId="04740A3F" w14:textId="77777777" w:rsidR="0078627C" w:rsidRPr="0078627C" w:rsidRDefault="0078627C" w:rsidP="0078627C">
            <w:pPr>
              <w:widowControl w:val="0"/>
              <w:autoSpaceDE w:val="0"/>
              <w:autoSpaceDN w:val="0"/>
              <w:spacing w:after="0" w:line="200" w:lineRule="exact"/>
              <w:ind w:left="131"/>
              <w:rPr>
                <w:rFonts w:ascii="Times New Roman" w:eastAsia="Times New Roman" w:hAnsi="Times New Roman" w:cs="Times New Roman"/>
                <w:sz w:val="18"/>
              </w:rPr>
            </w:pPr>
            <w:r w:rsidRPr="0078627C">
              <w:rPr>
                <w:rFonts w:ascii="Times New Roman" w:eastAsia="Times New Roman" w:hAnsi="Times New Roman" w:cs="Times New Roman"/>
                <w:sz w:val="18"/>
              </w:rPr>
              <w:t xml:space="preserve">Set to 2 for 80 </w:t>
            </w:r>
            <w:proofErr w:type="spellStart"/>
            <w:r w:rsidRPr="0078627C">
              <w:rPr>
                <w:rFonts w:ascii="Times New Roman" w:eastAsia="Times New Roman" w:hAnsi="Times New Roman" w:cs="Times New Roman"/>
                <w:sz w:val="18"/>
              </w:rPr>
              <w:t>MHz.</w:t>
            </w:r>
            <w:proofErr w:type="spellEnd"/>
          </w:p>
          <w:p w14:paraId="72B9C204" w14:textId="77777777" w:rsidR="0078627C" w:rsidRPr="0078627C" w:rsidRDefault="0078627C" w:rsidP="0078627C">
            <w:pPr>
              <w:widowControl w:val="0"/>
              <w:autoSpaceDE w:val="0"/>
              <w:autoSpaceDN w:val="0"/>
              <w:spacing w:after="0" w:line="200" w:lineRule="exact"/>
              <w:ind w:left="131"/>
              <w:rPr>
                <w:rFonts w:ascii="Times New Roman" w:eastAsia="Times New Roman" w:hAnsi="Times New Roman" w:cs="Times New Roman"/>
                <w:sz w:val="18"/>
              </w:rPr>
            </w:pPr>
            <w:r w:rsidRPr="0078627C">
              <w:rPr>
                <w:rFonts w:ascii="Times New Roman" w:eastAsia="Times New Roman" w:hAnsi="Times New Roman" w:cs="Times New Roman"/>
                <w:sz w:val="18"/>
              </w:rPr>
              <w:t xml:space="preserve">Set to 3 for 160 </w:t>
            </w:r>
            <w:proofErr w:type="spellStart"/>
            <w:r w:rsidRPr="0078627C">
              <w:rPr>
                <w:rFonts w:ascii="Times New Roman" w:eastAsia="Times New Roman" w:hAnsi="Times New Roman" w:cs="Times New Roman"/>
                <w:sz w:val="18"/>
              </w:rPr>
              <w:t>MHz.</w:t>
            </w:r>
            <w:proofErr w:type="spellEnd"/>
          </w:p>
          <w:p w14:paraId="5B54F6F5" w14:textId="77777777" w:rsidR="0078627C" w:rsidRPr="0078627C" w:rsidRDefault="0078627C" w:rsidP="0078627C">
            <w:pPr>
              <w:widowControl w:val="0"/>
              <w:autoSpaceDE w:val="0"/>
              <w:autoSpaceDN w:val="0"/>
              <w:spacing w:after="0" w:line="200" w:lineRule="exact"/>
              <w:ind w:left="131"/>
              <w:rPr>
                <w:rFonts w:ascii="Times New Roman" w:eastAsia="Times New Roman" w:hAnsi="Times New Roman" w:cs="Times New Roman"/>
                <w:sz w:val="18"/>
              </w:rPr>
            </w:pPr>
            <w:r w:rsidRPr="0078627C">
              <w:rPr>
                <w:rFonts w:ascii="Times New Roman" w:eastAsia="Times New Roman" w:hAnsi="Times New Roman" w:cs="Times New Roman"/>
                <w:sz w:val="18"/>
              </w:rPr>
              <w:t>Set to 4 for 320 MHz-1.</w:t>
            </w:r>
          </w:p>
          <w:p w14:paraId="6592F73C" w14:textId="77777777" w:rsidR="0078627C" w:rsidRPr="0078627C" w:rsidRDefault="0078627C" w:rsidP="0078627C">
            <w:pPr>
              <w:widowControl w:val="0"/>
              <w:autoSpaceDE w:val="0"/>
              <w:autoSpaceDN w:val="0"/>
              <w:spacing w:after="0" w:line="200" w:lineRule="exact"/>
              <w:ind w:left="131"/>
              <w:rPr>
                <w:rFonts w:ascii="Times New Roman" w:eastAsia="Times New Roman" w:hAnsi="Times New Roman" w:cs="Times New Roman"/>
                <w:sz w:val="18"/>
              </w:rPr>
            </w:pPr>
            <w:r w:rsidRPr="0078627C">
              <w:rPr>
                <w:rFonts w:ascii="Times New Roman" w:eastAsia="Times New Roman" w:hAnsi="Times New Roman" w:cs="Times New Roman"/>
                <w:sz w:val="18"/>
              </w:rPr>
              <w:t>Set to 5 for 320 MHz-2.</w:t>
            </w:r>
          </w:p>
          <w:p w14:paraId="522397A8" w14:textId="77777777" w:rsidR="0078627C" w:rsidRPr="0078627C" w:rsidRDefault="0078627C" w:rsidP="0078627C">
            <w:pPr>
              <w:widowControl w:val="0"/>
              <w:autoSpaceDE w:val="0"/>
              <w:autoSpaceDN w:val="0"/>
              <w:spacing w:before="1" w:after="0" w:line="232" w:lineRule="auto"/>
              <w:ind w:left="131" w:right="124"/>
              <w:rPr>
                <w:rFonts w:ascii="Times New Roman" w:eastAsia="Times New Roman" w:hAnsi="Times New Roman" w:cs="Times New Roman"/>
                <w:sz w:val="18"/>
              </w:rPr>
            </w:pPr>
            <w:r w:rsidRPr="0078627C">
              <w:rPr>
                <w:rFonts w:ascii="Times New Roman" w:eastAsia="Times New Roman" w:hAnsi="Times New Roman" w:cs="Times New Roman"/>
                <w:sz w:val="18"/>
              </w:rPr>
              <w:t xml:space="preserve">See definition of 320 MHz-1 and 320 MHz-2 in </w:t>
            </w:r>
            <w:hyperlink w:anchor="_bookmark328" w:history="1">
              <w:r w:rsidRPr="0078627C">
                <w:rPr>
                  <w:rFonts w:ascii="Times New Roman" w:eastAsia="Times New Roman" w:hAnsi="Times New Roman" w:cs="Times New Roman"/>
                  <w:sz w:val="18"/>
                </w:rPr>
                <w:t>36.3.24.2 (Channelization for 320 MHz</w:t>
              </w:r>
            </w:hyperlink>
            <w:r w:rsidRPr="0078627C">
              <w:rPr>
                <w:rFonts w:ascii="Times New Roman" w:eastAsia="Times New Roman" w:hAnsi="Times New Roman" w:cs="Times New Roman"/>
                <w:sz w:val="18"/>
              </w:rPr>
              <w:t xml:space="preserve"> </w:t>
            </w:r>
            <w:hyperlink w:anchor="_bookmark328" w:history="1">
              <w:r w:rsidRPr="0078627C">
                <w:rPr>
                  <w:rFonts w:ascii="Times New Roman" w:eastAsia="Times New Roman" w:hAnsi="Times New Roman" w:cs="Times New Roman"/>
                  <w:sz w:val="18"/>
                </w:rPr>
                <w:t>channel)</w:t>
              </w:r>
            </w:hyperlink>
            <w:r w:rsidRPr="0078627C">
              <w:rPr>
                <w:rFonts w:ascii="Times New Roman" w:eastAsia="Times New Roman" w:hAnsi="Times New Roman" w:cs="Times New Roman"/>
                <w:sz w:val="18"/>
              </w:rPr>
              <w:t>.</w:t>
            </w:r>
          </w:p>
          <w:p w14:paraId="3A7DE039" w14:textId="77777777" w:rsidR="0078627C" w:rsidRPr="0078627C" w:rsidRDefault="0078627C" w:rsidP="0078627C">
            <w:pPr>
              <w:widowControl w:val="0"/>
              <w:autoSpaceDE w:val="0"/>
              <w:autoSpaceDN w:val="0"/>
              <w:spacing w:after="0" w:line="200" w:lineRule="exact"/>
              <w:ind w:left="131"/>
              <w:rPr>
                <w:rFonts w:ascii="Times New Roman" w:eastAsia="Times New Roman" w:hAnsi="Times New Roman" w:cs="Times New Roman"/>
                <w:sz w:val="18"/>
              </w:rPr>
            </w:pPr>
            <w:r w:rsidRPr="0078627C">
              <w:rPr>
                <w:rFonts w:ascii="Times New Roman" w:eastAsia="Times New Roman" w:hAnsi="Times New Roman" w:cs="Times New Roman"/>
                <w:sz w:val="18"/>
              </w:rPr>
              <w:t>Values 6 and 7 are Validate.</w:t>
            </w:r>
          </w:p>
        </w:tc>
      </w:tr>
      <w:tr w:rsidR="0078627C" w:rsidRPr="0078627C" w14:paraId="29A3741B" w14:textId="77777777" w:rsidTr="007C6A4C">
        <w:trPr>
          <w:trHeight w:val="1690"/>
        </w:trPr>
        <w:tc>
          <w:tcPr>
            <w:tcW w:w="1199" w:type="dxa"/>
            <w:tcBorders>
              <w:top w:val="single" w:sz="4" w:space="0" w:color="auto"/>
              <w:left w:val="single" w:sz="4" w:space="0" w:color="auto"/>
              <w:bottom w:val="single" w:sz="4" w:space="0" w:color="auto"/>
              <w:right w:val="single" w:sz="4" w:space="0" w:color="auto"/>
            </w:tcBorders>
          </w:tcPr>
          <w:p w14:paraId="18C06E5F" w14:textId="77777777" w:rsidR="0078627C" w:rsidRPr="0078627C" w:rsidRDefault="0078627C" w:rsidP="0078627C">
            <w:pPr>
              <w:widowControl w:val="0"/>
              <w:autoSpaceDE w:val="0"/>
              <w:autoSpaceDN w:val="0"/>
              <w:spacing w:after="0" w:line="240" w:lineRule="auto"/>
              <w:rPr>
                <w:rFonts w:ascii="Times New Roman" w:eastAsia="Times New Roman" w:hAnsi="Times New Roman" w:cs="Times New Roman"/>
                <w:sz w:val="2"/>
                <w:szCs w:val="2"/>
              </w:rPr>
            </w:pPr>
          </w:p>
        </w:tc>
        <w:tc>
          <w:tcPr>
            <w:tcW w:w="999" w:type="dxa"/>
            <w:tcBorders>
              <w:top w:val="single" w:sz="4" w:space="0" w:color="auto"/>
              <w:left w:val="single" w:sz="4" w:space="0" w:color="auto"/>
              <w:bottom w:val="single" w:sz="4" w:space="0" w:color="auto"/>
              <w:right w:val="single" w:sz="4" w:space="0" w:color="auto"/>
            </w:tcBorders>
          </w:tcPr>
          <w:p w14:paraId="2956F87F" w14:textId="77777777" w:rsidR="0078627C" w:rsidRPr="0078627C" w:rsidRDefault="0078627C" w:rsidP="0078627C">
            <w:pPr>
              <w:widowControl w:val="0"/>
              <w:autoSpaceDE w:val="0"/>
              <w:autoSpaceDN w:val="0"/>
              <w:spacing w:before="67" w:after="0" w:line="240" w:lineRule="auto"/>
              <w:ind w:left="130"/>
              <w:rPr>
                <w:rFonts w:ascii="Times New Roman" w:eastAsia="Times New Roman" w:hAnsi="Times New Roman" w:cs="Times New Roman"/>
                <w:sz w:val="18"/>
              </w:rPr>
            </w:pPr>
            <w:r w:rsidRPr="0078627C">
              <w:rPr>
                <w:rFonts w:ascii="Times New Roman" w:eastAsia="Times New Roman" w:hAnsi="Times New Roman" w:cs="Times New Roman"/>
                <w:sz w:val="18"/>
              </w:rPr>
              <w:t>B6</w:t>
            </w:r>
          </w:p>
        </w:tc>
        <w:tc>
          <w:tcPr>
            <w:tcW w:w="2000" w:type="dxa"/>
            <w:tcBorders>
              <w:top w:val="single" w:sz="4" w:space="0" w:color="auto"/>
              <w:left w:val="single" w:sz="4" w:space="0" w:color="auto"/>
              <w:bottom w:val="single" w:sz="4" w:space="0" w:color="auto"/>
              <w:right w:val="single" w:sz="4" w:space="0" w:color="auto"/>
            </w:tcBorders>
          </w:tcPr>
          <w:p w14:paraId="0887ECA4" w14:textId="77777777" w:rsidR="0078627C" w:rsidRPr="0078627C" w:rsidRDefault="0078627C" w:rsidP="0078627C">
            <w:pPr>
              <w:widowControl w:val="0"/>
              <w:autoSpaceDE w:val="0"/>
              <w:autoSpaceDN w:val="0"/>
              <w:spacing w:before="67" w:after="0" w:line="240" w:lineRule="auto"/>
              <w:ind w:left="131"/>
              <w:rPr>
                <w:rFonts w:ascii="Times New Roman" w:eastAsia="Times New Roman" w:hAnsi="Times New Roman" w:cs="Times New Roman"/>
                <w:sz w:val="18"/>
              </w:rPr>
            </w:pPr>
            <w:r w:rsidRPr="0078627C">
              <w:rPr>
                <w:rFonts w:ascii="Times New Roman" w:eastAsia="Times New Roman" w:hAnsi="Times New Roman" w:cs="Times New Roman"/>
                <w:sz w:val="18"/>
              </w:rPr>
              <w:t>UL/DL</w:t>
            </w:r>
          </w:p>
        </w:tc>
        <w:tc>
          <w:tcPr>
            <w:tcW w:w="900" w:type="dxa"/>
            <w:tcBorders>
              <w:top w:val="single" w:sz="4" w:space="0" w:color="auto"/>
              <w:left w:val="single" w:sz="4" w:space="0" w:color="auto"/>
              <w:bottom w:val="single" w:sz="4" w:space="0" w:color="auto"/>
              <w:right w:val="single" w:sz="4" w:space="0" w:color="auto"/>
            </w:tcBorders>
          </w:tcPr>
          <w:p w14:paraId="618E1483" w14:textId="77777777" w:rsidR="0078627C" w:rsidRPr="0078627C" w:rsidRDefault="0078627C" w:rsidP="0078627C">
            <w:pPr>
              <w:widowControl w:val="0"/>
              <w:autoSpaceDE w:val="0"/>
              <w:autoSpaceDN w:val="0"/>
              <w:spacing w:before="67" w:after="0" w:line="240" w:lineRule="auto"/>
              <w:ind w:left="29"/>
              <w:jc w:val="center"/>
              <w:rPr>
                <w:rFonts w:ascii="Times New Roman" w:eastAsia="Times New Roman" w:hAnsi="Times New Roman" w:cs="Times New Roman"/>
                <w:sz w:val="18"/>
              </w:rPr>
            </w:pPr>
            <w:r w:rsidRPr="0078627C">
              <w:rPr>
                <w:rFonts w:ascii="Times New Roman" w:eastAsia="Times New Roman" w:hAnsi="Times New Roman" w:cs="Times New Roman"/>
                <w:sz w:val="18"/>
              </w:rPr>
              <w:t>1</w:t>
            </w:r>
          </w:p>
        </w:tc>
        <w:tc>
          <w:tcPr>
            <w:tcW w:w="3601" w:type="dxa"/>
            <w:tcBorders>
              <w:top w:val="single" w:sz="4" w:space="0" w:color="auto"/>
              <w:left w:val="single" w:sz="4" w:space="0" w:color="auto"/>
              <w:bottom w:val="single" w:sz="4" w:space="0" w:color="auto"/>
              <w:right w:val="single" w:sz="4" w:space="0" w:color="auto"/>
            </w:tcBorders>
          </w:tcPr>
          <w:p w14:paraId="22B5C3A1" w14:textId="77777777" w:rsidR="0078627C" w:rsidRPr="0078627C" w:rsidRDefault="0078627C" w:rsidP="0078627C">
            <w:pPr>
              <w:widowControl w:val="0"/>
              <w:autoSpaceDE w:val="0"/>
              <w:autoSpaceDN w:val="0"/>
              <w:spacing w:before="72" w:after="0" w:line="232" w:lineRule="auto"/>
              <w:ind w:left="131" w:right="124"/>
              <w:rPr>
                <w:rFonts w:ascii="Times New Roman" w:eastAsia="Times New Roman" w:hAnsi="Times New Roman" w:cs="Times New Roman"/>
                <w:sz w:val="18"/>
              </w:rPr>
            </w:pPr>
            <w:r w:rsidRPr="0078627C">
              <w:rPr>
                <w:rFonts w:ascii="Times New Roman" w:eastAsia="Times New Roman" w:hAnsi="Times New Roman" w:cs="Times New Roman"/>
                <w:sz w:val="18"/>
              </w:rPr>
              <w:t>Indicates whether the PPDU is sent in UL or DL. Set to the TXVECTOR parameter UPLINK_FLAG.</w:t>
            </w:r>
          </w:p>
          <w:p w14:paraId="321EA964" w14:textId="77777777" w:rsidR="0078627C" w:rsidRPr="0078627C" w:rsidRDefault="0078627C" w:rsidP="0078627C">
            <w:pPr>
              <w:widowControl w:val="0"/>
              <w:autoSpaceDE w:val="0"/>
              <w:autoSpaceDN w:val="0"/>
              <w:spacing w:before="32" w:after="0" w:line="256" w:lineRule="auto"/>
              <w:ind w:left="525"/>
              <w:rPr>
                <w:rFonts w:ascii="Times New Roman" w:eastAsia="Times New Roman" w:hAnsi="Times New Roman" w:cs="Times New Roman"/>
                <w:sz w:val="18"/>
              </w:rPr>
            </w:pPr>
            <w:r w:rsidRPr="0078627C">
              <w:rPr>
                <w:rFonts w:ascii="Times New Roman" w:eastAsia="Times New Roman" w:hAnsi="Times New Roman" w:cs="Times New Roman"/>
                <w:sz w:val="18"/>
              </w:rPr>
              <w:t>A value of 1 indicates the PPDU is addressed to an AP.</w:t>
            </w:r>
          </w:p>
          <w:p w14:paraId="5D553A1E" w14:textId="77777777" w:rsidR="0078627C" w:rsidRPr="0078627C" w:rsidRDefault="0078627C" w:rsidP="0078627C">
            <w:pPr>
              <w:widowControl w:val="0"/>
              <w:autoSpaceDE w:val="0"/>
              <w:autoSpaceDN w:val="0"/>
              <w:spacing w:before="37" w:after="0" w:line="256" w:lineRule="auto"/>
              <w:ind w:left="525"/>
              <w:rPr>
                <w:rFonts w:ascii="Times New Roman" w:eastAsia="Times New Roman" w:hAnsi="Times New Roman" w:cs="Times New Roman"/>
                <w:sz w:val="18"/>
              </w:rPr>
            </w:pPr>
            <w:r w:rsidRPr="0078627C">
              <w:rPr>
                <w:rFonts w:ascii="Times New Roman" w:eastAsia="Times New Roman" w:hAnsi="Times New Roman" w:cs="Times New Roman"/>
                <w:sz w:val="18"/>
              </w:rPr>
              <w:t>A value of 0 indicates the PPDU is addressed to a non-AP STA.</w:t>
            </w:r>
          </w:p>
        </w:tc>
      </w:tr>
      <w:tr w:rsidR="0078627C" w:rsidRPr="0078627C" w14:paraId="09B1600A" w14:textId="77777777" w:rsidTr="007C6A4C">
        <w:trPr>
          <w:trHeight w:val="752"/>
        </w:trPr>
        <w:tc>
          <w:tcPr>
            <w:tcW w:w="1199" w:type="dxa"/>
            <w:tcBorders>
              <w:top w:val="single" w:sz="4" w:space="0" w:color="auto"/>
              <w:left w:val="single" w:sz="4" w:space="0" w:color="auto"/>
              <w:bottom w:val="single" w:sz="4" w:space="0" w:color="auto"/>
              <w:right w:val="single" w:sz="4" w:space="0" w:color="auto"/>
            </w:tcBorders>
          </w:tcPr>
          <w:p w14:paraId="7EA9F62A" w14:textId="77777777" w:rsidR="0078627C" w:rsidRPr="0078627C" w:rsidRDefault="0078627C" w:rsidP="0078627C">
            <w:pPr>
              <w:widowControl w:val="0"/>
              <w:autoSpaceDE w:val="0"/>
              <w:autoSpaceDN w:val="0"/>
              <w:spacing w:after="0" w:line="240" w:lineRule="auto"/>
              <w:rPr>
                <w:rFonts w:ascii="Times New Roman" w:eastAsia="Times New Roman" w:hAnsi="Times New Roman" w:cs="Times New Roman"/>
                <w:sz w:val="2"/>
                <w:szCs w:val="2"/>
              </w:rPr>
            </w:pPr>
          </w:p>
        </w:tc>
        <w:tc>
          <w:tcPr>
            <w:tcW w:w="999" w:type="dxa"/>
            <w:tcBorders>
              <w:top w:val="single" w:sz="4" w:space="0" w:color="auto"/>
              <w:left w:val="single" w:sz="4" w:space="0" w:color="auto"/>
              <w:bottom w:val="single" w:sz="4" w:space="0" w:color="auto"/>
              <w:right w:val="single" w:sz="4" w:space="0" w:color="auto"/>
            </w:tcBorders>
          </w:tcPr>
          <w:p w14:paraId="5955989A" w14:textId="77777777" w:rsidR="0078627C" w:rsidRPr="0078627C" w:rsidRDefault="0078627C" w:rsidP="0078627C">
            <w:pPr>
              <w:widowControl w:val="0"/>
              <w:autoSpaceDE w:val="0"/>
              <w:autoSpaceDN w:val="0"/>
              <w:spacing w:before="67" w:after="0" w:line="240" w:lineRule="auto"/>
              <w:ind w:left="130"/>
              <w:rPr>
                <w:rFonts w:ascii="Times New Roman" w:eastAsia="Times New Roman" w:hAnsi="Times New Roman" w:cs="Times New Roman"/>
                <w:sz w:val="18"/>
              </w:rPr>
            </w:pPr>
            <w:r w:rsidRPr="0078627C">
              <w:rPr>
                <w:rFonts w:ascii="Times New Roman" w:eastAsia="Times New Roman" w:hAnsi="Times New Roman" w:cs="Times New Roman"/>
                <w:sz w:val="18"/>
              </w:rPr>
              <w:t>B7–B12</w:t>
            </w:r>
          </w:p>
        </w:tc>
        <w:tc>
          <w:tcPr>
            <w:tcW w:w="2000" w:type="dxa"/>
            <w:tcBorders>
              <w:top w:val="single" w:sz="4" w:space="0" w:color="auto"/>
              <w:left w:val="single" w:sz="4" w:space="0" w:color="auto"/>
              <w:bottom w:val="single" w:sz="4" w:space="0" w:color="auto"/>
              <w:right w:val="single" w:sz="4" w:space="0" w:color="auto"/>
            </w:tcBorders>
          </w:tcPr>
          <w:p w14:paraId="43CC22CA" w14:textId="77777777" w:rsidR="0078627C" w:rsidRPr="0078627C" w:rsidRDefault="0078627C" w:rsidP="0078627C">
            <w:pPr>
              <w:widowControl w:val="0"/>
              <w:autoSpaceDE w:val="0"/>
              <w:autoSpaceDN w:val="0"/>
              <w:spacing w:before="67" w:after="0" w:line="240" w:lineRule="auto"/>
              <w:ind w:left="131"/>
              <w:rPr>
                <w:rFonts w:ascii="Times New Roman" w:eastAsia="Times New Roman" w:hAnsi="Times New Roman" w:cs="Times New Roman"/>
                <w:sz w:val="18"/>
              </w:rPr>
            </w:pPr>
            <w:r w:rsidRPr="0078627C">
              <w:rPr>
                <w:rFonts w:ascii="Times New Roman" w:eastAsia="Times New Roman" w:hAnsi="Times New Roman" w:cs="Times New Roman"/>
                <w:sz w:val="18"/>
              </w:rPr>
              <w:t>BSS Color</w:t>
            </w:r>
          </w:p>
        </w:tc>
        <w:tc>
          <w:tcPr>
            <w:tcW w:w="900" w:type="dxa"/>
            <w:tcBorders>
              <w:top w:val="single" w:sz="4" w:space="0" w:color="auto"/>
              <w:left w:val="single" w:sz="4" w:space="0" w:color="auto"/>
              <w:bottom w:val="single" w:sz="4" w:space="0" w:color="auto"/>
              <w:right w:val="single" w:sz="4" w:space="0" w:color="auto"/>
            </w:tcBorders>
          </w:tcPr>
          <w:p w14:paraId="095F66DE" w14:textId="77777777" w:rsidR="0078627C" w:rsidRPr="0078627C" w:rsidRDefault="0078627C" w:rsidP="0078627C">
            <w:pPr>
              <w:widowControl w:val="0"/>
              <w:autoSpaceDE w:val="0"/>
              <w:autoSpaceDN w:val="0"/>
              <w:spacing w:before="67" w:after="0" w:line="240" w:lineRule="auto"/>
              <w:ind w:left="29"/>
              <w:jc w:val="center"/>
              <w:rPr>
                <w:rFonts w:ascii="Times New Roman" w:eastAsia="Times New Roman" w:hAnsi="Times New Roman" w:cs="Times New Roman"/>
                <w:sz w:val="18"/>
              </w:rPr>
            </w:pPr>
            <w:r w:rsidRPr="0078627C">
              <w:rPr>
                <w:rFonts w:ascii="Times New Roman" w:eastAsia="Times New Roman" w:hAnsi="Times New Roman" w:cs="Times New Roman"/>
                <w:sz w:val="18"/>
              </w:rPr>
              <w:t>6</w:t>
            </w:r>
          </w:p>
        </w:tc>
        <w:tc>
          <w:tcPr>
            <w:tcW w:w="3601" w:type="dxa"/>
            <w:tcBorders>
              <w:top w:val="single" w:sz="4" w:space="0" w:color="auto"/>
              <w:left w:val="single" w:sz="4" w:space="0" w:color="auto"/>
              <w:bottom w:val="single" w:sz="4" w:space="0" w:color="auto"/>
              <w:right w:val="single" w:sz="4" w:space="0" w:color="auto"/>
            </w:tcBorders>
          </w:tcPr>
          <w:p w14:paraId="2BFA1111" w14:textId="77777777" w:rsidR="0078627C" w:rsidRPr="0078627C" w:rsidRDefault="0078627C" w:rsidP="0078627C">
            <w:pPr>
              <w:widowControl w:val="0"/>
              <w:autoSpaceDE w:val="0"/>
              <w:autoSpaceDN w:val="0"/>
              <w:spacing w:before="67" w:after="0" w:line="203" w:lineRule="exact"/>
              <w:ind w:left="131"/>
              <w:rPr>
                <w:rFonts w:ascii="Times New Roman" w:eastAsia="Times New Roman" w:hAnsi="Times New Roman" w:cs="Times New Roman"/>
                <w:sz w:val="18"/>
              </w:rPr>
            </w:pPr>
            <w:r w:rsidRPr="0078627C">
              <w:rPr>
                <w:rFonts w:ascii="Times New Roman" w:eastAsia="Times New Roman" w:hAnsi="Times New Roman" w:cs="Times New Roman"/>
                <w:sz w:val="18"/>
              </w:rPr>
              <w:t>An identifier of the BSS.</w:t>
            </w:r>
          </w:p>
          <w:p w14:paraId="336D786B" w14:textId="77777777" w:rsidR="0078627C" w:rsidRPr="0078627C" w:rsidRDefault="0078627C" w:rsidP="0078627C">
            <w:pPr>
              <w:widowControl w:val="0"/>
              <w:autoSpaceDE w:val="0"/>
              <w:autoSpaceDN w:val="0"/>
              <w:spacing w:before="1" w:after="0" w:line="232" w:lineRule="auto"/>
              <w:ind w:left="131" w:right="124"/>
              <w:rPr>
                <w:rFonts w:ascii="Times New Roman" w:eastAsia="Times New Roman" w:hAnsi="Times New Roman" w:cs="Times New Roman"/>
                <w:sz w:val="18"/>
              </w:rPr>
            </w:pPr>
            <w:r w:rsidRPr="0078627C">
              <w:rPr>
                <w:rFonts w:ascii="Times New Roman" w:eastAsia="Times New Roman" w:hAnsi="Times New Roman" w:cs="Times New Roman"/>
                <w:sz w:val="18"/>
              </w:rPr>
              <w:t>Set to the TXVECTOR parameter BSS_COLOR.</w:t>
            </w:r>
          </w:p>
        </w:tc>
      </w:tr>
      <w:tr w:rsidR="00B2481C" w:rsidRPr="00B2481C" w14:paraId="4D0D1471" w14:textId="77777777" w:rsidTr="007C6A4C">
        <w:trPr>
          <w:trHeight w:val="752"/>
        </w:trPr>
        <w:tc>
          <w:tcPr>
            <w:tcW w:w="1199" w:type="dxa"/>
            <w:tcBorders>
              <w:top w:val="single" w:sz="4" w:space="0" w:color="auto"/>
              <w:left w:val="single" w:sz="4" w:space="0" w:color="auto"/>
              <w:bottom w:val="single" w:sz="4" w:space="0" w:color="auto"/>
              <w:right w:val="single" w:sz="4" w:space="0" w:color="auto"/>
            </w:tcBorders>
          </w:tcPr>
          <w:p w14:paraId="4D192FFC" w14:textId="77777777" w:rsidR="00B2481C" w:rsidRPr="00B2481C" w:rsidRDefault="00B2481C" w:rsidP="00DB6AF2">
            <w:pPr>
              <w:pStyle w:val="TableParagraph"/>
              <w:rPr>
                <w:sz w:val="16"/>
              </w:rPr>
            </w:pPr>
          </w:p>
        </w:tc>
        <w:tc>
          <w:tcPr>
            <w:tcW w:w="999" w:type="dxa"/>
            <w:tcBorders>
              <w:top w:val="single" w:sz="4" w:space="0" w:color="auto"/>
              <w:left w:val="single" w:sz="4" w:space="0" w:color="auto"/>
              <w:bottom w:val="single" w:sz="4" w:space="0" w:color="auto"/>
              <w:right w:val="single" w:sz="4" w:space="0" w:color="auto"/>
            </w:tcBorders>
          </w:tcPr>
          <w:p w14:paraId="5A52B9C0" w14:textId="77777777" w:rsidR="00B2481C" w:rsidRPr="00B2481C" w:rsidRDefault="00B2481C" w:rsidP="00B2481C">
            <w:pPr>
              <w:spacing w:before="67" w:line="233" w:lineRule="auto"/>
              <w:ind w:left="130"/>
              <w:rPr>
                <w:rFonts w:ascii="Times New Roman" w:eastAsia="Times New Roman" w:hAnsi="Times New Roman" w:cs="Times New Roman"/>
                <w:sz w:val="18"/>
              </w:rPr>
            </w:pPr>
            <w:r w:rsidRPr="00B2481C">
              <w:rPr>
                <w:rFonts w:ascii="Times New Roman" w:eastAsia="Times New Roman" w:hAnsi="Times New Roman" w:cs="Times New Roman"/>
                <w:sz w:val="18"/>
              </w:rPr>
              <w:t>B13–B19</w:t>
            </w:r>
          </w:p>
        </w:tc>
        <w:tc>
          <w:tcPr>
            <w:tcW w:w="2000" w:type="dxa"/>
            <w:tcBorders>
              <w:top w:val="single" w:sz="4" w:space="0" w:color="auto"/>
              <w:left w:val="single" w:sz="4" w:space="0" w:color="auto"/>
              <w:bottom w:val="single" w:sz="4" w:space="0" w:color="auto"/>
              <w:right w:val="single" w:sz="4" w:space="0" w:color="auto"/>
            </w:tcBorders>
          </w:tcPr>
          <w:p w14:paraId="32ACE779" w14:textId="77777777" w:rsidR="00B2481C" w:rsidRPr="00B2481C" w:rsidRDefault="00B2481C" w:rsidP="00B2481C">
            <w:pPr>
              <w:spacing w:before="67" w:line="233" w:lineRule="auto"/>
              <w:ind w:left="130"/>
              <w:rPr>
                <w:rFonts w:ascii="Times New Roman" w:eastAsia="Times New Roman" w:hAnsi="Times New Roman" w:cs="Times New Roman"/>
                <w:sz w:val="18"/>
              </w:rPr>
            </w:pPr>
            <w:r w:rsidRPr="00B2481C">
              <w:rPr>
                <w:rFonts w:ascii="Times New Roman" w:eastAsia="Times New Roman" w:hAnsi="Times New Roman" w:cs="Times New Roman"/>
                <w:sz w:val="18"/>
              </w:rPr>
              <w:t>TXOP</w:t>
            </w:r>
          </w:p>
        </w:tc>
        <w:tc>
          <w:tcPr>
            <w:tcW w:w="900" w:type="dxa"/>
            <w:tcBorders>
              <w:top w:val="single" w:sz="4" w:space="0" w:color="auto"/>
              <w:left w:val="single" w:sz="4" w:space="0" w:color="auto"/>
              <w:bottom w:val="single" w:sz="4" w:space="0" w:color="auto"/>
              <w:right w:val="single" w:sz="4" w:space="0" w:color="auto"/>
            </w:tcBorders>
          </w:tcPr>
          <w:p w14:paraId="2E38D5F0" w14:textId="77777777" w:rsidR="00B2481C" w:rsidRPr="00B2481C" w:rsidRDefault="00B2481C" w:rsidP="00B2481C">
            <w:pPr>
              <w:spacing w:before="67" w:line="233" w:lineRule="auto"/>
              <w:jc w:val="center"/>
              <w:rPr>
                <w:rFonts w:ascii="Times New Roman" w:eastAsia="Times New Roman" w:hAnsi="Times New Roman" w:cs="Times New Roman"/>
                <w:sz w:val="18"/>
              </w:rPr>
            </w:pPr>
            <w:r w:rsidRPr="00B2481C">
              <w:rPr>
                <w:rFonts w:ascii="Times New Roman" w:eastAsia="Times New Roman" w:hAnsi="Times New Roman" w:cs="Times New Roman"/>
                <w:sz w:val="18"/>
              </w:rPr>
              <w:t>7</w:t>
            </w:r>
          </w:p>
        </w:tc>
        <w:tc>
          <w:tcPr>
            <w:tcW w:w="3601" w:type="dxa"/>
            <w:tcBorders>
              <w:top w:val="single" w:sz="4" w:space="0" w:color="auto"/>
              <w:left w:val="single" w:sz="4" w:space="0" w:color="auto"/>
              <w:bottom w:val="single" w:sz="4" w:space="0" w:color="auto"/>
              <w:right w:val="single" w:sz="4" w:space="0" w:color="auto"/>
            </w:tcBorders>
          </w:tcPr>
          <w:p w14:paraId="2C3E8C94" w14:textId="77777777" w:rsidR="00B2481C" w:rsidRPr="00B2481C" w:rsidRDefault="00B2481C" w:rsidP="000D316D">
            <w:pPr>
              <w:spacing w:before="67" w:after="60" w:line="233" w:lineRule="auto"/>
              <w:ind w:left="130"/>
              <w:rPr>
                <w:rFonts w:ascii="Times New Roman" w:eastAsia="Times New Roman" w:hAnsi="Times New Roman" w:cs="Times New Roman"/>
                <w:sz w:val="18"/>
              </w:rPr>
            </w:pPr>
            <w:r w:rsidRPr="00B2481C">
              <w:rPr>
                <w:rFonts w:ascii="Times New Roman" w:eastAsia="Times New Roman" w:hAnsi="Times New Roman" w:cs="Times New Roman"/>
                <w:sz w:val="18"/>
              </w:rPr>
              <w:t>If the TXVECTOR parameter TXOP_DURATION is UNSPECIFIED, set to 127 to indicate the absence of duration information.</w:t>
            </w:r>
          </w:p>
          <w:p w14:paraId="2D63245C" w14:textId="77777777" w:rsidR="00B2481C" w:rsidRDefault="00B2481C" w:rsidP="000D316D">
            <w:pPr>
              <w:spacing w:before="67" w:after="60" w:line="233" w:lineRule="auto"/>
              <w:ind w:left="130"/>
              <w:rPr>
                <w:rFonts w:ascii="Times New Roman" w:eastAsia="Times New Roman" w:hAnsi="Times New Roman" w:cs="Times New Roman"/>
                <w:sz w:val="18"/>
              </w:rPr>
            </w:pPr>
            <w:r w:rsidRPr="00B2481C">
              <w:rPr>
                <w:rFonts w:ascii="Times New Roman" w:eastAsia="Times New Roman" w:hAnsi="Times New Roman" w:cs="Times New Roman"/>
                <w:sz w:val="18"/>
              </w:rPr>
              <w:t>If the TXVECTOR parameter TXOP_DURATION is an integer value, set to a value less than 127 to indicate duration information for NAV setting and protection of the TXOP as follows:</w:t>
            </w:r>
          </w:p>
          <w:p w14:paraId="5393DD7B" w14:textId="77777777" w:rsidR="00B2481C" w:rsidRPr="00B2481C" w:rsidRDefault="00B2481C" w:rsidP="000D316D">
            <w:pPr>
              <w:spacing w:before="67" w:after="60" w:line="233" w:lineRule="auto"/>
              <w:ind w:left="518"/>
              <w:rPr>
                <w:rFonts w:ascii="Times New Roman" w:eastAsia="Times New Roman" w:hAnsi="Times New Roman" w:cs="Times New Roman"/>
                <w:sz w:val="18"/>
              </w:rPr>
            </w:pPr>
            <w:r w:rsidRPr="00B2481C">
              <w:rPr>
                <w:rFonts w:ascii="Times New Roman" w:eastAsia="Times New Roman" w:hAnsi="Times New Roman" w:cs="Times New Roman"/>
                <w:sz w:val="18"/>
              </w:rPr>
              <w:t>If the TXVECTOR parameter TXOP_DURATION is less than 512, set to 2x</w:t>
            </w:r>
            <w:r w:rsidRPr="00B2481C">
              <w:rPr>
                <w:rFonts w:ascii="Times New Roman" w:eastAsia="Times New Roman" w:hAnsi="Times New Roman" w:cs="Times New Roman"/>
                <w:b/>
                <w:bCs/>
                <w:sz w:val="18"/>
              </w:rPr>
              <w:sym w:font="Symbol" w:char="F0EB"/>
            </w:r>
            <w:r w:rsidRPr="00B2481C">
              <w:rPr>
                <w:rFonts w:ascii="Times New Roman" w:eastAsia="Times New Roman" w:hAnsi="Times New Roman" w:cs="Times New Roman"/>
                <w:sz w:val="18"/>
              </w:rPr>
              <w:t>(TXOP_DURATION)/8</w:t>
            </w:r>
            <w:r w:rsidRPr="00B2481C">
              <w:rPr>
                <w:rFonts w:ascii="Times New Roman" w:eastAsia="Times New Roman" w:hAnsi="Times New Roman" w:cs="Times New Roman"/>
                <w:b/>
                <w:bCs/>
                <w:sz w:val="18"/>
              </w:rPr>
              <w:sym w:font="Symbol" w:char="F0FB"/>
            </w:r>
            <w:r w:rsidRPr="00B2481C">
              <w:rPr>
                <w:rFonts w:ascii="Times New Roman" w:eastAsia="Times New Roman" w:hAnsi="Times New Roman" w:cs="Times New Roman"/>
                <w:sz w:val="18"/>
              </w:rPr>
              <w:t>.</w:t>
            </w:r>
          </w:p>
          <w:p w14:paraId="35A66F6A" w14:textId="6AA48F46" w:rsidR="00B2481C" w:rsidRPr="00B2481C" w:rsidRDefault="00B2481C" w:rsidP="000D316D">
            <w:pPr>
              <w:spacing w:before="67" w:after="60" w:line="233" w:lineRule="auto"/>
              <w:ind w:left="518"/>
              <w:rPr>
                <w:rFonts w:ascii="Times New Roman" w:eastAsia="Times New Roman" w:hAnsi="Times New Roman" w:cs="Times New Roman"/>
                <w:sz w:val="18"/>
              </w:rPr>
            </w:pPr>
            <w:r w:rsidRPr="00B2481C">
              <w:rPr>
                <w:rFonts w:ascii="Times New Roman" w:eastAsia="Times New Roman" w:hAnsi="Times New Roman" w:cs="Times New Roman"/>
                <w:sz w:val="18"/>
              </w:rPr>
              <w:t>Otherwise, set to 2x</w:t>
            </w:r>
            <w:r w:rsidRPr="00B2481C">
              <w:rPr>
                <w:rFonts w:ascii="Times New Roman" w:eastAsia="Times New Roman" w:hAnsi="Times New Roman" w:cs="Times New Roman"/>
                <w:b/>
                <w:bCs/>
                <w:sz w:val="18"/>
              </w:rPr>
              <w:sym w:font="Symbol" w:char="F0EB"/>
            </w:r>
            <w:r w:rsidRPr="00B2481C">
              <w:rPr>
                <w:rFonts w:ascii="Times New Roman" w:eastAsia="Times New Roman" w:hAnsi="Times New Roman" w:cs="Times New Roman"/>
                <w:sz w:val="18"/>
              </w:rPr>
              <w:t>(TXOP_DURATION-512)/128</w:t>
            </w:r>
            <w:r w:rsidRPr="00B2481C">
              <w:rPr>
                <w:rFonts w:ascii="Times New Roman" w:eastAsia="Times New Roman" w:hAnsi="Times New Roman" w:cs="Times New Roman"/>
                <w:b/>
                <w:bCs/>
                <w:sz w:val="18"/>
              </w:rPr>
              <w:sym w:font="Symbol" w:char="F0FB"/>
            </w:r>
            <w:r w:rsidRPr="00B2481C">
              <w:rPr>
                <w:rFonts w:ascii="Times New Roman" w:eastAsia="Times New Roman" w:hAnsi="Times New Roman" w:cs="Times New Roman"/>
                <w:b/>
                <w:bCs/>
                <w:sz w:val="18"/>
              </w:rPr>
              <w:t>+</w:t>
            </w:r>
            <w:r w:rsidRPr="00B2481C">
              <w:rPr>
                <w:rFonts w:ascii="Times New Roman" w:eastAsia="Times New Roman" w:hAnsi="Times New Roman" w:cs="Times New Roman"/>
                <w:sz w:val="18"/>
              </w:rPr>
              <w:t>1.</w:t>
            </w:r>
          </w:p>
        </w:tc>
      </w:tr>
      <w:tr w:rsidR="00B2481C" w:rsidRPr="00B2481C" w14:paraId="6551E297" w14:textId="77777777" w:rsidTr="007C6A4C">
        <w:trPr>
          <w:trHeight w:val="432"/>
        </w:trPr>
        <w:tc>
          <w:tcPr>
            <w:tcW w:w="1199" w:type="dxa"/>
            <w:tcBorders>
              <w:top w:val="single" w:sz="4" w:space="0" w:color="auto"/>
              <w:left w:val="single" w:sz="4" w:space="0" w:color="auto"/>
              <w:bottom w:val="single" w:sz="4" w:space="0" w:color="auto"/>
              <w:right w:val="single" w:sz="4" w:space="0" w:color="auto"/>
            </w:tcBorders>
          </w:tcPr>
          <w:p w14:paraId="09D61237" w14:textId="77777777" w:rsidR="00B2481C" w:rsidRPr="00B2481C" w:rsidRDefault="00B2481C" w:rsidP="00DB6AF2">
            <w:pPr>
              <w:rPr>
                <w:sz w:val="2"/>
                <w:szCs w:val="2"/>
              </w:rPr>
            </w:pPr>
          </w:p>
        </w:tc>
        <w:tc>
          <w:tcPr>
            <w:tcW w:w="999" w:type="dxa"/>
            <w:tcBorders>
              <w:top w:val="single" w:sz="4" w:space="0" w:color="auto"/>
              <w:left w:val="single" w:sz="4" w:space="0" w:color="auto"/>
              <w:bottom w:val="single" w:sz="4" w:space="0" w:color="auto"/>
              <w:right w:val="single" w:sz="4" w:space="0" w:color="auto"/>
            </w:tcBorders>
          </w:tcPr>
          <w:p w14:paraId="74856F51" w14:textId="7F0C5FF1" w:rsidR="00B2481C" w:rsidRPr="00FF41D8" w:rsidRDefault="00B2481C" w:rsidP="00B2481C">
            <w:pPr>
              <w:spacing w:before="67" w:line="233" w:lineRule="auto"/>
              <w:ind w:left="130"/>
              <w:rPr>
                <w:rFonts w:ascii="Times New Roman" w:eastAsia="Times New Roman" w:hAnsi="Times New Roman" w:cs="Times New Roman"/>
                <w:sz w:val="18"/>
                <w:highlight w:val="yellow"/>
              </w:rPr>
            </w:pPr>
            <w:r w:rsidRPr="00FF41D8">
              <w:rPr>
                <w:rFonts w:ascii="Times New Roman" w:eastAsia="Times New Roman" w:hAnsi="Times New Roman" w:cs="Times New Roman"/>
                <w:sz w:val="18"/>
                <w:highlight w:val="yellow"/>
              </w:rPr>
              <w:t>B20–B</w:t>
            </w:r>
            <w:r w:rsidR="0059390A" w:rsidRPr="00FF41D8">
              <w:rPr>
                <w:rFonts w:ascii="Times New Roman" w:eastAsia="Times New Roman" w:hAnsi="Times New Roman" w:cs="Times New Roman"/>
                <w:sz w:val="18"/>
                <w:highlight w:val="yellow"/>
              </w:rPr>
              <w:t>2</w:t>
            </w:r>
            <w:r w:rsidR="00FF41D8" w:rsidRPr="00FF41D8">
              <w:rPr>
                <w:rFonts w:ascii="Times New Roman" w:eastAsia="Times New Roman" w:hAnsi="Times New Roman" w:cs="Times New Roman"/>
                <w:sz w:val="18"/>
                <w:highlight w:val="yellow"/>
              </w:rPr>
              <w:t>4</w:t>
            </w:r>
          </w:p>
        </w:tc>
        <w:tc>
          <w:tcPr>
            <w:tcW w:w="2000" w:type="dxa"/>
            <w:tcBorders>
              <w:top w:val="single" w:sz="4" w:space="0" w:color="auto"/>
              <w:left w:val="single" w:sz="4" w:space="0" w:color="auto"/>
              <w:bottom w:val="single" w:sz="4" w:space="0" w:color="auto"/>
              <w:right w:val="single" w:sz="4" w:space="0" w:color="auto"/>
            </w:tcBorders>
          </w:tcPr>
          <w:p w14:paraId="3E0C5E21" w14:textId="1D51B959" w:rsidR="00B2481C" w:rsidRPr="00FF41D8" w:rsidRDefault="00FF41D8" w:rsidP="00B2481C">
            <w:pPr>
              <w:spacing w:before="67" w:line="233" w:lineRule="auto"/>
              <w:ind w:left="130"/>
              <w:rPr>
                <w:rFonts w:ascii="Times New Roman" w:eastAsia="Times New Roman" w:hAnsi="Times New Roman" w:cs="Times New Roman"/>
                <w:sz w:val="18"/>
                <w:highlight w:val="yellow"/>
              </w:rPr>
            </w:pPr>
            <w:r w:rsidRPr="00FF41D8">
              <w:rPr>
                <w:rFonts w:ascii="Times New Roman" w:eastAsia="Times New Roman" w:hAnsi="Times New Roman" w:cs="Times New Roman"/>
                <w:sz w:val="18"/>
                <w:highlight w:val="yellow"/>
              </w:rPr>
              <w:t>Disregard</w:t>
            </w:r>
          </w:p>
        </w:tc>
        <w:tc>
          <w:tcPr>
            <w:tcW w:w="900" w:type="dxa"/>
            <w:tcBorders>
              <w:top w:val="single" w:sz="4" w:space="0" w:color="auto"/>
              <w:left w:val="single" w:sz="4" w:space="0" w:color="auto"/>
              <w:bottom w:val="single" w:sz="4" w:space="0" w:color="auto"/>
              <w:right w:val="single" w:sz="4" w:space="0" w:color="auto"/>
            </w:tcBorders>
          </w:tcPr>
          <w:p w14:paraId="7B83DA72" w14:textId="65847AFF" w:rsidR="00B2481C" w:rsidRPr="00FF41D8" w:rsidRDefault="00FF41D8" w:rsidP="00B2481C">
            <w:pPr>
              <w:spacing w:before="67" w:line="233" w:lineRule="auto"/>
              <w:jc w:val="center"/>
              <w:rPr>
                <w:rFonts w:ascii="Times New Roman" w:eastAsia="Times New Roman" w:hAnsi="Times New Roman" w:cs="Times New Roman"/>
                <w:sz w:val="18"/>
                <w:highlight w:val="yellow"/>
              </w:rPr>
            </w:pPr>
            <w:r w:rsidRPr="00FF41D8">
              <w:rPr>
                <w:rFonts w:ascii="Times New Roman" w:eastAsia="Times New Roman" w:hAnsi="Times New Roman" w:cs="Times New Roman"/>
                <w:sz w:val="18"/>
                <w:highlight w:val="yellow"/>
              </w:rPr>
              <w:t>5</w:t>
            </w:r>
          </w:p>
        </w:tc>
        <w:tc>
          <w:tcPr>
            <w:tcW w:w="3601" w:type="dxa"/>
            <w:tcBorders>
              <w:top w:val="single" w:sz="4" w:space="0" w:color="auto"/>
              <w:left w:val="single" w:sz="4" w:space="0" w:color="auto"/>
              <w:bottom w:val="single" w:sz="4" w:space="0" w:color="auto"/>
              <w:right w:val="single" w:sz="4" w:space="0" w:color="auto"/>
            </w:tcBorders>
          </w:tcPr>
          <w:p w14:paraId="0C604C0A" w14:textId="5D5DF1DE" w:rsidR="00B2481C" w:rsidRPr="00FF41D8" w:rsidRDefault="00FF41D8" w:rsidP="00B2481C">
            <w:pPr>
              <w:spacing w:before="67" w:line="233" w:lineRule="auto"/>
              <w:ind w:left="130"/>
              <w:rPr>
                <w:rFonts w:ascii="Times New Roman" w:eastAsia="Times New Roman" w:hAnsi="Times New Roman" w:cs="Times New Roman"/>
                <w:sz w:val="18"/>
                <w:highlight w:val="yellow"/>
              </w:rPr>
            </w:pPr>
            <w:r w:rsidRPr="00FF41D8">
              <w:rPr>
                <w:rFonts w:ascii="Times New Roman" w:eastAsia="Times New Roman" w:hAnsi="Times New Roman" w:cs="Times New Roman"/>
                <w:sz w:val="18"/>
                <w:highlight w:val="yellow"/>
              </w:rPr>
              <w:t>Set to all 1s and treat as Disregard</w:t>
            </w:r>
            <w:r w:rsidR="00B2481C" w:rsidRPr="00FF41D8">
              <w:rPr>
                <w:rFonts w:ascii="Times New Roman" w:eastAsia="Times New Roman" w:hAnsi="Times New Roman" w:cs="Times New Roman"/>
                <w:sz w:val="18"/>
                <w:highlight w:val="yellow"/>
              </w:rPr>
              <w:t>.</w:t>
            </w:r>
          </w:p>
        </w:tc>
      </w:tr>
      <w:tr w:rsidR="00FF41D8" w:rsidRPr="00B2481C" w14:paraId="23C879EC" w14:textId="77777777" w:rsidTr="007C6A4C">
        <w:trPr>
          <w:trHeight w:val="432"/>
        </w:trPr>
        <w:tc>
          <w:tcPr>
            <w:tcW w:w="1199" w:type="dxa"/>
            <w:tcBorders>
              <w:top w:val="single" w:sz="4" w:space="0" w:color="auto"/>
              <w:left w:val="single" w:sz="4" w:space="0" w:color="auto"/>
              <w:bottom w:val="single" w:sz="4" w:space="0" w:color="auto"/>
              <w:right w:val="single" w:sz="4" w:space="0" w:color="auto"/>
            </w:tcBorders>
          </w:tcPr>
          <w:p w14:paraId="060CAF6E" w14:textId="77777777" w:rsidR="00FF41D8" w:rsidRPr="00B2481C" w:rsidRDefault="00FF41D8" w:rsidP="00DB6AF2">
            <w:pPr>
              <w:rPr>
                <w:sz w:val="2"/>
                <w:szCs w:val="2"/>
              </w:rPr>
            </w:pPr>
          </w:p>
        </w:tc>
        <w:tc>
          <w:tcPr>
            <w:tcW w:w="999" w:type="dxa"/>
            <w:tcBorders>
              <w:top w:val="single" w:sz="4" w:space="0" w:color="auto"/>
              <w:left w:val="single" w:sz="4" w:space="0" w:color="auto"/>
              <w:bottom w:val="single" w:sz="4" w:space="0" w:color="auto"/>
              <w:right w:val="single" w:sz="4" w:space="0" w:color="auto"/>
            </w:tcBorders>
          </w:tcPr>
          <w:p w14:paraId="2FB2BA1F" w14:textId="27AA3ED3" w:rsidR="00FF41D8" w:rsidRPr="00FF41D8" w:rsidRDefault="00FF41D8" w:rsidP="00B2481C">
            <w:pPr>
              <w:spacing w:before="67" w:line="233" w:lineRule="auto"/>
              <w:ind w:left="130"/>
              <w:rPr>
                <w:rFonts w:ascii="Times New Roman" w:eastAsia="Times New Roman" w:hAnsi="Times New Roman" w:cs="Times New Roman"/>
                <w:sz w:val="18"/>
                <w:highlight w:val="yellow"/>
              </w:rPr>
            </w:pPr>
            <w:r w:rsidRPr="00FF41D8">
              <w:rPr>
                <w:rFonts w:ascii="Times New Roman" w:eastAsia="Times New Roman" w:hAnsi="Times New Roman" w:cs="Times New Roman"/>
                <w:sz w:val="18"/>
                <w:highlight w:val="yellow"/>
              </w:rPr>
              <w:t>B25</w:t>
            </w:r>
          </w:p>
        </w:tc>
        <w:tc>
          <w:tcPr>
            <w:tcW w:w="2000" w:type="dxa"/>
            <w:tcBorders>
              <w:top w:val="single" w:sz="4" w:space="0" w:color="auto"/>
              <w:left w:val="single" w:sz="4" w:space="0" w:color="auto"/>
              <w:bottom w:val="single" w:sz="4" w:space="0" w:color="auto"/>
              <w:right w:val="single" w:sz="4" w:space="0" w:color="auto"/>
            </w:tcBorders>
          </w:tcPr>
          <w:p w14:paraId="769B02B6" w14:textId="38FF9FE4" w:rsidR="00FF41D8" w:rsidRPr="00FF41D8" w:rsidRDefault="00FF41D8" w:rsidP="00B2481C">
            <w:pPr>
              <w:spacing w:before="67" w:line="233" w:lineRule="auto"/>
              <w:ind w:left="130"/>
              <w:rPr>
                <w:rFonts w:ascii="Times New Roman" w:eastAsia="Times New Roman" w:hAnsi="Times New Roman" w:cs="Times New Roman"/>
                <w:sz w:val="18"/>
                <w:highlight w:val="yellow"/>
              </w:rPr>
            </w:pPr>
            <w:r w:rsidRPr="00FF41D8">
              <w:rPr>
                <w:rFonts w:ascii="Times New Roman" w:eastAsia="Times New Roman" w:hAnsi="Times New Roman" w:cs="Times New Roman"/>
                <w:sz w:val="18"/>
                <w:highlight w:val="yellow"/>
              </w:rPr>
              <w:t>Validate</w:t>
            </w:r>
          </w:p>
        </w:tc>
        <w:tc>
          <w:tcPr>
            <w:tcW w:w="900" w:type="dxa"/>
            <w:tcBorders>
              <w:top w:val="single" w:sz="4" w:space="0" w:color="auto"/>
              <w:left w:val="single" w:sz="4" w:space="0" w:color="auto"/>
              <w:bottom w:val="single" w:sz="4" w:space="0" w:color="auto"/>
              <w:right w:val="single" w:sz="4" w:space="0" w:color="auto"/>
            </w:tcBorders>
          </w:tcPr>
          <w:p w14:paraId="33C3FCF3" w14:textId="41A5CFFC" w:rsidR="00FF41D8" w:rsidRPr="00FF41D8" w:rsidRDefault="00FF41D8" w:rsidP="00B2481C">
            <w:pPr>
              <w:spacing w:before="67" w:line="233" w:lineRule="auto"/>
              <w:jc w:val="center"/>
              <w:rPr>
                <w:rFonts w:ascii="Times New Roman" w:eastAsia="Times New Roman" w:hAnsi="Times New Roman" w:cs="Times New Roman"/>
                <w:sz w:val="18"/>
                <w:highlight w:val="yellow"/>
              </w:rPr>
            </w:pPr>
            <w:r w:rsidRPr="00FF41D8">
              <w:rPr>
                <w:rFonts w:ascii="Times New Roman" w:eastAsia="Times New Roman" w:hAnsi="Times New Roman" w:cs="Times New Roman"/>
                <w:sz w:val="18"/>
                <w:highlight w:val="yellow"/>
              </w:rPr>
              <w:t>1</w:t>
            </w:r>
          </w:p>
        </w:tc>
        <w:tc>
          <w:tcPr>
            <w:tcW w:w="3601" w:type="dxa"/>
            <w:tcBorders>
              <w:top w:val="single" w:sz="4" w:space="0" w:color="auto"/>
              <w:left w:val="single" w:sz="4" w:space="0" w:color="auto"/>
              <w:bottom w:val="single" w:sz="4" w:space="0" w:color="auto"/>
              <w:right w:val="single" w:sz="4" w:space="0" w:color="auto"/>
            </w:tcBorders>
          </w:tcPr>
          <w:p w14:paraId="00CBC16F" w14:textId="6AA29203" w:rsidR="00FF41D8" w:rsidRPr="00FF41D8" w:rsidRDefault="00FF41D8" w:rsidP="00B2481C">
            <w:pPr>
              <w:spacing w:before="67" w:line="233" w:lineRule="auto"/>
              <w:ind w:left="130"/>
              <w:rPr>
                <w:rFonts w:ascii="Times New Roman" w:eastAsia="Times New Roman" w:hAnsi="Times New Roman" w:cs="Times New Roman"/>
                <w:sz w:val="18"/>
                <w:highlight w:val="yellow"/>
              </w:rPr>
            </w:pPr>
            <w:r w:rsidRPr="00FF41D8">
              <w:rPr>
                <w:rFonts w:ascii="Times New Roman" w:eastAsia="Times New Roman" w:hAnsi="Times New Roman" w:cs="Times New Roman"/>
                <w:sz w:val="18"/>
                <w:highlight w:val="yellow"/>
              </w:rPr>
              <w:t>Set to 1 and treat as Validate</w:t>
            </w:r>
            <w:r w:rsidRPr="00FF41D8">
              <w:rPr>
                <w:rFonts w:ascii="Times New Roman" w:eastAsia="Times New Roman" w:hAnsi="Times New Roman" w:cs="Times New Roman"/>
                <w:sz w:val="18"/>
                <w:highlight w:val="yellow"/>
              </w:rPr>
              <w:t>.</w:t>
            </w:r>
          </w:p>
        </w:tc>
      </w:tr>
    </w:tbl>
    <w:p w14:paraId="75E2FEB9" w14:textId="77777777" w:rsidR="0078627C" w:rsidRDefault="0078627C" w:rsidP="00DD5C70">
      <w:pPr>
        <w:pStyle w:val="BodyText"/>
        <w:rPr>
          <w:lang w:val="en-US"/>
        </w:rPr>
      </w:pPr>
    </w:p>
    <w:p w14:paraId="55B14F77" w14:textId="1BFC80C2" w:rsidR="000D316D" w:rsidRPr="000D316D" w:rsidRDefault="000D316D" w:rsidP="000D316D">
      <w:pPr>
        <w:pStyle w:val="BodyText"/>
        <w:jc w:val="center"/>
        <w:rPr>
          <w:rFonts w:eastAsia="DengXian"/>
          <w:b/>
          <w:bCs/>
          <w:color w:val="000000"/>
          <w:kern w:val="2"/>
          <w:lang w:val="en-US" w:eastAsia="zh-CN"/>
          <w14:ligatures w14:val="standardContextual"/>
        </w:rPr>
      </w:pPr>
      <w:r w:rsidRPr="00B2481C">
        <w:rPr>
          <w:rFonts w:eastAsia="DengXian"/>
          <w:b/>
          <w:bCs/>
          <w:color w:val="000000"/>
          <w:kern w:val="2"/>
          <w:lang w:val="en-US" w:eastAsia="zh-CN"/>
          <w14:ligatures w14:val="standardContextual"/>
        </w:rPr>
        <w:t>Table 38-A U-SIG field of a UHR MU PPDU</w:t>
      </w:r>
      <w:r>
        <w:rPr>
          <w:rFonts w:eastAsia="DengXian"/>
          <w:b/>
          <w:bCs/>
          <w:color w:val="000000"/>
          <w:kern w:val="2"/>
          <w:lang w:val="en-US" w:eastAsia="zh-CN"/>
          <w14:ligatures w14:val="standardContextual"/>
        </w:rPr>
        <w:t xml:space="preserve"> (</w:t>
      </w:r>
      <w:r w:rsidRPr="000D316D">
        <w:rPr>
          <w:rFonts w:eastAsia="DengXian"/>
          <w:b/>
          <w:bCs/>
          <w:i/>
          <w:iCs/>
          <w:color w:val="000000"/>
          <w:kern w:val="2"/>
          <w:lang w:val="en-US" w:eastAsia="zh-CN"/>
          <w14:ligatures w14:val="standardContextual"/>
        </w:rPr>
        <w:t>continued</w:t>
      </w:r>
      <w:r>
        <w:rPr>
          <w:rFonts w:eastAsia="DengXian"/>
          <w:b/>
          <w:bCs/>
          <w:color w:val="000000"/>
          <w:kern w:val="2"/>
          <w:lang w:val="en-US" w:eastAsia="zh-CN"/>
          <w14:ligatures w14:val="standardContextual"/>
        </w:rPr>
        <w:t>)</w:t>
      </w:r>
    </w:p>
    <w:tbl>
      <w:tblPr>
        <w:tblW w:w="0" w:type="auto"/>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99"/>
        <w:gridCol w:w="999"/>
        <w:gridCol w:w="2000"/>
        <w:gridCol w:w="900"/>
        <w:gridCol w:w="3601"/>
      </w:tblGrid>
      <w:tr w:rsidR="000D316D" w:rsidRPr="000D316D" w14:paraId="5D94CE63" w14:textId="77777777" w:rsidTr="007C6A4C">
        <w:trPr>
          <w:trHeight w:val="610"/>
        </w:trPr>
        <w:tc>
          <w:tcPr>
            <w:tcW w:w="1199" w:type="dxa"/>
          </w:tcPr>
          <w:p w14:paraId="5EF36543" w14:textId="77777777" w:rsidR="000D316D" w:rsidRPr="000D316D" w:rsidRDefault="000D316D" w:rsidP="000D316D">
            <w:pPr>
              <w:widowControl w:val="0"/>
              <w:autoSpaceDE w:val="0"/>
              <w:autoSpaceDN w:val="0"/>
              <w:spacing w:before="104" w:after="0" w:line="230" w:lineRule="auto"/>
              <w:ind w:left="250" w:right="184" w:hanging="46"/>
              <w:rPr>
                <w:rFonts w:ascii="Times New Roman" w:eastAsia="Times New Roman" w:hAnsi="Times New Roman" w:cs="Times New Roman"/>
                <w:b/>
                <w:sz w:val="18"/>
              </w:rPr>
            </w:pPr>
            <w:r w:rsidRPr="000D316D">
              <w:rPr>
                <w:rFonts w:ascii="Times New Roman" w:eastAsia="Times New Roman" w:hAnsi="Times New Roman" w:cs="Times New Roman"/>
                <w:b/>
                <w:sz w:val="18"/>
              </w:rPr>
              <w:lastRenderedPageBreak/>
              <w:t>Two</w:t>
            </w:r>
            <w:r w:rsidRPr="000D316D">
              <w:rPr>
                <w:rFonts w:ascii="Times New Roman" w:eastAsia="Times New Roman" w:hAnsi="Times New Roman" w:cs="Times New Roman"/>
                <w:b/>
                <w:spacing w:val="-12"/>
                <w:sz w:val="18"/>
              </w:rPr>
              <w:t xml:space="preserve"> </w:t>
            </w:r>
            <w:r w:rsidRPr="000D316D">
              <w:rPr>
                <w:rFonts w:ascii="Times New Roman" w:eastAsia="Times New Roman" w:hAnsi="Times New Roman" w:cs="Times New Roman"/>
                <w:b/>
                <w:sz w:val="18"/>
              </w:rPr>
              <w:t>parts of</w:t>
            </w:r>
            <w:r w:rsidRPr="000D316D">
              <w:rPr>
                <w:rFonts w:ascii="Times New Roman" w:eastAsia="Times New Roman" w:hAnsi="Times New Roman" w:cs="Times New Roman"/>
                <w:b/>
                <w:spacing w:val="-4"/>
                <w:sz w:val="18"/>
              </w:rPr>
              <w:t xml:space="preserve"> </w:t>
            </w:r>
            <w:r w:rsidRPr="000D316D">
              <w:rPr>
                <w:rFonts w:ascii="Times New Roman" w:eastAsia="Times New Roman" w:hAnsi="Times New Roman" w:cs="Times New Roman"/>
                <w:b/>
                <w:sz w:val="18"/>
              </w:rPr>
              <w:t>U-</w:t>
            </w:r>
            <w:r w:rsidRPr="000D316D">
              <w:rPr>
                <w:rFonts w:ascii="Times New Roman" w:eastAsia="Times New Roman" w:hAnsi="Times New Roman" w:cs="Times New Roman"/>
                <w:b/>
                <w:spacing w:val="-5"/>
                <w:sz w:val="18"/>
              </w:rPr>
              <w:t>SIG</w:t>
            </w:r>
          </w:p>
        </w:tc>
        <w:tc>
          <w:tcPr>
            <w:tcW w:w="999" w:type="dxa"/>
          </w:tcPr>
          <w:p w14:paraId="3A80B420" w14:textId="77777777" w:rsidR="000D316D" w:rsidRPr="000D316D" w:rsidRDefault="000D316D" w:rsidP="000D316D">
            <w:pPr>
              <w:widowControl w:val="0"/>
              <w:autoSpaceDE w:val="0"/>
              <w:autoSpaceDN w:val="0"/>
              <w:spacing w:before="196" w:after="0" w:line="240" w:lineRule="auto"/>
              <w:ind w:left="27"/>
              <w:jc w:val="center"/>
              <w:rPr>
                <w:rFonts w:ascii="Times New Roman" w:eastAsia="Times New Roman" w:hAnsi="Times New Roman" w:cs="Times New Roman"/>
                <w:b/>
                <w:sz w:val="18"/>
              </w:rPr>
            </w:pPr>
            <w:r w:rsidRPr="000D316D">
              <w:rPr>
                <w:rFonts w:ascii="Times New Roman" w:eastAsia="Times New Roman" w:hAnsi="Times New Roman" w:cs="Times New Roman"/>
                <w:b/>
                <w:spacing w:val="-5"/>
                <w:sz w:val="18"/>
              </w:rPr>
              <w:t>Bit</w:t>
            </w:r>
          </w:p>
        </w:tc>
        <w:tc>
          <w:tcPr>
            <w:tcW w:w="2000" w:type="dxa"/>
          </w:tcPr>
          <w:p w14:paraId="768B01F8" w14:textId="77777777" w:rsidR="000D316D" w:rsidRPr="000D316D" w:rsidRDefault="000D316D" w:rsidP="000D316D">
            <w:pPr>
              <w:widowControl w:val="0"/>
              <w:autoSpaceDE w:val="0"/>
              <w:autoSpaceDN w:val="0"/>
              <w:spacing w:before="196" w:after="0" w:line="240" w:lineRule="auto"/>
              <w:ind w:left="29"/>
              <w:jc w:val="center"/>
              <w:rPr>
                <w:rFonts w:ascii="Times New Roman" w:eastAsia="Times New Roman" w:hAnsi="Times New Roman" w:cs="Times New Roman"/>
                <w:b/>
                <w:sz w:val="18"/>
              </w:rPr>
            </w:pPr>
            <w:r w:rsidRPr="000D316D">
              <w:rPr>
                <w:rFonts w:ascii="Times New Roman" w:eastAsia="Times New Roman" w:hAnsi="Times New Roman" w:cs="Times New Roman"/>
                <w:b/>
                <w:spacing w:val="-2"/>
                <w:sz w:val="18"/>
              </w:rPr>
              <w:t>Field</w:t>
            </w:r>
          </w:p>
        </w:tc>
        <w:tc>
          <w:tcPr>
            <w:tcW w:w="900" w:type="dxa"/>
          </w:tcPr>
          <w:p w14:paraId="4DD778D6" w14:textId="77777777" w:rsidR="000D316D" w:rsidRPr="000D316D" w:rsidRDefault="000D316D" w:rsidP="000D316D">
            <w:pPr>
              <w:widowControl w:val="0"/>
              <w:autoSpaceDE w:val="0"/>
              <w:autoSpaceDN w:val="0"/>
              <w:spacing w:before="104" w:after="0" w:line="230" w:lineRule="auto"/>
              <w:ind w:left="223" w:right="106" w:hanging="82"/>
              <w:rPr>
                <w:rFonts w:ascii="Times New Roman" w:eastAsia="Times New Roman" w:hAnsi="Times New Roman" w:cs="Times New Roman"/>
                <w:b/>
                <w:sz w:val="18"/>
              </w:rPr>
            </w:pPr>
            <w:r w:rsidRPr="000D316D">
              <w:rPr>
                <w:rFonts w:ascii="Times New Roman" w:eastAsia="Times New Roman" w:hAnsi="Times New Roman" w:cs="Times New Roman"/>
                <w:b/>
                <w:spacing w:val="-2"/>
                <w:sz w:val="18"/>
              </w:rPr>
              <w:t xml:space="preserve">Number </w:t>
            </w:r>
            <w:r w:rsidRPr="000D316D">
              <w:rPr>
                <w:rFonts w:ascii="Times New Roman" w:eastAsia="Times New Roman" w:hAnsi="Times New Roman" w:cs="Times New Roman"/>
                <w:b/>
                <w:sz w:val="18"/>
              </w:rPr>
              <w:t>of bits</w:t>
            </w:r>
          </w:p>
        </w:tc>
        <w:tc>
          <w:tcPr>
            <w:tcW w:w="3601" w:type="dxa"/>
          </w:tcPr>
          <w:p w14:paraId="5E437964" w14:textId="77777777" w:rsidR="000D316D" w:rsidRPr="000D316D" w:rsidRDefault="000D316D" w:rsidP="000D316D">
            <w:pPr>
              <w:widowControl w:val="0"/>
              <w:autoSpaceDE w:val="0"/>
              <w:autoSpaceDN w:val="0"/>
              <w:spacing w:before="196" w:after="0" w:line="240" w:lineRule="auto"/>
              <w:ind w:left="39"/>
              <w:jc w:val="center"/>
              <w:rPr>
                <w:rFonts w:ascii="Times New Roman" w:eastAsia="Times New Roman" w:hAnsi="Times New Roman" w:cs="Times New Roman"/>
                <w:b/>
                <w:sz w:val="18"/>
              </w:rPr>
            </w:pPr>
            <w:r w:rsidRPr="000D316D">
              <w:rPr>
                <w:rFonts w:ascii="Times New Roman" w:eastAsia="Times New Roman" w:hAnsi="Times New Roman" w:cs="Times New Roman"/>
                <w:b/>
                <w:spacing w:val="-2"/>
                <w:sz w:val="18"/>
              </w:rPr>
              <w:t>Description</w:t>
            </w:r>
          </w:p>
        </w:tc>
      </w:tr>
      <w:tr w:rsidR="000D316D" w:rsidRPr="000D316D" w14:paraId="2E28FF36" w14:textId="77777777" w:rsidTr="007C6A4C">
        <w:trPr>
          <w:trHeight w:val="610"/>
        </w:trPr>
        <w:tc>
          <w:tcPr>
            <w:tcW w:w="1199" w:type="dxa"/>
          </w:tcPr>
          <w:p w14:paraId="482E1D80" w14:textId="12C1C7CB" w:rsidR="000D316D" w:rsidRPr="000D316D" w:rsidRDefault="000D316D" w:rsidP="000D316D">
            <w:pPr>
              <w:widowControl w:val="0"/>
              <w:autoSpaceDE w:val="0"/>
              <w:autoSpaceDN w:val="0"/>
              <w:spacing w:before="104" w:after="0" w:line="230" w:lineRule="auto"/>
              <w:ind w:left="250" w:right="184" w:hanging="46"/>
              <w:rPr>
                <w:rFonts w:ascii="Times New Roman" w:eastAsia="Times New Roman" w:hAnsi="Times New Roman" w:cs="Times New Roman"/>
                <w:b/>
                <w:sz w:val="18"/>
              </w:rPr>
            </w:pPr>
            <w:bookmarkStart w:id="2" w:name="_Hlk183181810"/>
            <w:r w:rsidRPr="000D316D">
              <w:rPr>
                <w:rFonts w:ascii="Times New Roman" w:eastAsia="Times New Roman" w:hAnsi="Times New Roman" w:cs="Times New Roman"/>
                <w:sz w:val="18"/>
              </w:rPr>
              <w:t>U-SIG-2</w:t>
            </w:r>
          </w:p>
        </w:tc>
        <w:tc>
          <w:tcPr>
            <w:tcW w:w="999" w:type="dxa"/>
          </w:tcPr>
          <w:p w14:paraId="2C2E850D" w14:textId="2F1A7935" w:rsidR="000D316D" w:rsidRPr="000D316D" w:rsidRDefault="000D316D" w:rsidP="000D316D">
            <w:pPr>
              <w:widowControl w:val="0"/>
              <w:autoSpaceDE w:val="0"/>
              <w:autoSpaceDN w:val="0"/>
              <w:spacing w:before="69" w:after="0" w:line="240" w:lineRule="auto"/>
              <w:ind w:left="130"/>
              <w:rPr>
                <w:rFonts w:ascii="Times New Roman" w:eastAsia="Times New Roman" w:hAnsi="Times New Roman" w:cs="Times New Roman"/>
                <w:b/>
                <w:spacing w:val="-5"/>
                <w:sz w:val="18"/>
              </w:rPr>
            </w:pPr>
            <w:r w:rsidRPr="000D316D">
              <w:rPr>
                <w:rFonts w:ascii="Times New Roman" w:eastAsia="Times New Roman" w:hAnsi="Times New Roman" w:cs="Times New Roman"/>
                <w:sz w:val="18"/>
              </w:rPr>
              <w:t>B0–B1</w:t>
            </w:r>
          </w:p>
        </w:tc>
        <w:tc>
          <w:tcPr>
            <w:tcW w:w="2000" w:type="dxa"/>
          </w:tcPr>
          <w:p w14:paraId="0FB31D7D" w14:textId="25A8C484" w:rsidR="000D316D" w:rsidRPr="000D316D" w:rsidRDefault="000D316D" w:rsidP="007C6A4C">
            <w:pPr>
              <w:widowControl w:val="0"/>
              <w:autoSpaceDE w:val="0"/>
              <w:autoSpaceDN w:val="0"/>
              <w:spacing w:before="69" w:after="0" w:line="240" w:lineRule="auto"/>
              <w:ind w:left="130"/>
              <w:rPr>
                <w:rFonts w:ascii="Times New Roman" w:eastAsia="Times New Roman" w:hAnsi="Times New Roman" w:cs="Times New Roman"/>
                <w:b/>
                <w:spacing w:val="-2"/>
                <w:sz w:val="18"/>
              </w:rPr>
            </w:pPr>
            <w:r w:rsidRPr="000D316D">
              <w:rPr>
                <w:rFonts w:ascii="Times New Roman" w:eastAsia="Times New Roman" w:hAnsi="Times New Roman" w:cs="Times New Roman"/>
                <w:sz w:val="18"/>
              </w:rPr>
              <w:t xml:space="preserve">PPDU Type </w:t>
            </w:r>
            <w:proofErr w:type="gramStart"/>
            <w:r w:rsidRPr="000D316D">
              <w:rPr>
                <w:rFonts w:ascii="Times New Roman" w:eastAsia="Times New Roman" w:hAnsi="Times New Roman" w:cs="Times New Roman"/>
                <w:sz w:val="18"/>
              </w:rPr>
              <w:t>And</w:t>
            </w:r>
            <w:proofErr w:type="gramEnd"/>
            <w:r w:rsidRPr="000D316D">
              <w:rPr>
                <w:rFonts w:ascii="Times New Roman" w:eastAsia="Times New Roman" w:hAnsi="Times New Roman" w:cs="Times New Roman"/>
                <w:sz w:val="18"/>
              </w:rPr>
              <w:t xml:space="preserve"> Compression Mode</w:t>
            </w:r>
          </w:p>
        </w:tc>
        <w:tc>
          <w:tcPr>
            <w:tcW w:w="900" w:type="dxa"/>
          </w:tcPr>
          <w:p w14:paraId="657F0F1D" w14:textId="5687C2C2" w:rsidR="000D316D" w:rsidRPr="000D316D" w:rsidRDefault="000D316D" w:rsidP="000D316D">
            <w:pPr>
              <w:widowControl w:val="0"/>
              <w:autoSpaceDE w:val="0"/>
              <w:autoSpaceDN w:val="0"/>
              <w:spacing w:before="104" w:after="0" w:line="230" w:lineRule="auto"/>
              <w:ind w:left="223" w:right="106" w:hanging="82"/>
              <w:rPr>
                <w:rFonts w:ascii="Times New Roman" w:eastAsia="Times New Roman" w:hAnsi="Times New Roman" w:cs="Times New Roman"/>
                <w:b/>
                <w:spacing w:val="-2"/>
                <w:sz w:val="18"/>
              </w:rPr>
            </w:pPr>
            <w:r w:rsidRPr="000D316D">
              <w:rPr>
                <w:rFonts w:ascii="Times New Roman" w:eastAsia="Times New Roman" w:hAnsi="Times New Roman" w:cs="Times New Roman"/>
                <w:sz w:val="18"/>
              </w:rPr>
              <w:t>2</w:t>
            </w:r>
          </w:p>
        </w:tc>
        <w:tc>
          <w:tcPr>
            <w:tcW w:w="3601" w:type="dxa"/>
          </w:tcPr>
          <w:p w14:paraId="31477F45" w14:textId="77777777" w:rsidR="000D316D" w:rsidRPr="000D316D" w:rsidRDefault="000D316D" w:rsidP="000D316D">
            <w:pPr>
              <w:widowControl w:val="0"/>
              <w:autoSpaceDE w:val="0"/>
              <w:autoSpaceDN w:val="0"/>
              <w:spacing w:before="110" w:after="0" w:line="203" w:lineRule="exact"/>
              <w:ind w:left="131"/>
              <w:rPr>
                <w:rFonts w:ascii="Times New Roman" w:eastAsia="Times New Roman" w:hAnsi="Times New Roman" w:cs="Times New Roman"/>
                <w:sz w:val="18"/>
              </w:rPr>
            </w:pPr>
            <w:r w:rsidRPr="000D316D">
              <w:rPr>
                <w:rFonts w:ascii="Times New Roman" w:eastAsia="Times New Roman" w:hAnsi="Times New Roman" w:cs="Times New Roman"/>
                <w:sz w:val="18"/>
              </w:rPr>
              <w:t>If the UL/DL field is set to 0:</w:t>
            </w:r>
          </w:p>
          <w:p w14:paraId="1EEA3809" w14:textId="77777777" w:rsidR="000D316D" w:rsidRPr="000D316D" w:rsidRDefault="000D316D" w:rsidP="000D316D">
            <w:pPr>
              <w:widowControl w:val="0"/>
              <w:autoSpaceDE w:val="0"/>
              <w:autoSpaceDN w:val="0"/>
              <w:spacing w:before="1" w:after="0" w:line="232" w:lineRule="auto"/>
              <w:ind w:left="417"/>
              <w:rPr>
                <w:rFonts w:ascii="Times New Roman" w:eastAsia="Times New Roman" w:hAnsi="Times New Roman" w:cs="Times New Roman"/>
                <w:sz w:val="18"/>
              </w:rPr>
            </w:pPr>
            <w:r w:rsidRPr="000D316D">
              <w:rPr>
                <w:rFonts w:ascii="Times New Roman" w:eastAsia="Times New Roman" w:hAnsi="Times New Roman" w:cs="Times New Roman"/>
                <w:sz w:val="18"/>
              </w:rPr>
              <w:t>A value of 0 indicates a DL OFDMA transmission.</w:t>
            </w:r>
          </w:p>
          <w:p w14:paraId="689D57BB" w14:textId="77777777" w:rsidR="007C6A4C" w:rsidRDefault="000D316D" w:rsidP="000D316D">
            <w:pPr>
              <w:widowControl w:val="0"/>
              <w:autoSpaceDE w:val="0"/>
              <w:autoSpaceDN w:val="0"/>
              <w:spacing w:after="0" w:line="232" w:lineRule="auto"/>
              <w:ind w:left="417" w:right="154"/>
              <w:rPr>
                <w:rFonts w:ascii="Times New Roman" w:eastAsia="Times New Roman" w:hAnsi="Times New Roman" w:cs="Times New Roman"/>
                <w:sz w:val="18"/>
              </w:rPr>
            </w:pPr>
            <w:r w:rsidRPr="000D316D">
              <w:rPr>
                <w:rFonts w:ascii="Times New Roman" w:eastAsia="Times New Roman" w:hAnsi="Times New Roman" w:cs="Times New Roman"/>
                <w:sz w:val="18"/>
              </w:rPr>
              <w:t xml:space="preserve">A value of 1 indicates a </w:t>
            </w:r>
            <w:r>
              <w:rPr>
                <w:rFonts w:ascii="Times New Roman" w:eastAsia="Times New Roman" w:hAnsi="Times New Roman" w:cs="Times New Roman"/>
                <w:sz w:val="18"/>
              </w:rPr>
              <w:t>U</w:t>
            </w:r>
            <w:r w:rsidRPr="000D316D">
              <w:rPr>
                <w:rFonts w:ascii="Times New Roman" w:eastAsia="Times New Roman" w:hAnsi="Times New Roman" w:cs="Times New Roman"/>
                <w:sz w:val="18"/>
              </w:rPr>
              <w:t>H</w:t>
            </w:r>
            <w:r>
              <w:rPr>
                <w:rFonts w:ascii="Times New Roman" w:eastAsia="Times New Roman" w:hAnsi="Times New Roman" w:cs="Times New Roman"/>
                <w:sz w:val="18"/>
              </w:rPr>
              <w:t>R</w:t>
            </w:r>
            <w:r w:rsidRPr="000D316D">
              <w:rPr>
                <w:rFonts w:ascii="Times New Roman" w:eastAsia="Times New Roman" w:hAnsi="Times New Roman" w:cs="Times New Roman"/>
                <w:sz w:val="18"/>
              </w:rPr>
              <w:t xml:space="preserve"> SU transmission.</w:t>
            </w:r>
          </w:p>
          <w:p w14:paraId="1A746D11" w14:textId="2C0F78E3" w:rsidR="000D316D" w:rsidRPr="000D316D" w:rsidRDefault="000D316D" w:rsidP="000D316D">
            <w:pPr>
              <w:widowControl w:val="0"/>
              <w:autoSpaceDE w:val="0"/>
              <w:autoSpaceDN w:val="0"/>
              <w:spacing w:after="0" w:line="232" w:lineRule="auto"/>
              <w:ind w:left="417" w:right="154"/>
              <w:rPr>
                <w:rFonts w:ascii="Times New Roman" w:eastAsia="Times New Roman" w:hAnsi="Times New Roman" w:cs="Times New Roman"/>
                <w:sz w:val="18"/>
              </w:rPr>
            </w:pPr>
            <w:r w:rsidRPr="000D316D">
              <w:rPr>
                <w:rFonts w:ascii="Times New Roman" w:eastAsia="Times New Roman" w:hAnsi="Times New Roman" w:cs="Times New Roman"/>
                <w:sz w:val="18"/>
              </w:rPr>
              <w:t>A value of 2 indicates a non-OFDMA DL MU-MIMO transmission.</w:t>
            </w:r>
          </w:p>
          <w:p w14:paraId="7F88D6B3" w14:textId="102C4D23" w:rsidR="000D316D" w:rsidRPr="000D316D" w:rsidRDefault="000D316D" w:rsidP="000D316D">
            <w:pPr>
              <w:widowControl w:val="0"/>
              <w:autoSpaceDE w:val="0"/>
              <w:autoSpaceDN w:val="0"/>
              <w:spacing w:before="118" w:after="0" w:line="198" w:lineRule="exact"/>
              <w:ind w:left="418"/>
              <w:rPr>
                <w:rFonts w:ascii="Times New Roman" w:eastAsia="Times New Roman" w:hAnsi="Times New Roman" w:cs="Times New Roman"/>
                <w:sz w:val="18"/>
              </w:rPr>
            </w:pPr>
            <w:r w:rsidRPr="000D316D">
              <w:rPr>
                <w:rFonts w:ascii="Times New Roman" w:eastAsia="Times New Roman" w:hAnsi="Times New Roman" w:cs="Times New Roman"/>
                <w:sz w:val="18"/>
              </w:rPr>
              <w:t xml:space="preserve">NOTE—A value of </w:t>
            </w:r>
            <w:r>
              <w:rPr>
                <w:rFonts w:ascii="Times New Roman" w:eastAsia="Times New Roman" w:hAnsi="Times New Roman" w:cs="Times New Roman"/>
                <w:sz w:val="18"/>
              </w:rPr>
              <w:t>3</w:t>
            </w:r>
            <w:r w:rsidRPr="000D316D">
              <w:rPr>
                <w:rFonts w:ascii="Times New Roman" w:eastAsia="Times New Roman" w:hAnsi="Times New Roman" w:cs="Times New Roman"/>
                <w:sz w:val="18"/>
              </w:rPr>
              <w:t xml:space="preserve"> indicates a</w:t>
            </w:r>
            <w:r>
              <w:rPr>
                <w:rFonts w:ascii="Times New Roman" w:eastAsia="Times New Roman" w:hAnsi="Times New Roman" w:cs="Times New Roman"/>
                <w:sz w:val="18"/>
              </w:rPr>
              <w:t>n</w:t>
            </w:r>
            <w:r w:rsidRPr="000D316D">
              <w:rPr>
                <w:rFonts w:ascii="Times New Roman" w:eastAsia="Times New Roman" w:hAnsi="Times New Roman" w:cs="Times New Roman"/>
                <w:sz w:val="18"/>
              </w:rPr>
              <w:t xml:space="preserve"> </w:t>
            </w:r>
            <w:r>
              <w:rPr>
                <w:rFonts w:ascii="Times New Roman" w:eastAsia="Times New Roman" w:hAnsi="Times New Roman" w:cs="Times New Roman"/>
                <w:sz w:val="18"/>
              </w:rPr>
              <w:t>ELR</w:t>
            </w:r>
            <w:r w:rsidRPr="000D316D">
              <w:rPr>
                <w:rFonts w:ascii="Times New Roman" w:eastAsia="Times New Roman" w:hAnsi="Times New Roman" w:cs="Times New Roman"/>
                <w:sz w:val="18"/>
              </w:rPr>
              <w:t xml:space="preserve"> PPDU. Refer to </w:t>
            </w:r>
            <w:hyperlink w:anchor="_bookmark105" w:history="1">
              <w:r w:rsidRPr="000D316D">
                <w:rPr>
                  <w:rFonts w:ascii="Times New Roman" w:eastAsia="Times New Roman" w:hAnsi="Times New Roman" w:cs="Times New Roman"/>
                  <w:sz w:val="18"/>
                </w:rPr>
                <w:t>Table 3</w:t>
              </w:r>
              <w:r>
                <w:rPr>
                  <w:rFonts w:ascii="Times New Roman" w:eastAsia="Times New Roman" w:hAnsi="Times New Roman" w:cs="Times New Roman"/>
                  <w:sz w:val="18"/>
                </w:rPr>
                <w:t>8</w:t>
              </w:r>
              <w:r w:rsidRPr="000D316D">
                <w:rPr>
                  <w:rFonts w:ascii="Times New Roman" w:eastAsia="Times New Roman" w:hAnsi="Times New Roman" w:cs="Times New Roman"/>
                  <w:sz w:val="18"/>
                </w:rPr>
                <w:t>-</w:t>
              </w:r>
              <w:r>
                <w:rPr>
                  <w:rFonts w:ascii="Times New Roman" w:eastAsia="Times New Roman" w:hAnsi="Times New Roman" w:cs="Times New Roman"/>
                  <w:sz w:val="18"/>
                </w:rPr>
                <w:t>D</w:t>
              </w:r>
              <w:r w:rsidRPr="000D316D">
                <w:rPr>
                  <w:rFonts w:ascii="Times New Roman" w:eastAsia="Times New Roman" w:hAnsi="Times New Roman" w:cs="Times New Roman"/>
                  <w:sz w:val="18"/>
                </w:rPr>
                <w:t xml:space="preserve"> (U-SIG field</w:t>
              </w:r>
            </w:hyperlink>
            <w:r w:rsidRPr="000D316D">
              <w:rPr>
                <w:rFonts w:ascii="Times New Roman" w:eastAsia="Times New Roman" w:hAnsi="Times New Roman" w:cs="Times New Roman"/>
                <w:sz w:val="18"/>
              </w:rPr>
              <w:t xml:space="preserve"> </w:t>
            </w:r>
            <w:hyperlink w:anchor="_bookmark105" w:history="1">
              <w:r w:rsidRPr="000D316D">
                <w:rPr>
                  <w:rFonts w:ascii="Times New Roman" w:eastAsia="Times New Roman" w:hAnsi="Times New Roman" w:cs="Times New Roman"/>
                  <w:sz w:val="18"/>
                </w:rPr>
                <w:t xml:space="preserve">of a </w:t>
              </w:r>
              <w:r>
                <w:rPr>
                  <w:rFonts w:ascii="Times New Roman" w:eastAsia="Times New Roman" w:hAnsi="Times New Roman" w:cs="Times New Roman"/>
                  <w:sz w:val="18"/>
                </w:rPr>
                <w:t>U</w:t>
              </w:r>
              <w:r w:rsidRPr="000D316D">
                <w:rPr>
                  <w:rFonts w:ascii="Times New Roman" w:eastAsia="Times New Roman" w:hAnsi="Times New Roman" w:cs="Times New Roman"/>
                  <w:sz w:val="18"/>
                </w:rPr>
                <w:t>H</w:t>
              </w:r>
              <w:r>
                <w:rPr>
                  <w:rFonts w:ascii="Times New Roman" w:eastAsia="Times New Roman" w:hAnsi="Times New Roman" w:cs="Times New Roman"/>
                  <w:sz w:val="18"/>
                </w:rPr>
                <w:t>R</w:t>
              </w:r>
              <w:r w:rsidRPr="000D316D">
                <w:rPr>
                  <w:rFonts w:ascii="Times New Roman" w:eastAsia="Times New Roman" w:hAnsi="Times New Roman" w:cs="Times New Roman"/>
                  <w:sz w:val="18"/>
                </w:rPr>
                <w:t xml:space="preserve"> </w:t>
              </w:r>
              <w:r>
                <w:rPr>
                  <w:rFonts w:ascii="Times New Roman" w:eastAsia="Times New Roman" w:hAnsi="Times New Roman" w:cs="Times New Roman"/>
                  <w:sz w:val="18"/>
                </w:rPr>
                <w:t>ELR</w:t>
              </w:r>
              <w:r w:rsidRPr="000D316D">
                <w:rPr>
                  <w:rFonts w:ascii="Times New Roman" w:eastAsia="Times New Roman" w:hAnsi="Times New Roman" w:cs="Times New Roman"/>
                  <w:sz w:val="18"/>
                </w:rPr>
                <w:t xml:space="preserve"> PPDU)</w:t>
              </w:r>
            </w:hyperlink>
            <w:r w:rsidRPr="000D316D">
              <w:rPr>
                <w:rFonts w:ascii="Times New Roman" w:eastAsia="Times New Roman" w:hAnsi="Times New Roman" w:cs="Times New Roman"/>
                <w:sz w:val="18"/>
              </w:rPr>
              <w:t>.</w:t>
            </w:r>
          </w:p>
          <w:p w14:paraId="3FA193B4" w14:textId="77777777" w:rsidR="000D316D" w:rsidRPr="000D316D" w:rsidRDefault="000D316D" w:rsidP="000D316D">
            <w:pPr>
              <w:widowControl w:val="0"/>
              <w:autoSpaceDE w:val="0"/>
              <w:autoSpaceDN w:val="0"/>
              <w:spacing w:before="193" w:after="0" w:line="203" w:lineRule="exact"/>
              <w:ind w:left="131"/>
              <w:rPr>
                <w:rFonts w:ascii="Times New Roman" w:eastAsia="Times New Roman" w:hAnsi="Times New Roman" w:cs="Times New Roman"/>
                <w:sz w:val="18"/>
              </w:rPr>
            </w:pPr>
            <w:r w:rsidRPr="000D316D">
              <w:rPr>
                <w:rFonts w:ascii="Times New Roman" w:eastAsia="Times New Roman" w:hAnsi="Times New Roman" w:cs="Times New Roman"/>
                <w:sz w:val="18"/>
              </w:rPr>
              <w:t>If the UL/DL field is set to 1:</w:t>
            </w:r>
          </w:p>
          <w:p w14:paraId="0FD11B77" w14:textId="77777777" w:rsidR="007C6A4C" w:rsidRDefault="000D316D" w:rsidP="000D316D">
            <w:pPr>
              <w:widowControl w:val="0"/>
              <w:autoSpaceDE w:val="0"/>
              <w:autoSpaceDN w:val="0"/>
              <w:spacing w:before="1" w:after="0" w:line="232" w:lineRule="auto"/>
              <w:ind w:left="424"/>
              <w:rPr>
                <w:rFonts w:ascii="Times New Roman" w:eastAsia="Times New Roman" w:hAnsi="Times New Roman" w:cs="Times New Roman"/>
                <w:sz w:val="18"/>
              </w:rPr>
            </w:pPr>
            <w:r w:rsidRPr="000D316D">
              <w:rPr>
                <w:rFonts w:ascii="Times New Roman" w:eastAsia="Times New Roman" w:hAnsi="Times New Roman" w:cs="Times New Roman"/>
                <w:sz w:val="18"/>
              </w:rPr>
              <w:t xml:space="preserve">A value of 1 indicates a </w:t>
            </w:r>
            <w:r>
              <w:rPr>
                <w:rFonts w:ascii="Times New Roman" w:eastAsia="Times New Roman" w:hAnsi="Times New Roman" w:cs="Times New Roman"/>
                <w:sz w:val="18"/>
              </w:rPr>
              <w:t>U</w:t>
            </w:r>
            <w:r w:rsidRPr="000D316D">
              <w:rPr>
                <w:rFonts w:ascii="Times New Roman" w:eastAsia="Times New Roman" w:hAnsi="Times New Roman" w:cs="Times New Roman"/>
                <w:sz w:val="18"/>
              </w:rPr>
              <w:t>H</w:t>
            </w:r>
            <w:r>
              <w:rPr>
                <w:rFonts w:ascii="Times New Roman" w:eastAsia="Times New Roman" w:hAnsi="Times New Roman" w:cs="Times New Roman"/>
                <w:sz w:val="18"/>
              </w:rPr>
              <w:t>R</w:t>
            </w:r>
            <w:r w:rsidRPr="000D316D">
              <w:rPr>
                <w:rFonts w:ascii="Times New Roman" w:eastAsia="Times New Roman" w:hAnsi="Times New Roman" w:cs="Times New Roman"/>
                <w:sz w:val="18"/>
              </w:rPr>
              <w:t xml:space="preserve"> SU transmission. </w:t>
            </w:r>
          </w:p>
          <w:p w14:paraId="34AC31D7" w14:textId="4B8D8917" w:rsidR="000D316D" w:rsidRPr="000D316D" w:rsidRDefault="000D316D" w:rsidP="000D316D">
            <w:pPr>
              <w:widowControl w:val="0"/>
              <w:autoSpaceDE w:val="0"/>
              <w:autoSpaceDN w:val="0"/>
              <w:spacing w:before="1" w:after="0" w:line="232" w:lineRule="auto"/>
              <w:ind w:left="424"/>
              <w:rPr>
                <w:rFonts w:ascii="Times New Roman" w:eastAsia="Times New Roman" w:hAnsi="Times New Roman" w:cs="Times New Roman"/>
                <w:sz w:val="18"/>
              </w:rPr>
            </w:pPr>
            <w:r w:rsidRPr="000D316D">
              <w:rPr>
                <w:rFonts w:ascii="Times New Roman" w:eastAsia="Times New Roman" w:hAnsi="Times New Roman" w:cs="Times New Roman"/>
                <w:sz w:val="18"/>
              </w:rPr>
              <w:t xml:space="preserve">Value 2 </w:t>
            </w:r>
            <w:r w:rsidR="007C6A4C">
              <w:rPr>
                <w:rFonts w:ascii="Times New Roman" w:eastAsia="Times New Roman" w:hAnsi="Times New Roman" w:cs="Times New Roman"/>
                <w:sz w:val="18"/>
              </w:rPr>
              <w:t>is</w:t>
            </w:r>
            <w:r w:rsidRPr="000D316D">
              <w:rPr>
                <w:rFonts w:ascii="Times New Roman" w:eastAsia="Times New Roman" w:hAnsi="Times New Roman" w:cs="Times New Roman"/>
                <w:sz w:val="18"/>
              </w:rPr>
              <w:t xml:space="preserve"> Validate.</w:t>
            </w:r>
          </w:p>
          <w:p w14:paraId="4D00C997" w14:textId="520A89CA" w:rsidR="000D316D" w:rsidRPr="000D316D" w:rsidRDefault="000D316D" w:rsidP="000D316D">
            <w:pPr>
              <w:widowControl w:val="0"/>
              <w:autoSpaceDE w:val="0"/>
              <w:autoSpaceDN w:val="0"/>
              <w:spacing w:before="118" w:after="0" w:line="232" w:lineRule="auto"/>
              <w:ind w:left="403" w:right="89" w:firstLine="8"/>
              <w:jc w:val="both"/>
              <w:rPr>
                <w:rFonts w:ascii="Times New Roman" w:eastAsia="Times New Roman" w:hAnsi="Times New Roman" w:cs="Times New Roman"/>
                <w:sz w:val="18"/>
              </w:rPr>
            </w:pPr>
            <w:r w:rsidRPr="000D316D">
              <w:rPr>
                <w:rFonts w:ascii="Times New Roman" w:eastAsia="Times New Roman" w:hAnsi="Times New Roman" w:cs="Times New Roman"/>
                <w:sz w:val="18"/>
              </w:rPr>
              <w:t xml:space="preserve">NOTE—A value of 0 indicates a TB PPDU. Refer to </w:t>
            </w:r>
            <w:hyperlink w:anchor="_bookmark105" w:history="1">
              <w:r w:rsidRPr="000D316D">
                <w:rPr>
                  <w:rFonts w:ascii="Times New Roman" w:eastAsia="Times New Roman" w:hAnsi="Times New Roman" w:cs="Times New Roman"/>
                  <w:sz w:val="18"/>
                </w:rPr>
                <w:t>Table 3</w:t>
              </w:r>
              <w:r>
                <w:rPr>
                  <w:rFonts w:ascii="Times New Roman" w:eastAsia="Times New Roman" w:hAnsi="Times New Roman" w:cs="Times New Roman"/>
                  <w:sz w:val="18"/>
                </w:rPr>
                <w:t>8</w:t>
              </w:r>
              <w:r w:rsidRPr="000D316D">
                <w:rPr>
                  <w:rFonts w:ascii="Times New Roman" w:eastAsia="Times New Roman" w:hAnsi="Times New Roman" w:cs="Times New Roman"/>
                  <w:sz w:val="18"/>
                </w:rPr>
                <w:t>-</w:t>
              </w:r>
              <w:r>
                <w:rPr>
                  <w:rFonts w:ascii="Times New Roman" w:eastAsia="Times New Roman" w:hAnsi="Times New Roman" w:cs="Times New Roman"/>
                  <w:sz w:val="18"/>
                </w:rPr>
                <w:t>C</w:t>
              </w:r>
              <w:r w:rsidRPr="000D316D">
                <w:rPr>
                  <w:rFonts w:ascii="Times New Roman" w:eastAsia="Times New Roman" w:hAnsi="Times New Roman" w:cs="Times New Roman"/>
                  <w:sz w:val="18"/>
                </w:rPr>
                <w:t xml:space="preserve"> (U-SIG field</w:t>
              </w:r>
            </w:hyperlink>
            <w:r w:rsidRPr="000D316D">
              <w:rPr>
                <w:rFonts w:ascii="Times New Roman" w:eastAsia="Times New Roman" w:hAnsi="Times New Roman" w:cs="Times New Roman"/>
                <w:sz w:val="18"/>
              </w:rPr>
              <w:t xml:space="preserve"> </w:t>
            </w:r>
            <w:hyperlink w:anchor="_bookmark105" w:history="1">
              <w:r w:rsidRPr="000D316D">
                <w:rPr>
                  <w:rFonts w:ascii="Times New Roman" w:eastAsia="Times New Roman" w:hAnsi="Times New Roman" w:cs="Times New Roman"/>
                  <w:sz w:val="18"/>
                </w:rPr>
                <w:t xml:space="preserve">of a </w:t>
              </w:r>
              <w:r>
                <w:rPr>
                  <w:rFonts w:ascii="Times New Roman" w:eastAsia="Times New Roman" w:hAnsi="Times New Roman" w:cs="Times New Roman"/>
                  <w:sz w:val="18"/>
                </w:rPr>
                <w:t>U</w:t>
              </w:r>
              <w:r w:rsidRPr="000D316D">
                <w:rPr>
                  <w:rFonts w:ascii="Times New Roman" w:eastAsia="Times New Roman" w:hAnsi="Times New Roman" w:cs="Times New Roman"/>
                  <w:sz w:val="18"/>
                </w:rPr>
                <w:t>H</w:t>
              </w:r>
              <w:r>
                <w:rPr>
                  <w:rFonts w:ascii="Times New Roman" w:eastAsia="Times New Roman" w:hAnsi="Times New Roman" w:cs="Times New Roman"/>
                  <w:sz w:val="18"/>
                </w:rPr>
                <w:t>R</w:t>
              </w:r>
              <w:r w:rsidRPr="000D316D">
                <w:rPr>
                  <w:rFonts w:ascii="Times New Roman" w:eastAsia="Times New Roman" w:hAnsi="Times New Roman" w:cs="Times New Roman"/>
                  <w:sz w:val="18"/>
                </w:rPr>
                <w:t xml:space="preserve"> TB PPDU)</w:t>
              </w:r>
            </w:hyperlink>
            <w:r w:rsidRPr="000D316D">
              <w:rPr>
                <w:rFonts w:ascii="Times New Roman" w:eastAsia="Times New Roman" w:hAnsi="Times New Roman" w:cs="Times New Roman"/>
                <w:sz w:val="18"/>
              </w:rPr>
              <w:t>.</w:t>
            </w:r>
            <w:r>
              <w:rPr>
                <w:rFonts w:ascii="Times New Roman" w:eastAsia="Times New Roman" w:hAnsi="Times New Roman" w:cs="Times New Roman"/>
                <w:sz w:val="18"/>
              </w:rPr>
              <w:t xml:space="preserve"> </w:t>
            </w:r>
            <w:r w:rsidRPr="000D316D">
              <w:rPr>
                <w:rFonts w:ascii="Times New Roman" w:eastAsia="Times New Roman" w:hAnsi="Times New Roman" w:cs="Times New Roman"/>
                <w:sz w:val="18"/>
              </w:rPr>
              <w:t xml:space="preserve">A value of </w:t>
            </w:r>
            <w:r>
              <w:rPr>
                <w:rFonts w:ascii="Times New Roman" w:eastAsia="Times New Roman" w:hAnsi="Times New Roman" w:cs="Times New Roman"/>
                <w:sz w:val="18"/>
              </w:rPr>
              <w:t>3</w:t>
            </w:r>
            <w:r w:rsidRPr="000D316D">
              <w:rPr>
                <w:rFonts w:ascii="Times New Roman" w:eastAsia="Times New Roman" w:hAnsi="Times New Roman" w:cs="Times New Roman"/>
                <w:sz w:val="18"/>
              </w:rPr>
              <w:t xml:space="preserve"> indicates a</w:t>
            </w:r>
            <w:r>
              <w:rPr>
                <w:rFonts w:ascii="Times New Roman" w:eastAsia="Times New Roman" w:hAnsi="Times New Roman" w:cs="Times New Roman"/>
                <w:sz w:val="18"/>
              </w:rPr>
              <w:t>n</w:t>
            </w:r>
            <w:r w:rsidRPr="000D316D">
              <w:rPr>
                <w:rFonts w:ascii="Times New Roman" w:eastAsia="Times New Roman" w:hAnsi="Times New Roman" w:cs="Times New Roman"/>
                <w:sz w:val="18"/>
              </w:rPr>
              <w:t xml:space="preserve"> </w:t>
            </w:r>
            <w:r>
              <w:rPr>
                <w:rFonts w:ascii="Times New Roman" w:eastAsia="Times New Roman" w:hAnsi="Times New Roman" w:cs="Times New Roman"/>
                <w:sz w:val="18"/>
              </w:rPr>
              <w:t>ELR</w:t>
            </w:r>
            <w:r w:rsidRPr="000D316D">
              <w:rPr>
                <w:rFonts w:ascii="Times New Roman" w:eastAsia="Times New Roman" w:hAnsi="Times New Roman" w:cs="Times New Roman"/>
                <w:sz w:val="18"/>
              </w:rPr>
              <w:t xml:space="preserve"> PPDU. Refer to </w:t>
            </w:r>
            <w:hyperlink w:anchor="_bookmark105" w:history="1">
              <w:r w:rsidRPr="000D316D">
                <w:rPr>
                  <w:rFonts w:ascii="Times New Roman" w:eastAsia="Times New Roman" w:hAnsi="Times New Roman" w:cs="Times New Roman"/>
                  <w:sz w:val="18"/>
                </w:rPr>
                <w:t>Table 3</w:t>
              </w:r>
              <w:r>
                <w:rPr>
                  <w:rFonts w:ascii="Times New Roman" w:eastAsia="Times New Roman" w:hAnsi="Times New Roman" w:cs="Times New Roman"/>
                  <w:sz w:val="18"/>
                </w:rPr>
                <w:t>8</w:t>
              </w:r>
              <w:r w:rsidRPr="000D316D">
                <w:rPr>
                  <w:rFonts w:ascii="Times New Roman" w:eastAsia="Times New Roman" w:hAnsi="Times New Roman" w:cs="Times New Roman"/>
                  <w:sz w:val="18"/>
                </w:rPr>
                <w:t>-</w:t>
              </w:r>
              <w:r>
                <w:rPr>
                  <w:rFonts w:ascii="Times New Roman" w:eastAsia="Times New Roman" w:hAnsi="Times New Roman" w:cs="Times New Roman"/>
                  <w:sz w:val="18"/>
                </w:rPr>
                <w:t>D</w:t>
              </w:r>
              <w:r w:rsidRPr="000D316D">
                <w:rPr>
                  <w:rFonts w:ascii="Times New Roman" w:eastAsia="Times New Roman" w:hAnsi="Times New Roman" w:cs="Times New Roman"/>
                  <w:sz w:val="18"/>
                </w:rPr>
                <w:t xml:space="preserve"> (U-SIG field</w:t>
              </w:r>
            </w:hyperlink>
            <w:r w:rsidRPr="000D316D">
              <w:rPr>
                <w:rFonts w:ascii="Times New Roman" w:eastAsia="Times New Roman" w:hAnsi="Times New Roman" w:cs="Times New Roman"/>
                <w:sz w:val="18"/>
              </w:rPr>
              <w:t xml:space="preserve"> </w:t>
            </w:r>
            <w:hyperlink w:anchor="_bookmark105" w:history="1">
              <w:r w:rsidRPr="000D316D">
                <w:rPr>
                  <w:rFonts w:ascii="Times New Roman" w:eastAsia="Times New Roman" w:hAnsi="Times New Roman" w:cs="Times New Roman"/>
                  <w:sz w:val="18"/>
                </w:rPr>
                <w:t xml:space="preserve">of a </w:t>
              </w:r>
              <w:r>
                <w:rPr>
                  <w:rFonts w:ascii="Times New Roman" w:eastAsia="Times New Roman" w:hAnsi="Times New Roman" w:cs="Times New Roman"/>
                  <w:sz w:val="18"/>
                </w:rPr>
                <w:t>U</w:t>
              </w:r>
              <w:r w:rsidRPr="000D316D">
                <w:rPr>
                  <w:rFonts w:ascii="Times New Roman" w:eastAsia="Times New Roman" w:hAnsi="Times New Roman" w:cs="Times New Roman"/>
                  <w:sz w:val="18"/>
                </w:rPr>
                <w:t>H</w:t>
              </w:r>
              <w:r>
                <w:rPr>
                  <w:rFonts w:ascii="Times New Roman" w:eastAsia="Times New Roman" w:hAnsi="Times New Roman" w:cs="Times New Roman"/>
                  <w:sz w:val="18"/>
                </w:rPr>
                <w:t>R</w:t>
              </w:r>
              <w:r w:rsidRPr="000D316D">
                <w:rPr>
                  <w:rFonts w:ascii="Times New Roman" w:eastAsia="Times New Roman" w:hAnsi="Times New Roman" w:cs="Times New Roman"/>
                  <w:sz w:val="18"/>
                </w:rPr>
                <w:t xml:space="preserve"> </w:t>
              </w:r>
              <w:r>
                <w:rPr>
                  <w:rFonts w:ascii="Times New Roman" w:eastAsia="Times New Roman" w:hAnsi="Times New Roman" w:cs="Times New Roman"/>
                  <w:sz w:val="18"/>
                </w:rPr>
                <w:t>ELR</w:t>
              </w:r>
              <w:r w:rsidRPr="000D316D">
                <w:rPr>
                  <w:rFonts w:ascii="Times New Roman" w:eastAsia="Times New Roman" w:hAnsi="Times New Roman" w:cs="Times New Roman"/>
                  <w:sz w:val="18"/>
                </w:rPr>
                <w:t xml:space="preserve"> PPDU)</w:t>
              </w:r>
            </w:hyperlink>
            <w:r w:rsidRPr="000D316D">
              <w:rPr>
                <w:rFonts w:ascii="Times New Roman" w:eastAsia="Times New Roman" w:hAnsi="Times New Roman" w:cs="Times New Roman"/>
                <w:sz w:val="18"/>
              </w:rPr>
              <w:t>.</w:t>
            </w:r>
          </w:p>
          <w:p w14:paraId="32428072" w14:textId="77777777" w:rsidR="000D316D" w:rsidRPr="000D316D" w:rsidRDefault="000D316D" w:rsidP="000D316D">
            <w:pPr>
              <w:widowControl w:val="0"/>
              <w:autoSpaceDE w:val="0"/>
              <w:autoSpaceDN w:val="0"/>
              <w:spacing w:before="31" w:after="0" w:line="240" w:lineRule="auto"/>
              <w:rPr>
                <w:rFonts w:ascii="Arial" w:eastAsia="Times New Roman" w:hAnsi="Times New Roman" w:cs="Times New Roman"/>
                <w:b/>
                <w:i/>
                <w:sz w:val="18"/>
              </w:rPr>
            </w:pPr>
          </w:p>
          <w:p w14:paraId="5673A90B" w14:textId="2341B826" w:rsidR="000D316D" w:rsidRPr="000D316D" w:rsidRDefault="000D316D" w:rsidP="007C6A4C">
            <w:pPr>
              <w:widowControl w:val="0"/>
              <w:autoSpaceDE w:val="0"/>
              <w:autoSpaceDN w:val="0"/>
              <w:spacing w:before="196" w:after="40" w:line="240" w:lineRule="auto"/>
              <w:ind w:left="130"/>
              <w:rPr>
                <w:rFonts w:ascii="Times New Roman" w:eastAsia="Times New Roman" w:hAnsi="Times New Roman" w:cs="Times New Roman"/>
                <w:b/>
                <w:spacing w:val="-2"/>
                <w:sz w:val="18"/>
              </w:rPr>
            </w:pPr>
            <w:r w:rsidRPr="000D316D">
              <w:rPr>
                <w:rFonts w:ascii="Times New Roman" w:eastAsia="Times New Roman" w:hAnsi="Times New Roman" w:cs="Times New Roman"/>
                <w:sz w:val="18"/>
              </w:rPr>
              <w:t xml:space="preserve">For further clarifications on all values of this field, refer to </w:t>
            </w:r>
            <w:hyperlink w:anchor="_bookmark103" w:history="1">
              <w:r w:rsidRPr="000D316D">
                <w:rPr>
                  <w:rFonts w:ascii="Times New Roman" w:eastAsia="Times New Roman" w:hAnsi="Times New Roman" w:cs="Times New Roman"/>
                  <w:sz w:val="18"/>
                </w:rPr>
                <w:t>Table 3</w:t>
              </w:r>
              <w:r w:rsidR="007C6A4C">
                <w:rPr>
                  <w:rFonts w:ascii="Times New Roman" w:eastAsia="Times New Roman" w:hAnsi="Times New Roman" w:cs="Times New Roman"/>
                  <w:sz w:val="18"/>
                </w:rPr>
                <w:t>8</w:t>
              </w:r>
              <w:r w:rsidRPr="000D316D">
                <w:rPr>
                  <w:rFonts w:ascii="Times New Roman" w:eastAsia="Times New Roman" w:hAnsi="Times New Roman" w:cs="Times New Roman"/>
                  <w:sz w:val="18"/>
                </w:rPr>
                <w:t>-</w:t>
              </w:r>
              <w:r w:rsidR="007C6A4C">
                <w:rPr>
                  <w:rFonts w:ascii="Times New Roman" w:eastAsia="Times New Roman" w:hAnsi="Times New Roman" w:cs="Times New Roman"/>
                  <w:sz w:val="18"/>
                </w:rPr>
                <w:t>B</w:t>
              </w:r>
              <w:r w:rsidRPr="000D316D">
                <w:rPr>
                  <w:rFonts w:ascii="Times New Roman" w:eastAsia="Times New Roman" w:hAnsi="Times New Roman" w:cs="Times New Roman"/>
                  <w:sz w:val="18"/>
                </w:rPr>
                <w:t xml:space="preserve"> (Combination of</w:t>
              </w:r>
            </w:hyperlink>
            <w:r w:rsidRPr="000D316D">
              <w:rPr>
                <w:rFonts w:ascii="Times New Roman" w:eastAsia="Times New Roman" w:hAnsi="Times New Roman" w:cs="Times New Roman"/>
                <w:sz w:val="18"/>
              </w:rPr>
              <w:t xml:space="preserve"> </w:t>
            </w:r>
            <w:hyperlink w:anchor="_bookmark103" w:history="1">
              <w:r w:rsidRPr="000D316D">
                <w:rPr>
                  <w:rFonts w:ascii="Times New Roman" w:eastAsia="Times New Roman" w:hAnsi="Times New Roman" w:cs="Times New Roman"/>
                  <w:sz w:val="18"/>
                </w:rPr>
                <w:t>UL/DL and PPDU Type And Compression</w:t>
              </w:r>
            </w:hyperlink>
            <w:r w:rsidRPr="000D316D">
              <w:rPr>
                <w:rFonts w:ascii="Times New Roman" w:eastAsia="Times New Roman" w:hAnsi="Times New Roman" w:cs="Times New Roman"/>
                <w:sz w:val="18"/>
              </w:rPr>
              <w:t xml:space="preserve"> </w:t>
            </w:r>
            <w:hyperlink w:anchor="_bookmark103" w:history="1">
              <w:r w:rsidRPr="000D316D">
                <w:rPr>
                  <w:rFonts w:ascii="Times New Roman" w:eastAsia="Times New Roman" w:hAnsi="Times New Roman" w:cs="Times New Roman"/>
                  <w:sz w:val="18"/>
                </w:rPr>
                <w:t>Mode field)</w:t>
              </w:r>
            </w:hyperlink>
            <w:r w:rsidRPr="000D316D">
              <w:rPr>
                <w:rFonts w:ascii="Times New Roman" w:eastAsia="Times New Roman" w:hAnsi="Times New Roman" w:cs="Times New Roman"/>
                <w:sz w:val="18"/>
              </w:rPr>
              <w:t>.</w:t>
            </w:r>
          </w:p>
        </w:tc>
      </w:tr>
      <w:tr w:rsidR="00FF41D8" w:rsidRPr="000D316D" w14:paraId="1B69E9C5" w14:textId="77777777" w:rsidTr="007C6A4C">
        <w:trPr>
          <w:trHeight w:val="431"/>
        </w:trPr>
        <w:tc>
          <w:tcPr>
            <w:tcW w:w="1199" w:type="dxa"/>
          </w:tcPr>
          <w:p w14:paraId="5F7C8F93" w14:textId="77777777" w:rsidR="00FF41D8" w:rsidRPr="000D316D" w:rsidRDefault="00FF41D8" w:rsidP="00FF41D8">
            <w:pPr>
              <w:widowControl w:val="0"/>
              <w:autoSpaceDE w:val="0"/>
              <w:autoSpaceDN w:val="0"/>
              <w:spacing w:after="0" w:line="240" w:lineRule="auto"/>
              <w:rPr>
                <w:rFonts w:ascii="Times New Roman" w:eastAsia="Times New Roman" w:hAnsi="Times New Roman" w:cs="Times New Roman"/>
                <w:sz w:val="2"/>
                <w:szCs w:val="2"/>
              </w:rPr>
            </w:pPr>
            <w:bookmarkStart w:id="3" w:name="_Hlk183180122"/>
          </w:p>
        </w:tc>
        <w:tc>
          <w:tcPr>
            <w:tcW w:w="999" w:type="dxa"/>
          </w:tcPr>
          <w:p w14:paraId="489CE600" w14:textId="7671EB20" w:rsidR="00FF41D8" w:rsidRPr="00FF41D8" w:rsidRDefault="00FF41D8" w:rsidP="00FF41D8">
            <w:pPr>
              <w:widowControl w:val="0"/>
              <w:autoSpaceDE w:val="0"/>
              <w:autoSpaceDN w:val="0"/>
              <w:spacing w:before="67" w:after="0" w:line="240" w:lineRule="auto"/>
              <w:ind w:left="130"/>
              <w:rPr>
                <w:rFonts w:ascii="Times New Roman" w:eastAsia="Times New Roman" w:hAnsi="Times New Roman" w:cs="Times New Roman"/>
                <w:sz w:val="18"/>
                <w:highlight w:val="yellow"/>
              </w:rPr>
            </w:pPr>
            <w:r w:rsidRPr="00FF41D8">
              <w:rPr>
                <w:rFonts w:ascii="Times New Roman" w:eastAsia="Times New Roman" w:hAnsi="Times New Roman" w:cs="Times New Roman"/>
                <w:sz w:val="18"/>
                <w:highlight w:val="yellow"/>
              </w:rPr>
              <w:t>B2</w:t>
            </w:r>
          </w:p>
        </w:tc>
        <w:tc>
          <w:tcPr>
            <w:tcW w:w="2000" w:type="dxa"/>
          </w:tcPr>
          <w:p w14:paraId="4630618C" w14:textId="7D2EB97C" w:rsidR="00FF41D8" w:rsidRPr="000D316D" w:rsidRDefault="00FF41D8" w:rsidP="00FF41D8">
            <w:pPr>
              <w:widowControl w:val="0"/>
              <w:autoSpaceDE w:val="0"/>
              <w:autoSpaceDN w:val="0"/>
              <w:spacing w:before="67" w:after="0" w:line="240" w:lineRule="auto"/>
              <w:ind w:left="131"/>
              <w:rPr>
                <w:rFonts w:ascii="Times New Roman" w:eastAsia="Times New Roman" w:hAnsi="Times New Roman" w:cs="Times New Roman"/>
                <w:sz w:val="18"/>
              </w:rPr>
            </w:pPr>
            <w:r w:rsidRPr="00FF41D8">
              <w:rPr>
                <w:rFonts w:ascii="Times New Roman" w:eastAsia="Times New Roman" w:hAnsi="Times New Roman" w:cs="Times New Roman"/>
                <w:sz w:val="18"/>
                <w:highlight w:val="yellow"/>
              </w:rPr>
              <w:t>Validate</w:t>
            </w:r>
          </w:p>
        </w:tc>
        <w:tc>
          <w:tcPr>
            <w:tcW w:w="900" w:type="dxa"/>
          </w:tcPr>
          <w:p w14:paraId="491AFFA4" w14:textId="7698580F" w:rsidR="00FF41D8" w:rsidRPr="000D316D" w:rsidRDefault="00FF41D8" w:rsidP="00FF41D8">
            <w:pPr>
              <w:widowControl w:val="0"/>
              <w:autoSpaceDE w:val="0"/>
              <w:autoSpaceDN w:val="0"/>
              <w:spacing w:before="67" w:after="0" w:line="240" w:lineRule="auto"/>
              <w:ind w:left="29"/>
              <w:jc w:val="center"/>
              <w:rPr>
                <w:rFonts w:ascii="Times New Roman" w:eastAsia="Times New Roman" w:hAnsi="Times New Roman" w:cs="Times New Roman"/>
                <w:sz w:val="18"/>
              </w:rPr>
            </w:pPr>
            <w:r w:rsidRPr="00FF41D8">
              <w:rPr>
                <w:rFonts w:ascii="Times New Roman" w:eastAsia="Times New Roman" w:hAnsi="Times New Roman" w:cs="Times New Roman"/>
                <w:sz w:val="18"/>
                <w:highlight w:val="yellow"/>
              </w:rPr>
              <w:t>1</w:t>
            </w:r>
          </w:p>
        </w:tc>
        <w:tc>
          <w:tcPr>
            <w:tcW w:w="3601" w:type="dxa"/>
          </w:tcPr>
          <w:p w14:paraId="2BCE10DE" w14:textId="6F181096" w:rsidR="00FF41D8" w:rsidRPr="000D316D" w:rsidRDefault="00FF41D8" w:rsidP="00FF41D8">
            <w:pPr>
              <w:widowControl w:val="0"/>
              <w:autoSpaceDE w:val="0"/>
              <w:autoSpaceDN w:val="0"/>
              <w:spacing w:before="67" w:after="0" w:line="240" w:lineRule="auto"/>
              <w:ind w:left="130"/>
              <w:rPr>
                <w:rFonts w:ascii="Times New Roman" w:eastAsia="Times New Roman" w:hAnsi="Times New Roman" w:cs="Times New Roman"/>
                <w:sz w:val="18"/>
              </w:rPr>
            </w:pPr>
            <w:r w:rsidRPr="00FF41D8">
              <w:rPr>
                <w:rFonts w:ascii="Times New Roman" w:eastAsia="Times New Roman" w:hAnsi="Times New Roman" w:cs="Times New Roman"/>
                <w:sz w:val="18"/>
                <w:highlight w:val="yellow"/>
              </w:rPr>
              <w:t>Set to 1 and treat as Validate.</w:t>
            </w:r>
          </w:p>
        </w:tc>
      </w:tr>
      <w:tr w:rsidR="00FF41D8" w:rsidRPr="000D316D" w14:paraId="3B92CFD4" w14:textId="77777777" w:rsidTr="007C6A4C">
        <w:trPr>
          <w:trHeight w:val="431"/>
        </w:trPr>
        <w:tc>
          <w:tcPr>
            <w:tcW w:w="1199" w:type="dxa"/>
          </w:tcPr>
          <w:p w14:paraId="74C7AF3B" w14:textId="77777777" w:rsidR="00FF41D8" w:rsidRPr="000D316D" w:rsidRDefault="00FF41D8" w:rsidP="000D316D">
            <w:pPr>
              <w:widowControl w:val="0"/>
              <w:autoSpaceDE w:val="0"/>
              <w:autoSpaceDN w:val="0"/>
              <w:spacing w:after="0" w:line="240" w:lineRule="auto"/>
              <w:rPr>
                <w:rFonts w:ascii="Times New Roman" w:eastAsia="Times New Roman" w:hAnsi="Times New Roman" w:cs="Times New Roman"/>
                <w:sz w:val="2"/>
                <w:szCs w:val="2"/>
              </w:rPr>
            </w:pPr>
          </w:p>
        </w:tc>
        <w:tc>
          <w:tcPr>
            <w:tcW w:w="999" w:type="dxa"/>
          </w:tcPr>
          <w:p w14:paraId="2B9A506A" w14:textId="5ACCED94" w:rsidR="00FF41D8" w:rsidRPr="00FF41D8" w:rsidRDefault="00FF41D8" w:rsidP="000D316D">
            <w:pPr>
              <w:widowControl w:val="0"/>
              <w:autoSpaceDE w:val="0"/>
              <w:autoSpaceDN w:val="0"/>
              <w:spacing w:before="67" w:after="0" w:line="240" w:lineRule="auto"/>
              <w:ind w:left="130"/>
              <w:rPr>
                <w:rFonts w:ascii="Times New Roman" w:eastAsia="Times New Roman" w:hAnsi="Times New Roman" w:cs="Times New Roman"/>
                <w:sz w:val="18"/>
                <w:highlight w:val="yellow"/>
              </w:rPr>
            </w:pPr>
            <w:r w:rsidRPr="00FF41D8">
              <w:rPr>
                <w:rFonts w:ascii="Times New Roman" w:eastAsia="Times New Roman" w:hAnsi="Times New Roman" w:cs="Times New Roman"/>
                <w:sz w:val="18"/>
                <w:highlight w:val="yellow"/>
              </w:rPr>
              <w:t>B3-B7</w:t>
            </w:r>
          </w:p>
        </w:tc>
        <w:tc>
          <w:tcPr>
            <w:tcW w:w="2000" w:type="dxa"/>
          </w:tcPr>
          <w:p w14:paraId="5A0BAE39" w14:textId="79F814B6" w:rsidR="00FF41D8" w:rsidRPr="00FF41D8" w:rsidRDefault="00FF41D8" w:rsidP="00FF41D8">
            <w:pPr>
              <w:widowControl w:val="0"/>
              <w:autoSpaceDE w:val="0"/>
              <w:autoSpaceDN w:val="0"/>
              <w:spacing w:before="67" w:after="120" w:line="240" w:lineRule="auto"/>
              <w:ind w:left="130"/>
              <w:rPr>
                <w:rFonts w:ascii="Times New Roman" w:eastAsia="Times New Roman" w:hAnsi="Times New Roman" w:cs="Times New Roman"/>
                <w:sz w:val="18"/>
                <w:highlight w:val="yellow"/>
              </w:rPr>
            </w:pPr>
            <w:r w:rsidRPr="00FF41D8">
              <w:rPr>
                <w:rFonts w:ascii="Times New Roman" w:eastAsia="Times New Roman" w:hAnsi="Times New Roman" w:cs="Times New Roman"/>
                <w:sz w:val="18"/>
                <w:highlight w:val="yellow"/>
              </w:rPr>
              <w:t>Punctured Channel Information</w:t>
            </w:r>
          </w:p>
        </w:tc>
        <w:tc>
          <w:tcPr>
            <w:tcW w:w="900" w:type="dxa"/>
          </w:tcPr>
          <w:p w14:paraId="0D27B7FF" w14:textId="58965DB3" w:rsidR="00FF41D8" w:rsidRPr="00FF41D8" w:rsidRDefault="00FF41D8" w:rsidP="000D316D">
            <w:pPr>
              <w:widowControl w:val="0"/>
              <w:autoSpaceDE w:val="0"/>
              <w:autoSpaceDN w:val="0"/>
              <w:spacing w:before="67" w:after="0" w:line="240" w:lineRule="auto"/>
              <w:ind w:left="29"/>
              <w:jc w:val="center"/>
              <w:rPr>
                <w:rFonts w:ascii="Times New Roman" w:eastAsia="Times New Roman" w:hAnsi="Times New Roman" w:cs="Times New Roman"/>
                <w:sz w:val="18"/>
                <w:highlight w:val="yellow"/>
              </w:rPr>
            </w:pPr>
            <w:r w:rsidRPr="00FF41D8">
              <w:rPr>
                <w:rFonts w:ascii="Times New Roman" w:eastAsia="Times New Roman" w:hAnsi="Times New Roman" w:cs="Times New Roman"/>
                <w:sz w:val="18"/>
                <w:highlight w:val="yellow"/>
              </w:rPr>
              <w:t>5</w:t>
            </w:r>
          </w:p>
        </w:tc>
        <w:tc>
          <w:tcPr>
            <w:tcW w:w="3601" w:type="dxa"/>
          </w:tcPr>
          <w:p w14:paraId="48538745" w14:textId="77777777" w:rsidR="0054167B" w:rsidRPr="00B4417E" w:rsidRDefault="0054167B" w:rsidP="0054167B">
            <w:pPr>
              <w:ind w:left="130"/>
              <w:rPr>
                <w:rStyle w:val="fontstyle01"/>
                <w:rFonts w:ascii="Times New Roman" w:hAnsi="Times New Roman" w:cs="Times New Roman"/>
                <w:highlight w:val="yellow"/>
              </w:rPr>
            </w:pPr>
            <w:r w:rsidRPr="00B4417E">
              <w:rPr>
                <w:rStyle w:val="fontstyle01"/>
                <w:rFonts w:ascii="Times New Roman" w:hAnsi="Times New Roman" w:cs="Times New Roman"/>
                <w:highlight w:val="yellow"/>
              </w:rPr>
              <w:t xml:space="preserve">If the PPDU Type </w:t>
            </w:r>
            <w:proofErr w:type="gramStart"/>
            <w:r w:rsidRPr="00B4417E">
              <w:rPr>
                <w:rStyle w:val="fontstyle01"/>
                <w:rFonts w:ascii="Times New Roman" w:hAnsi="Times New Roman" w:cs="Times New Roman"/>
                <w:highlight w:val="yellow"/>
              </w:rPr>
              <w:t>And</w:t>
            </w:r>
            <w:proofErr w:type="gramEnd"/>
            <w:r w:rsidRPr="00B4417E">
              <w:rPr>
                <w:rStyle w:val="fontstyle01"/>
                <w:rFonts w:ascii="Times New Roman" w:hAnsi="Times New Roman" w:cs="Times New Roman"/>
                <w:highlight w:val="yellow"/>
              </w:rPr>
              <w:t xml:space="preserve"> Compression Mode field is set to 1 regardless of the value of the UL/DL field, or the PPDU Type And Compression Mode field is set to 2 and the UL/DL field is 0:</w:t>
            </w:r>
          </w:p>
          <w:p w14:paraId="47794AD1" w14:textId="72F7B4B7" w:rsidR="0054167B" w:rsidRPr="00B4417E" w:rsidRDefault="0054167B" w:rsidP="0054167B">
            <w:pPr>
              <w:ind w:left="288"/>
              <w:rPr>
                <w:rStyle w:val="fontstyle01"/>
                <w:rFonts w:ascii="Times New Roman" w:hAnsi="Times New Roman" w:cs="Times New Roman"/>
                <w:highlight w:val="yellow"/>
              </w:rPr>
            </w:pPr>
            <w:r w:rsidRPr="00B4417E">
              <w:rPr>
                <w:rStyle w:val="fontstyle01"/>
                <w:rFonts w:ascii="Times New Roman" w:hAnsi="Times New Roman" w:cs="Times New Roman"/>
                <w:highlight w:val="yellow"/>
              </w:rPr>
              <w:t>Indicates the puncturing information of this non-OFDMA transmission. See Table 36-30 (Definition of the Punctured Channel Information field in the U-SIG for an EHT MU PPDU using non</w:t>
            </w:r>
            <w:r w:rsidRPr="00B4417E">
              <w:rPr>
                <w:rStyle w:val="fontstyle01"/>
                <w:rFonts w:ascii="Times New Roman" w:hAnsi="Times New Roman" w:cs="Times New Roman"/>
                <w:highlight w:val="yellow"/>
              </w:rPr>
              <w:t>-</w:t>
            </w:r>
            <w:r w:rsidRPr="00B4417E">
              <w:rPr>
                <w:rStyle w:val="fontstyle01"/>
                <w:rFonts w:ascii="Times New Roman" w:hAnsi="Times New Roman" w:cs="Times New Roman"/>
                <w:highlight w:val="yellow"/>
              </w:rPr>
              <w:t>OFDMA transmissions) for the definition. Note that each defined puncturing pattern corresponds to an RU or MRU allocation in the non-OFDMA transmission, as shown in Table 36-30 (Definition of the Punctured Channel Information field in the U-SIG for an EHT MU PPDU using no</w:t>
            </w:r>
            <w:r w:rsidRPr="00B4417E">
              <w:rPr>
                <w:rStyle w:val="fontstyle01"/>
                <w:rFonts w:ascii="Times New Roman" w:hAnsi="Times New Roman" w:cs="Times New Roman"/>
                <w:highlight w:val="yellow"/>
              </w:rPr>
              <w:t>n-</w:t>
            </w:r>
            <w:r w:rsidRPr="00B4417E">
              <w:rPr>
                <w:rStyle w:val="fontstyle01"/>
                <w:rFonts w:ascii="Times New Roman" w:hAnsi="Times New Roman" w:cs="Times New Roman"/>
                <w:highlight w:val="yellow"/>
              </w:rPr>
              <w:t>OFDMA</w:t>
            </w:r>
            <w:r w:rsidRPr="00B4417E">
              <w:rPr>
                <w:rStyle w:val="fontstyle01"/>
                <w:rFonts w:ascii="Times New Roman" w:hAnsi="Times New Roman" w:cs="Times New Roman"/>
                <w:highlight w:val="yellow"/>
              </w:rPr>
              <w:t xml:space="preserve"> </w:t>
            </w:r>
            <w:r w:rsidRPr="00B4417E">
              <w:rPr>
                <w:rStyle w:val="fontstyle01"/>
                <w:rFonts w:ascii="Times New Roman" w:hAnsi="Times New Roman" w:cs="Times New Roman"/>
                <w:highlight w:val="yellow"/>
              </w:rPr>
              <w:t>transmissions). Undefined values of this field are Validate.</w:t>
            </w:r>
          </w:p>
          <w:p w14:paraId="13380B38" w14:textId="23DCBCC1" w:rsidR="0054167B" w:rsidRPr="00B4417E" w:rsidRDefault="0054167B" w:rsidP="0054167B">
            <w:pPr>
              <w:ind w:left="130"/>
              <w:rPr>
                <w:rStyle w:val="fontstyle01"/>
                <w:rFonts w:ascii="Times New Roman" w:hAnsi="Times New Roman" w:cs="Times New Roman"/>
                <w:highlight w:val="yellow"/>
              </w:rPr>
            </w:pPr>
            <w:r w:rsidRPr="00B4417E">
              <w:rPr>
                <w:rStyle w:val="fontstyle01"/>
                <w:rFonts w:ascii="Times New Roman" w:hAnsi="Times New Roman" w:cs="Times New Roman"/>
                <w:highlight w:val="yellow"/>
              </w:rPr>
              <w:t xml:space="preserve">If the PPDU Type </w:t>
            </w:r>
            <w:proofErr w:type="gramStart"/>
            <w:r w:rsidRPr="00B4417E">
              <w:rPr>
                <w:rStyle w:val="fontstyle01"/>
                <w:rFonts w:ascii="Times New Roman" w:hAnsi="Times New Roman" w:cs="Times New Roman"/>
                <w:highlight w:val="yellow"/>
              </w:rPr>
              <w:t>And</w:t>
            </w:r>
            <w:proofErr w:type="gramEnd"/>
            <w:r w:rsidRPr="00B4417E">
              <w:rPr>
                <w:rStyle w:val="fontstyle01"/>
                <w:rFonts w:ascii="Times New Roman" w:hAnsi="Times New Roman" w:cs="Times New Roman"/>
                <w:highlight w:val="yellow"/>
              </w:rPr>
              <w:t xml:space="preserve"> Compression Mode</w:t>
            </w:r>
            <w:r w:rsidRPr="00B4417E">
              <w:rPr>
                <w:rStyle w:val="fontstyle01"/>
                <w:rFonts w:ascii="Times New Roman" w:hAnsi="Times New Roman" w:cs="Times New Roman"/>
                <w:highlight w:val="yellow"/>
              </w:rPr>
              <w:t xml:space="preserve"> </w:t>
            </w:r>
            <w:r w:rsidRPr="00B4417E">
              <w:rPr>
                <w:rStyle w:val="fontstyle01"/>
                <w:rFonts w:ascii="Times New Roman" w:hAnsi="Times New Roman" w:cs="Times New Roman"/>
                <w:highlight w:val="yellow"/>
              </w:rPr>
              <w:t>field is set to 0 and the UL/DL field is 0:</w:t>
            </w:r>
          </w:p>
          <w:p w14:paraId="68132E45" w14:textId="4F3603F4" w:rsidR="0054167B" w:rsidRPr="00B4417E" w:rsidRDefault="0054167B" w:rsidP="0054167B">
            <w:pPr>
              <w:ind w:left="288"/>
              <w:rPr>
                <w:rStyle w:val="fontstyle01"/>
                <w:rFonts w:ascii="Times New Roman" w:hAnsi="Times New Roman" w:cs="Times New Roman"/>
                <w:highlight w:val="yellow"/>
              </w:rPr>
            </w:pPr>
            <w:r w:rsidRPr="00B4417E">
              <w:rPr>
                <w:rStyle w:val="fontstyle01"/>
                <w:rFonts w:ascii="Times New Roman" w:hAnsi="Times New Roman" w:cs="Times New Roman"/>
                <w:highlight w:val="yellow"/>
              </w:rPr>
              <w:t xml:space="preserve">If the Bandwidth field is set to a value between 2 and 5, which indicates an 80 MHz, 160 MHz or 320 MHz PPDU, then B3–B6 is a 4-bit bitmap that indicates which 20 MHz subchannel is punctured in the 80 MHz frequency subblock where U-SIG processing is performed. The 4-bit bitmap is indexed by </w:t>
            </w:r>
            <w:r w:rsidRPr="00B4417E">
              <w:rPr>
                <w:rStyle w:val="fontstyle01"/>
                <w:rFonts w:ascii="Times New Roman" w:hAnsi="Times New Roman" w:cs="Times New Roman"/>
                <w:highlight w:val="yellow"/>
              </w:rPr>
              <w:lastRenderedPageBreak/>
              <w:t>the 20 MHz subchannels in ascending order with B3 indicating the lowest frequency 20 MHz subchannel. For each of the bits B3–B6, a value of 0 indicates that the corresponding 20 MHz channel is punctured, and a value of 1 is used otherwise. The following allowed punctured patterns (B3–B6) are defined for an 80 MHz frequency subblock: 1111 (no puncturing), 0111, 1011, 1101, 1110, 0011, 1100, and 1001. Any field values other than the allowed punctured patterns are Validate. Field value may be varied from one 80 MHz to the other.</w:t>
            </w:r>
            <w:r w:rsidR="00B4417E" w:rsidRPr="00B4417E">
              <w:rPr>
                <w:rStyle w:val="fontstyle01"/>
                <w:rFonts w:ascii="Times New Roman" w:hAnsi="Times New Roman" w:cs="Times New Roman"/>
                <w:highlight w:val="yellow"/>
              </w:rPr>
              <w:t xml:space="preserve"> </w:t>
            </w:r>
            <w:proofErr w:type="gramStart"/>
            <w:r w:rsidRPr="00B4417E">
              <w:rPr>
                <w:rStyle w:val="fontstyle01"/>
                <w:rFonts w:ascii="Times New Roman" w:hAnsi="Times New Roman" w:cs="Times New Roman"/>
                <w:highlight w:val="yellow"/>
              </w:rPr>
              <w:t>If</w:t>
            </w:r>
            <w:proofErr w:type="gramEnd"/>
            <w:r w:rsidRPr="00B4417E">
              <w:rPr>
                <w:rStyle w:val="fontstyle01"/>
                <w:rFonts w:ascii="Times New Roman" w:hAnsi="Times New Roman" w:cs="Times New Roman"/>
                <w:highlight w:val="yellow"/>
              </w:rPr>
              <w:t xml:space="preserve"> the Bandwidth field is set to 0 or 1, which indicates a 20/40 MHz PPDU, B3–B6 are set to all 1s. Other values are Validate.</w:t>
            </w:r>
          </w:p>
          <w:p w14:paraId="42E2FF7B" w14:textId="6A1B18C4" w:rsidR="0054167B" w:rsidRPr="00B4417E" w:rsidRDefault="0054167B" w:rsidP="0054167B">
            <w:pPr>
              <w:ind w:left="288"/>
              <w:rPr>
                <w:rStyle w:val="fontstyle01"/>
                <w:rFonts w:ascii="Times New Roman" w:hAnsi="Times New Roman" w:cs="Times New Roman"/>
                <w:highlight w:val="yellow"/>
              </w:rPr>
            </w:pPr>
            <w:r w:rsidRPr="00B4417E">
              <w:rPr>
                <w:rStyle w:val="fontstyle01"/>
                <w:rFonts w:ascii="Times New Roman" w:hAnsi="Times New Roman" w:cs="Times New Roman"/>
                <w:highlight w:val="yellow"/>
              </w:rPr>
              <w:t>B7 is set to 1 and Disregard.</w:t>
            </w:r>
          </w:p>
          <w:p w14:paraId="47CA6BB5" w14:textId="66428885" w:rsidR="00FF41D8" w:rsidRPr="00B4417E" w:rsidRDefault="0054167B" w:rsidP="0054167B">
            <w:pPr>
              <w:ind w:left="130"/>
              <w:rPr>
                <w:rFonts w:ascii="Times New Roman" w:hAnsi="Times New Roman" w:cs="Times New Roman"/>
                <w:sz w:val="24"/>
                <w:highlight w:val="yellow"/>
                <w:lang w:eastAsia="zh-CN"/>
              </w:rPr>
            </w:pPr>
            <w:r w:rsidRPr="00B4417E">
              <w:rPr>
                <w:rStyle w:val="fontstyle01"/>
                <w:rFonts w:ascii="Times New Roman" w:hAnsi="Times New Roman" w:cs="Times New Roman"/>
                <w:highlight w:val="yellow"/>
              </w:rPr>
              <w:t>For further information on punctured channels, refer to 36.3.12.11 (EHT preamble of preamble punctured EHT MU PPDU).</w:t>
            </w:r>
          </w:p>
        </w:tc>
      </w:tr>
      <w:bookmarkEnd w:id="3"/>
      <w:tr w:rsidR="00FF41D8" w:rsidRPr="000D316D" w14:paraId="5510C21B" w14:textId="77777777" w:rsidTr="007C6A4C">
        <w:trPr>
          <w:trHeight w:val="431"/>
        </w:trPr>
        <w:tc>
          <w:tcPr>
            <w:tcW w:w="1199" w:type="dxa"/>
          </w:tcPr>
          <w:p w14:paraId="33A1DD18" w14:textId="77777777" w:rsidR="00FF41D8" w:rsidRPr="000D316D" w:rsidRDefault="00FF41D8" w:rsidP="00FF41D8">
            <w:pPr>
              <w:widowControl w:val="0"/>
              <w:autoSpaceDE w:val="0"/>
              <w:autoSpaceDN w:val="0"/>
              <w:spacing w:after="0" w:line="240" w:lineRule="auto"/>
              <w:rPr>
                <w:rFonts w:ascii="Times New Roman" w:eastAsia="Times New Roman" w:hAnsi="Times New Roman" w:cs="Times New Roman"/>
                <w:sz w:val="2"/>
                <w:szCs w:val="2"/>
              </w:rPr>
            </w:pPr>
          </w:p>
        </w:tc>
        <w:tc>
          <w:tcPr>
            <w:tcW w:w="999" w:type="dxa"/>
          </w:tcPr>
          <w:p w14:paraId="63ABB1BE" w14:textId="15DD286B" w:rsidR="00FF41D8" w:rsidRPr="00FF41D8" w:rsidRDefault="00FF41D8" w:rsidP="00FF41D8">
            <w:pPr>
              <w:widowControl w:val="0"/>
              <w:autoSpaceDE w:val="0"/>
              <w:autoSpaceDN w:val="0"/>
              <w:spacing w:before="67" w:after="0" w:line="240" w:lineRule="auto"/>
              <w:ind w:left="130"/>
              <w:rPr>
                <w:rFonts w:ascii="Times New Roman" w:eastAsia="Times New Roman" w:hAnsi="Times New Roman" w:cs="Times New Roman"/>
                <w:sz w:val="18"/>
                <w:highlight w:val="yellow"/>
              </w:rPr>
            </w:pPr>
            <w:r w:rsidRPr="00FF41D8">
              <w:rPr>
                <w:rFonts w:ascii="Times New Roman" w:eastAsia="Times New Roman" w:hAnsi="Times New Roman" w:cs="Times New Roman"/>
                <w:sz w:val="18"/>
                <w:highlight w:val="yellow"/>
              </w:rPr>
              <w:t>B8</w:t>
            </w:r>
          </w:p>
        </w:tc>
        <w:tc>
          <w:tcPr>
            <w:tcW w:w="2000" w:type="dxa"/>
          </w:tcPr>
          <w:p w14:paraId="4CCE9F90" w14:textId="1C0B5A54" w:rsidR="00FF41D8" w:rsidRDefault="00FF41D8" w:rsidP="00FF41D8">
            <w:pPr>
              <w:widowControl w:val="0"/>
              <w:autoSpaceDE w:val="0"/>
              <w:autoSpaceDN w:val="0"/>
              <w:spacing w:before="67" w:after="0" w:line="240" w:lineRule="auto"/>
              <w:ind w:left="131"/>
              <w:rPr>
                <w:rFonts w:ascii="Times New Roman" w:eastAsia="Times New Roman" w:hAnsi="Times New Roman" w:cs="Times New Roman"/>
                <w:sz w:val="18"/>
              </w:rPr>
            </w:pPr>
            <w:r w:rsidRPr="00FF41D8">
              <w:rPr>
                <w:rFonts w:ascii="Times New Roman" w:eastAsia="Times New Roman" w:hAnsi="Times New Roman" w:cs="Times New Roman"/>
                <w:sz w:val="18"/>
                <w:highlight w:val="yellow"/>
              </w:rPr>
              <w:t>Validate</w:t>
            </w:r>
          </w:p>
        </w:tc>
        <w:tc>
          <w:tcPr>
            <w:tcW w:w="900" w:type="dxa"/>
          </w:tcPr>
          <w:p w14:paraId="2DCC337A" w14:textId="7A94FD7D" w:rsidR="00FF41D8" w:rsidRDefault="00FF41D8" w:rsidP="00FF41D8">
            <w:pPr>
              <w:widowControl w:val="0"/>
              <w:autoSpaceDE w:val="0"/>
              <w:autoSpaceDN w:val="0"/>
              <w:spacing w:before="67" w:after="0" w:line="240" w:lineRule="auto"/>
              <w:ind w:left="29"/>
              <w:jc w:val="center"/>
              <w:rPr>
                <w:rFonts w:ascii="Times New Roman" w:eastAsia="Times New Roman" w:hAnsi="Times New Roman" w:cs="Times New Roman"/>
                <w:sz w:val="18"/>
              </w:rPr>
            </w:pPr>
            <w:r w:rsidRPr="00FF41D8">
              <w:rPr>
                <w:rFonts w:ascii="Times New Roman" w:eastAsia="Times New Roman" w:hAnsi="Times New Roman" w:cs="Times New Roman"/>
                <w:sz w:val="18"/>
                <w:highlight w:val="yellow"/>
              </w:rPr>
              <w:t>1</w:t>
            </w:r>
          </w:p>
        </w:tc>
        <w:tc>
          <w:tcPr>
            <w:tcW w:w="3601" w:type="dxa"/>
          </w:tcPr>
          <w:p w14:paraId="0DDF92D6" w14:textId="40CD99DC" w:rsidR="00FF41D8" w:rsidRDefault="00FF41D8" w:rsidP="00FF41D8">
            <w:pPr>
              <w:widowControl w:val="0"/>
              <w:autoSpaceDE w:val="0"/>
              <w:autoSpaceDN w:val="0"/>
              <w:spacing w:before="67" w:after="0" w:line="240" w:lineRule="auto"/>
              <w:ind w:left="130"/>
              <w:rPr>
                <w:rFonts w:ascii="Times New Roman" w:eastAsia="Times New Roman" w:hAnsi="Times New Roman" w:cs="Times New Roman"/>
                <w:sz w:val="18"/>
              </w:rPr>
            </w:pPr>
            <w:r w:rsidRPr="00FF41D8">
              <w:rPr>
                <w:rFonts w:ascii="Times New Roman" w:eastAsia="Times New Roman" w:hAnsi="Times New Roman" w:cs="Times New Roman"/>
                <w:sz w:val="18"/>
                <w:highlight w:val="yellow"/>
              </w:rPr>
              <w:t>Set to 1 and treat as Validate.</w:t>
            </w:r>
          </w:p>
        </w:tc>
      </w:tr>
      <w:tr w:rsidR="00FF41D8" w:rsidRPr="000D316D" w14:paraId="1789E385" w14:textId="77777777" w:rsidTr="007C6A4C">
        <w:trPr>
          <w:trHeight w:val="431"/>
        </w:trPr>
        <w:tc>
          <w:tcPr>
            <w:tcW w:w="1199" w:type="dxa"/>
          </w:tcPr>
          <w:p w14:paraId="4E560A17" w14:textId="77777777" w:rsidR="00FF41D8" w:rsidRPr="000D316D" w:rsidRDefault="00FF41D8" w:rsidP="00FF41D8">
            <w:pPr>
              <w:widowControl w:val="0"/>
              <w:autoSpaceDE w:val="0"/>
              <w:autoSpaceDN w:val="0"/>
              <w:spacing w:after="0" w:line="240" w:lineRule="auto"/>
              <w:rPr>
                <w:rFonts w:ascii="Times New Roman" w:eastAsia="Times New Roman" w:hAnsi="Times New Roman" w:cs="Times New Roman"/>
                <w:sz w:val="2"/>
                <w:szCs w:val="2"/>
              </w:rPr>
            </w:pPr>
          </w:p>
        </w:tc>
        <w:tc>
          <w:tcPr>
            <w:tcW w:w="999" w:type="dxa"/>
          </w:tcPr>
          <w:p w14:paraId="55CDEE32" w14:textId="6EDA1D02" w:rsidR="00FF41D8" w:rsidRPr="00FF41D8" w:rsidRDefault="00FF41D8" w:rsidP="00FF41D8">
            <w:pPr>
              <w:widowControl w:val="0"/>
              <w:autoSpaceDE w:val="0"/>
              <w:autoSpaceDN w:val="0"/>
              <w:spacing w:before="67" w:after="0" w:line="240" w:lineRule="auto"/>
              <w:ind w:left="130"/>
              <w:rPr>
                <w:rFonts w:ascii="Times New Roman" w:eastAsia="Times New Roman" w:hAnsi="Times New Roman" w:cs="Times New Roman"/>
                <w:sz w:val="18"/>
                <w:highlight w:val="yellow"/>
              </w:rPr>
            </w:pPr>
            <w:r w:rsidRPr="00FF41D8">
              <w:rPr>
                <w:rFonts w:ascii="Times New Roman" w:eastAsia="Times New Roman" w:hAnsi="Times New Roman" w:cs="Times New Roman"/>
                <w:sz w:val="18"/>
                <w:highlight w:val="yellow"/>
              </w:rPr>
              <w:t>B9</w:t>
            </w:r>
            <w:r w:rsidRPr="00FF41D8">
              <w:rPr>
                <w:rFonts w:ascii="Times New Roman" w:eastAsia="Times New Roman" w:hAnsi="Times New Roman" w:cs="Times New Roman"/>
                <w:sz w:val="18"/>
                <w:highlight w:val="yellow"/>
              </w:rPr>
              <w:t>-B10</w:t>
            </w:r>
          </w:p>
        </w:tc>
        <w:tc>
          <w:tcPr>
            <w:tcW w:w="2000" w:type="dxa"/>
          </w:tcPr>
          <w:p w14:paraId="5837C5D6" w14:textId="31BB7FD5" w:rsidR="00FF41D8" w:rsidRPr="00FF41D8" w:rsidRDefault="00FF41D8" w:rsidP="00FF41D8">
            <w:pPr>
              <w:widowControl w:val="0"/>
              <w:autoSpaceDE w:val="0"/>
              <w:autoSpaceDN w:val="0"/>
              <w:spacing w:before="67" w:after="0" w:line="240" w:lineRule="auto"/>
              <w:ind w:left="131"/>
              <w:rPr>
                <w:rFonts w:ascii="Times New Roman" w:eastAsia="Times New Roman" w:hAnsi="Times New Roman" w:cs="Times New Roman"/>
                <w:sz w:val="18"/>
                <w:szCs w:val="18"/>
                <w:highlight w:val="yellow"/>
              </w:rPr>
            </w:pPr>
            <w:r w:rsidRPr="00FF41D8">
              <w:rPr>
                <w:rFonts w:ascii="Times New Roman" w:eastAsia="Times New Roman" w:hAnsi="Times New Roman" w:cs="Times New Roman"/>
                <w:sz w:val="18"/>
                <w:szCs w:val="18"/>
                <w:highlight w:val="yellow"/>
              </w:rPr>
              <w:t>UHR-SIG MCS</w:t>
            </w:r>
          </w:p>
        </w:tc>
        <w:tc>
          <w:tcPr>
            <w:tcW w:w="900" w:type="dxa"/>
          </w:tcPr>
          <w:p w14:paraId="6EAD7C21" w14:textId="0123DAE3" w:rsidR="00FF41D8" w:rsidRPr="00FF41D8" w:rsidRDefault="00FF41D8" w:rsidP="00FF41D8">
            <w:pPr>
              <w:widowControl w:val="0"/>
              <w:autoSpaceDE w:val="0"/>
              <w:autoSpaceDN w:val="0"/>
              <w:spacing w:before="67" w:after="0" w:line="240" w:lineRule="auto"/>
              <w:ind w:left="29"/>
              <w:jc w:val="center"/>
              <w:rPr>
                <w:rFonts w:ascii="Times New Roman" w:eastAsia="Times New Roman" w:hAnsi="Times New Roman" w:cs="Times New Roman"/>
                <w:sz w:val="18"/>
                <w:highlight w:val="yellow"/>
              </w:rPr>
            </w:pPr>
            <w:r w:rsidRPr="00FF41D8">
              <w:rPr>
                <w:rFonts w:eastAsia="Times New Roman"/>
                <w:highlight w:val="yellow"/>
              </w:rPr>
              <w:t>2</w:t>
            </w:r>
          </w:p>
        </w:tc>
        <w:tc>
          <w:tcPr>
            <w:tcW w:w="3601" w:type="dxa"/>
          </w:tcPr>
          <w:p w14:paraId="5790D509" w14:textId="77777777" w:rsidR="00FF41D8" w:rsidRPr="00FF41D8" w:rsidRDefault="00FF41D8" w:rsidP="00FF41D8">
            <w:pPr>
              <w:ind w:left="130"/>
              <w:rPr>
                <w:rStyle w:val="fontstyle01"/>
                <w:rFonts w:ascii="Times New Roman" w:hAnsi="Times New Roman" w:cs="Times New Roman"/>
                <w:highlight w:val="yellow"/>
              </w:rPr>
            </w:pPr>
            <w:r w:rsidRPr="00FF41D8">
              <w:rPr>
                <w:rStyle w:val="fontstyle01"/>
                <w:rFonts w:ascii="Times New Roman" w:hAnsi="Times New Roman" w:cs="Times New Roman"/>
                <w:highlight w:val="yellow"/>
              </w:rPr>
              <w:t>Indicates the MCS used for modulating the UHR-SIG field.</w:t>
            </w:r>
          </w:p>
          <w:p w14:paraId="6A49984E" w14:textId="77777777" w:rsidR="00FF41D8" w:rsidRPr="00FF41D8" w:rsidRDefault="00FF41D8" w:rsidP="00FF41D8">
            <w:pPr>
              <w:spacing w:after="0"/>
              <w:ind w:left="130"/>
              <w:rPr>
                <w:rStyle w:val="fontstyle01"/>
                <w:rFonts w:ascii="Times New Roman" w:hAnsi="Times New Roman" w:cs="Times New Roman"/>
                <w:highlight w:val="yellow"/>
              </w:rPr>
            </w:pPr>
            <w:r w:rsidRPr="00FF41D8">
              <w:rPr>
                <w:rStyle w:val="fontstyle01"/>
                <w:rFonts w:ascii="Times New Roman" w:hAnsi="Times New Roman" w:cs="Times New Roman"/>
                <w:highlight w:val="yellow"/>
              </w:rPr>
              <w:t xml:space="preserve">Set to 0 for UHR-MCS 0. </w:t>
            </w:r>
          </w:p>
          <w:p w14:paraId="2464CC11" w14:textId="77777777" w:rsidR="00FF41D8" w:rsidRPr="00FF41D8" w:rsidRDefault="00FF41D8" w:rsidP="00FF41D8">
            <w:pPr>
              <w:spacing w:after="0"/>
              <w:ind w:left="130"/>
              <w:rPr>
                <w:rStyle w:val="fontstyle01"/>
                <w:rFonts w:ascii="Times New Roman" w:hAnsi="Times New Roman" w:cs="Times New Roman"/>
                <w:highlight w:val="yellow"/>
              </w:rPr>
            </w:pPr>
            <w:r w:rsidRPr="00FF41D8">
              <w:rPr>
                <w:rStyle w:val="fontstyle01"/>
                <w:rFonts w:ascii="Times New Roman" w:hAnsi="Times New Roman" w:cs="Times New Roman"/>
                <w:highlight w:val="yellow"/>
              </w:rPr>
              <w:t xml:space="preserve">Set to 1 for UHR-MCS 1. </w:t>
            </w:r>
          </w:p>
          <w:p w14:paraId="49F578F3" w14:textId="77777777" w:rsidR="00FF41D8" w:rsidRPr="00FF41D8" w:rsidRDefault="00FF41D8" w:rsidP="00FF41D8">
            <w:pPr>
              <w:spacing w:after="0"/>
              <w:ind w:left="130"/>
              <w:rPr>
                <w:rStyle w:val="fontstyle01"/>
                <w:rFonts w:ascii="Times New Roman" w:hAnsi="Times New Roman" w:cs="Times New Roman"/>
                <w:highlight w:val="yellow"/>
              </w:rPr>
            </w:pPr>
            <w:r w:rsidRPr="00FF41D8">
              <w:rPr>
                <w:rStyle w:val="fontstyle01"/>
                <w:rFonts w:ascii="Times New Roman" w:hAnsi="Times New Roman" w:cs="Times New Roman"/>
                <w:highlight w:val="yellow"/>
              </w:rPr>
              <w:t xml:space="preserve">Set to 2 for UHR-MCS 3. </w:t>
            </w:r>
          </w:p>
          <w:p w14:paraId="107FF294" w14:textId="692DD4C5" w:rsidR="00FF41D8" w:rsidRPr="00FF41D8" w:rsidRDefault="00FF41D8" w:rsidP="0054167B">
            <w:pPr>
              <w:widowControl w:val="0"/>
              <w:autoSpaceDE w:val="0"/>
              <w:autoSpaceDN w:val="0"/>
              <w:spacing w:after="120" w:line="240" w:lineRule="auto"/>
              <w:ind w:left="130"/>
              <w:rPr>
                <w:rFonts w:ascii="Times New Roman" w:eastAsia="Times New Roman" w:hAnsi="Times New Roman" w:cs="Times New Roman"/>
                <w:sz w:val="18"/>
                <w:highlight w:val="yellow"/>
              </w:rPr>
            </w:pPr>
            <w:r w:rsidRPr="00FF41D8">
              <w:rPr>
                <w:rStyle w:val="fontstyle01"/>
                <w:rFonts w:ascii="Times New Roman" w:hAnsi="Times New Roman" w:cs="Times New Roman"/>
                <w:highlight w:val="yellow"/>
              </w:rPr>
              <w:t>Set to 3 for UHR-MCS 15.</w:t>
            </w:r>
          </w:p>
        </w:tc>
      </w:tr>
      <w:tr w:rsidR="00FF41D8" w:rsidRPr="000D316D" w14:paraId="6153B0CD" w14:textId="77777777" w:rsidTr="00473B2B">
        <w:trPr>
          <w:trHeight w:val="432"/>
        </w:trPr>
        <w:tc>
          <w:tcPr>
            <w:tcW w:w="1199" w:type="dxa"/>
          </w:tcPr>
          <w:p w14:paraId="09AF03B8" w14:textId="77777777" w:rsidR="00FF41D8" w:rsidRPr="000D316D" w:rsidRDefault="00FF41D8" w:rsidP="00FF41D8">
            <w:pPr>
              <w:widowControl w:val="0"/>
              <w:autoSpaceDE w:val="0"/>
              <w:autoSpaceDN w:val="0"/>
              <w:spacing w:after="0" w:line="240" w:lineRule="auto"/>
              <w:rPr>
                <w:rFonts w:ascii="Times New Roman" w:eastAsia="Times New Roman" w:hAnsi="Times New Roman" w:cs="Times New Roman"/>
                <w:sz w:val="2"/>
                <w:szCs w:val="2"/>
              </w:rPr>
            </w:pPr>
          </w:p>
        </w:tc>
        <w:tc>
          <w:tcPr>
            <w:tcW w:w="999" w:type="dxa"/>
          </w:tcPr>
          <w:p w14:paraId="1A2E6AF6" w14:textId="648D6C8B" w:rsidR="00FF41D8" w:rsidRPr="000D316D" w:rsidRDefault="00FF41D8" w:rsidP="00FF41D8">
            <w:pPr>
              <w:widowControl w:val="0"/>
              <w:autoSpaceDE w:val="0"/>
              <w:autoSpaceDN w:val="0"/>
              <w:spacing w:before="67" w:after="0" w:line="240" w:lineRule="auto"/>
              <w:ind w:left="130"/>
              <w:rPr>
                <w:rFonts w:ascii="Times New Roman" w:eastAsia="Times New Roman" w:hAnsi="Times New Roman" w:cs="Times New Roman"/>
                <w:sz w:val="18"/>
              </w:rPr>
            </w:pPr>
            <w:r>
              <w:rPr>
                <w:rFonts w:ascii="Times New Roman" w:eastAsia="Times New Roman" w:hAnsi="Times New Roman" w:cs="Times New Roman"/>
                <w:sz w:val="18"/>
              </w:rPr>
              <w:t>B11-B15</w:t>
            </w:r>
          </w:p>
        </w:tc>
        <w:tc>
          <w:tcPr>
            <w:tcW w:w="2000" w:type="dxa"/>
          </w:tcPr>
          <w:p w14:paraId="01CA0CED" w14:textId="62EC0C06" w:rsidR="00FF41D8" w:rsidRPr="000D316D" w:rsidRDefault="00FF41D8" w:rsidP="00FF41D8">
            <w:pPr>
              <w:widowControl w:val="0"/>
              <w:autoSpaceDE w:val="0"/>
              <w:autoSpaceDN w:val="0"/>
              <w:spacing w:before="67" w:after="0" w:line="240" w:lineRule="auto"/>
              <w:ind w:left="131"/>
              <w:rPr>
                <w:rFonts w:ascii="Times New Roman" w:eastAsia="Times New Roman" w:hAnsi="Times New Roman" w:cs="Times New Roman"/>
                <w:sz w:val="18"/>
              </w:rPr>
            </w:pPr>
            <w:r w:rsidRPr="00473B2B">
              <w:rPr>
                <w:rFonts w:ascii="Times New Roman" w:eastAsia="Times New Roman" w:hAnsi="Times New Roman" w:cs="Times New Roman"/>
                <w:sz w:val="18"/>
              </w:rPr>
              <w:t xml:space="preserve">Number Of </w:t>
            </w:r>
            <w:r>
              <w:rPr>
                <w:rFonts w:ascii="Times New Roman" w:eastAsia="Times New Roman" w:hAnsi="Times New Roman" w:cs="Times New Roman"/>
                <w:sz w:val="18"/>
              </w:rPr>
              <w:t>U</w:t>
            </w:r>
            <w:r w:rsidRPr="00473B2B">
              <w:rPr>
                <w:rFonts w:ascii="Times New Roman" w:eastAsia="Times New Roman" w:hAnsi="Times New Roman" w:cs="Times New Roman"/>
                <w:sz w:val="18"/>
              </w:rPr>
              <w:t>H</w:t>
            </w:r>
            <w:r>
              <w:rPr>
                <w:rFonts w:ascii="Times New Roman" w:eastAsia="Times New Roman" w:hAnsi="Times New Roman" w:cs="Times New Roman"/>
                <w:sz w:val="18"/>
              </w:rPr>
              <w:t>R</w:t>
            </w:r>
            <w:r w:rsidRPr="00473B2B">
              <w:rPr>
                <w:rFonts w:ascii="Times New Roman" w:eastAsia="Times New Roman" w:hAnsi="Times New Roman" w:cs="Times New Roman"/>
                <w:sz w:val="18"/>
              </w:rPr>
              <w:t>-SIG Symbols</w:t>
            </w:r>
          </w:p>
        </w:tc>
        <w:tc>
          <w:tcPr>
            <w:tcW w:w="900" w:type="dxa"/>
          </w:tcPr>
          <w:p w14:paraId="3F5EA45C" w14:textId="0332FA09" w:rsidR="00FF41D8" w:rsidRPr="000D316D" w:rsidRDefault="00FF41D8" w:rsidP="00FF41D8">
            <w:pPr>
              <w:widowControl w:val="0"/>
              <w:autoSpaceDE w:val="0"/>
              <w:autoSpaceDN w:val="0"/>
              <w:spacing w:before="67" w:after="0" w:line="240" w:lineRule="auto"/>
              <w:ind w:left="29"/>
              <w:jc w:val="center"/>
              <w:rPr>
                <w:rFonts w:ascii="Times New Roman" w:eastAsia="Times New Roman" w:hAnsi="Times New Roman" w:cs="Times New Roman"/>
                <w:sz w:val="18"/>
              </w:rPr>
            </w:pPr>
            <w:r>
              <w:rPr>
                <w:rFonts w:ascii="Times New Roman" w:eastAsia="Times New Roman" w:hAnsi="Times New Roman" w:cs="Times New Roman"/>
                <w:sz w:val="18"/>
              </w:rPr>
              <w:t>5</w:t>
            </w:r>
          </w:p>
        </w:tc>
        <w:tc>
          <w:tcPr>
            <w:tcW w:w="3601" w:type="dxa"/>
          </w:tcPr>
          <w:p w14:paraId="2CD4231C" w14:textId="1D2EC498" w:rsidR="00FF41D8" w:rsidRPr="000D316D" w:rsidRDefault="00FF41D8" w:rsidP="00FF41D8">
            <w:pPr>
              <w:widowControl w:val="0"/>
              <w:autoSpaceDE w:val="0"/>
              <w:autoSpaceDN w:val="0"/>
              <w:spacing w:before="67" w:after="60" w:line="240" w:lineRule="auto"/>
              <w:ind w:left="130"/>
              <w:rPr>
                <w:rFonts w:ascii="Times New Roman" w:eastAsia="Times New Roman" w:hAnsi="Times New Roman" w:cs="Times New Roman"/>
                <w:sz w:val="18"/>
              </w:rPr>
            </w:pPr>
            <w:r w:rsidRPr="00473B2B">
              <w:rPr>
                <w:rFonts w:ascii="Times New Roman" w:eastAsia="Times New Roman" w:hAnsi="Times New Roman" w:cs="Times New Roman"/>
                <w:sz w:val="18"/>
              </w:rPr>
              <w:t xml:space="preserve">Indicates the number of </w:t>
            </w:r>
            <w:r>
              <w:rPr>
                <w:rFonts w:ascii="Times New Roman" w:eastAsia="Times New Roman" w:hAnsi="Times New Roman" w:cs="Times New Roman"/>
                <w:sz w:val="18"/>
              </w:rPr>
              <w:t>U</w:t>
            </w:r>
            <w:r w:rsidRPr="00473B2B">
              <w:rPr>
                <w:rFonts w:ascii="Times New Roman" w:eastAsia="Times New Roman" w:hAnsi="Times New Roman" w:cs="Times New Roman"/>
                <w:sz w:val="18"/>
              </w:rPr>
              <w:t>H</w:t>
            </w:r>
            <w:r>
              <w:rPr>
                <w:rFonts w:ascii="Times New Roman" w:eastAsia="Times New Roman" w:hAnsi="Times New Roman" w:cs="Times New Roman"/>
                <w:sz w:val="18"/>
              </w:rPr>
              <w:t>R</w:t>
            </w:r>
            <w:r w:rsidRPr="00473B2B">
              <w:rPr>
                <w:rFonts w:ascii="Times New Roman" w:eastAsia="Times New Roman" w:hAnsi="Times New Roman" w:cs="Times New Roman"/>
                <w:sz w:val="18"/>
              </w:rPr>
              <w:t xml:space="preserve">-SIG symbols. Set to a value that is the number of </w:t>
            </w:r>
            <w:r>
              <w:rPr>
                <w:rFonts w:ascii="Times New Roman" w:eastAsia="Times New Roman" w:hAnsi="Times New Roman" w:cs="Times New Roman"/>
                <w:sz w:val="18"/>
              </w:rPr>
              <w:t>U</w:t>
            </w:r>
            <w:r w:rsidRPr="00473B2B">
              <w:rPr>
                <w:rFonts w:ascii="Times New Roman" w:eastAsia="Times New Roman" w:hAnsi="Times New Roman" w:cs="Times New Roman"/>
                <w:sz w:val="18"/>
              </w:rPr>
              <w:t>H</w:t>
            </w:r>
            <w:r>
              <w:rPr>
                <w:rFonts w:ascii="Times New Roman" w:eastAsia="Times New Roman" w:hAnsi="Times New Roman" w:cs="Times New Roman"/>
                <w:sz w:val="18"/>
              </w:rPr>
              <w:t>R</w:t>
            </w:r>
            <w:r w:rsidRPr="00473B2B">
              <w:rPr>
                <w:rFonts w:ascii="Times New Roman" w:eastAsia="Times New Roman" w:hAnsi="Times New Roman" w:cs="Times New Roman"/>
                <w:sz w:val="18"/>
              </w:rPr>
              <w:t>-SIG sy</w:t>
            </w:r>
            <w:r>
              <w:rPr>
                <w:rFonts w:ascii="Times New Roman" w:eastAsia="Times New Roman" w:hAnsi="Times New Roman" w:cs="Times New Roman"/>
                <w:sz w:val="18"/>
              </w:rPr>
              <w:t>m</w:t>
            </w:r>
            <w:r w:rsidRPr="00473B2B">
              <w:rPr>
                <w:rFonts w:ascii="Times New Roman" w:eastAsia="Times New Roman" w:hAnsi="Times New Roman" w:cs="Times New Roman"/>
                <w:sz w:val="18"/>
              </w:rPr>
              <w:t>bols minus 1</w:t>
            </w:r>
            <w:r>
              <w:rPr>
                <w:rFonts w:ascii="Times New Roman" w:eastAsia="Times New Roman" w:hAnsi="Times New Roman" w:cs="Times New Roman"/>
                <w:sz w:val="18"/>
              </w:rPr>
              <w:t>.</w:t>
            </w:r>
          </w:p>
        </w:tc>
      </w:tr>
      <w:tr w:rsidR="00FF41D8" w14:paraId="3AE7D6B5" w14:textId="77777777" w:rsidTr="007C6A4C">
        <w:trPr>
          <w:trHeight w:val="431"/>
        </w:trPr>
        <w:tc>
          <w:tcPr>
            <w:tcW w:w="1199" w:type="dxa"/>
          </w:tcPr>
          <w:p w14:paraId="6D10EC42" w14:textId="77777777" w:rsidR="00FF41D8" w:rsidRPr="007C6A4C" w:rsidRDefault="00FF41D8" w:rsidP="00FF41D8">
            <w:pPr>
              <w:widowControl w:val="0"/>
              <w:autoSpaceDE w:val="0"/>
              <w:autoSpaceDN w:val="0"/>
              <w:spacing w:after="0" w:line="240" w:lineRule="auto"/>
              <w:rPr>
                <w:rFonts w:ascii="Times New Roman" w:eastAsia="Times New Roman" w:hAnsi="Times New Roman" w:cs="Times New Roman"/>
                <w:sz w:val="2"/>
                <w:szCs w:val="2"/>
              </w:rPr>
            </w:pPr>
          </w:p>
        </w:tc>
        <w:tc>
          <w:tcPr>
            <w:tcW w:w="999" w:type="dxa"/>
          </w:tcPr>
          <w:p w14:paraId="3D449012" w14:textId="77777777" w:rsidR="00FF41D8" w:rsidRPr="007C6A4C" w:rsidRDefault="00FF41D8" w:rsidP="00FF41D8">
            <w:pPr>
              <w:spacing w:before="67"/>
              <w:ind w:left="130"/>
              <w:rPr>
                <w:rFonts w:ascii="Times New Roman" w:eastAsia="Times New Roman" w:hAnsi="Times New Roman" w:cs="Times New Roman"/>
                <w:sz w:val="18"/>
              </w:rPr>
            </w:pPr>
            <w:r w:rsidRPr="007C6A4C">
              <w:rPr>
                <w:rFonts w:ascii="Times New Roman" w:eastAsia="Times New Roman" w:hAnsi="Times New Roman" w:cs="Times New Roman"/>
                <w:sz w:val="18"/>
              </w:rPr>
              <w:t>B16–B19</w:t>
            </w:r>
          </w:p>
        </w:tc>
        <w:tc>
          <w:tcPr>
            <w:tcW w:w="2000" w:type="dxa"/>
          </w:tcPr>
          <w:p w14:paraId="0A57D231" w14:textId="77777777" w:rsidR="00FF41D8" w:rsidRPr="007C6A4C" w:rsidRDefault="00FF41D8" w:rsidP="00FF41D8">
            <w:pPr>
              <w:spacing w:before="67"/>
              <w:ind w:left="130"/>
              <w:rPr>
                <w:rFonts w:ascii="Times New Roman" w:eastAsia="Times New Roman" w:hAnsi="Times New Roman" w:cs="Times New Roman"/>
                <w:sz w:val="18"/>
              </w:rPr>
            </w:pPr>
            <w:r w:rsidRPr="007C6A4C">
              <w:rPr>
                <w:rFonts w:ascii="Times New Roman" w:eastAsia="Times New Roman" w:hAnsi="Times New Roman" w:cs="Times New Roman"/>
                <w:sz w:val="18"/>
              </w:rPr>
              <w:t>CRC</w:t>
            </w:r>
          </w:p>
        </w:tc>
        <w:tc>
          <w:tcPr>
            <w:tcW w:w="900" w:type="dxa"/>
          </w:tcPr>
          <w:p w14:paraId="6627587F" w14:textId="77777777" w:rsidR="00FF41D8" w:rsidRPr="007C6A4C" w:rsidRDefault="00FF41D8" w:rsidP="00FF41D8">
            <w:pPr>
              <w:spacing w:before="67"/>
              <w:jc w:val="center"/>
              <w:rPr>
                <w:rFonts w:ascii="Times New Roman" w:eastAsia="Times New Roman" w:hAnsi="Times New Roman" w:cs="Times New Roman"/>
                <w:sz w:val="18"/>
              </w:rPr>
            </w:pPr>
            <w:r w:rsidRPr="007C6A4C">
              <w:rPr>
                <w:rFonts w:ascii="Times New Roman" w:eastAsia="Times New Roman" w:hAnsi="Times New Roman" w:cs="Times New Roman"/>
                <w:sz w:val="18"/>
              </w:rPr>
              <w:t>4</w:t>
            </w:r>
          </w:p>
        </w:tc>
        <w:tc>
          <w:tcPr>
            <w:tcW w:w="3601" w:type="dxa"/>
          </w:tcPr>
          <w:p w14:paraId="1D78B5EC" w14:textId="7FA502D5" w:rsidR="00FF41D8" w:rsidRPr="007C6A4C" w:rsidRDefault="00FF41D8" w:rsidP="00FF41D8">
            <w:pPr>
              <w:spacing w:before="67" w:line="240" w:lineRule="auto"/>
              <w:ind w:left="130"/>
              <w:rPr>
                <w:rFonts w:ascii="Times New Roman" w:eastAsia="Times New Roman" w:hAnsi="Times New Roman" w:cs="Times New Roman"/>
                <w:sz w:val="18"/>
              </w:rPr>
            </w:pPr>
            <w:r w:rsidRPr="007C6A4C">
              <w:rPr>
                <w:rFonts w:ascii="Times New Roman" w:eastAsia="Times New Roman" w:hAnsi="Times New Roman" w:cs="Times New Roman"/>
                <w:sz w:val="18"/>
              </w:rPr>
              <w:t>CRC for bits 0–41 of the U-SIG field. Bits 0– 41 of the U-SIG field correspond to bits 0–25 of the U-SIG-1 field followed by bits 0–15 of the U-SIG-2 field. The CRC computation uses the same polynomial as that in</w:t>
            </w:r>
            <w:r>
              <w:rPr>
                <w:rFonts w:ascii="Times New Roman" w:eastAsia="Times New Roman" w:hAnsi="Times New Roman" w:cs="Times New Roman"/>
                <w:sz w:val="18"/>
              </w:rPr>
              <w:t xml:space="preserve"> </w:t>
            </w:r>
            <w:r w:rsidRPr="007C6A4C">
              <w:rPr>
                <w:rFonts w:ascii="Times New Roman" w:eastAsia="Times New Roman" w:hAnsi="Times New Roman" w:cs="Times New Roman"/>
                <w:sz w:val="18"/>
              </w:rPr>
              <w:t>27.3.11.7.3 (CRC computation).</w:t>
            </w:r>
          </w:p>
        </w:tc>
      </w:tr>
      <w:tr w:rsidR="00FF41D8" w14:paraId="4FC032E1" w14:textId="77777777" w:rsidTr="007C6A4C">
        <w:trPr>
          <w:trHeight w:val="431"/>
        </w:trPr>
        <w:tc>
          <w:tcPr>
            <w:tcW w:w="1199" w:type="dxa"/>
          </w:tcPr>
          <w:p w14:paraId="6B24AB87" w14:textId="77777777" w:rsidR="00FF41D8" w:rsidRPr="007C6A4C" w:rsidRDefault="00FF41D8" w:rsidP="00FF41D8">
            <w:pPr>
              <w:widowControl w:val="0"/>
              <w:autoSpaceDE w:val="0"/>
              <w:autoSpaceDN w:val="0"/>
              <w:spacing w:after="0" w:line="240" w:lineRule="auto"/>
              <w:rPr>
                <w:rFonts w:ascii="Times New Roman" w:eastAsia="Times New Roman" w:hAnsi="Times New Roman" w:cs="Times New Roman"/>
                <w:sz w:val="2"/>
                <w:szCs w:val="2"/>
              </w:rPr>
            </w:pPr>
          </w:p>
        </w:tc>
        <w:tc>
          <w:tcPr>
            <w:tcW w:w="999" w:type="dxa"/>
          </w:tcPr>
          <w:p w14:paraId="78D548B5" w14:textId="77777777" w:rsidR="00FF41D8" w:rsidRPr="007C6A4C" w:rsidRDefault="00FF41D8" w:rsidP="00FF41D8">
            <w:pPr>
              <w:spacing w:before="67"/>
              <w:ind w:left="130"/>
              <w:rPr>
                <w:rFonts w:ascii="Times New Roman" w:eastAsia="Times New Roman" w:hAnsi="Times New Roman" w:cs="Times New Roman"/>
                <w:sz w:val="18"/>
              </w:rPr>
            </w:pPr>
            <w:r w:rsidRPr="007C6A4C">
              <w:rPr>
                <w:rFonts w:ascii="Times New Roman" w:eastAsia="Times New Roman" w:hAnsi="Times New Roman" w:cs="Times New Roman"/>
                <w:sz w:val="18"/>
              </w:rPr>
              <w:t>B20–B25</w:t>
            </w:r>
          </w:p>
        </w:tc>
        <w:tc>
          <w:tcPr>
            <w:tcW w:w="2000" w:type="dxa"/>
          </w:tcPr>
          <w:p w14:paraId="295352E6" w14:textId="77777777" w:rsidR="00FF41D8" w:rsidRPr="007C6A4C" w:rsidRDefault="00FF41D8" w:rsidP="00FF41D8">
            <w:pPr>
              <w:spacing w:before="67"/>
              <w:ind w:left="130"/>
              <w:rPr>
                <w:rFonts w:ascii="Times New Roman" w:eastAsia="Times New Roman" w:hAnsi="Times New Roman" w:cs="Times New Roman"/>
                <w:sz w:val="18"/>
              </w:rPr>
            </w:pPr>
            <w:r w:rsidRPr="007C6A4C">
              <w:rPr>
                <w:rFonts w:ascii="Times New Roman" w:eastAsia="Times New Roman" w:hAnsi="Times New Roman" w:cs="Times New Roman"/>
                <w:sz w:val="18"/>
              </w:rPr>
              <w:t>Tail</w:t>
            </w:r>
          </w:p>
        </w:tc>
        <w:tc>
          <w:tcPr>
            <w:tcW w:w="900" w:type="dxa"/>
          </w:tcPr>
          <w:p w14:paraId="7CA000DE" w14:textId="77777777" w:rsidR="00FF41D8" w:rsidRPr="007C6A4C" w:rsidRDefault="00FF41D8" w:rsidP="00FF41D8">
            <w:pPr>
              <w:spacing w:before="67"/>
              <w:jc w:val="center"/>
              <w:rPr>
                <w:rFonts w:ascii="Times New Roman" w:eastAsia="Times New Roman" w:hAnsi="Times New Roman" w:cs="Times New Roman"/>
                <w:sz w:val="18"/>
              </w:rPr>
            </w:pPr>
            <w:r w:rsidRPr="007C6A4C">
              <w:rPr>
                <w:rFonts w:ascii="Times New Roman" w:eastAsia="Times New Roman" w:hAnsi="Times New Roman" w:cs="Times New Roman"/>
                <w:sz w:val="18"/>
              </w:rPr>
              <w:t>6</w:t>
            </w:r>
          </w:p>
        </w:tc>
        <w:tc>
          <w:tcPr>
            <w:tcW w:w="3601" w:type="dxa"/>
          </w:tcPr>
          <w:p w14:paraId="214E3126" w14:textId="77777777" w:rsidR="00FF41D8" w:rsidRPr="007C6A4C" w:rsidRDefault="00FF41D8" w:rsidP="00FF41D8">
            <w:pPr>
              <w:spacing w:before="67" w:line="240" w:lineRule="auto"/>
              <w:ind w:left="130"/>
              <w:rPr>
                <w:rFonts w:ascii="Times New Roman" w:eastAsia="Times New Roman" w:hAnsi="Times New Roman" w:cs="Times New Roman"/>
                <w:sz w:val="18"/>
              </w:rPr>
            </w:pPr>
            <w:r w:rsidRPr="007C6A4C">
              <w:rPr>
                <w:rFonts w:ascii="Times New Roman" w:eastAsia="Times New Roman" w:hAnsi="Times New Roman" w:cs="Times New Roman"/>
                <w:sz w:val="18"/>
              </w:rPr>
              <w:t>Used to terminate the trellis of the convolutional decoder. Set to 0.</w:t>
            </w:r>
          </w:p>
        </w:tc>
      </w:tr>
      <w:bookmarkEnd w:id="2"/>
    </w:tbl>
    <w:p w14:paraId="2B6A1776" w14:textId="77777777" w:rsidR="00DD5C70" w:rsidRPr="00B2481C" w:rsidRDefault="00DD5C70" w:rsidP="00DD5C70">
      <w:pPr>
        <w:pStyle w:val="BodyText"/>
      </w:pPr>
    </w:p>
    <w:p w14:paraId="762FB3B1" w14:textId="77777777" w:rsidR="00DD5C70" w:rsidRPr="00B2481C" w:rsidRDefault="00DD5C70" w:rsidP="00DD5C70">
      <w:pPr>
        <w:pStyle w:val="BodyText"/>
      </w:pPr>
    </w:p>
    <w:p w14:paraId="3315E9F8" w14:textId="240020F1" w:rsidR="00DD5C70" w:rsidRPr="00B2481C" w:rsidRDefault="00DD5C70" w:rsidP="00DD5C70">
      <w:pPr>
        <w:pStyle w:val="BodyText"/>
        <w:jc w:val="center"/>
        <w:rPr>
          <w:rFonts w:eastAsia="DengXian"/>
          <w:b/>
          <w:bCs/>
          <w:color w:val="000000"/>
          <w:kern w:val="2"/>
          <w:lang w:val="en-US" w:eastAsia="zh-CN"/>
          <w14:ligatures w14:val="standardContextual"/>
        </w:rPr>
      </w:pPr>
      <w:r w:rsidRPr="00B2481C">
        <w:rPr>
          <w:rFonts w:eastAsia="DengXian"/>
          <w:b/>
          <w:bCs/>
          <w:color w:val="000000"/>
          <w:kern w:val="2"/>
          <w:lang w:val="en-US" w:eastAsia="zh-CN"/>
          <w14:ligatures w14:val="standardContextual"/>
        </w:rPr>
        <w:t xml:space="preserve">Table 38-B Combination of UL/DL and PPDU Type </w:t>
      </w:r>
      <w:proofErr w:type="gramStart"/>
      <w:r w:rsidRPr="00B2481C">
        <w:rPr>
          <w:rFonts w:eastAsia="DengXian"/>
          <w:b/>
          <w:bCs/>
          <w:color w:val="000000"/>
          <w:kern w:val="2"/>
          <w:lang w:val="en-US" w:eastAsia="zh-CN"/>
          <w14:ligatures w14:val="standardContextual"/>
        </w:rPr>
        <w:t>And</w:t>
      </w:r>
      <w:proofErr w:type="gramEnd"/>
      <w:r w:rsidRPr="00B2481C">
        <w:rPr>
          <w:rFonts w:eastAsia="DengXian"/>
          <w:b/>
          <w:bCs/>
          <w:color w:val="000000"/>
          <w:kern w:val="2"/>
          <w:lang w:val="en-US" w:eastAsia="zh-CN"/>
          <w14:ligatures w14:val="standardContextual"/>
        </w:rPr>
        <w:t xml:space="preserve"> Compression Mode field</w:t>
      </w:r>
    </w:p>
    <w:tbl>
      <w:tblPr>
        <w:tblStyle w:val="TableGrid1"/>
        <w:tblW w:w="0" w:type="auto"/>
        <w:tblLook w:val="04A0" w:firstRow="1" w:lastRow="0" w:firstColumn="1" w:lastColumn="0" w:noHBand="0" w:noVBand="1"/>
      </w:tblPr>
      <w:tblGrid>
        <w:gridCol w:w="833"/>
        <w:gridCol w:w="1232"/>
        <w:gridCol w:w="746"/>
        <w:gridCol w:w="874"/>
        <w:gridCol w:w="1006"/>
        <w:gridCol w:w="1154"/>
        <w:gridCol w:w="1890"/>
        <w:gridCol w:w="1657"/>
      </w:tblGrid>
      <w:tr w:rsidR="0099223E" w:rsidRPr="0048301C" w14:paraId="5E201230" w14:textId="77777777" w:rsidTr="00723888">
        <w:tc>
          <w:tcPr>
            <w:tcW w:w="2065" w:type="dxa"/>
            <w:gridSpan w:val="2"/>
          </w:tcPr>
          <w:p w14:paraId="2E28DB0B" w14:textId="77777777" w:rsidR="0099223E" w:rsidRPr="0099223E" w:rsidRDefault="0099223E" w:rsidP="00113FD1">
            <w:pPr>
              <w:spacing w:after="20" w:line="259" w:lineRule="auto"/>
              <w:jc w:val="center"/>
              <w:rPr>
                <w:rFonts w:ascii="Times New Roman" w:hAnsi="Times New Roman"/>
                <w:b/>
                <w:bCs/>
                <w:color w:val="000000"/>
                <w:sz w:val="18"/>
                <w:szCs w:val="18"/>
              </w:rPr>
            </w:pPr>
            <w:r w:rsidRPr="0099223E">
              <w:rPr>
                <w:rFonts w:ascii="Times New Roman" w:hAnsi="Times New Roman"/>
                <w:b/>
                <w:bCs/>
                <w:color w:val="000000"/>
                <w:sz w:val="18"/>
                <w:szCs w:val="18"/>
              </w:rPr>
              <w:t>U-SIG fields</w:t>
            </w:r>
          </w:p>
        </w:tc>
        <w:tc>
          <w:tcPr>
            <w:tcW w:w="7327" w:type="dxa"/>
            <w:gridSpan w:val="6"/>
          </w:tcPr>
          <w:p w14:paraId="7067EDF0" w14:textId="77777777" w:rsidR="0099223E" w:rsidRPr="0099223E" w:rsidRDefault="0099223E" w:rsidP="00113FD1">
            <w:pPr>
              <w:spacing w:after="20" w:line="259" w:lineRule="auto"/>
              <w:jc w:val="center"/>
              <w:rPr>
                <w:rFonts w:ascii="Times New Roman" w:hAnsi="Times New Roman"/>
                <w:b/>
                <w:bCs/>
                <w:color w:val="000000"/>
                <w:sz w:val="18"/>
                <w:szCs w:val="18"/>
              </w:rPr>
            </w:pPr>
            <w:r w:rsidRPr="0099223E">
              <w:rPr>
                <w:rFonts w:ascii="Times New Roman" w:hAnsi="Times New Roman"/>
                <w:b/>
                <w:bCs/>
                <w:color w:val="000000"/>
                <w:sz w:val="18"/>
                <w:szCs w:val="18"/>
              </w:rPr>
              <w:t>Description</w:t>
            </w:r>
          </w:p>
        </w:tc>
      </w:tr>
      <w:tr w:rsidR="00723888" w:rsidRPr="0048301C" w14:paraId="2E2C099F" w14:textId="77777777" w:rsidTr="00C334E3">
        <w:tc>
          <w:tcPr>
            <w:tcW w:w="833" w:type="dxa"/>
          </w:tcPr>
          <w:p w14:paraId="0F669AF9" w14:textId="77777777" w:rsidR="0099223E" w:rsidRPr="0099223E" w:rsidRDefault="0099223E" w:rsidP="0099223E">
            <w:pPr>
              <w:spacing w:after="20" w:line="259" w:lineRule="auto"/>
              <w:jc w:val="center"/>
              <w:rPr>
                <w:rFonts w:ascii="Times New Roman" w:hAnsi="Times New Roman"/>
                <w:b/>
                <w:bCs/>
                <w:color w:val="000000"/>
                <w:sz w:val="18"/>
                <w:szCs w:val="18"/>
              </w:rPr>
            </w:pPr>
            <w:r w:rsidRPr="0099223E">
              <w:rPr>
                <w:rFonts w:ascii="Times New Roman" w:hAnsi="Times New Roman"/>
                <w:b/>
                <w:bCs/>
                <w:color w:val="000000"/>
                <w:sz w:val="18"/>
                <w:szCs w:val="18"/>
              </w:rPr>
              <w:t>UL/DL</w:t>
            </w:r>
          </w:p>
        </w:tc>
        <w:tc>
          <w:tcPr>
            <w:tcW w:w="1232" w:type="dxa"/>
          </w:tcPr>
          <w:p w14:paraId="6E540CA2" w14:textId="17C035E3" w:rsidR="0099223E" w:rsidRPr="0099223E" w:rsidRDefault="0099223E" w:rsidP="0099223E">
            <w:pPr>
              <w:spacing w:after="20" w:line="259" w:lineRule="auto"/>
              <w:jc w:val="center"/>
              <w:rPr>
                <w:rFonts w:ascii="Times New Roman" w:hAnsi="Times New Roman"/>
                <w:b/>
                <w:bCs/>
                <w:color w:val="000000"/>
                <w:sz w:val="18"/>
                <w:szCs w:val="18"/>
              </w:rPr>
            </w:pPr>
            <w:r w:rsidRPr="0099223E">
              <w:rPr>
                <w:rFonts w:ascii="Times New Roman" w:hAnsi="Times New Roman"/>
                <w:b/>
                <w:bCs/>
                <w:color w:val="000000"/>
                <w:sz w:val="18"/>
                <w:szCs w:val="18"/>
              </w:rPr>
              <w:t xml:space="preserve">PPDU Type </w:t>
            </w:r>
            <w:proofErr w:type="gramStart"/>
            <w:r w:rsidRPr="0099223E">
              <w:rPr>
                <w:rFonts w:ascii="Times New Roman" w:hAnsi="Times New Roman"/>
                <w:b/>
                <w:bCs/>
                <w:color w:val="000000"/>
                <w:sz w:val="18"/>
                <w:szCs w:val="18"/>
              </w:rPr>
              <w:t>And</w:t>
            </w:r>
            <w:proofErr w:type="gramEnd"/>
            <w:r w:rsidRPr="0099223E">
              <w:rPr>
                <w:rFonts w:ascii="Times New Roman" w:hAnsi="Times New Roman"/>
                <w:b/>
                <w:bCs/>
                <w:color w:val="000000"/>
                <w:sz w:val="18"/>
                <w:szCs w:val="18"/>
              </w:rPr>
              <w:t xml:space="preserve"> Compression</w:t>
            </w:r>
            <w:r w:rsidR="00723888">
              <w:rPr>
                <w:rFonts w:ascii="Times New Roman" w:hAnsi="Times New Roman"/>
                <w:b/>
                <w:bCs/>
                <w:color w:val="000000"/>
                <w:sz w:val="18"/>
                <w:szCs w:val="18"/>
              </w:rPr>
              <w:t xml:space="preserve"> </w:t>
            </w:r>
            <w:r w:rsidRPr="0099223E">
              <w:rPr>
                <w:rFonts w:ascii="Times New Roman" w:hAnsi="Times New Roman"/>
                <w:b/>
                <w:bCs/>
                <w:color w:val="000000"/>
                <w:sz w:val="18"/>
                <w:szCs w:val="18"/>
              </w:rPr>
              <w:t>Mode</w:t>
            </w:r>
          </w:p>
        </w:tc>
        <w:tc>
          <w:tcPr>
            <w:tcW w:w="746" w:type="dxa"/>
          </w:tcPr>
          <w:p w14:paraId="29759C50" w14:textId="77777777" w:rsidR="0099223E" w:rsidRPr="0099223E" w:rsidRDefault="0099223E" w:rsidP="0099223E">
            <w:pPr>
              <w:spacing w:after="20" w:line="259" w:lineRule="auto"/>
              <w:jc w:val="center"/>
              <w:rPr>
                <w:rFonts w:ascii="Times New Roman" w:hAnsi="Times New Roman"/>
                <w:b/>
                <w:bCs/>
                <w:color w:val="000000"/>
                <w:sz w:val="18"/>
                <w:szCs w:val="18"/>
              </w:rPr>
            </w:pPr>
            <w:r w:rsidRPr="0099223E">
              <w:rPr>
                <w:rFonts w:ascii="Times New Roman" w:hAnsi="Times New Roman"/>
                <w:b/>
                <w:bCs/>
                <w:color w:val="000000"/>
                <w:sz w:val="18"/>
                <w:szCs w:val="18"/>
              </w:rPr>
              <w:t>UHR PPDU format</w:t>
            </w:r>
          </w:p>
        </w:tc>
        <w:tc>
          <w:tcPr>
            <w:tcW w:w="874" w:type="dxa"/>
          </w:tcPr>
          <w:p w14:paraId="1FFA6D79" w14:textId="77777777" w:rsidR="0099223E" w:rsidRPr="0099223E" w:rsidRDefault="0099223E" w:rsidP="0099223E">
            <w:pPr>
              <w:spacing w:after="20" w:line="259" w:lineRule="auto"/>
              <w:jc w:val="center"/>
              <w:rPr>
                <w:rFonts w:ascii="Times New Roman" w:hAnsi="Times New Roman"/>
                <w:b/>
                <w:bCs/>
                <w:color w:val="000000"/>
                <w:sz w:val="18"/>
                <w:szCs w:val="18"/>
              </w:rPr>
            </w:pPr>
            <w:r w:rsidRPr="0099223E">
              <w:rPr>
                <w:rFonts w:ascii="Times New Roman" w:hAnsi="Times New Roman"/>
                <w:b/>
                <w:bCs/>
                <w:color w:val="000000"/>
                <w:sz w:val="18"/>
                <w:szCs w:val="18"/>
              </w:rPr>
              <w:t>UHR-SIG present?</w:t>
            </w:r>
          </w:p>
        </w:tc>
        <w:tc>
          <w:tcPr>
            <w:tcW w:w="1006" w:type="dxa"/>
          </w:tcPr>
          <w:p w14:paraId="65468E93" w14:textId="77777777" w:rsidR="0099223E" w:rsidRPr="0099223E" w:rsidRDefault="0099223E" w:rsidP="0099223E">
            <w:pPr>
              <w:spacing w:after="20" w:line="259" w:lineRule="auto"/>
              <w:jc w:val="center"/>
              <w:rPr>
                <w:rFonts w:ascii="Times New Roman" w:hAnsi="Times New Roman"/>
                <w:b/>
                <w:bCs/>
                <w:color w:val="000000"/>
                <w:sz w:val="18"/>
                <w:szCs w:val="18"/>
              </w:rPr>
            </w:pPr>
            <w:r w:rsidRPr="0099223E">
              <w:rPr>
                <w:rFonts w:ascii="Times New Roman" w:hAnsi="Times New Roman"/>
                <w:b/>
                <w:bCs/>
                <w:color w:val="000000"/>
                <w:sz w:val="18"/>
                <w:szCs w:val="18"/>
              </w:rPr>
              <w:t>RU Allocation subfields present?</w:t>
            </w:r>
          </w:p>
        </w:tc>
        <w:tc>
          <w:tcPr>
            <w:tcW w:w="1154" w:type="dxa"/>
          </w:tcPr>
          <w:p w14:paraId="5ED89284" w14:textId="77777777" w:rsidR="0099223E" w:rsidRPr="0099223E" w:rsidRDefault="0099223E" w:rsidP="0099223E">
            <w:pPr>
              <w:spacing w:after="20" w:line="259" w:lineRule="auto"/>
              <w:jc w:val="center"/>
              <w:rPr>
                <w:rFonts w:ascii="Times New Roman" w:hAnsi="Times New Roman"/>
                <w:b/>
                <w:bCs/>
                <w:color w:val="000000"/>
                <w:sz w:val="18"/>
                <w:szCs w:val="18"/>
              </w:rPr>
            </w:pPr>
            <w:r w:rsidRPr="0099223E">
              <w:rPr>
                <w:rFonts w:ascii="Times New Roman" w:hAnsi="Times New Roman"/>
                <w:b/>
                <w:bCs/>
                <w:color w:val="000000"/>
                <w:sz w:val="18"/>
                <w:szCs w:val="18"/>
              </w:rPr>
              <w:t xml:space="preserve">ELR-MARK </w:t>
            </w:r>
            <w:r w:rsidRPr="0099223E">
              <w:rPr>
                <w:rFonts w:ascii="Times New Roman" w:eastAsiaTheme="minorEastAsia" w:hAnsi="Times New Roman"/>
                <w:b/>
                <w:bCs/>
                <w:color w:val="000000"/>
                <w:sz w:val="18"/>
                <w:szCs w:val="18"/>
                <w:lang w:eastAsia="ko-KR"/>
              </w:rPr>
              <w:t xml:space="preserve">and ELR-SIG </w:t>
            </w:r>
            <w:r w:rsidRPr="0099223E">
              <w:rPr>
                <w:rFonts w:ascii="Times New Roman" w:hAnsi="Times New Roman"/>
                <w:b/>
                <w:bCs/>
                <w:color w:val="000000"/>
                <w:sz w:val="18"/>
                <w:szCs w:val="18"/>
              </w:rPr>
              <w:t>present?</w:t>
            </w:r>
          </w:p>
        </w:tc>
        <w:tc>
          <w:tcPr>
            <w:tcW w:w="1890" w:type="dxa"/>
          </w:tcPr>
          <w:p w14:paraId="3579A81F" w14:textId="77777777" w:rsidR="0099223E" w:rsidRPr="0099223E" w:rsidRDefault="0099223E" w:rsidP="0099223E">
            <w:pPr>
              <w:spacing w:after="20" w:line="259" w:lineRule="auto"/>
              <w:jc w:val="center"/>
              <w:rPr>
                <w:rFonts w:ascii="Times New Roman" w:hAnsi="Times New Roman"/>
                <w:b/>
                <w:bCs/>
                <w:color w:val="000000"/>
                <w:sz w:val="18"/>
                <w:szCs w:val="18"/>
              </w:rPr>
            </w:pPr>
            <w:r w:rsidRPr="0099223E">
              <w:rPr>
                <w:rFonts w:ascii="Times New Roman" w:hAnsi="Times New Roman"/>
                <w:b/>
                <w:bCs/>
                <w:color w:val="000000"/>
                <w:sz w:val="18"/>
                <w:szCs w:val="18"/>
              </w:rPr>
              <w:t>Total number of User fields in MU PPDU or transmitters in TB PPDU or ELR PPDU</w:t>
            </w:r>
          </w:p>
        </w:tc>
        <w:tc>
          <w:tcPr>
            <w:tcW w:w="1657" w:type="dxa"/>
          </w:tcPr>
          <w:p w14:paraId="173382C2" w14:textId="77777777" w:rsidR="0099223E" w:rsidRPr="0099223E" w:rsidRDefault="0099223E" w:rsidP="0099223E">
            <w:pPr>
              <w:spacing w:after="20" w:line="259" w:lineRule="auto"/>
              <w:jc w:val="center"/>
              <w:rPr>
                <w:rFonts w:ascii="Times New Roman" w:hAnsi="Times New Roman"/>
                <w:b/>
                <w:bCs/>
                <w:color w:val="000000"/>
                <w:sz w:val="18"/>
                <w:szCs w:val="18"/>
              </w:rPr>
            </w:pPr>
            <w:r w:rsidRPr="0099223E">
              <w:rPr>
                <w:rFonts w:ascii="Times New Roman" w:hAnsi="Times New Roman"/>
                <w:b/>
                <w:bCs/>
                <w:color w:val="000000"/>
                <w:sz w:val="18"/>
                <w:szCs w:val="18"/>
              </w:rPr>
              <w:t>Note</w:t>
            </w:r>
          </w:p>
        </w:tc>
      </w:tr>
      <w:tr w:rsidR="00723888" w:rsidRPr="0048301C" w14:paraId="35D13825" w14:textId="77777777" w:rsidTr="00C334E3">
        <w:trPr>
          <w:trHeight w:val="576"/>
        </w:trPr>
        <w:tc>
          <w:tcPr>
            <w:tcW w:w="833" w:type="dxa"/>
          </w:tcPr>
          <w:p w14:paraId="6A79D4A1" w14:textId="77777777" w:rsidR="0099223E" w:rsidRPr="0099223E" w:rsidRDefault="0099223E" w:rsidP="00113FD1">
            <w:pPr>
              <w:spacing w:after="20" w:line="259" w:lineRule="auto"/>
              <w:rPr>
                <w:rFonts w:ascii="Times New Roman" w:hAnsi="Times New Roman"/>
                <w:color w:val="000000"/>
                <w:sz w:val="18"/>
                <w:szCs w:val="18"/>
              </w:rPr>
            </w:pPr>
            <w:r w:rsidRPr="0099223E">
              <w:rPr>
                <w:rFonts w:ascii="Times New Roman" w:hAnsi="Times New Roman"/>
                <w:color w:val="000000"/>
                <w:sz w:val="18"/>
                <w:szCs w:val="18"/>
              </w:rPr>
              <w:t>0 (DL)</w:t>
            </w:r>
          </w:p>
        </w:tc>
        <w:tc>
          <w:tcPr>
            <w:tcW w:w="1232" w:type="dxa"/>
          </w:tcPr>
          <w:p w14:paraId="5EDF0359"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0</w:t>
            </w:r>
          </w:p>
        </w:tc>
        <w:tc>
          <w:tcPr>
            <w:tcW w:w="746" w:type="dxa"/>
          </w:tcPr>
          <w:p w14:paraId="2C904586"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UHR MU</w:t>
            </w:r>
          </w:p>
        </w:tc>
        <w:tc>
          <w:tcPr>
            <w:tcW w:w="874" w:type="dxa"/>
          </w:tcPr>
          <w:p w14:paraId="35C7F781"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Yes</w:t>
            </w:r>
          </w:p>
        </w:tc>
        <w:tc>
          <w:tcPr>
            <w:tcW w:w="1006" w:type="dxa"/>
          </w:tcPr>
          <w:p w14:paraId="536ED0D3"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Yes</w:t>
            </w:r>
          </w:p>
        </w:tc>
        <w:tc>
          <w:tcPr>
            <w:tcW w:w="1154" w:type="dxa"/>
          </w:tcPr>
          <w:p w14:paraId="5D4E1AFF"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No</w:t>
            </w:r>
          </w:p>
        </w:tc>
        <w:tc>
          <w:tcPr>
            <w:tcW w:w="1890" w:type="dxa"/>
          </w:tcPr>
          <w:p w14:paraId="186E9B81"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 1</w:t>
            </w:r>
          </w:p>
        </w:tc>
        <w:tc>
          <w:tcPr>
            <w:tcW w:w="1657" w:type="dxa"/>
          </w:tcPr>
          <w:p w14:paraId="665068CC" w14:textId="5FA39443" w:rsidR="0099223E" w:rsidRPr="0099223E" w:rsidRDefault="0099223E" w:rsidP="00113FD1">
            <w:pPr>
              <w:spacing w:after="20" w:line="259" w:lineRule="auto"/>
              <w:rPr>
                <w:rFonts w:ascii="Times New Roman" w:hAnsi="Times New Roman"/>
                <w:color w:val="000000"/>
                <w:sz w:val="18"/>
                <w:szCs w:val="18"/>
                <w:lang w:val="de-DE"/>
              </w:rPr>
            </w:pPr>
            <w:r w:rsidRPr="0099223E">
              <w:rPr>
                <w:rFonts w:ascii="Times New Roman" w:hAnsi="Times New Roman"/>
                <w:color w:val="000000"/>
                <w:sz w:val="18"/>
                <w:szCs w:val="18"/>
                <w:lang w:val="de-DE"/>
              </w:rPr>
              <w:t>DL OFDMA (including non-MU-MIMO and MU-MIMO)</w:t>
            </w:r>
            <w:r w:rsidR="00C334E3">
              <w:rPr>
                <w:rFonts w:ascii="Times New Roman" w:hAnsi="Times New Roman"/>
                <w:color w:val="000000"/>
                <w:sz w:val="18"/>
                <w:szCs w:val="18"/>
                <w:lang w:val="de-DE"/>
              </w:rPr>
              <w:t>.</w:t>
            </w:r>
          </w:p>
        </w:tc>
      </w:tr>
      <w:tr w:rsidR="00723888" w:rsidRPr="0048301C" w14:paraId="57811519" w14:textId="77777777" w:rsidTr="00C334E3">
        <w:tc>
          <w:tcPr>
            <w:tcW w:w="833" w:type="dxa"/>
          </w:tcPr>
          <w:p w14:paraId="3663BBB5" w14:textId="77777777" w:rsidR="0099223E" w:rsidRPr="0099223E" w:rsidRDefault="0099223E" w:rsidP="00113FD1">
            <w:pPr>
              <w:spacing w:after="20" w:line="259" w:lineRule="auto"/>
              <w:rPr>
                <w:rFonts w:ascii="Times New Roman" w:hAnsi="Times New Roman"/>
                <w:color w:val="000000"/>
                <w:sz w:val="18"/>
                <w:szCs w:val="18"/>
                <w:lang w:val="de-DE"/>
              </w:rPr>
            </w:pPr>
          </w:p>
        </w:tc>
        <w:tc>
          <w:tcPr>
            <w:tcW w:w="1232" w:type="dxa"/>
          </w:tcPr>
          <w:p w14:paraId="2B24E78C"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1</w:t>
            </w:r>
          </w:p>
        </w:tc>
        <w:tc>
          <w:tcPr>
            <w:tcW w:w="746" w:type="dxa"/>
          </w:tcPr>
          <w:p w14:paraId="41D3A2B4"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UHR MU</w:t>
            </w:r>
          </w:p>
        </w:tc>
        <w:tc>
          <w:tcPr>
            <w:tcW w:w="874" w:type="dxa"/>
          </w:tcPr>
          <w:p w14:paraId="6F1599BF"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Yes</w:t>
            </w:r>
          </w:p>
        </w:tc>
        <w:tc>
          <w:tcPr>
            <w:tcW w:w="1006" w:type="dxa"/>
          </w:tcPr>
          <w:p w14:paraId="2AB823BB"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No</w:t>
            </w:r>
          </w:p>
        </w:tc>
        <w:tc>
          <w:tcPr>
            <w:tcW w:w="1154" w:type="dxa"/>
          </w:tcPr>
          <w:p w14:paraId="753F93C6"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No</w:t>
            </w:r>
          </w:p>
        </w:tc>
        <w:tc>
          <w:tcPr>
            <w:tcW w:w="1890" w:type="dxa"/>
          </w:tcPr>
          <w:p w14:paraId="231500C7"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1</w:t>
            </w:r>
          </w:p>
        </w:tc>
        <w:tc>
          <w:tcPr>
            <w:tcW w:w="1657" w:type="dxa"/>
          </w:tcPr>
          <w:p w14:paraId="77CB90DB" w14:textId="77777777" w:rsidR="0099223E" w:rsidRPr="0099223E" w:rsidRDefault="0099223E" w:rsidP="00113FD1">
            <w:pPr>
              <w:spacing w:after="20" w:line="259" w:lineRule="auto"/>
              <w:rPr>
                <w:rFonts w:ascii="Times New Roman" w:hAnsi="Times New Roman"/>
                <w:color w:val="000000"/>
                <w:sz w:val="18"/>
                <w:szCs w:val="18"/>
              </w:rPr>
            </w:pPr>
            <w:r w:rsidRPr="0099223E">
              <w:rPr>
                <w:rFonts w:ascii="Times New Roman" w:hAnsi="Times New Roman"/>
                <w:color w:val="000000"/>
                <w:sz w:val="18"/>
                <w:szCs w:val="18"/>
              </w:rPr>
              <w:t>UHR SU transmission that is not addressed to an AP.</w:t>
            </w:r>
          </w:p>
        </w:tc>
      </w:tr>
      <w:tr w:rsidR="00723888" w:rsidRPr="002F1DB8" w14:paraId="26053BED" w14:textId="77777777" w:rsidTr="00C334E3">
        <w:tc>
          <w:tcPr>
            <w:tcW w:w="833" w:type="dxa"/>
          </w:tcPr>
          <w:p w14:paraId="0E133D85" w14:textId="77777777" w:rsidR="0099223E" w:rsidRPr="0099223E" w:rsidRDefault="0099223E" w:rsidP="00113FD1">
            <w:pPr>
              <w:spacing w:after="20" w:line="259" w:lineRule="auto"/>
              <w:rPr>
                <w:rFonts w:ascii="Times New Roman" w:hAnsi="Times New Roman"/>
                <w:color w:val="000000"/>
                <w:sz w:val="18"/>
                <w:szCs w:val="18"/>
              </w:rPr>
            </w:pPr>
          </w:p>
        </w:tc>
        <w:tc>
          <w:tcPr>
            <w:tcW w:w="1232" w:type="dxa"/>
          </w:tcPr>
          <w:p w14:paraId="132BDE34"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2</w:t>
            </w:r>
          </w:p>
        </w:tc>
        <w:tc>
          <w:tcPr>
            <w:tcW w:w="746" w:type="dxa"/>
          </w:tcPr>
          <w:p w14:paraId="14F81DED"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UHR MU</w:t>
            </w:r>
          </w:p>
        </w:tc>
        <w:tc>
          <w:tcPr>
            <w:tcW w:w="874" w:type="dxa"/>
          </w:tcPr>
          <w:p w14:paraId="0DA0C6F2"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Yes</w:t>
            </w:r>
          </w:p>
        </w:tc>
        <w:tc>
          <w:tcPr>
            <w:tcW w:w="1006" w:type="dxa"/>
          </w:tcPr>
          <w:p w14:paraId="6BFCEE14"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No</w:t>
            </w:r>
          </w:p>
        </w:tc>
        <w:tc>
          <w:tcPr>
            <w:tcW w:w="1154" w:type="dxa"/>
          </w:tcPr>
          <w:p w14:paraId="61466FFF"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No</w:t>
            </w:r>
          </w:p>
        </w:tc>
        <w:tc>
          <w:tcPr>
            <w:tcW w:w="1890" w:type="dxa"/>
          </w:tcPr>
          <w:p w14:paraId="664377DB"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eastAsiaTheme="minorEastAsia" w:hAnsi="Times New Roman"/>
                <w:color w:val="000000"/>
                <w:sz w:val="18"/>
                <w:szCs w:val="18"/>
                <w:lang w:eastAsia="ko-KR"/>
              </w:rPr>
              <w:t xml:space="preserve">&gt; </w:t>
            </w:r>
            <w:r w:rsidRPr="0099223E">
              <w:rPr>
                <w:rFonts w:ascii="Times New Roman" w:hAnsi="Times New Roman"/>
                <w:color w:val="000000"/>
                <w:sz w:val="18"/>
                <w:szCs w:val="18"/>
              </w:rPr>
              <w:t>1</w:t>
            </w:r>
          </w:p>
        </w:tc>
        <w:tc>
          <w:tcPr>
            <w:tcW w:w="1657" w:type="dxa"/>
          </w:tcPr>
          <w:p w14:paraId="4559EDD1" w14:textId="217BB42B" w:rsidR="0099223E" w:rsidRPr="0099223E" w:rsidRDefault="0099223E" w:rsidP="00113FD1">
            <w:pPr>
              <w:spacing w:after="20" w:line="259" w:lineRule="auto"/>
              <w:rPr>
                <w:rFonts w:ascii="Times New Roman" w:hAnsi="Times New Roman"/>
                <w:color w:val="000000"/>
                <w:sz w:val="18"/>
                <w:szCs w:val="18"/>
                <w:lang w:val="de-DE"/>
              </w:rPr>
            </w:pPr>
            <w:r w:rsidRPr="0099223E">
              <w:rPr>
                <w:rFonts w:ascii="Times New Roman" w:hAnsi="Times New Roman"/>
                <w:color w:val="000000"/>
                <w:sz w:val="18"/>
                <w:szCs w:val="18"/>
                <w:lang w:val="de-DE"/>
              </w:rPr>
              <w:t>DL non-OFDMA MU-MIMO</w:t>
            </w:r>
            <w:r w:rsidR="00C334E3">
              <w:rPr>
                <w:rFonts w:ascii="Times New Roman" w:hAnsi="Times New Roman"/>
                <w:color w:val="000000"/>
                <w:sz w:val="18"/>
                <w:szCs w:val="18"/>
                <w:lang w:val="de-DE"/>
              </w:rPr>
              <w:t>.</w:t>
            </w:r>
          </w:p>
        </w:tc>
      </w:tr>
      <w:tr w:rsidR="00723888" w:rsidRPr="0048301C" w14:paraId="03A10849" w14:textId="77777777" w:rsidTr="00C334E3">
        <w:tc>
          <w:tcPr>
            <w:tcW w:w="833" w:type="dxa"/>
          </w:tcPr>
          <w:p w14:paraId="31D8B423" w14:textId="77777777" w:rsidR="0099223E" w:rsidRPr="0099223E" w:rsidRDefault="0099223E" w:rsidP="00113FD1">
            <w:pPr>
              <w:spacing w:after="20" w:line="259" w:lineRule="auto"/>
              <w:rPr>
                <w:rFonts w:ascii="Times New Roman" w:hAnsi="Times New Roman"/>
                <w:color w:val="000000"/>
                <w:sz w:val="18"/>
                <w:szCs w:val="18"/>
                <w:lang w:val="de-DE"/>
              </w:rPr>
            </w:pPr>
          </w:p>
        </w:tc>
        <w:tc>
          <w:tcPr>
            <w:tcW w:w="1232" w:type="dxa"/>
          </w:tcPr>
          <w:p w14:paraId="61836FAA"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3</w:t>
            </w:r>
          </w:p>
        </w:tc>
        <w:tc>
          <w:tcPr>
            <w:tcW w:w="746" w:type="dxa"/>
          </w:tcPr>
          <w:p w14:paraId="0A5FBB81"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UHR ELR</w:t>
            </w:r>
          </w:p>
        </w:tc>
        <w:tc>
          <w:tcPr>
            <w:tcW w:w="874" w:type="dxa"/>
          </w:tcPr>
          <w:p w14:paraId="15A9092D"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No</w:t>
            </w:r>
          </w:p>
        </w:tc>
        <w:tc>
          <w:tcPr>
            <w:tcW w:w="1006" w:type="dxa"/>
          </w:tcPr>
          <w:p w14:paraId="10D1B780"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No</w:t>
            </w:r>
          </w:p>
        </w:tc>
        <w:tc>
          <w:tcPr>
            <w:tcW w:w="1154" w:type="dxa"/>
          </w:tcPr>
          <w:p w14:paraId="58796D29"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Yes</w:t>
            </w:r>
          </w:p>
        </w:tc>
        <w:tc>
          <w:tcPr>
            <w:tcW w:w="1890" w:type="dxa"/>
          </w:tcPr>
          <w:p w14:paraId="455D988F"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1</w:t>
            </w:r>
          </w:p>
        </w:tc>
        <w:tc>
          <w:tcPr>
            <w:tcW w:w="1657" w:type="dxa"/>
          </w:tcPr>
          <w:p w14:paraId="32B2778C" w14:textId="77777777" w:rsidR="0099223E" w:rsidRPr="0099223E" w:rsidRDefault="0099223E" w:rsidP="00113FD1">
            <w:pPr>
              <w:spacing w:after="20" w:line="259" w:lineRule="auto"/>
              <w:rPr>
                <w:rFonts w:ascii="Times New Roman" w:hAnsi="Times New Roman"/>
                <w:color w:val="000000"/>
                <w:sz w:val="18"/>
                <w:szCs w:val="18"/>
              </w:rPr>
            </w:pPr>
            <w:r w:rsidRPr="0099223E">
              <w:rPr>
                <w:rFonts w:ascii="Times New Roman" w:hAnsi="Times New Roman"/>
                <w:color w:val="000000"/>
                <w:sz w:val="18"/>
                <w:szCs w:val="18"/>
              </w:rPr>
              <w:t>UHR ELR transmission that is not addressed to an AP.</w:t>
            </w:r>
          </w:p>
        </w:tc>
      </w:tr>
    </w:tbl>
    <w:p w14:paraId="53C78480" w14:textId="77777777" w:rsidR="0099223E" w:rsidRDefault="0099223E" w:rsidP="0099223E">
      <w:pPr>
        <w:spacing w:after="20"/>
        <w:rPr>
          <w:rFonts w:eastAsia="DengXian"/>
          <w:color w:val="000000"/>
          <w:kern w:val="2"/>
          <w:sz w:val="20"/>
          <w:lang w:eastAsia="zh-CN"/>
          <w14:ligatures w14:val="standardContextual"/>
        </w:rPr>
      </w:pPr>
    </w:p>
    <w:p w14:paraId="28CB1AF0" w14:textId="29C01511" w:rsidR="0099223E" w:rsidRPr="00B2481C" w:rsidRDefault="0099223E" w:rsidP="0099223E">
      <w:pPr>
        <w:pStyle w:val="BodyText"/>
        <w:jc w:val="center"/>
        <w:rPr>
          <w:rFonts w:eastAsia="DengXian"/>
          <w:b/>
          <w:bCs/>
          <w:color w:val="000000"/>
          <w:kern w:val="2"/>
          <w:lang w:val="en-US" w:eastAsia="zh-CN"/>
          <w14:ligatures w14:val="standardContextual"/>
        </w:rPr>
      </w:pPr>
      <w:r w:rsidRPr="00B2481C">
        <w:rPr>
          <w:rFonts w:eastAsia="DengXian"/>
          <w:b/>
          <w:bCs/>
          <w:color w:val="000000"/>
          <w:kern w:val="2"/>
          <w:lang w:val="en-US" w:eastAsia="zh-CN"/>
          <w14:ligatures w14:val="standardContextual"/>
        </w:rPr>
        <w:t xml:space="preserve">Table 38-B Combination of UL/DL and PPDU Type </w:t>
      </w:r>
      <w:proofErr w:type="gramStart"/>
      <w:r w:rsidRPr="00B2481C">
        <w:rPr>
          <w:rFonts w:eastAsia="DengXian"/>
          <w:b/>
          <w:bCs/>
          <w:color w:val="000000"/>
          <w:kern w:val="2"/>
          <w:lang w:val="en-US" w:eastAsia="zh-CN"/>
          <w14:ligatures w14:val="standardContextual"/>
        </w:rPr>
        <w:t>And</w:t>
      </w:r>
      <w:proofErr w:type="gramEnd"/>
      <w:r w:rsidRPr="00B2481C">
        <w:rPr>
          <w:rFonts w:eastAsia="DengXian"/>
          <w:b/>
          <w:bCs/>
          <w:color w:val="000000"/>
          <w:kern w:val="2"/>
          <w:lang w:val="en-US" w:eastAsia="zh-CN"/>
          <w14:ligatures w14:val="standardContextual"/>
        </w:rPr>
        <w:t xml:space="preserve"> Compression Mode field</w:t>
      </w:r>
      <w:r>
        <w:rPr>
          <w:rFonts w:eastAsia="DengXian"/>
          <w:b/>
          <w:bCs/>
          <w:color w:val="000000"/>
          <w:kern w:val="2"/>
          <w:lang w:val="en-US" w:eastAsia="zh-CN"/>
          <w14:ligatures w14:val="standardContextual"/>
        </w:rPr>
        <w:t xml:space="preserve"> (</w:t>
      </w:r>
      <w:r>
        <w:rPr>
          <w:rFonts w:eastAsia="DengXian"/>
          <w:b/>
          <w:bCs/>
          <w:i/>
          <w:iCs/>
          <w:color w:val="000000"/>
          <w:kern w:val="2"/>
          <w:lang w:val="en-US" w:eastAsia="zh-CN"/>
          <w14:ligatures w14:val="standardContextual"/>
        </w:rPr>
        <w:t>continued</w:t>
      </w:r>
      <w:r>
        <w:rPr>
          <w:rFonts w:eastAsia="DengXian"/>
          <w:b/>
          <w:bCs/>
          <w:color w:val="000000"/>
          <w:kern w:val="2"/>
          <w:lang w:val="en-US" w:eastAsia="zh-CN"/>
          <w14:ligatures w14:val="standardContextual"/>
        </w:rPr>
        <w:t>)</w:t>
      </w:r>
    </w:p>
    <w:tbl>
      <w:tblPr>
        <w:tblStyle w:val="TableGrid1"/>
        <w:tblW w:w="0" w:type="auto"/>
        <w:tblLook w:val="04A0" w:firstRow="1" w:lastRow="0" w:firstColumn="1" w:lastColumn="0" w:noHBand="0" w:noVBand="1"/>
      </w:tblPr>
      <w:tblGrid>
        <w:gridCol w:w="805"/>
        <w:gridCol w:w="1260"/>
        <w:gridCol w:w="746"/>
        <w:gridCol w:w="874"/>
        <w:gridCol w:w="1006"/>
        <w:gridCol w:w="1154"/>
        <w:gridCol w:w="1915"/>
        <w:gridCol w:w="1615"/>
      </w:tblGrid>
      <w:tr w:rsidR="0099223E" w:rsidRPr="0048301C" w14:paraId="19A86DB2" w14:textId="77777777" w:rsidTr="00723888">
        <w:tc>
          <w:tcPr>
            <w:tcW w:w="2065" w:type="dxa"/>
            <w:gridSpan w:val="2"/>
          </w:tcPr>
          <w:p w14:paraId="1965DC9C" w14:textId="77777777" w:rsidR="0099223E" w:rsidRPr="0099223E" w:rsidRDefault="0099223E" w:rsidP="00113FD1">
            <w:pPr>
              <w:spacing w:after="20" w:line="259" w:lineRule="auto"/>
              <w:jc w:val="center"/>
              <w:rPr>
                <w:rFonts w:ascii="Times New Roman" w:hAnsi="Times New Roman"/>
                <w:b/>
                <w:bCs/>
                <w:color w:val="000000"/>
                <w:sz w:val="18"/>
                <w:szCs w:val="18"/>
              </w:rPr>
            </w:pPr>
            <w:r w:rsidRPr="0099223E">
              <w:rPr>
                <w:rFonts w:ascii="Times New Roman" w:hAnsi="Times New Roman"/>
                <w:b/>
                <w:bCs/>
                <w:color w:val="000000"/>
                <w:sz w:val="18"/>
                <w:szCs w:val="18"/>
              </w:rPr>
              <w:t>U-SIG fields</w:t>
            </w:r>
          </w:p>
        </w:tc>
        <w:tc>
          <w:tcPr>
            <w:tcW w:w="7310" w:type="dxa"/>
            <w:gridSpan w:val="6"/>
          </w:tcPr>
          <w:p w14:paraId="73CCFA3A" w14:textId="77777777" w:rsidR="0099223E" w:rsidRPr="0099223E" w:rsidRDefault="0099223E" w:rsidP="00113FD1">
            <w:pPr>
              <w:spacing w:after="20" w:line="259" w:lineRule="auto"/>
              <w:jc w:val="center"/>
              <w:rPr>
                <w:rFonts w:ascii="Times New Roman" w:hAnsi="Times New Roman"/>
                <w:b/>
                <w:bCs/>
                <w:color w:val="000000"/>
                <w:sz w:val="18"/>
                <w:szCs w:val="18"/>
              </w:rPr>
            </w:pPr>
            <w:r w:rsidRPr="0099223E">
              <w:rPr>
                <w:rFonts w:ascii="Times New Roman" w:hAnsi="Times New Roman"/>
                <w:b/>
                <w:bCs/>
                <w:color w:val="000000"/>
                <w:sz w:val="18"/>
                <w:szCs w:val="18"/>
              </w:rPr>
              <w:t>Description</w:t>
            </w:r>
          </w:p>
        </w:tc>
      </w:tr>
      <w:tr w:rsidR="00723888" w:rsidRPr="0048301C" w14:paraId="291D3AEB" w14:textId="77777777" w:rsidTr="00723888">
        <w:tc>
          <w:tcPr>
            <w:tcW w:w="805" w:type="dxa"/>
          </w:tcPr>
          <w:p w14:paraId="6D850B6B" w14:textId="77777777" w:rsidR="0099223E" w:rsidRPr="0099223E" w:rsidRDefault="0099223E" w:rsidP="0099223E">
            <w:pPr>
              <w:spacing w:after="20" w:line="259" w:lineRule="auto"/>
              <w:jc w:val="center"/>
              <w:rPr>
                <w:rFonts w:ascii="Times New Roman" w:hAnsi="Times New Roman"/>
                <w:b/>
                <w:bCs/>
                <w:color w:val="000000"/>
                <w:sz w:val="18"/>
                <w:szCs w:val="18"/>
              </w:rPr>
            </w:pPr>
            <w:r w:rsidRPr="0099223E">
              <w:rPr>
                <w:rFonts w:ascii="Times New Roman" w:hAnsi="Times New Roman"/>
                <w:b/>
                <w:bCs/>
                <w:color w:val="000000"/>
                <w:sz w:val="18"/>
                <w:szCs w:val="18"/>
              </w:rPr>
              <w:t>UL/DL</w:t>
            </w:r>
          </w:p>
        </w:tc>
        <w:tc>
          <w:tcPr>
            <w:tcW w:w="1260" w:type="dxa"/>
          </w:tcPr>
          <w:p w14:paraId="24140C32" w14:textId="77777777" w:rsidR="0099223E" w:rsidRPr="0099223E" w:rsidRDefault="0099223E" w:rsidP="0099223E">
            <w:pPr>
              <w:spacing w:after="20" w:line="259" w:lineRule="auto"/>
              <w:jc w:val="center"/>
              <w:rPr>
                <w:rFonts w:ascii="Times New Roman" w:hAnsi="Times New Roman"/>
                <w:b/>
                <w:bCs/>
                <w:color w:val="000000"/>
                <w:sz w:val="18"/>
                <w:szCs w:val="18"/>
              </w:rPr>
            </w:pPr>
            <w:r w:rsidRPr="0099223E">
              <w:rPr>
                <w:rFonts w:ascii="Times New Roman" w:hAnsi="Times New Roman"/>
                <w:b/>
                <w:bCs/>
                <w:color w:val="000000"/>
                <w:sz w:val="18"/>
                <w:szCs w:val="18"/>
              </w:rPr>
              <w:t xml:space="preserve">PPDU Type </w:t>
            </w:r>
            <w:proofErr w:type="gramStart"/>
            <w:r w:rsidRPr="0099223E">
              <w:rPr>
                <w:rFonts w:ascii="Times New Roman" w:hAnsi="Times New Roman"/>
                <w:b/>
                <w:bCs/>
                <w:color w:val="000000"/>
                <w:sz w:val="18"/>
                <w:szCs w:val="18"/>
              </w:rPr>
              <w:t>And</w:t>
            </w:r>
            <w:proofErr w:type="gramEnd"/>
            <w:r w:rsidRPr="0099223E">
              <w:rPr>
                <w:rFonts w:ascii="Times New Roman" w:hAnsi="Times New Roman"/>
                <w:b/>
                <w:bCs/>
                <w:color w:val="000000"/>
                <w:sz w:val="18"/>
                <w:szCs w:val="18"/>
              </w:rPr>
              <w:t xml:space="preserve"> Compression Mode</w:t>
            </w:r>
          </w:p>
        </w:tc>
        <w:tc>
          <w:tcPr>
            <w:tcW w:w="746" w:type="dxa"/>
          </w:tcPr>
          <w:p w14:paraId="3024AB9D" w14:textId="77777777" w:rsidR="0099223E" w:rsidRPr="0099223E" w:rsidRDefault="0099223E" w:rsidP="0099223E">
            <w:pPr>
              <w:spacing w:after="20" w:line="259" w:lineRule="auto"/>
              <w:jc w:val="center"/>
              <w:rPr>
                <w:rFonts w:ascii="Times New Roman" w:hAnsi="Times New Roman"/>
                <w:b/>
                <w:bCs/>
                <w:color w:val="000000"/>
                <w:sz w:val="18"/>
                <w:szCs w:val="18"/>
              </w:rPr>
            </w:pPr>
            <w:r w:rsidRPr="0099223E">
              <w:rPr>
                <w:rFonts w:ascii="Times New Roman" w:hAnsi="Times New Roman"/>
                <w:b/>
                <w:bCs/>
                <w:color w:val="000000"/>
                <w:sz w:val="18"/>
                <w:szCs w:val="18"/>
              </w:rPr>
              <w:t>UHR PPDU format</w:t>
            </w:r>
          </w:p>
        </w:tc>
        <w:tc>
          <w:tcPr>
            <w:tcW w:w="874" w:type="dxa"/>
          </w:tcPr>
          <w:p w14:paraId="09D86A86" w14:textId="77777777" w:rsidR="0099223E" w:rsidRPr="0099223E" w:rsidRDefault="0099223E" w:rsidP="0099223E">
            <w:pPr>
              <w:spacing w:after="20" w:line="259" w:lineRule="auto"/>
              <w:jc w:val="center"/>
              <w:rPr>
                <w:rFonts w:ascii="Times New Roman" w:hAnsi="Times New Roman"/>
                <w:b/>
                <w:bCs/>
                <w:color w:val="000000"/>
                <w:sz w:val="18"/>
                <w:szCs w:val="18"/>
              </w:rPr>
            </w:pPr>
            <w:r w:rsidRPr="0099223E">
              <w:rPr>
                <w:rFonts w:ascii="Times New Roman" w:hAnsi="Times New Roman"/>
                <w:b/>
                <w:bCs/>
                <w:color w:val="000000"/>
                <w:sz w:val="18"/>
                <w:szCs w:val="18"/>
              </w:rPr>
              <w:t>UHR-SIG present?</w:t>
            </w:r>
          </w:p>
        </w:tc>
        <w:tc>
          <w:tcPr>
            <w:tcW w:w="1006" w:type="dxa"/>
          </w:tcPr>
          <w:p w14:paraId="4E7B4AE7" w14:textId="77777777" w:rsidR="0099223E" w:rsidRPr="0099223E" w:rsidRDefault="0099223E" w:rsidP="0099223E">
            <w:pPr>
              <w:spacing w:after="20" w:line="259" w:lineRule="auto"/>
              <w:jc w:val="center"/>
              <w:rPr>
                <w:rFonts w:ascii="Times New Roman" w:hAnsi="Times New Roman"/>
                <w:b/>
                <w:bCs/>
                <w:color w:val="000000"/>
                <w:sz w:val="18"/>
                <w:szCs w:val="18"/>
              </w:rPr>
            </w:pPr>
            <w:r w:rsidRPr="0099223E">
              <w:rPr>
                <w:rFonts w:ascii="Times New Roman" w:hAnsi="Times New Roman"/>
                <w:b/>
                <w:bCs/>
                <w:color w:val="000000"/>
                <w:sz w:val="18"/>
                <w:szCs w:val="18"/>
              </w:rPr>
              <w:t>RU Allocation subfields present?</w:t>
            </w:r>
          </w:p>
        </w:tc>
        <w:tc>
          <w:tcPr>
            <w:tcW w:w="1154" w:type="dxa"/>
          </w:tcPr>
          <w:p w14:paraId="6AF570E8" w14:textId="77777777" w:rsidR="0099223E" w:rsidRPr="0099223E" w:rsidRDefault="0099223E" w:rsidP="0099223E">
            <w:pPr>
              <w:spacing w:after="20" w:line="259" w:lineRule="auto"/>
              <w:jc w:val="center"/>
              <w:rPr>
                <w:rFonts w:ascii="Times New Roman" w:hAnsi="Times New Roman"/>
                <w:b/>
                <w:bCs/>
                <w:color w:val="000000"/>
                <w:sz w:val="18"/>
                <w:szCs w:val="18"/>
              </w:rPr>
            </w:pPr>
            <w:r w:rsidRPr="0099223E">
              <w:rPr>
                <w:rFonts w:ascii="Times New Roman" w:hAnsi="Times New Roman"/>
                <w:b/>
                <w:bCs/>
                <w:color w:val="000000"/>
                <w:sz w:val="18"/>
                <w:szCs w:val="18"/>
              </w:rPr>
              <w:t xml:space="preserve">ELR-MARK </w:t>
            </w:r>
            <w:r w:rsidRPr="0099223E">
              <w:rPr>
                <w:rFonts w:ascii="Times New Roman" w:eastAsiaTheme="minorEastAsia" w:hAnsi="Times New Roman"/>
                <w:b/>
                <w:bCs/>
                <w:color w:val="000000"/>
                <w:sz w:val="18"/>
                <w:szCs w:val="18"/>
                <w:lang w:eastAsia="ko-KR"/>
              </w:rPr>
              <w:t xml:space="preserve">and ELR-SIG </w:t>
            </w:r>
            <w:r w:rsidRPr="0099223E">
              <w:rPr>
                <w:rFonts w:ascii="Times New Roman" w:hAnsi="Times New Roman"/>
                <w:b/>
                <w:bCs/>
                <w:color w:val="000000"/>
                <w:sz w:val="18"/>
                <w:szCs w:val="18"/>
              </w:rPr>
              <w:t>present?</w:t>
            </w:r>
          </w:p>
        </w:tc>
        <w:tc>
          <w:tcPr>
            <w:tcW w:w="1915" w:type="dxa"/>
          </w:tcPr>
          <w:p w14:paraId="64F9712F" w14:textId="77777777" w:rsidR="0099223E" w:rsidRPr="0099223E" w:rsidRDefault="0099223E" w:rsidP="0099223E">
            <w:pPr>
              <w:spacing w:after="20" w:line="259" w:lineRule="auto"/>
              <w:jc w:val="center"/>
              <w:rPr>
                <w:rFonts w:ascii="Times New Roman" w:hAnsi="Times New Roman"/>
                <w:b/>
                <w:bCs/>
                <w:color w:val="000000"/>
                <w:sz w:val="18"/>
                <w:szCs w:val="18"/>
              </w:rPr>
            </w:pPr>
            <w:r w:rsidRPr="0099223E">
              <w:rPr>
                <w:rFonts w:ascii="Times New Roman" w:hAnsi="Times New Roman"/>
                <w:b/>
                <w:bCs/>
                <w:color w:val="000000"/>
                <w:sz w:val="18"/>
                <w:szCs w:val="18"/>
              </w:rPr>
              <w:t>Total number of User fields in MU PPDU or transmitters in TB PPDU or ELR PPDU</w:t>
            </w:r>
          </w:p>
        </w:tc>
        <w:tc>
          <w:tcPr>
            <w:tcW w:w="1615" w:type="dxa"/>
          </w:tcPr>
          <w:p w14:paraId="5078107C" w14:textId="77777777" w:rsidR="0099223E" w:rsidRPr="0099223E" w:rsidRDefault="0099223E" w:rsidP="0099223E">
            <w:pPr>
              <w:spacing w:after="20" w:line="259" w:lineRule="auto"/>
              <w:jc w:val="center"/>
              <w:rPr>
                <w:rFonts w:ascii="Times New Roman" w:hAnsi="Times New Roman"/>
                <w:b/>
                <w:bCs/>
                <w:color w:val="000000"/>
                <w:sz w:val="18"/>
                <w:szCs w:val="18"/>
              </w:rPr>
            </w:pPr>
            <w:r w:rsidRPr="0099223E">
              <w:rPr>
                <w:rFonts w:ascii="Times New Roman" w:hAnsi="Times New Roman"/>
                <w:b/>
                <w:bCs/>
                <w:color w:val="000000"/>
                <w:sz w:val="18"/>
                <w:szCs w:val="18"/>
              </w:rPr>
              <w:t>Note</w:t>
            </w:r>
          </w:p>
        </w:tc>
      </w:tr>
      <w:tr w:rsidR="00723888" w:rsidRPr="0048301C" w14:paraId="1B3C7C53" w14:textId="77777777" w:rsidTr="00723888">
        <w:tc>
          <w:tcPr>
            <w:tcW w:w="805" w:type="dxa"/>
          </w:tcPr>
          <w:p w14:paraId="616A02FD" w14:textId="77777777" w:rsidR="0099223E" w:rsidRPr="0099223E" w:rsidRDefault="0099223E" w:rsidP="00113FD1">
            <w:pPr>
              <w:spacing w:after="20" w:line="259" w:lineRule="auto"/>
              <w:rPr>
                <w:rFonts w:ascii="Times New Roman" w:hAnsi="Times New Roman"/>
                <w:color w:val="000000"/>
                <w:sz w:val="18"/>
                <w:szCs w:val="18"/>
              </w:rPr>
            </w:pPr>
            <w:r w:rsidRPr="0099223E">
              <w:rPr>
                <w:rFonts w:ascii="Times New Roman" w:hAnsi="Times New Roman"/>
                <w:color w:val="000000"/>
                <w:sz w:val="18"/>
                <w:szCs w:val="18"/>
              </w:rPr>
              <w:t>1 (UL)</w:t>
            </w:r>
          </w:p>
        </w:tc>
        <w:tc>
          <w:tcPr>
            <w:tcW w:w="1260" w:type="dxa"/>
          </w:tcPr>
          <w:p w14:paraId="3B0197E6"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0</w:t>
            </w:r>
          </w:p>
        </w:tc>
        <w:tc>
          <w:tcPr>
            <w:tcW w:w="746" w:type="dxa"/>
          </w:tcPr>
          <w:p w14:paraId="472D3349"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UHR TB</w:t>
            </w:r>
          </w:p>
        </w:tc>
        <w:tc>
          <w:tcPr>
            <w:tcW w:w="874" w:type="dxa"/>
          </w:tcPr>
          <w:p w14:paraId="2C156478"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No</w:t>
            </w:r>
          </w:p>
        </w:tc>
        <w:tc>
          <w:tcPr>
            <w:tcW w:w="1006" w:type="dxa"/>
          </w:tcPr>
          <w:p w14:paraId="4BBC071D"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No</w:t>
            </w:r>
          </w:p>
        </w:tc>
        <w:tc>
          <w:tcPr>
            <w:tcW w:w="1154" w:type="dxa"/>
          </w:tcPr>
          <w:p w14:paraId="0769D43B"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No</w:t>
            </w:r>
          </w:p>
        </w:tc>
        <w:tc>
          <w:tcPr>
            <w:tcW w:w="1915" w:type="dxa"/>
          </w:tcPr>
          <w:p w14:paraId="01FF961B"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 1</w:t>
            </w:r>
          </w:p>
        </w:tc>
        <w:tc>
          <w:tcPr>
            <w:tcW w:w="1615" w:type="dxa"/>
          </w:tcPr>
          <w:p w14:paraId="452E45E7" w14:textId="132DD07A" w:rsidR="0099223E" w:rsidRPr="0099223E" w:rsidRDefault="0099223E" w:rsidP="00113FD1">
            <w:pPr>
              <w:spacing w:after="20" w:line="259" w:lineRule="auto"/>
              <w:rPr>
                <w:rFonts w:ascii="Times New Roman" w:hAnsi="Times New Roman"/>
                <w:color w:val="000000"/>
                <w:sz w:val="18"/>
                <w:szCs w:val="18"/>
              </w:rPr>
            </w:pPr>
            <w:r w:rsidRPr="0099223E">
              <w:rPr>
                <w:rFonts w:ascii="Times New Roman" w:hAnsi="Times New Roman"/>
                <w:color w:val="000000"/>
                <w:sz w:val="18"/>
                <w:szCs w:val="18"/>
              </w:rPr>
              <w:t>UL OFDMA or UL non-OFDMA (including non-MU-MIMO and MU-MIMO)</w:t>
            </w:r>
            <w:r w:rsidR="00C334E3">
              <w:rPr>
                <w:rFonts w:ascii="Times New Roman" w:hAnsi="Times New Roman"/>
                <w:color w:val="000000"/>
                <w:sz w:val="18"/>
                <w:szCs w:val="18"/>
              </w:rPr>
              <w:t>.</w:t>
            </w:r>
          </w:p>
        </w:tc>
      </w:tr>
      <w:tr w:rsidR="00723888" w:rsidRPr="0048301C" w14:paraId="7CC0C8B9" w14:textId="77777777" w:rsidTr="00723888">
        <w:tc>
          <w:tcPr>
            <w:tcW w:w="805" w:type="dxa"/>
          </w:tcPr>
          <w:p w14:paraId="7A7A389E" w14:textId="77777777" w:rsidR="0099223E" w:rsidRPr="0099223E" w:rsidRDefault="0099223E" w:rsidP="00113FD1">
            <w:pPr>
              <w:spacing w:after="20" w:line="259" w:lineRule="auto"/>
              <w:rPr>
                <w:rFonts w:ascii="Times New Roman" w:hAnsi="Times New Roman"/>
                <w:color w:val="000000"/>
                <w:sz w:val="18"/>
                <w:szCs w:val="18"/>
              </w:rPr>
            </w:pPr>
          </w:p>
        </w:tc>
        <w:tc>
          <w:tcPr>
            <w:tcW w:w="1260" w:type="dxa"/>
          </w:tcPr>
          <w:p w14:paraId="3DDAF5A4"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1</w:t>
            </w:r>
          </w:p>
        </w:tc>
        <w:tc>
          <w:tcPr>
            <w:tcW w:w="746" w:type="dxa"/>
          </w:tcPr>
          <w:p w14:paraId="140E7251"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UHR MU</w:t>
            </w:r>
          </w:p>
        </w:tc>
        <w:tc>
          <w:tcPr>
            <w:tcW w:w="874" w:type="dxa"/>
          </w:tcPr>
          <w:p w14:paraId="094449D2"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Yes</w:t>
            </w:r>
          </w:p>
        </w:tc>
        <w:tc>
          <w:tcPr>
            <w:tcW w:w="1006" w:type="dxa"/>
          </w:tcPr>
          <w:p w14:paraId="1BD0C034"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No</w:t>
            </w:r>
          </w:p>
        </w:tc>
        <w:tc>
          <w:tcPr>
            <w:tcW w:w="1154" w:type="dxa"/>
          </w:tcPr>
          <w:p w14:paraId="326A463C"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No</w:t>
            </w:r>
          </w:p>
        </w:tc>
        <w:tc>
          <w:tcPr>
            <w:tcW w:w="1915" w:type="dxa"/>
          </w:tcPr>
          <w:p w14:paraId="3215403E"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 xml:space="preserve">1 </w:t>
            </w:r>
          </w:p>
        </w:tc>
        <w:tc>
          <w:tcPr>
            <w:tcW w:w="1615" w:type="dxa"/>
          </w:tcPr>
          <w:p w14:paraId="744E5932" w14:textId="77777777" w:rsidR="0099223E" w:rsidRPr="0099223E" w:rsidRDefault="0099223E" w:rsidP="00113FD1">
            <w:pPr>
              <w:spacing w:after="20" w:line="259" w:lineRule="auto"/>
              <w:rPr>
                <w:rFonts w:ascii="Times New Roman" w:hAnsi="Times New Roman"/>
                <w:color w:val="000000"/>
                <w:sz w:val="18"/>
                <w:szCs w:val="18"/>
              </w:rPr>
            </w:pPr>
            <w:r w:rsidRPr="0099223E">
              <w:rPr>
                <w:rFonts w:ascii="Times New Roman" w:hAnsi="Times New Roman"/>
                <w:color w:val="000000"/>
                <w:sz w:val="18"/>
                <w:szCs w:val="18"/>
              </w:rPr>
              <w:t>UHR SU transmission that is addressed to an AP.</w:t>
            </w:r>
          </w:p>
        </w:tc>
      </w:tr>
      <w:tr w:rsidR="00723888" w:rsidRPr="0048301C" w14:paraId="1ED080DD" w14:textId="77777777" w:rsidTr="00723888">
        <w:tc>
          <w:tcPr>
            <w:tcW w:w="805" w:type="dxa"/>
          </w:tcPr>
          <w:p w14:paraId="0AE16143" w14:textId="77777777" w:rsidR="0099223E" w:rsidRPr="0099223E" w:rsidRDefault="0099223E" w:rsidP="00113FD1">
            <w:pPr>
              <w:spacing w:after="20" w:line="259" w:lineRule="auto"/>
              <w:rPr>
                <w:rFonts w:ascii="Times New Roman" w:hAnsi="Times New Roman"/>
                <w:color w:val="000000"/>
                <w:sz w:val="18"/>
                <w:szCs w:val="18"/>
              </w:rPr>
            </w:pPr>
          </w:p>
        </w:tc>
        <w:tc>
          <w:tcPr>
            <w:tcW w:w="1260" w:type="dxa"/>
          </w:tcPr>
          <w:p w14:paraId="035D0B27"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2</w:t>
            </w:r>
          </w:p>
        </w:tc>
        <w:tc>
          <w:tcPr>
            <w:tcW w:w="746" w:type="dxa"/>
          </w:tcPr>
          <w:p w14:paraId="23819968"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w:t>
            </w:r>
          </w:p>
        </w:tc>
        <w:tc>
          <w:tcPr>
            <w:tcW w:w="874" w:type="dxa"/>
          </w:tcPr>
          <w:p w14:paraId="3DE6F423"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w:t>
            </w:r>
          </w:p>
        </w:tc>
        <w:tc>
          <w:tcPr>
            <w:tcW w:w="1006" w:type="dxa"/>
          </w:tcPr>
          <w:p w14:paraId="6030B5E2"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w:t>
            </w:r>
          </w:p>
        </w:tc>
        <w:tc>
          <w:tcPr>
            <w:tcW w:w="1154" w:type="dxa"/>
          </w:tcPr>
          <w:p w14:paraId="47BE90C5"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w:t>
            </w:r>
          </w:p>
        </w:tc>
        <w:tc>
          <w:tcPr>
            <w:tcW w:w="1915" w:type="dxa"/>
          </w:tcPr>
          <w:p w14:paraId="74C49E18"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w:t>
            </w:r>
          </w:p>
        </w:tc>
        <w:tc>
          <w:tcPr>
            <w:tcW w:w="1615" w:type="dxa"/>
          </w:tcPr>
          <w:p w14:paraId="35F1F854" w14:textId="77777777" w:rsidR="0099223E" w:rsidRPr="0099223E" w:rsidRDefault="0099223E" w:rsidP="00113FD1">
            <w:pPr>
              <w:spacing w:after="20" w:line="259" w:lineRule="auto"/>
              <w:rPr>
                <w:rFonts w:ascii="Times New Roman" w:eastAsiaTheme="minorEastAsia" w:hAnsi="Times New Roman"/>
                <w:color w:val="000000"/>
                <w:sz w:val="18"/>
                <w:szCs w:val="18"/>
                <w:lang w:val="de-DE" w:eastAsia="ko-KR"/>
              </w:rPr>
            </w:pPr>
            <w:r w:rsidRPr="0099223E">
              <w:rPr>
                <w:rFonts w:ascii="Times New Roman" w:eastAsiaTheme="minorEastAsia" w:hAnsi="Times New Roman"/>
                <w:color w:val="000000"/>
                <w:sz w:val="18"/>
                <w:szCs w:val="18"/>
                <w:lang w:val="de-DE" w:eastAsia="ko-KR"/>
              </w:rPr>
              <w:t>Validate</w:t>
            </w:r>
            <w:r w:rsidRPr="0099223E">
              <w:rPr>
                <w:rFonts w:ascii="Times New Roman" w:hAnsi="Times New Roman"/>
                <w:color w:val="000000"/>
                <w:sz w:val="18"/>
                <w:szCs w:val="18"/>
                <w:lang w:val="de-DE"/>
              </w:rPr>
              <w:t>.</w:t>
            </w:r>
          </w:p>
        </w:tc>
      </w:tr>
      <w:tr w:rsidR="00723888" w:rsidRPr="0048301C" w14:paraId="6C341191" w14:textId="77777777" w:rsidTr="00723888">
        <w:tc>
          <w:tcPr>
            <w:tcW w:w="805" w:type="dxa"/>
          </w:tcPr>
          <w:p w14:paraId="3FEC69AA" w14:textId="77777777" w:rsidR="0099223E" w:rsidRPr="0099223E" w:rsidRDefault="0099223E" w:rsidP="00113FD1">
            <w:pPr>
              <w:spacing w:after="20" w:line="259" w:lineRule="auto"/>
              <w:rPr>
                <w:rFonts w:ascii="Times New Roman" w:hAnsi="Times New Roman"/>
                <w:color w:val="000000"/>
                <w:sz w:val="18"/>
                <w:szCs w:val="18"/>
                <w:lang w:val="de-DE"/>
              </w:rPr>
            </w:pPr>
          </w:p>
        </w:tc>
        <w:tc>
          <w:tcPr>
            <w:tcW w:w="1260" w:type="dxa"/>
          </w:tcPr>
          <w:p w14:paraId="6B9E6E41"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3</w:t>
            </w:r>
          </w:p>
        </w:tc>
        <w:tc>
          <w:tcPr>
            <w:tcW w:w="746" w:type="dxa"/>
          </w:tcPr>
          <w:p w14:paraId="37F8A91A"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UHR ELR</w:t>
            </w:r>
          </w:p>
        </w:tc>
        <w:tc>
          <w:tcPr>
            <w:tcW w:w="874" w:type="dxa"/>
          </w:tcPr>
          <w:p w14:paraId="597C1D17"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No</w:t>
            </w:r>
          </w:p>
        </w:tc>
        <w:tc>
          <w:tcPr>
            <w:tcW w:w="1006" w:type="dxa"/>
          </w:tcPr>
          <w:p w14:paraId="0974E29C"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No</w:t>
            </w:r>
          </w:p>
        </w:tc>
        <w:tc>
          <w:tcPr>
            <w:tcW w:w="1154" w:type="dxa"/>
          </w:tcPr>
          <w:p w14:paraId="642639AF"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Yes</w:t>
            </w:r>
          </w:p>
        </w:tc>
        <w:tc>
          <w:tcPr>
            <w:tcW w:w="1915" w:type="dxa"/>
          </w:tcPr>
          <w:p w14:paraId="297FE590"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1</w:t>
            </w:r>
          </w:p>
        </w:tc>
        <w:tc>
          <w:tcPr>
            <w:tcW w:w="1615" w:type="dxa"/>
          </w:tcPr>
          <w:p w14:paraId="2A9689E0" w14:textId="77777777" w:rsidR="0099223E" w:rsidRPr="0099223E" w:rsidRDefault="0099223E" w:rsidP="00113FD1">
            <w:pPr>
              <w:spacing w:after="20" w:line="259" w:lineRule="auto"/>
              <w:rPr>
                <w:rFonts w:ascii="Times New Roman" w:hAnsi="Times New Roman"/>
                <w:color w:val="000000"/>
                <w:sz w:val="18"/>
                <w:szCs w:val="18"/>
              </w:rPr>
            </w:pPr>
            <w:r w:rsidRPr="0099223E">
              <w:rPr>
                <w:rFonts w:ascii="Times New Roman" w:hAnsi="Times New Roman"/>
                <w:color w:val="000000"/>
                <w:sz w:val="18"/>
                <w:szCs w:val="18"/>
              </w:rPr>
              <w:t>UHR ELR transmission that is addressed to an AP.</w:t>
            </w:r>
          </w:p>
        </w:tc>
      </w:tr>
    </w:tbl>
    <w:p w14:paraId="59AD7DDA" w14:textId="77777777" w:rsidR="00F60B36" w:rsidRDefault="00F60B36" w:rsidP="00DD5C70">
      <w:pPr>
        <w:pStyle w:val="BodyText"/>
        <w:rPr>
          <w:rFonts w:eastAsia="DengXian"/>
          <w:color w:val="000000"/>
          <w:kern w:val="2"/>
          <w:lang w:eastAsia="zh-CN"/>
          <w14:ligatures w14:val="standardContextual"/>
        </w:rPr>
      </w:pPr>
    </w:p>
    <w:p w14:paraId="09891786" w14:textId="6B582D6B" w:rsidR="00723888" w:rsidRDefault="00723888" w:rsidP="00DD5C70">
      <w:pPr>
        <w:pStyle w:val="BodyText"/>
      </w:pPr>
      <w:r>
        <w:t>The U-SIG field includes an indication of a coordinated beamforming (COBF) transmission.</w:t>
      </w:r>
    </w:p>
    <w:p w14:paraId="36835A60" w14:textId="77777777" w:rsidR="00723888" w:rsidRPr="00B2481C" w:rsidRDefault="00723888" w:rsidP="00DD5C70">
      <w:pPr>
        <w:pStyle w:val="BodyText"/>
        <w:rPr>
          <w:rFonts w:eastAsia="DengXian"/>
          <w:color w:val="000000"/>
          <w:kern w:val="2"/>
          <w:lang w:eastAsia="zh-CN"/>
          <w14:ligatures w14:val="standardContextual"/>
        </w:rPr>
      </w:pPr>
    </w:p>
    <w:p w14:paraId="6B1F0864" w14:textId="77777777" w:rsidR="00DD5C70" w:rsidRPr="00B2481C" w:rsidRDefault="00DD5C70" w:rsidP="00DD5C70">
      <w:pPr>
        <w:pStyle w:val="BodyText"/>
        <w:rPr>
          <w:rFonts w:eastAsia="DengXian"/>
          <w:color w:val="000000"/>
          <w:kern w:val="2"/>
          <w:lang w:eastAsia="zh-CN"/>
          <w14:ligatures w14:val="standardContextual"/>
        </w:rPr>
      </w:pPr>
    </w:p>
    <w:p w14:paraId="0B7633CE" w14:textId="7C9106E3" w:rsidR="001A07FD" w:rsidRPr="00B2481C" w:rsidRDefault="001A07FD" w:rsidP="00DD5C70">
      <w:pPr>
        <w:pStyle w:val="BodyText"/>
        <w:rPr>
          <w:rFonts w:eastAsia="DengXian"/>
          <w:color w:val="000000"/>
          <w:kern w:val="2"/>
          <w:lang w:val="en-US" w:eastAsia="zh-CN"/>
          <w14:ligatures w14:val="standardContextual"/>
        </w:rPr>
      </w:pPr>
      <w:r w:rsidRPr="00B2481C">
        <w:rPr>
          <w:rFonts w:eastAsia="DengXian"/>
          <w:color w:val="000000"/>
          <w:kern w:val="2"/>
          <w:lang w:val="en-US" w:eastAsia="zh-CN"/>
          <w14:ligatures w14:val="standardContextual"/>
        </w:rPr>
        <w:t>The U-SIG field for a UHR TB PPDU contains the fields listed in Table 38-</w:t>
      </w:r>
      <w:r w:rsidR="00DD5C70" w:rsidRPr="00B2481C">
        <w:rPr>
          <w:rFonts w:eastAsia="DengXian"/>
          <w:color w:val="000000"/>
          <w:kern w:val="2"/>
          <w:lang w:val="en-US" w:eastAsia="zh-CN"/>
          <w14:ligatures w14:val="standardContextual"/>
        </w:rPr>
        <w:t>C</w:t>
      </w:r>
      <w:r w:rsidRPr="00B2481C">
        <w:rPr>
          <w:rFonts w:eastAsia="DengXian"/>
          <w:color w:val="000000"/>
          <w:kern w:val="2"/>
          <w:lang w:val="en-US" w:eastAsia="zh-CN"/>
          <w14:ligatures w14:val="standardContextual"/>
        </w:rPr>
        <w:t xml:space="preserve"> (U-SIG field of a UHR TB PPDU).</w:t>
      </w:r>
    </w:p>
    <w:p w14:paraId="7064C08B" w14:textId="77777777" w:rsidR="001A07FD" w:rsidRPr="00B2481C" w:rsidRDefault="001A07FD" w:rsidP="00DD5C70">
      <w:pPr>
        <w:pStyle w:val="BodyText"/>
        <w:rPr>
          <w:rFonts w:eastAsia="DengXian"/>
          <w:color w:val="000000"/>
          <w:kern w:val="2"/>
          <w:lang w:val="en-US" w:eastAsia="zh-CN"/>
          <w14:ligatures w14:val="standardContextual"/>
        </w:rPr>
      </w:pPr>
    </w:p>
    <w:p w14:paraId="35B001EB" w14:textId="31BC0352" w:rsidR="00F60B36" w:rsidRPr="00B2481C" w:rsidRDefault="00F60B36" w:rsidP="00DD5C70">
      <w:pPr>
        <w:pStyle w:val="BodyText"/>
        <w:jc w:val="center"/>
        <w:rPr>
          <w:rFonts w:eastAsia="DengXian"/>
          <w:b/>
          <w:bCs/>
          <w:color w:val="000000"/>
          <w:kern w:val="2"/>
          <w:lang w:val="en-US" w:eastAsia="zh-CN"/>
          <w14:ligatures w14:val="standardContextual"/>
        </w:rPr>
      </w:pPr>
      <w:r w:rsidRPr="00B2481C">
        <w:rPr>
          <w:rFonts w:eastAsia="DengXian"/>
          <w:b/>
          <w:bCs/>
          <w:color w:val="000000"/>
          <w:kern w:val="2"/>
          <w:lang w:val="en-US" w:eastAsia="zh-CN"/>
          <w14:ligatures w14:val="standardContextual"/>
        </w:rPr>
        <w:t>Table 38-</w:t>
      </w:r>
      <w:r w:rsidR="00DD5C70" w:rsidRPr="00B2481C">
        <w:rPr>
          <w:rFonts w:eastAsia="DengXian"/>
          <w:b/>
          <w:bCs/>
          <w:color w:val="000000"/>
          <w:kern w:val="2"/>
          <w:lang w:val="en-US" w:eastAsia="zh-CN"/>
          <w14:ligatures w14:val="standardContextual"/>
        </w:rPr>
        <w:t>C</w:t>
      </w:r>
      <w:r w:rsidRPr="00B2481C">
        <w:rPr>
          <w:rFonts w:eastAsia="DengXian"/>
          <w:b/>
          <w:bCs/>
          <w:color w:val="000000"/>
          <w:kern w:val="2"/>
          <w:lang w:val="en-US" w:eastAsia="zh-CN"/>
          <w14:ligatures w14:val="standardContextual"/>
        </w:rPr>
        <w:t xml:space="preserve"> U-SIG field of a UHR </w:t>
      </w:r>
      <w:r w:rsidR="00346220" w:rsidRPr="00B2481C">
        <w:rPr>
          <w:rFonts w:eastAsia="DengXian"/>
          <w:b/>
          <w:bCs/>
          <w:color w:val="000000"/>
          <w:kern w:val="2"/>
          <w:lang w:val="en-US" w:eastAsia="zh-CN"/>
          <w14:ligatures w14:val="standardContextual"/>
        </w:rPr>
        <w:t>TB</w:t>
      </w:r>
      <w:r w:rsidRPr="00B2481C">
        <w:rPr>
          <w:rFonts w:eastAsia="DengXian"/>
          <w:b/>
          <w:bCs/>
          <w:color w:val="000000"/>
          <w:kern w:val="2"/>
          <w:lang w:val="en-US" w:eastAsia="zh-CN"/>
          <w14:ligatures w14:val="standardContextual"/>
        </w:rPr>
        <w:t xml:space="preserve"> PPDU</w:t>
      </w:r>
    </w:p>
    <w:tbl>
      <w:tblPr>
        <w:tblW w:w="0" w:type="auto"/>
        <w:tblInd w:w="3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99"/>
        <w:gridCol w:w="999"/>
        <w:gridCol w:w="2000"/>
        <w:gridCol w:w="900"/>
        <w:gridCol w:w="3601"/>
      </w:tblGrid>
      <w:tr w:rsidR="006C1349" w:rsidRPr="0078627C" w14:paraId="1C8A65F8" w14:textId="77777777" w:rsidTr="00DB6AF2">
        <w:trPr>
          <w:trHeight w:val="610"/>
        </w:trPr>
        <w:tc>
          <w:tcPr>
            <w:tcW w:w="1199" w:type="dxa"/>
            <w:tcBorders>
              <w:top w:val="single" w:sz="4" w:space="0" w:color="auto"/>
              <w:left w:val="single" w:sz="4" w:space="0" w:color="auto"/>
              <w:bottom w:val="single" w:sz="4" w:space="0" w:color="auto"/>
              <w:right w:val="single" w:sz="2" w:space="0" w:color="000000"/>
            </w:tcBorders>
          </w:tcPr>
          <w:p w14:paraId="61879860" w14:textId="77777777" w:rsidR="006C1349" w:rsidRPr="0078627C" w:rsidRDefault="006C1349" w:rsidP="00DB6AF2">
            <w:pPr>
              <w:widowControl w:val="0"/>
              <w:autoSpaceDE w:val="0"/>
              <w:autoSpaceDN w:val="0"/>
              <w:spacing w:before="104" w:after="0" w:line="230" w:lineRule="auto"/>
              <w:ind w:left="250" w:right="184" w:hanging="46"/>
              <w:rPr>
                <w:rFonts w:ascii="Times New Roman" w:eastAsia="Times New Roman" w:hAnsi="Times New Roman" w:cs="Times New Roman"/>
                <w:b/>
                <w:sz w:val="18"/>
              </w:rPr>
            </w:pPr>
            <w:r w:rsidRPr="0078627C">
              <w:rPr>
                <w:rFonts w:ascii="Times New Roman" w:eastAsia="Times New Roman" w:hAnsi="Times New Roman" w:cs="Times New Roman"/>
                <w:b/>
                <w:sz w:val="18"/>
              </w:rPr>
              <w:t>Two parts of U-SIG</w:t>
            </w:r>
          </w:p>
        </w:tc>
        <w:tc>
          <w:tcPr>
            <w:tcW w:w="999" w:type="dxa"/>
            <w:tcBorders>
              <w:top w:val="single" w:sz="4" w:space="0" w:color="auto"/>
              <w:left w:val="single" w:sz="2" w:space="0" w:color="000000"/>
              <w:bottom w:val="single" w:sz="4" w:space="0" w:color="auto"/>
              <w:right w:val="single" w:sz="2" w:space="0" w:color="000000"/>
            </w:tcBorders>
          </w:tcPr>
          <w:p w14:paraId="29ED77F0" w14:textId="77777777" w:rsidR="006C1349" w:rsidRPr="0078627C" w:rsidRDefault="006C1349" w:rsidP="00DB6AF2">
            <w:pPr>
              <w:widowControl w:val="0"/>
              <w:autoSpaceDE w:val="0"/>
              <w:autoSpaceDN w:val="0"/>
              <w:spacing w:before="196" w:after="0" w:line="240" w:lineRule="auto"/>
              <w:ind w:left="27" w:right="1"/>
              <w:jc w:val="center"/>
              <w:rPr>
                <w:rFonts w:ascii="Times New Roman" w:eastAsia="Times New Roman" w:hAnsi="Times New Roman" w:cs="Times New Roman"/>
                <w:b/>
                <w:sz w:val="18"/>
              </w:rPr>
            </w:pPr>
            <w:r w:rsidRPr="0078627C">
              <w:rPr>
                <w:rFonts w:ascii="Times New Roman" w:eastAsia="Times New Roman" w:hAnsi="Times New Roman" w:cs="Times New Roman"/>
                <w:b/>
                <w:sz w:val="18"/>
              </w:rPr>
              <w:t>Bit</w:t>
            </w:r>
          </w:p>
        </w:tc>
        <w:tc>
          <w:tcPr>
            <w:tcW w:w="2000" w:type="dxa"/>
            <w:tcBorders>
              <w:top w:val="single" w:sz="4" w:space="0" w:color="auto"/>
              <w:left w:val="single" w:sz="2" w:space="0" w:color="000000"/>
              <w:bottom w:val="single" w:sz="4" w:space="0" w:color="auto"/>
              <w:right w:val="single" w:sz="2" w:space="0" w:color="000000"/>
            </w:tcBorders>
          </w:tcPr>
          <w:p w14:paraId="161EFC98" w14:textId="77777777" w:rsidR="006C1349" w:rsidRPr="0078627C" w:rsidRDefault="006C1349" w:rsidP="00DB6AF2">
            <w:pPr>
              <w:widowControl w:val="0"/>
              <w:autoSpaceDE w:val="0"/>
              <w:autoSpaceDN w:val="0"/>
              <w:spacing w:before="196" w:after="0" w:line="240" w:lineRule="auto"/>
              <w:ind w:left="29" w:right="1"/>
              <w:jc w:val="center"/>
              <w:rPr>
                <w:rFonts w:ascii="Times New Roman" w:eastAsia="Times New Roman" w:hAnsi="Times New Roman" w:cs="Times New Roman"/>
                <w:b/>
                <w:sz w:val="18"/>
              </w:rPr>
            </w:pPr>
            <w:r w:rsidRPr="0078627C">
              <w:rPr>
                <w:rFonts w:ascii="Times New Roman" w:eastAsia="Times New Roman" w:hAnsi="Times New Roman" w:cs="Times New Roman"/>
                <w:b/>
                <w:sz w:val="18"/>
              </w:rPr>
              <w:t>Field</w:t>
            </w:r>
          </w:p>
        </w:tc>
        <w:tc>
          <w:tcPr>
            <w:tcW w:w="900" w:type="dxa"/>
            <w:tcBorders>
              <w:top w:val="single" w:sz="4" w:space="0" w:color="auto"/>
              <w:left w:val="single" w:sz="2" w:space="0" w:color="000000"/>
              <w:bottom w:val="single" w:sz="4" w:space="0" w:color="auto"/>
              <w:right w:val="single" w:sz="2" w:space="0" w:color="000000"/>
            </w:tcBorders>
          </w:tcPr>
          <w:p w14:paraId="3DCD14DB" w14:textId="77777777" w:rsidR="006C1349" w:rsidRPr="0078627C" w:rsidRDefault="006C1349" w:rsidP="00DB6AF2">
            <w:pPr>
              <w:widowControl w:val="0"/>
              <w:autoSpaceDE w:val="0"/>
              <w:autoSpaceDN w:val="0"/>
              <w:spacing w:before="104" w:after="0" w:line="230" w:lineRule="auto"/>
              <w:ind w:left="223" w:right="106" w:hanging="82"/>
              <w:rPr>
                <w:rFonts w:ascii="Times New Roman" w:eastAsia="Times New Roman" w:hAnsi="Times New Roman" w:cs="Times New Roman"/>
                <w:b/>
                <w:sz w:val="18"/>
              </w:rPr>
            </w:pPr>
            <w:r w:rsidRPr="0078627C">
              <w:rPr>
                <w:rFonts w:ascii="Times New Roman" w:eastAsia="Times New Roman" w:hAnsi="Times New Roman" w:cs="Times New Roman"/>
                <w:b/>
                <w:sz w:val="18"/>
              </w:rPr>
              <w:t>Number of bits</w:t>
            </w:r>
          </w:p>
        </w:tc>
        <w:tc>
          <w:tcPr>
            <w:tcW w:w="3601" w:type="dxa"/>
            <w:tcBorders>
              <w:top w:val="single" w:sz="4" w:space="0" w:color="auto"/>
              <w:left w:val="single" w:sz="2" w:space="0" w:color="000000"/>
              <w:bottom w:val="single" w:sz="4" w:space="0" w:color="auto"/>
              <w:right w:val="single" w:sz="4" w:space="0" w:color="auto"/>
            </w:tcBorders>
          </w:tcPr>
          <w:p w14:paraId="7FA5F3E4" w14:textId="77777777" w:rsidR="006C1349" w:rsidRPr="0078627C" w:rsidRDefault="006C1349" w:rsidP="00DB6AF2">
            <w:pPr>
              <w:widowControl w:val="0"/>
              <w:autoSpaceDE w:val="0"/>
              <w:autoSpaceDN w:val="0"/>
              <w:spacing w:before="196" w:after="0" w:line="240" w:lineRule="auto"/>
              <w:ind w:left="39"/>
              <w:jc w:val="center"/>
              <w:rPr>
                <w:rFonts w:ascii="Times New Roman" w:eastAsia="Times New Roman" w:hAnsi="Times New Roman" w:cs="Times New Roman"/>
                <w:b/>
                <w:sz w:val="18"/>
              </w:rPr>
            </w:pPr>
            <w:r w:rsidRPr="0078627C">
              <w:rPr>
                <w:rFonts w:ascii="Times New Roman" w:eastAsia="Times New Roman" w:hAnsi="Times New Roman" w:cs="Times New Roman"/>
                <w:b/>
                <w:sz w:val="18"/>
              </w:rPr>
              <w:t>Description</w:t>
            </w:r>
          </w:p>
        </w:tc>
      </w:tr>
      <w:tr w:rsidR="006C1349" w:rsidRPr="0078627C" w14:paraId="59EA10F5" w14:textId="77777777" w:rsidTr="00DB6AF2">
        <w:trPr>
          <w:trHeight w:val="739"/>
        </w:trPr>
        <w:tc>
          <w:tcPr>
            <w:tcW w:w="1199" w:type="dxa"/>
            <w:tcBorders>
              <w:top w:val="single" w:sz="4" w:space="0" w:color="auto"/>
              <w:left w:val="single" w:sz="4" w:space="0" w:color="auto"/>
              <w:bottom w:val="single" w:sz="4" w:space="0" w:color="auto"/>
              <w:right w:val="single" w:sz="4" w:space="0" w:color="auto"/>
            </w:tcBorders>
          </w:tcPr>
          <w:p w14:paraId="0476A38E" w14:textId="77777777" w:rsidR="006C1349" w:rsidRPr="0078627C" w:rsidRDefault="006C1349" w:rsidP="00DB6AF2">
            <w:pPr>
              <w:widowControl w:val="0"/>
              <w:autoSpaceDE w:val="0"/>
              <w:autoSpaceDN w:val="0"/>
              <w:spacing w:before="56" w:after="0" w:line="240" w:lineRule="auto"/>
              <w:ind w:left="282"/>
              <w:rPr>
                <w:rFonts w:ascii="Times New Roman" w:eastAsia="Times New Roman" w:hAnsi="Times New Roman" w:cs="Times New Roman"/>
                <w:sz w:val="18"/>
              </w:rPr>
            </w:pPr>
            <w:r w:rsidRPr="0078627C">
              <w:rPr>
                <w:rFonts w:ascii="Times New Roman" w:eastAsia="Times New Roman" w:hAnsi="Times New Roman" w:cs="Times New Roman"/>
                <w:sz w:val="18"/>
              </w:rPr>
              <w:t>U-SIG-1</w:t>
            </w:r>
          </w:p>
        </w:tc>
        <w:tc>
          <w:tcPr>
            <w:tcW w:w="999" w:type="dxa"/>
            <w:tcBorders>
              <w:top w:val="single" w:sz="4" w:space="0" w:color="auto"/>
              <w:left w:val="single" w:sz="4" w:space="0" w:color="auto"/>
              <w:bottom w:val="single" w:sz="4" w:space="0" w:color="auto"/>
              <w:right w:val="single" w:sz="4" w:space="0" w:color="auto"/>
            </w:tcBorders>
          </w:tcPr>
          <w:p w14:paraId="566D2480" w14:textId="77777777" w:rsidR="006C1349" w:rsidRPr="0078627C" w:rsidRDefault="006C1349" w:rsidP="00DB6AF2">
            <w:pPr>
              <w:widowControl w:val="0"/>
              <w:autoSpaceDE w:val="0"/>
              <w:autoSpaceDN w:val="0"/>
              <w:spacing w:before="56" w:after="0" w:line="240" w:lineRule="auto"/>
              <w:ind w:left="130"/>
              <w:rPr>
                <w:rFonts w:ascii="Times New Roman" w:eastAsia="Times New Roman" w:hAnsi="Times New Roman" w:cs="Times New Roman"/>
                <w:sz w:val="18"/>
              </w:rPr>
            </w:pPr>
            <w:r w:rsidRPr="0078627C">
              <w:rPr>
                <w:rFonts w:ascii="Times New Roman" w:eastAsia="Times New Roman" w:hAnsi="Times New Roman" w:cs="Times New Roman"/>
                <w:sz w:val="18"/>
              </w:rPr>
              <w:t>B0–B2</w:t>
            </w:r>
          </w:p>
        </w:tc>
        <w:tc>
          <w:tcPr>
            <w:tcW w:w="2000" w:type="dxa"/>
            <w:tcBorders>
              <w:top w:val="single" w:sz="4" w:space="0" w:color="auto"/>
              <w:left w:val="single" w:sz="4" w:space="0" w:color="auto"/>
              <w:bottom w:val="single" w:sz="4" w:space="0" w:color="auto"/>
              <w:right w:val="single" w:sz="4" w:space="0" w:color="auto"/>
            </w:tcBorders>
          </w:tcPr>
          <w:p w14:paraId="341E18E5" w14:textId="77777777" w:rsidR="006C1349" w:rsidRPr="0078627C" w:rsidRDefault="006C1349" w:rsidP="00DB6AF2">
            <w:pPr>
              <w:widowControl w:val="0"/>
              <w:autoSpaceDE w:val="0"/>
              <w:autoSpaceDN w:val="0"/>
              <w:spacing w:before="56" w:after="0" w:line="240" w:lineRule="auto"/>
              <w:ind w:left="131"/>
              <w:rPr>
                <w:rFonts w:ascii="Times New Roman" w:eastAsia="Times New Roman" w:hAnsi="Times New Roman" w:cs="Times New Roman"/>
                <w:sz w:val="18"/>
              </w:rPr>
            </w:pPr>
            <w:r w:rsidRPr="0078627C">
              <w:rPr>
                <w:rFonts w:ascii="Times New Roman" w:eastAsia="Times New Roman" w:hAnsi="Times New Roman" w:cs="Times New Roman"/>
                <w:sz w:val="18"/>
              </w:rPr>
              <w:t>PHY Version Identifier</w:t>
            </w:r>
          </w:p>
        </w:tc>
        <w:tc>
          <w:tcPr>
            <w:tcW w:w="900" w:type="dxa"/>
            <w:tcBorders>
              <w:top w:val="single" w:sz="4" w:space="0" w:color="auto"/>
              <w:left w:val="single" w:sz="4" w:space="0" w:color="auto"/>
              <w:bottom w:val="single" w:sz="4" w:space="0" w:color="auto"/>
              <w:right w:val="single" w:sz="4" w:space="0" w:color="auto"/>
            </w:tcBorders>
          </w:tcPr>
          <w:p w14:paraId="01ADCD3B" w14:textId="77777777" w:rsidR="006C1349" w:rsidRPr="0078627C" w:rsidRDefault="006C1349" w:rsidP="00DB6AF2">
            <w:pPr>
              <w:widowControl w:val="0"/>
              <w:autoSpaceDE w:val="0"/>
              <w:autoSpaceDN w:val="0"/>
              <w:spacing w:before="56" w:after="0" w:line="240" w:lineRule="auto"/>
              <w:ind w:left="29"/>
              <w:jc w:val="center"/>
              <w:rPr>
                <w:rFonts w:ascii="Times New Roman" w:eastAsia="Times New Roman" w:hAnsi="Times New Roman" w:cs="Times New Roman"/>
                <w:sz w:val="18"/>
              </w:rPr>
            </w:pPr>
            <w:r w:rsidRPr="0078627C">
              <w:rPr>
                <w:rFonts w:ascii="Times New Roman" w:eastAsia="Times New Roman" w:hAnsi="Times New Roman" w:cs="Times New Roman"/>
                <w:sz w:val="18"/>
              </w:rPr>
              <w:t>3</w:t>
            </w:r>
          </w:p>
        </w:tc>
        <w:tc>
          <w:tcPr>
            <w:tcW w:w="3601" w:type="dxa"/>
            <w:tcBorders>
              <w:top w:val="single" w:sz="4" w:space="0" w:color="auto"/>
              <w:left w:val="single" w:sz="4" w:space="0" w:color="auto"/>
              <w:bottom w:val="single" w:sz="4" w:space="0" w:color="auto"/>
              <w:right w:val="single" w:sz="4" w:space="0" w:color="auto"/>
            </w:tcBorders>
          </w:tcPr>
          <w:p w14:paraId="03A70137" w14:textId="77777777" w:rsidR="006C1349" w:rsidRPr="0078627C" w:rsidRDefault="006C1349" w:rsidP="00DB6AF2">
            <w:pPr>
              <w:widowControl w:val="0"/>
              <w:autoSpaceDE w:val="0"/>
              <w:autoSpaceDN w:val="0"/>
              <w:spacing w:before="56" w:after="0" w:line="203" w:lineRule="exact"/>
              <w:ind w:left="131"/>
              <w:rPr>
                <w:rFonts w:ascii="Times New Roman" w:eastAsia="Times New Roman" w:hAnsi="Times New Roman" w:cs="Times New Roman"/>
                <w:sz w:val="18"/>
              </w:rPr>
            </w:pPr>
            <w:r w:rsidRPr="0078627C">
              <w:rPr>
                <w:rFonts w:ascii="Times New Roman" w:eastAsia="Times New Roman" w:hAnsi="Times New Roman" w:cs="Times New Roman"/>
                <w:sz w:val="18"/>
              </w:rPr>
              <w:t>Differentiate between different PHY clauses.</w:t>
            </w:r>
          </w:p>
          <w:p w14:paraId="38E657FA" w14:textId="77777777" w:rsidR="006C1349" w:rsidRPr="00B2481C" w:rsidRDefault="006C1349" w:rsidP="00FF61AA">
            <w:pPr>
              <w:widowControl w:val="0"/>
              <w:autoSpaceDE w:val="0"/>
              <w:autoSpaceDN w:val="0"/>
              <w:spacing w:before="1" w:after="0" w:line="232" w:lineRule="auto"/>
              <w:ind w:left="528"/>
              <w:rPr>
                <w:rFonts w:ascii="Times New Roman" w:eastAsia="Times New Roman" w:hAnsi="Times New Roman" w:cs="Times New Roman"/>
                <w:sz w:val="18"/>
              </w:rPr>
            </w:pPr>
            <w:r w:rsidRPr="0078627C">
              <w:rPr>
                <w:rFonts w:ascii="Times New Roman" w:eastAsia="Times New Roman" w:hAnsi="Times New Roman" w:cs="Times New Roman"/>
                <w:sz w:val="18"/>
              </w:rPr>
              <w:t xml:space="preserve">Set to </w:t>
            </w:r>
            <w:r w:rsidRPr="00B2481C">
              <w:rPr>
                <w:rFonts w:ascii="Times New Roman" w:eastAsia="Times New Roman" w:hAnsi="Times New Roman" w:cs="Times New Roman"/>
                <w:sz w:val="18"/>
              </w:rPr>
              <w:t>1</w:t>
            </w:r>
            <w:r w:rsidRPr="0078627C">
              <w:rPr>
                <w:rFonts w:ascii="Times New Roman" w:eastAsia="Times New Roman" w:hAnsi="Times New Roman" w:cs="Times New Roman"/>
                <w:sz w:val="18"/>
              </w:rPr>
              <w:t xml:space="preserve"> for </w:t>
            </w:r>
            <w:r>
              <w:rPr>
                <w:rFonts w:ascii="Times New Roman" w:eastAsia="Times New Roman" w:hAnsi="Times New Roman" w:cs="Times New Roman"/>
                <w:sz w:val="18"/>
              </w:rPr>
              <w:t>U</w:t>
            </w:r>
            <w:r w:rsidRPr="0078627C">
              <w:rPr>
                <w:rFonts w:ascii="Times New Roman" w:eastAsia="Times New Roman" w:hAnsi="Times New Roman" w:cs="Times New Roman"/>
                <w:sz w:val="18"/>
              </w:rPr>
              <w:t>H</w:t>
            </w:r>
            <w:r>
              <w:rPr>
                <w:rFonts w:ascii="Times New Roman" w:eastAsia="Times New Roman" w:hAnsi="Times New Roman" w:cs="Times New Roman"/>
                <w:sz w:val="18"/>
              </w:rPr>
              <w:t>R</w:t>
            </w:r>
            <w:r w:rsidRPr="0078627C">
              <w:rPr>
                <w:rFonts w:ascii="Times New Roman" w:eastAsia="Times New Roman" w:hAnsi="Times New Roman" w:cs="Times New Roman"/>
                <w:sz w:val="18"/>
              </w:rPr>
              <w:t>.</w:t>
            </w:r>
          </w:p>
          <w:p w14:paraId="77C9D6BE" w14:textId="77777777" w:rsidR="006C1349" w:rsidRPr="00B2481C" w:rsidRDefault="006C1349" w:rsidP="00FF61AA">
            <w:pPr>
              <w:widowControl w:val="0"/>
              <w:autoSpaceDE w:val="0"/>
              <w:autoSpaceDN w:val="0"/>
              <w:spacing w:before="1" w:after="0" w:line="232" w:lineRule="auto"/>
              <w:ind w:left="528"/>
              <w:rPr>
                <w:rFonts w:ascii="Times New Roman" w:eastAsia="Times New Roman" w:hAnsi="Times New Roman" w:cs="Times New Roman"/>
                <w:sz w:val="18"/>
              </w:rPr>
            </w:pPr>
            <w:r w:rsidRPr="0078627C">
              <w:rPr>
                <w:rFonts w:ascii="Times New Roman" w:eastAsia="Times New Roman" w:hAnsi="Times New Roman" w:cs="Times New Roman"/>
                <w:sz w:val="18"/>
              </w:rPr>
              <w:t xml:space="preserve">Values </w:t>
            </w:r>
            <w:r w:rsidRPr="00B2481C">
              <w:rPr>
                <w:rFonts w:ascii="Times New Roman" w:eastAsia="Times New Roman" w:hAnsi="Times New Roman" w:cs="Times New Roman"/>
                <w:sz w:val="18"/>
              </w:rPr>
              <w:t>2</w:t>
            </w:r>
            <w:r w:rsidRPr="0078627C">
              <w:rPr>
                <w:rFonts w:ascii="Times New Roman" w:eastAsia="Times New Roman" w:hAnsi="Times New Roman" w:cs="Times New Roman"/>
                <w:sz w:val="18"/>
              </w:rPr>
              <w:t>–7 are Validate.</w:t>
            </w:r>
          </w:p>
          <w:p w14:paraId="15402C24" w14:textId="73FCDB78" w:rsidR="006C1349" w:rsidRPr="0078627C" w:rsidRDefault="006C1349" w:rsidP="00FF61AA">
            <w:pPr>
              <w:widowControl w:val="0"/>
              <w:autoSpaceDE w:val="0"/>
              <w:autoSpaceDN w:val="0"/>
              <w:spacing w:before="1" w:after="0" w:line="233" w:lineRule="auto"/>
              <w:ind w:left="130"/>
              <w:rPr>
                <w:rFonts w:ascii="Times New Roman" w:eastAsia="Times New Roman" w:hAnsi="Times New Roman" w:cs="Times New Roman"/>
                <w:sz w:val="18"/>
              </w:rPr>
            </w:pPr>
            <w:r w:rsidRPr="00B2481C">
              <w:rPr>
                <w:rFonts w:ascii="Times New Roman" w:eastAsia="Times New Roman" w:hAnsi="Times New Roman" w:cs="Times New Roman"/>
                <w:sz w:val="18"/>
              </w:rPr>
              <w:t>NOTE</w:t>
            </w:r>
            <w:r w:rsidR="009F3BAC" w:rsidRPr="000D316D">
              <w:rPr>
                <w:rFonts w:ascii="Times New Roman" w:eastAsia="Times New Roman" w:hAnsi="Times New Roman" w:cs="Times New Roman"/>
                <w:sz w:val="18"/>
              </w:rPr>
              <w:t>—</w:t>
            </w:r>
            <w:r w:rsidRPr="00B2481C">
              <w:rPr>
                <w:rFonts w:ascii="Times New Roman" w:eastAsia="Times New Roman" w:hAnsi="Times New Roman" w:cs="Times New Roman"/>
                <w:sz w:val="18"/>
              </w:rPr>
              <w:t>Set to 0 for EHT (see 36.3.12.7.2).</w:t>
            </w:r>
          </w:p>
        </w:tc>
      </w:tr>
      <w:tr w:rsidR="006C1349" w:rsidRPr="0078627C" w14:paraId="61687189" w14:textId="77777777" w:rsidTr="00DB6AF2">
        <w:trPr>
          <w:trHeight w:val="2149"/>
        </w:trPr>
        <w:tc>
          <w:tcPr>
            <w:tcW w:w="1199" w:type="dxa"/>
            <w:tcBorders>
              <w:top w:val="single" w:sz="4" w:space="0" w:color="auto"/>
              <w:left w:val="single" w:sz="4" w:space="0" w:color="auto"/>
              <w:bottom w:val="single" w:sz="4" w:space="0" w:color="auto"/>
              <w:right w:val="single" w:sz="4" w:space="0" w:color="auto"/>
            </w:tcBorders>
          </w:tcPr>
          <w:p w14:paraId="03996378" w14:textId="77777777" w:rsidR="006C1349" w:rsidRPr="0078627C" w:rsidRDefault="006C1349" w:rsidP="00DB6AF2">
            <w:pPr>
              <w:widowControl w:val="0"/>
              <w:autoSpaceDE w:val="0"/>
              <w:autoSpaceDN w:val="0"/>
              <w:spacing w:after="0" w:line="240" w:lineRule="auto"/>
              <w:rPr>
                <w:rFonts w:ascii="Times New Roman" w:eastAsia="Times New Roman" w:hAnsi="Times New Roman" w:cs="Times New Roman"/>
                <w:sz w:val="2"/>
                <w:szCs w:val="2"/>
              </w:rPr>
            </w:pPr>
          </w:p>
        </w:tc>
        <w:tc>
          <w:tcPr>
            <w:tcW w:w="999" w:type="dxa"/>
            <w:tcBorders>
              <w:top w:val="single" w:sz="4" w:space="0" w:color="auto"/>
              <w:left w:val="single" w:sz="4" w:space="0" w:color="auto"/>
              <w:bottom w:val="single" w:sz="4" w:space="0" w:color="auto"/>
              <w:right w:val="single" w:sz="4" w:space="0" w:color="auto"/>
            </w:tcBorders>
          </w:tcPr>
          <w:p w14:paraId="2E89AB9E" w14:textId="77777777" w:rsidR="006C1349" w:rsidRPr="0078627C" w:rsidRDefault="006C1349" w:rsidP="00DB6AF2">
            <w:pPr>
              <w:widowControl w:val="0"/>
              <w:autoSpaceDE w:val="0"/>
              <w:autoSpaceDN w:val="0"/>
              <w:spacing w:before="67" w:after="0" w:line="240" w:lineRule="auto"/>
              <w:ind w:left="130"/>
              <w:rPr>
                <w:rFonts w:ascii="Times New Roman" w:eastAsia="Times New Roman" w:hAnsi="Times New Roman" w:cs="Times New Roman"/>
                <w:sz w:val="18"/>
              </w:rPr>
            </w:pPr>
            <w:r w:rsidRPr="0078627C">
              <w:rPr>
                <w:rFonts w:ascii="Times New Roman" w:eastAsia="Times New Roman" w:hAnsi="Times New Roman" w:cs="Times New Roman"/>
                <w:sz w:val="18"/>
              </w:rPr>
              <w:t>B3–B5</w:t>
            </w:r>
          </w:p>
        </w:tc>
        <w:tc>
          <w:tcPr>
            <w:tcW w:w="2000" w:type="dxa"/>
            <w:tcBorders>
              <w:top w:val="single" w:sz="4" w:space="0" w:color="auto"/>
              <w:left w:val="single" w:sz="4" w:space="0" w:color="auto"/>
              <w:bottom w:val="single" w:sz="4" w:space="0" w:color="auto"/>
              <w:right w:val="single" w:sz="4" w:space="0" w:color="auto"/>
            </w:tcBorders>
          </w:tcPr>
          <w:p w14:paraId="728988A3" w14:textId="77777777" w:rsidR="006C1349" w:rsidRPr="0078627C" w:rsidRDefault="006C1349" w:rsidP="00DB6AF2">
            <w:pPr>
              <w:widowControl w:val="0"/>
              <w:autoSpaceDE w:val="0"/>
              <w:autoSpaceDN w:val="0"/>
              <w:spacing w:before="67" w:after="0" w:line="240" w:lineRule="auto"/>
              <w:ind w:left="131"/>
              <w:rPr>
                <w:rFonts w:ascii="Times New Roman" w:eastAsia="Times New Roman" w:hAnsi="Times New Roman" w:cs="Times New Roman"/>
                <w:sz w:val="18"/>
              </w:rPr>
            </w:pPr>
            <w:r w:rsidRPr="0078627C">
              <w:rPr>
                <w:rFonts w:ascii="Times New Roman" w:eastAsia="Times New Roman" w:hAnsi="Times New Roman" w:cs="Times New Roman"/>
                <w:sz w:val="18"/>
              </w:rPr>
              <w:t>Bandwidth</w:t>
            </w:r>
          </w:p>
        </w:tc>
        <w:tc>
          <w:tcPr>
            <w:tcW w:w="900" w:type="dxa"/>
            <w:tcBorders>
              <w:top w:val="single" w:sz="4" w:space="0" w:color="auto"/>
              <w:left w:val="single" w:sz="4" w:space="0" w:color="auto"/>
              <w:bottom w:val="single" w:sz="4" w:space="0" w:color="auto"/>
              <w:right w:val="single" w:sz="4" w:space="0" w:color="auto"/>
            </w:tcBorders>
          </w:tcPr>
          <w:p w14:paraId="214BD6EB" w14:textId="77777777" w:rsidR="006C1349" w:rsidRPr="0078627C" w:rsidRDefault="006C1349" w:rsidP="00DB6AF2">
            <w:pPr>
              <w:widowControl w:val="0"/>
              <w:autoSpaceDE w:val="0"/>
              <w:autoSpaceDN w:val="0"/>
              <w:spacing w:before="67" w:after="0" w:line="240" w:lineRule="auto"/>
              <w:ind w:left="29"/>
              <w:jc w:val="center"/>
              <w:rPr>
                <w:rFonts w:ascii="Times New Roman" w:eastAsia="Times New Roman" w:hAnsi="Times New Roman" w:cs="Times New Roman"/>
                <w:sz w:val="18"/>
              </w:rPr>
            </w:pPr>
            <w:r w:rsidRPr="0078627C">
              <w:rPr>
                <w:rFonts w:ascii="Times New Roman" w:eastAsia="Times New Roman" w:hAnsi="Times New Roman" w:cs="Times New Roman"/>
                <w:sz w:val="18"/>
              </w:rPr>
              <w:t>3</w:t>
            </w:r>
          </w:p>
        </w:tc>
        <w:tc>
          <w:tcPr>
            <w:tcW w:w="3601" w:type="dxa"/>
            <w:tcBorders>
              <w:top w:val="single" w:sz="4" w:space="0" w:color="auto"/>
              <w:left w:val="single" w:sz="4" w:space="0" w:color="auto"/>
              <w:bottom w:val="single" w:sz="4" w:space="0" w:color="auto"/>
              <w:right w:val="single" w:sz="4" w:space="0" w:color="auto"/>
            </w:tcBorders>
          </w:tcPr>
          <w:p w14:paraId="7580B907" w14:textId="77777777" w:rsidR="006C1349" w:rsidRPr="0078627C" w:rsidRDefault="006C1349" w:rsidP="00DB6AF2">
            <w:pPr>
              <w:widowControl w:val="0"/>
              <w:autoSpaceDE w:val="0"/>
              <w:autoSpaceDN w:val="0"/>
              <w:spacing w:before="67" w:after="0" w:line="204" w:lineRule="exact"/>
              <w:ind w:left="131"/>
              <w:rPr>
                <w:rFonts w:ascii="Times New Roman" w:eastAsia="Times New Roman" w:hAnsi="Times New Roman" w:cs="Times New Roman"/>
                <w:sz w:val="18"/>
              </w:rPr>
            </w:pPr>
            <w:r w:rsidRPr="0078627C">
              <w:rPr>
                <w:rFonts w:ascii="Times New Roman" w:eastAsia="Times New Roman" w:hAnsi="Times New Roman" w:cs="Times New Roman"/>
                <w:sz w:val="18"/>
              </w:rPr>
              <w:t xml:space="preserve">Set to 0 for 20 </w:t>
            </w:r>
            <w:proofErr w:type="spellStart"/>
            <w:r w:rsidRPr="0078627C">
              <w:rPr>
                <w:rFonts w:ascii="Times New Roman" w:eastAsia="Times New Roman" w:hAnsi="Times New Roman" w:cs="Times New Roman"/>
                <w:sz w:val="18"/>
              </w:rPr>
              <w:t>MHz.</w:t>
            </w:r>
            <w:proofErr w:type="spellEnd"/>
          </w:p>
          <w:p w14:paraId="66474291" w14:textId="77777777" w:rsidR="006C1349" w:rsidRPr="0078627C" w:rsidRDefault="006C1349" w:rsidP="00DB6AF2">
            <w:pPr>
              <w:widowControl w:val="0"/>
              <w:autoSpaceDE w:val="0"/>
              <w:autoSpaceDN w:val="0"/>
              <w:spacing w:after="0" w:line="200" w:lineRule="exact"/>
              <w:ind w:left="131"/>
              <w:rPr>
                <w:rFonts w:ascii="Times New Roman" w:eastAsia="Times New Roman" w:hAnsi="Times New Roman" w:cs="Times New Roman"/>
                <w:sz w:val="18"/>
              </w:rPr>
            </w:pPr>
            <w:r w:rsidRPr="0078627C">
              <w:rPr>
                <w:rFonts w:ascii="Times New Roman" w:eastAsia="Times New Roman" w:hAnsi="Times New Roman" w:cs="Times New Roman"/>
                <w:sz w:val="18"/>
              </w:rPr>
              <w:t xml:space="preserve">Set to 1 for 40 </w:t>
            </w:r>
            <w:proofErr w:type="spellStart"/>
            <w:r w:rsidRPr="0078627C">
              <w:rPr>
                <w:rFonts w:ascii="Times New Roman" w:eastAsia="Times New Roman" w:hAnsi="Times New Roman" w:cs="Times New Roman"/>
                <w:sz w:val="18"/>
              </w:rPr>
              <w:t>MHz.</w:t>
            </w:r>
            <w:proofErr w:type="spellEnd"/>
          </w:p>
          <w:p w14:paraId="56D1ACC9" w14:textId="77777777" w:rsidR="006C1349" w:rsidRPr="0078627C" w:rsidRDefault="006C1349" w:rsidP="00DB6AF2">
            <w:pPr>
              <w:widowControl w:val="0"/>
              <w:autoSpaceDE w:val="0"/>
              <w:autoSpaceDN w:val="0"/>
              <w:spacing w:after="0" w:line="200" w:lineRule="exact"/>
              <w:ind w:left="131"/>
              <w:rPr>
                <w:rFonts w:ascii="Times New Roman" w:eastAsia="Times New Roman" w:hAnsi="Times New Roman" w:cs="Times New Roman"/>
                <w:sz w:val="18"/>
              </w:rPr>
            </w:pPr>
            <w:r w:rsidRPr="0078627C">
              <w:rPr>
                <w:rFonts w:ascii="Times New Roman" w:eastAsia="Times New Roman" w:hAnsi="Times New Roman" w:cs="Times New Roman"/>
                <w:sz w:val="18"/>
              </w:rPr>
              <w:t xml:space="preserve">Set to 2 for 80 </w:t>
            </w:r>
            <w:proofErr w:type="spellStart"/>
            <w:r w:rsidRPr="0078627C">
              <w:rPr>
                <w:rFonts w:ascii="Times New Roman" w:eastAsia="Times New Roman" w:hAnsi="Times New Roman" w:cs="Times New Roman"/>
                <w:sz w:val="18"/>
              </w:rPr>
              <w:t>MHz.</w:t>
            </w:r>
            <w:proofErr w:type="spellEnd"/>
          </w:p>
          <w:p w14:paraId="44DE7B61" w14:textId="77777777" w:rsidR="006C1349" w:rsidRPr="0078627C" w:rsidRDefault="006C1349" w:rsidP="00DB6AF2">
            <w:pPr>
              <w:widowControl w:val="0"/>
              <w:autoSpaceDE w:val="0"/>
              <w:autoSpaceDN w:val="0"/>
              <w:spacing w:after="0" w:line="200" w:lineRule="exact"/>
              <w:ind w:left="131"/>
              <w:rPr>
                <w:rFonts w:ascii="Times New Roman" w:eastAsia="Times New Roman" w:hAnsi="Times New Roman" w:cs="Times New Roman"/>
                <w:sz w:val="18"/>
              </w:rPr>
            </w:pPr>
            <w:r w:rsidRPr="0078627C">
              <w:rPr>
                <w:rFonts w:ascii="Times New Roman" w:eastAsia="Times New Roman" w:hAnsi="Times New Roman" w:cs="Times New Roman"/>
                <w:sz w:val="18"/>
              </w:rPr>
              <w:t xml:space="preserve">Set to 3 for 160 </w:t>
            </w:r>
            <w:proofErr w:type="spellStart"/>
            <w:r w:rsidRPr="0078627C">
              <w:rPr>
                <w:rFonts w:ascii="Times New Roman" w:eastAsia="Times New Roman" w:hAnsi="Times New Roman" w:cs="Times New Roman"/>
                <w:sz w:val="18"/>
              </w:rPr>
              <w:t>MHz.</w:t>
            </w:r>
            <w:proofErr w:type="spellEnd"/>
          </w:p>
          <w:p w14:paraId="26300258" w14:textId="77777777" w:rsidR="006C1349" w:rsidRPr="0078627C" w:rsidRDefault="006C1349" w:rsidP="00DB6AF2">
            <w:pPr>
              <w:widowControl w:val="0"/>
              <w:autoSpaceDE w:val="0"/>
              <w:autoSpaceDN w:val="0"/>
              <w:spacing w:after="0" w:line="200" w:lineRule="exact"/>
              <w:ind w:left="131"/>
              <w:rPr>
                <w:rFonts w:ascii="Times New Roman" w:eastAsia="Times New Roman" w:hAnsi="Times New Roman" w:cs="Times New Roman"/>
                <w:sz w:val="18"/>
              </w:rPr>
            </w:pPr>
            <w:r w:rsidRPr="0078627C">
              <w:rPr>
                <w:rFonts w:ascii="Times New Roman" w:eastAsia="Times New Roman" w:hAnsi="Times New Roman" w:cs="Times New Roman"/>
                <w:sz w:val="18"/>
              </w:rPr>
              <w:t>Set to 4 for 320 MHz-1.</w:t>
            </w:r>
          </w:p>
          <w:p w14:paraId="1AD6B619" w14:textId="77777777" w:rsidR="006C1349" w:rsidRPr="0078627C" w:rsidRDefault="006C1349" w:rsidP="00DB6AF2">
            <w:pPr>
              <w:widowControl w:val="0"/>
              <w:autoSpaceDE w:val="0"/>
              <w:autoSpaceDN w:val="0"/>
              <w:spacing w:after="0" w:line="200" w:lineRule="exact"/>
              <w:ind w:left="131"/>
              <w:rPr>
                <w:rFonts w:ascii="Times New Roman" w:eastAsia="Times New Roman" w:hAnsi="Times New Roman" w:cs="Times New Roman"/>
                <w:sz w:val="18"/>
              </w:rPr>
            </w:pPr>
            <w:r w:rsidRPr="0078627C">
              <w:rPr>
                <w:rFonts w:ascii="Times New Roman" w:eastAsia="Times New Roman" w:hAnsi="Times New Roman" w:cs="Times New Roman"/>
                <w:sz w:val="18"/>
              </w:rPr>
              <w:t>Set to 5 for 320 MHz-2.</w:t>
            </w:r>
          </w:p>
          <w:p w14:paraId="3A14A58A" w14:textId="77777777" w:rsidR="006C1349" w:rsidRPr="0078627C" w:rsidRDefault="006C1349" w:rsidP="00DB6AF2">
            <w:pPr>
              <w:widowControl w:val="0"/>
              <w:autoSpaceDE w:val="0"/>
              <w:autoSpaceDN w:val="0"/>
              <w:spacing w:before="1" w:after="0" w:line="232" w:lineRule="auto"/>
              <w:ind w:left="131" w:right="124"/>
              <w:rPr>
                <w:rFonts w:ascii="Times New Roman" w:eastAsia="Times New Roman" w:hAnsi="Times New Roman" w:cs="Times New Roman"/>
                <w:sz w:val="18"/>
              </w:rPr>
            </w:pPr>
            <w:r w:rsidRPr="0078627C">
              <w:rPr>
                <w:rFonts w:ascii="Times New Roman" w:eastAsia="Times New Roman" w:hAnsi="Times New Roman" w:cs="Times New Roman"/>
                <w:sz w:val="18"/>
              </w:rPr>
              <w:t xml:space="preserve">See definition of 320 MHz-1 and 320 MHz-2 in </w:t>
            </w:r>
            <w:hyperlink w:anchor="_bookmark328" w:history="1">
              <w:r w:rsidRPr="0078627C">
                <w:rPr>
                  <w:rFonts w:ascii="Times New Roman" w:eastAsia="Times New Roman" w:hAnsi="Times New Roman" w:cs="Times New Roman"/>
                  <w:sz w:val="18"/>
                </w:rPr>
                <w:t>36.3.24.2 (Channelization for 320 MHz</w:t>
              </w:r>
            </w:hyperlink>
            <w:r w:rsidRPr="0078627C">
              <w:rPr>
                <w:rFonts w:ascii="Times New Roman" w:eastAsia="Times New Roman" w:hAnsi="Times New Roman" w:cs="Times New Roman"/>
                <w:sz w:val="18"/>
              </w:rPr>
              <w:t xml:space="preserve"> </w:t>
            </w:r>
            <w:hyperlink w:anchor="_bookmark328" w:history="1">
              <w:r w:rsidRPr="0078627C">
                <w:rPr>
                  <w:rFonts w:ascii="Times New Roman" w:eastAsia="Times New Roman" w:hAnsi="Times New Roman" w:cs="Times New Roman"/>
                  <w:sz w:val="18"/>
                </w:rPr>
                <w:t>channel)</w:t>
              </w:r>
            </w:hyperlink>
            <w:r w:rsidRPr="0078627C">
              <w:rPr>
                <w:rFonts w:ascii="Times New Roman" w:eastAsia="Times New Roman" w:hAnsi="Times New Roman" w:cs="Times New Roman"/>
                <w:sz w:val="18"/>
              </w:rPr>
              <w:t>.</w:t>
            </w:r>
          </w:p>
          <w:p w14:paraId="451F6B69" w14:textId="77777777" w:rsidR="006C1349" w:rsidRPr="0078627C" w:rsidRDefault="006C1349" w:rsidP="00DB6AF2">
            <w:pPr>
              <w:widowControl w:val="0"/>
              <w:autoSpaceDE w:val="0"/>
              <w:autoSpaceDN w:val="0"/>
              <w:spacing w:after="0" w:line="200" w:lineRule="exact"/>
              <w:ind w:left="131"/>
              <w:rPr>
                <w:rFonts w:ascii="Times New Roman" w:eastAsia="Times New Roman" w:hAnsi="Times New Roman" w:cs="Times New Roman"/>
                <w:sz w:val="18"/>
              </w:rPr>
            </w:pPr>
            <w:r w:rsidRPr="0078627C">
              <w:rPr>
                <w:rFonts w:ascii="Times New Roman" w:eastAsia="Times New Roman" w:hAnsi="Times New Roman" w:cs="Times New Roman"/>
                <w:sz w:val="18"/>
              </w:rPr>
              <w:t>Values 6 and 7 are Validate.</w:t>
            </w:r>
          </w:p>
        </w:tc>
      </w:tr>
      <w:tr w:rsidR="006C1349" w:rsidRPr="0078627C" w14:paraId="715A8F85" w14:textId="77777777" w:rsidTr="006C1349">
        <w:trPr>
          <w:trHeight w:val="576"/>
        </w:trPr>
        <w:tc>
          <w:tcPr>
            <w:tcW w:w="1199" w:type="dxa"/>
            <w:tcBorders>
              <w:top w:val="single" w:sz="4" w:space="0" w:color="auto"/>
              <w:left w:val="single" w:sz="4" w:space="0" w:color="auto"/>
              <w:bottom w:val="single" w:sz="4" w:space="0" w:color="auto"/>
              <w:right w:val="single" w:sz="4" w:space="0" w:color="auto"/>
            </w:tcBorders>
          </w:tcPr>
          <w:p w14:paraId="7ED87F2A" w14:textId="77777777" w:rsidR="006C1349" w:rsidRPr="0078627C" w:rsidRDefault="006C1349" w:rsidP="00DB6AF2">
            <w:pPr>
              <w:widowControl w:val="0"/>
              <w:autoSpaceDE w:val="0"/>
              <w:autoSpaceDN w:val="0"/>
              <w:spacing w:after="0" w:line="240" w:lineRule="auto"/>
              <w:rPr>
                <w:rFonts w:ascii="Times New Roman" w:eastAsia="Times New Roman" w:hAnsi="Times New Roman" w:cs="Times New Roman"/>
                <w:sz w:val="2"/>
                <w:szCs w:val="2"/>
              </w:rPr>
            </w:pPr>
          </w:p>
        </w:tc>
        <w:tc>
          <w:tcPr>
            <w:tcW w:w="999" w:type="dxa"/>
            <w:tcBorders>
              <w:top w:val="single" w:sz="4" w:space="0" w:color="auto"/>
              <w:left w:val="single" w:sz="4" w:space="0" w:color="auto"/>
              <w:bottom w:val="single" w:sz="4" w:space="0" w:color="auto"/>
              <w:right w:val="single" w:sz="4" w:space="0" w:color="auto"/>
            </w:tcBorders>
          </w:tcPr>
          <w:p w14:paraId="52936BC3" w14:textId="77777777" w:rsidR="006C1349" w:rsidRPr="0078627C" w:rsidRDefault="006C1349" w:rsidP="00DB6AF2">
            <w:pPr>
              <w:widowControl w:val="0"/>
              <w:autoSpaceDE w:val="0"/>
              <w:autoSpaceDN w:val="0"/>
              <w:spacing w:before="67" w:after="0" w:line="240" w:lineRule="auto"/>
              <w:ind w:left="130"/>
              <w:rPr>
                <w:rFonts w:ascii="Times New Roman" w:eastAsia="Times New Roman" w:hAnsi="Times New Roman" w:cs="Times New Roman"/>
                <w:sz w:val="18"/>
              </w:rPr>
            </w:pPr>
            <w:r w:rsidRPr="0078627C">
              <w:rPr>
                <w:rFonts w:ascii="Times New Roman" w:eastAsia="Times New Roman" w:hAnsi="Times New Roman" w:cs="Times New Roman"/>
                <w:sz w:val="18"/>
              </w:rPr>
              <w:t>B6</w:t>
            </w:r>
          </w:p>
        </w:tc>
        <w:tc>
          <w:tcPr>
            <w:tcW w:w="2000" w:type="dxa"/>
            <w:tcBorders>
              <w:top w:val="single" w:sz="4" w:space="0" w:color="auto"/>
              <w:left w:val="single" w:sz="4" w:space="0" w:color="auto"/>
              <w:bottom w:val="single" w:sz="4" w:space="0" w:color="auto"/>
              <w:right w:val="single" w:sz="4" w:space="0" w:color="auto"/>
            </w:tcBorders>
          </w:tcPr>
          <w:p w14:paraId="7C99FB44" w14:textId="77777777" w:rsidR="006C1349" w:rsidRPr="0078627C" w:rsidRDefault="006C1349" w:rsidP="00DB6AF2">
            <w:pPr>
              <w:widowControl w:val="0"/>
              <w:autoSpaceDE w:val="0"/>
              <w:autoSpaceDN w:val="0"/>
              <w:spacing w:before="67" w:after="0" w:line="240" w:lineRule="auto"/>
              <w:ind w:left="131"/>
              <w:rPr>
                <w:rFonts w:ascii="Times New Roman" w:eastAsia="Times New Roman" w:hAnsi="Times New Roman" w:cs="Times New Roman"/>
                <w:sz w:val="18"/>
              </w:rPr>
            </w:pPr>
            <w:r w:rsidRPr="0078627C">
              <w:rPr>
                <w:rFonts w:ascii="Times New Roman" w:eastAsia="Times New Roman" w:hAnsi="Times New Roman" w:cs="Times New Roman"/>
                <w:sz w:val="18"/>
              </w:rPr>
              <w:t>UL/DL</w:t>
            </w:r>
          </w:p>
        </w:tc>
        <w:tc>
          <w:tcPr>
            <w:tcW w:w="900" w:type="dxa"/>
            <w:tcBorders>
              <w:top w:val="single" w:sz="4" w:space="0" w:color="auto"/>
              <w:left w:val="single" w:sz="4" w:space="0" w:color="auto"/>
              <w:bottom w:val="single" w:sz="4" w:space="0" w:color="auto"/>
              <w:right w:val="single" w:sz="4" w:space="0" w:color="auto"/>
            </w:tcBorders>
          </w:tcPr>
          <w:p w14:paraId="3A496154" w14:textId="77777777" w:rsidR="006C1349" w:rsidRPr="0078627C" w:rsidRDefault="006C1349" w:rsidP="00DB6AF2">
            <w:pPr>
              <w:widowControl w:val="0"/>
              <w:autoSpaceDE w:val="0"/>
              <w:autoSpaceDN w:val="0"/>
              <w:spacing w:before="67" w:after="0" w:line="240" w:lineRule="auto"/>
              <w:ind w:left="29"/>
              <w:jc w:val="center"/>
              <w:rPr>
                <w:rFonts w:ascii="Times New Roman" w:eastAsia="Times New Roman" w:hAnsi="Times New Roman" w:cs="Times New Roman"/>
                <w:sz w:val="18"/>
              </w:rPr>
            </w:pPr>
            <w:r w:rsidRPr="0078627C">
              <w:rPr>
                <w:rFonts w:ascii="Times New Roman" w:eastAsia="Times New Roman" w:hAnsi="Times New Roman" w:cs="Times New Roman"/>
                <w:sz w:val="18"/>
              </w:rPr>
              <w:t>1</w:t>
            </w:r>
          </w:p>
        </w:tc>
        <w:tc>
          <w:tcPr>
            <w:tcW w:w="3601" w:type="dxa"/>
            <w:tcBorders>
              <w:top w:val="single" w:sz="4" w:space="0" w:color="auto"/>
              <w:left w:val="single" w:sz="4" w:space="0" w:color="auto"/>
              <w:bottom w:val="single" w:sz="4" w:space="0" w:color="auto"/>
              <w:right w:val="single" w:sz="4" w:space="0" w:color="auto"/>
            </w:tcBorders>
          </w:tcPr>
          <w:p w14:paraId="53F822C4" w14:textId="7D7B7C30" w:rsidR="006C1349" w:rsidRPr="0078627C" w:rsidRDefault="006C1349" w:rsidP="006C1349">
            <w:pPr>
              <w:widowControl w:val="0"/>
              <w:autoSpaceDE w:val="0"/>
              <w:autoSpaceDN w:val="0"/>
              <w:spacing w:before="72" w:after="0" w:line="232" w:lineRule="auto"/>
              <w:ind w:left="131" w:right="124"/>
              <w:rPr>
                <w:rFonts w:ascii="Times New Roman" w:eastAsia="Times New Roman" w:hAnsi="Times New Roman" w:cs="Times New Roman"/>
                <w:sz w:val="18"/>
              </w:rPr>
            </w:pPr>
            <w:r w:rsidRPr="006C1349">
              <w:rPr>
                <w:rFonts w:ascii="Times New Roman" w:eastAsia="Times New Roman" w:hAnsi="Times New Roman" w:cs="Times New Roman"/>
                <w:sz w:val="18"/>
              </w:rPr>
              <w:t>Set to 1 to indicate that the PPDU is addressed to the AP.</w:t>
            </w:r>
          </w:p>
        </w:tc>
      </w:tr>
      <w:tr w:rsidR="006C1349" w:rsidRPr="0078627C" w14:paraId="510A8FB8" w14:textId="77777777" w:rsidTr="00DB6AF2">
        <w:trPr>
          <w:trHeight w:val="752"/>
        </w:trPr>
        <w:tc>
          <w:tcPr>
            <w:tcW w:w="1199" w:type="dxa"/>
            <w:tcBorders>
              <w:top w:val="single" w:sz="4" w:space="0" w:color="auto"/>
              <w:left w:val="single" w:sz="4" w:space="0" w:color="auto"/>
              <w:bottom w:val="single" w:sz="4" w:space="0" w:color="auto"/>
              <w:right w:val="single" w:sz="4" w:space="0" w:color="auto"/>
            </w:tcBorders>
          </w:tcPr>
          <w:p w14:paraId="3A40C4BF" w14:textId="77777777" w:rsidR="006C1349" w:rsidRPr="0078627C" w:rsidRDefault="006C1349" w:rsidP="00DB6AF2">
            <w:pPr>
              <w:widowControl w:val="0"/>
              <w:autoSpaceDE w:val="0"/>
              <w:autoSpaceDN w:val="0"/>
              <w:spacing w:after="0" w:line="240" w:lineRule="auto"/>
              <w:rPr>
                <w:rFonts w:ascii="Times New Roman" w:eastAsia="Times New Roman" w:hAnsi="Times New Roman" w:cs="Times New Roman"/>
                <w:sz w:val="2"/>
                <w:szCs w:val="2"/>
              </w:rPr>
            </w:pPr>
          </w:p>
        </w:tc>
        <w:tc>
          <w:tcPr>
            <w:tcW w:w="999" w:type="dxa"/>
            <w:tcBorders>
              <w:top w:val="single" w:sz="4" w:space="0" w:color="auto"/>
              <w:left w:val="single" w:sz="4" w:space="0" w:color="auto"/>
              <w:bottom w:val="single" w:sz="4" w:space="0" w:color="auto"/>
              <w:right w:val="single" w:sz="4" w:space="0" w:color="auto"/>
            </w:tcBorders>
          </w:tcPr>
          <w:p w14:paraId="61C8AEB9" w14:textId="77777777" w:rsidR="006C1349" w:rsidRPr="0078627C" w:rsidRDefault="006C1349" w:rsidP="00DB6AF2">
            <w:pPr>
              <w:widowControl w:val="0"/>
              <w:autoSpaceDE w:val="0"/>
              <w:autoSpaceDN w:val="0"/>
              <w:spacing w:before="67" w:after="0" w:line="240" w:lineRule="auto"/>
              <w:ind w:left="130"/>
              <w:rPr>
                <w:rFonts w:ascii="Times New Roman" w:eastAsia="Times New Roman" w:hAnsi="Times New Roman" w:cs="Times New Roman"/>
                <w:sz w:val="18"/>
              </w:rPr>
            </w:pPr>
            <w:r w:rsidRPr="0078627C">
              <w:rPr>
                <w:rFonts w:ascii="Times New Roman" w:eastAsia="Times New Roman" w:hAnsi="Times New Roman" w:cs="Times New Roman"/>
                <w:sz w:val="18"/>
              </w:rPr>
              <w:t>B7–B12</w:t>
            </w:r>
          </w:p>
        </w:tc>
        <w:tc>
          <w:tcPr>
            <w:tcW w:w="2000" w:type="dxa"/>
            <w:tcBorders>
              <w:top w:val="single" w:sz="4" w:space="0" w:color="auto"/>
              <w:left w:val="single" w:sz="4" w:space="0" w:color="auto"/>
              <w:bottom w:val="single" w:sz="4" w:space="0" w:color="auto"/>
              <w:right w:val="single" w:sz="4" w:space="0" w:color="auto"/>
            </w:tcBorders>
          </w:tcPr>
          <w:p w14:paraId="6AE3D927" w14:textId="77777777" w:rsidR="006C1349" w:rsidRPr="0078627C" w:rsidRDefault="006C1349" w:rsidP="00DB6AF2">
            <w:pPr>
              <w:widowControl w:val="0"/>
              <w:autoSpaceDE w:val="0"/>
              <w:autoSpaceDN w:val="0"/>
              <w:spacing w:before="67" w:after="0" w:line="240" w:lineRule="auto"/>
              <w:ind w:left="131"/>
              <w:rPr>
                <w:rFonts w:ascii="Times New Roman" w:eastAsia="Times New Roman" w:hAnsi="Times New Roman" w:cs="Times New Roman"/>
                <w:sz w:val="18"/>
              </w:rPr>
            </w:pPr>
            <w:r w:rsidRPr="0078627C">
              <w:rPr>
                <w:rFonts w:ascii="Times New Roman" w:eastAsia="Times New Roman" w:hAnsi="Times New Roman" w:cs="Times New Roman"/>
                <w:sz w:val="18"/>
              </w:rPr>
              <w:t>BSS Color</w:t>
            </w:r>
          </w:p>
        </w:tc>
        <w:tc>
          <w:tcPr>
            <w:tcW w:w="900" w:type="dxa"/>
            <w:tcBorders>
              <w:top w:val="single" w:sz="4" w:space="0" w:color="auto"/>
              <w:left w:val="single" w:sz="4" w:space="0" w:color="auto"/>
              <w:bottom w:val="single" w:sz="4" w:space="0" w:color="auto"/>
              <w:right w:val="single" w:sz="4" w:space="0" w:color="auto"/>
            </w:tcBorders>
          </w:tcPr>
          <w:p w14:paraId="420EA73A" w14:textId="77777777" w:rsidR="006C1349" w:rsidRPr="0078627C" w:rsidRDefault="006C1349" w:rsidP="00DB6AF2">
            <w:pPr>
              <w:widowControl w:val="0"/>
              <w:autoSpaceDE w:val="0"/>
              <w:autoSpaceDN w:val="0"/>
              <w:spacing w:before="67" w:after="0" w:line="240" w:lineRule="auto"/>
              <w:ind w:left="29"/>
              <w:jc w:val="center"/>
              <w:rPr>
                <w:rFonts w:ascii="Times New Roman" w:eastAsia="Times New Roman" w:hAnsi="Times New Roman" w:cs="Times New Roman"/>
                <w:sz w:val="18"/>
              </w:rPr>
            </w:pPr>
            <w:r w:rsidRPr="0078627C">
              <w:rPr>
                <w:rFonts w:ascii="Times New Roman" w:eastAsia="Times New Roman" w:hAnsi="Times New Roman" w:cs="Times New Roman"/>
                <w:sz w:val="18"/>
              </w:rPr>
              <w:t>6</w:t>
            </w:r>
          </w:p>
        </w:tc>
        <w:tc>
          <w:tcPr>
            <w:tcW w:w="3601" w:type="dxa"/>
            <w:tcBorders>
              <w:top w:val="single" w:sz="4" w:space="0" w:color="auto"/>
              <w:left w:val="single" w:sz="4" w:space="0" w:color="auto"/>
              <w:bottom w:val="single" w:sz="4" w:space="0" w:color="auto"/>
              <w:right w:val="single" w:sz="4" w:space="0" w:color="auto"/>
            </w:tcBorders>
          </w:tcPr>
          <w:p w14:paraId="473231DD" w14:textId="77777777" w:rsidR="006C1349" w:rsidRPr="0078627C" w:rsidRDefault="006C1349" w:rsidP="00DB6AF2">
            <w:pPr>
              <w:widowControl w:val="0"/>
              <w:autoSpaceDE w:val="0"/>
              <w:autoSpaceDN w:val="0"/>
              <w:spacing w:before="67" w:after="0" w:line="203" w:lineRule="exact"/>
              <w:ind w:left="131"/>
              <w:rPr>
                <w:rFonts w:ascii="Times New Roman" w:eastAsia="Times New Roman" w:hAnsi="Times New Roman" w:cs="Times New Roman"/>
                <w:sz w:val="18"/>
              </w:rPr>
            </w:pPr>
            <w:r w:rsidRPr="0078627C">
              <w:rPr>
                <w:rFonts w:ascii="Times New Roman" w:eastAsia="Times New Roman" w:hAnsi="Times New Roman" w:cs="Times New Roman"/>
                <w:sz w:val="18"/>
              </w:rPr>
              <w:t>An identifier of the BSS.</w:t>
            </w:r>
          </w:p>
          <w:p w14:paraId="6BAFC44C" w14:textId="77777777" w:rsidR="006C1349" w:rsidRPr="0078627C" w:rsidRDefault="006C1349" w:rsidP="00DB6AF2">
            <w:pPr>
              <w:widowControl w:val="0"/>
              <w:autoSpaceDE w:val="0"/>
              <w:autoSpaceDN w:val="0"/>
              <w:spacing w:before="1" w:after="0" w:line="232" w:lineRule="auto"/>
              <w:ind w:left="131" w:right="124"/>
              <w:rPr>
                <w:rFonts w:ascii="Times New Roman" w:eastAsia="Times New Roman" w:hAnsi="Times New Roman" w:cs="Times New Roman"/>
                <w:sz w:val="18"/>
              </w:rPr>
            </w:pPr>
            <w:r w:rsidRPr="0078627C">
              <w:rPr>
                <w:rFonts w:ascii="Times New Roman" w:eastAsia="Times New Roman" w:hAnsi="Times New Roman" w:cs="Times New Roman"/>
                <w:sz w:val="18"/>
              </w:rPr>
              <w:t>Set to the TXVECTOR parameter BSS_COLOR.</w:t>
            </w:r>
          </w:p>
        </w:tc>
      </w:tr>
      <w:tr w:rsidR="006C1349" w:rsidRPr="00B2481C" w14:paraId="340097B1" w14:textId="77777777" w:rsidTr="00DB6AF2">
        <w:trPr>
          <w:trHeight w:val="752"/>
        </w:trPr>
        <w:tc>
          <w:tcPr>
            <w:tcW w:w="1199" w:type="dxa"/>
            <w:tcBorders>
              <w:top w:val="single" w:sz="4" w:space="0" w:color="auto"/>
              <w:left w:val="single" w:sz="4" w:space="0" w:color="auto"/>
              <w:bottom w:val="single" w:sz="4" w:space="0" w:color="auto"/>
              <w:right w:val="single" w:sz="4" w:space="0" w:color="auto"/>
            </w:tcBorders>
          </w:tcPr>
          <w:p w14:paraId="1D386647" w14:textId="77777777" w:rsidR="006C1349" w:rsidRPr="00B2481C" w:rsidRDefault="006C1349" w:rsidP="00DB6AF2">
            <w:pPr>
              <w:pStyle w:val="TableParagraph"/>
              <w:rPr>
                <w:sz w:val="16"/>
              </w:rPr>
            </w:pPr>
          </w:p>
        </w:tc>
        <w:tc>
          <w:tcPr>
            <w:tcW w:w="999" w:type="dxa"/>
            <w:tcBorders>
              <w:top w:val="single" w:sz="4" w:space="0" w:color="auto"/>
              <w:left w:val="single" w:sz="4" w:space="0" w:color="auto"/>
              <w:bottom w:val="single" w:sz="4" w:space="0" w:color="auto"/>
              <w:right w:val="single" w:sz="4" w:space="0" w:color="auto"/>
            </w:tcBorders>
          </w:tcPr>
          <w:p w14:paraId="17B882DE" w14:textId="77777777" w:rsidR="006C1349" w:rsidRPr="00B2481C" w:rsidRDefault="006C1349" w:rsidP="00DB6AF2">
            <w:pPr>
              <w:spacing w:before="67" w:line="233" w:lineRule="auto"/>
              <w:ind w:left="130"/>
              <w:rPr>
                <w:rFonts w:ascii="Times New Roman" w:eastAsia="Times New Roman" w:hAnsi="Times New Roman" w:cs="Times New Roman"/>
                <w:sz w:val="18"/>
              </w:rPr>
            </w:pPr>
            <w:r w:rsidRPr="00B2481C">
              <w:rPr>
                <w:rFonts w:ascii="Times New Roman" w:eastAsia="Times New Roman" w:hAnsi="Times New Roman" w:cs="Times New Roman"/>
                <w:sz w:val="18"/>
              </w:rPr>
              <w:t>B13–B19</w:t>
            </w:r>
          </w:p>
        </w:tc>
        <w:tc>
          <w:tcPr>
            <w:tcW w:w="2000" w:type="dxa"/>
            <w:tcBorders>
              <w:top w:val="single" w:sz="4" w:space="0" w:color="auto"/>
              <w:left w:val="single" w:sz="4" w:space="0" w:color="auto"/>
              <w:bottom w:val="single" w:sz="4" w:space="0" w:color="auto"/>
              <w:right w:val="single" w:sz="4" w:space="0" w:color="auto"/>
            </w:tcBorders>
          </w:tcPr>
          <w:p w14:paraId="1C8146A8" w14:textId="77777777" w:rsidR="006C1349" w:rsidRPr="00B2481C" w:rsidRDefault="006C1349" w:rsidP="00DB6AF2">
            <w:pPr>
              <w:spacing w:before="67" w:line="233" w:lineRule="auto"/>
              <w:ind w:left="130"/>
              <w:rPr>
                <w:rFonts w:ascii="Times New Roman" w:eastAsia="Times New Roman" w:hAnsi="Times New Roman" w:cs="Times New Roman"/>
                <w:sz w:val="18"/>
              </w:rPr>
            </w:pPr>
            <w:r w:rsidRPr="00B2481C">
              <w:rPr>
                <w:rFonts w:ascii="Times New Roman" w:eastAsia="Times New Roman" w:hAnsi="Times New Roman" w:cs="Times New Roman"/>
                <w:sz w:val="18"/>
              </w:rPr>
              <w:t>TXOP</w:t>
            </w:r>
          </w:p>
        </w:tc>
        <w:tc>
          <w:tcPr>
            <w:tcW w:w="900" w:type="dxa"/>
            <w:tcBorders>
              <w:top w:val="single" w:sz="4" w:space="0" w:color="auto"/>
              <w:left w:val="single" w:sz="4" w:space="0" w:color="auto"/>
              <w:bottom w:val="single" w:sz="4" w:space="0" w:color="auto"/>
              <w:right w:val="single" w:sz="4" w:space="0" w:color="auto"/>
            </w:tcBorders>
          </w:tcPr>
          <w:p w14:paraId="268063DD" w14:textId="77777777" w:rsidR="006C1349" w:rsidRPr="00B2481C" w:rsidRDefault="006C1349" w:rsidP="00DB6AF2">
            <w:pPr>
              <w:spacing w:before="67" w:line="233" w:lineRule="auto"/>
              <w:jc w:val="center"/>
              <w:rPr>
                <w:rFonts w:ascii="Times New Roman" w:eastAsia="Times New Roman" w:hAnsi="Times New Roman" w:cs="Times New Roman"/>
                <w:sz w:val="18"/>
              </w:rPr>
            </w:pPr>
            <w:r w:rsidRPr="00B2481C">
              <w:rPr>
                <w:rFonts w:ascii="Times New Roman" w:eastAsia="Times New Roman" w:hAnsi="Times New Roman" w:cs="Times New Roman"/>
                <w:sz w:val="18"/>
              </w:rPr>
              <w:t>7</w:t>
            </w:r>
          </w:p>
        </w:tc>
        <w:tc>
          <w:tcPr>
            <w:tcW w:w="3601" w:type="dxa"/>
            <w:tcBorders>
              <w:top w:val="single" w:sz="4" w:space="0" w:color="auto"/>
              <w:left w:val="single" w:sz="4" w:space="0" w:color="auto"/>
              <w:bottom w:val="single" w:sz="4" w:space="0" w:color="auto"/>
              <w:right w:val="single" w:sz="4" w:space="0" w:color="auto"/>
            </w:tcBorders>
          </w:tcPr>
          <w:p w14:paraId="2683DE0B" w14:textId="77777777" w:rsidR="006C1349" w:rsidRPr="00B2481C" w:rsidRDefault="006C1349" w:rsidP="00DB6AF2">
            <w:pPr>
              <w:spacing w:before="67" w:after="60" w:line="233" w:lineRule="auto"/>
              <w:ind w:left="130"/>
              <w:rPr>
                <w:rFonts w:ascii="Times New Roman" w:eastAsia="Times New Roman" w:hAnsi="Times New Roman" w:cs="Times New Roman"/>
                <w:sz w:val="18"/>
              </w:rPr>
            </w:pPr>
            <w:r w:rsidRPr="00B2481C">
              <w:rPr>
                <w:rFonts w:ascii="Times New Roman" w:eastAsia="Times New Roman" w:hAnsi="Times New Roman" w:cs="Times New Roman"/>
                <w:sz w:val="18"/>
              </w:rPr>
              <w:t>If the TXVECTOR parameter TXOP_DURATION is UNSPECIFIED, set to 127 to indicate the absence of duration information.</w:t>
            </w:r>
          </w:p>
          <w:p w14:paraId="2BEA0DC9" w14:textId="77777777" w:rsidR="006C1349" w:rsidRDefault="006C1349" w:rsidP="00DB6AF2">
            <w:pPr>
              <w:spacing w:before="67" w:after="60" w:line="233" w:lineRule="auto"/>
              <w:ind w:left="130"/>
              <w:rPr>
                <w:rFonts w:ascii="Times New Roman" w:eastAsia="Times New Roman" w:hAnsi="Times New Roman" w:cs="Times New Roman"/>
                <w:sz w:val="18"/>
              </w:rPr>
            </w:pPr>
            <w:r w:rsidRPr="00B2481C">
              <w:rPr>
                <w:rFonts w:ascii="Times New Roman" w:eastAsia="Times New Roman" w:hAnsi="Times New Roman" w:cs="Times New Roman"/>
                <w:sz w:val="18"/>
              </w:rPr>
              <w:t>If the TXVECTOR parameter TXOP_DURATION is an integer value, set to a value less than 127 to indicate duration information for NAV setting and protection of the TXOP as follows:</w:t>
            </w:r>
          </w:p>
          <w:p w14:paraId="4D1F9DED" w14:textId="77777777" w:rsidR="006C1349" w:rsidRPr="00B2481C" w:rsidRDefault="006C1349" w:rsidP="00DB6AF2">
            <w:pPr>
              <w:spacing w:before="67" w:after="60" w:line="233" w:lineRule="auto"/>
              <w:ind w:left="518"/>
              <w:rPr>
                <w:rFonts w:ascii="Times New Roman" w:eastAsia="Times New Roman" w:hAnsi="Times New Roman" w:cs="Times New Roman"/>
                <w:sz w:val="18"/>
              </w:rPr>
            </w:pPr>
            <w:r w:rsidRPr="00B2481C">
              <w:rPr>
                <w:rFonts w:ascii="Times New Roman" w:eastAsia="Times New Roman" w:hAnsi="Times New Roman" w:cs="Times New Roman"/>
                <w:sz w:val="18"/>
              </w:rPr>
              <w:t>If the TXVECTOR parameter TXOP_DURATION is less than 512, set to 2x</w:t>
            </w:r>
            <w:r w:rsidRPr="00B2481C">
              <w:rPr>
                <w:rFonts w:ascii="Times New Roman" w:eastAsia="Times New Roman" w:hAnsi="Times New Roman" w:cs="Times New Roman"/>
                <w:b/>
                <w:bCs/>
                <w:sz w:val="18"/>
              </w:rPr>
              <w:sym w:font="Symbol" w:char="F0EB"/>
            </w:r>
            <w:r w:rsidRPr="00B2481C">
              <w:rPr>
                <w:rFonts w:ascii="Times New Roman" w:eastAsia="Times New Roman" w:hAnsi="Times New Roman" w:cs="Times New Roman"/>
                <w:sz w:val="18"/>
              </w:rPr>
              <w:t>(TXOP_DURATION)/8</w:t>
            </w:r>
            <w:r w:rsidRPr="00B2481C">
              <w:rPr>
                <w:rFonts w:ascii="Times New Roman" w:eastAsia="Times New Roman" w:hAnsi="Times New Roman" w:cs="Times New Roman"/>
                <w:b/>
                <w:bCs/>
                <w:sz w:val="18"/>
              </w:rPr>
              <w:sym w:font="Symbol" w:char="F0FB"/>
            </w:r>
            <w:r w:rsidRPr="00B2481C">
              <w:rPr>
                <w:rFonts w:ascii="Times New Roman" w:eastAsia="Times New Roman" w:hAnsi="Times New Roman" w:cs="Times New Roman"/>
                <w:sz w:val="18"/>
              </w:rPr>
              <w:t>.</w:t>
            </w:r>
          </w:p>
          <w:p w14:paraId="50FA78FE" w14:textId="77777777" w:rsidR="006C1349" w:rsidRPr="00B2481C" w:rsidRDefault="006C1349" w:rsidP="00DB6AF2">
            <w:pPr>
              <w:spacing w:before="67" w:after="60" w:line="233" w:lineRule="auto"/>
              <w:ind w:left="518"/>
              <w:rPr>
                <w:rFonts w:ascii="Times New Roman" w:eastAsia="Times New Roman" w:hAnsi="Times New Roman" w:cs="Times New Roman"/>
                <w:sz w:val="18"/>
              </w:rPr>
            </w:pPr>
            <w:r w:rsidRPr="00B2481C">
              <w:rPr>
                <w:rFonts w:ascii="Times New Roman" w:eastAsia="Times New Roman" w:hAnsi="Times New Roman" w:cs="Times New Roman"/>
                <w:sz w:val="18"/>
              </w:rPr>
              <w:t>Otherwise, set to 2x</w:t>
            </w:r>
            <w:r w:rsidRPr="00B2481C">
              <w:rPr>
                <w:rFonts w:ascii="Times New Roman" w:eastAsia="Times New Roman" w:hAnsi="Times New Roman" w:cs="Times New Roman"/>
                <w:b/>
                <w:bCs/>
                <w:sz w:val="18"/>
              </w:rPr>
              <w:sym w:font="Symbol" w:char="F0EB"/>
            </w:r>
            <w:r w:rsidRPr="00B2481C">
              <w:rPr>
                <w:rFonts w:ascii="Times New Roman" w:eastAsia="Times New Roman" w:hAnsi="Times New Roman" w:cs="Times New Roman"/>
                <w:sz w:val="18"/>
              </w:rPr>
              <w:t>(TXOP_DURATION-512)/128</w:t>
            </w:r>
            <w:r w:rsidRPr="00B2481C">
              <w:rPr>
                <w:rFonts w:ascii="Times New Roman" w:eastAsia="Times New Roman" w:hAnsi="Times New Roman" w:cs="Times New Roman"/>
                <w:b/>
                <w:bCs/>
                <w:sz w:val="18"/>
              </w:rPr>
              <w:sym w:font="Symbol" w:char="F0FB"/>
            </w:r>
            <w:r w:rsidRPr="00B2481C">
              <w:rPr>
                <w:rFonts w:ascii="Times New Roman" w:eastAsia="Times New Roman" w:hAnsi="Times New Roman" w:cs="Times New Roman"/>
                <w:b/>
                <w:bCs/>
                <w:sz w:val="18"/>
              </w:rPr>
              <w:t>+</w:t>
            </w:r>
            <w:r w:rsidRPr="00B2481C">
              <w:rPr>
                <w:rFonts w:ascii="Times New Roman" w:eastAsia="Times New Roman" w:hAnsi="Times New Roman" w:cs="Times New Roman"/>
                <w:sz w:val="18"/>
              </w:rPr>
              <w:t>1.</w:t>
            </w:r>
          </w:p>
        </w:tc>
      </w:tr>
      <w:tr w:rsidR="006C1349" w:rsidRPr="00B2481C" w14:paraId="5600798F" w14:textId="77777777" w:rsidTr="00DB6AF2">
        <w:trPr>
          <w:trHeight w:val="432"/>
        </w:trPr>
        <w:tc>
          <w:tcPr>
            <w:tcW w:w="1199" w:type="dxa"/>
            <w:tcBorders>
              <w:top w:val="single" w:sz="4" w:space="0" w:color="auto"/>
              <w:left w:val="single" w:sz="4" w:space="0" w:color="auto"/>
              <w:bottom w:val="single" w:sz="4" w:space="0" w:color="auto"/>
              <w:right w:val="single" w:sz="4" w:space="0" w:color="auto"/>
            </w:tcBorders>
          </w:tcPr>
          <w:p w14:paraId="15C83EF7" w14:textId="77777777" w:rsidR="006C1349" w:rsidRPr="00B2481C" w:rsidRDefault="006C1349" w:rsidP="00DB6AF2">
            <w:pPr>
              <w:rPr>
                <w:sz w:val="2"/>
                <w:szCs w:val="2"/>
              </w:rPr>
            </w:pPr>
          </w:p>
        </w:tc>
        <w:tc>
          <w:tcPr>
            <w:tcW w:w="999" w:type="dxa"/>
            <w:tcBorders>
              <w:top w:val="single" w:sz="4" w:space="0" w:color="auto"/>
              <w:left w:val="single" w:sz="4" w:space="0" w:color="auto"/>
              <w:bottom w:val="single" w:sz="4" w:space="0" w:color="auto"/>
              <w:right w:val="single" w:sz="4" w:space="0" w:color="auto"/>
            </w:tcBorders>
          </w:tcPr>
          <w:p w14:paraId="3E243F28" w14:textId="371E1CEE" w:rsidR="006C1349" w:rsidRPr="00B4417E" w:rsidRDefault="006C1349" w:rsidP="00DB6AF2">
            <w:pPr>
              <w:spacing w:before="67" w:line="233" w:lineRule="auto"/>
              <w:ind w:left="130"/>
              <w:rPr>
                <w:rFonts w:ascii="Times New Roman" w:eastAsia="Times New Roman" w:hAnsi="Times New Roman" w:cs="Times New Roman"/>
                <w:sz w:val="18"/>
                <w:highlight w:val="yellow"/>
              </w:rPr>
            </w:pPr>
            <w:r w:rsidRPr="00B4417E">
              <w:rPr>
                <w:rFonts w:ascii="Times New Roman" w:eastAsia="Times New Roman" w:hAnsi="Times New Roman" w:cs="Times New Roman"/>
                <w:sz w:val="18"/>
                <w:highlight w:val="yellow"/>
              </w:rPr>
              <w:t>B20–B</w:t>
            </w:r>
            <w:r w:rsidR="0059390A" w:rsidRPr="00B4417E">
              <w:rPr>
                <w:rFonts w:ascii="Times New Roman" w:eastAsia="Times New Roman" w:hAnsi="Times New Roman" w:cs="Times New Roman"/>
                <w:sz w:val="18"/>
                <w:highlight w:val="yellow"/>
              </w:rPr>
              <w:t>25</w:t>
            </w:r>
          </w:p>
        </w:tc>
        <w:tc>
          <w:tcPr>
            <w:tcW w:w="2000" w:type="dxa"/>
            <w:tcBorders>
              <w:top w:val="single" w:sz="4" w:space="0" w:color="auto"/>
              <w:left w:val="single" w:sz="4" w:space="0" w:color="auto"/>
              <w:bottom w:val="single" w:sz="4" w:space="0" w:color="auto"/>
              <w:right w:val="single" w:sz="4" w:space="0" w:color="auto"/>
            </w:tcBorders>
          </w:tcPr>
          <w:p w14:paraId="0F97A891" w14:textId="217E2AFD" w:rsidR="006C1349" w:rsidRPr="00B4417E" w:rsidRDefault="00B4417E" w:rsidP="00DB6AF2">
            <w:pPr>
              <w:spacing w:before="67" w:line="233" w:lineRule="auto"/>
              <w:ind w:left="130"/>
              <w:rPr>
                <w:rFonts w:ascii="Times New Roman" w:eastAsia="Times New Roman" w:hAnsi="Times New Roman" w:cs="Times New Roman"/>
                <w:sz w:val="18"/>
                <w:highlight w:val="yellow"/>
              </w:rPr>
            </w:pPr>
            <w:r w:rsidRPr="00B4417E">
              <w:rPr>
                <w:rFonts w:ascii="Times New Roman" w:eastAsia="Times New Roman" w:hAnsi="Times New Roman" w:cs="Times New Roman"/>
                <w:sz w:val="18"/>
                <w:highlight w:val="yellow"/>
              </w:rPr>
              <w:t>Disregard</w:t>
            </w:r>
          </w:p>
        </w:tc>
        <w:tc>
          <w:tcPr>
            <w:tcW w:w="900" w:type="dxa"/>
            <w:tcBorders>
              <w:top w:val="single" w:sz="4" w:space="0" w:color="auto"/>
              <w:left w:val="single" w:sz="4" w:space="0" w:color="auto"/>
              <w:bottom w:val="single" w:sz="4" w:space="0" w:color="auto"/>
              <w:right w:val="single" w:sz="4" w:space="0" w:color="auto"/>
            </w:tcBorders>
          </w:tcPr>
          <w:p w14:paraId="482A7DA5" w14:textId="48397AFD" w:rsidR="006C1349" w:rsidRPr="00B4417E" w:rsidRDefault="00B4417E" w:rsidP="00DB6AF2">
            <w:pPr>
              <w:spacing w:before="67" w:line="233" w:lineRule="auto"/>
              <w:jc w:val="center"/>
              <w:rPr>
                <w:rFonts w:ascii="Times New Roman" w:eastAsia="Times New Roman" w:hAnsi="Times New Roman" w:cs="Times New Roman"/>
                <w:sz w:val="18"/>
                <w:highlight w:val="yellow"/>
              </w:rPr>
            </w:pPr>
            <w:r w:rsidRPr="00B4417E">
              <w:rPr>
                <w:rFonts w:ascii="Times New Roman" w:eastAsia="Times New Roman" w:hAnsi="Times New Roman" w:cs="Times New Roman"/>
                <w:sz w:val="18"/>
                <w:highlight w:val="yellow"/>
              </w:rPr>
              <w:t>6</w:t>
            </w:r>
          </w:p>
        </w:tc>
        <w:tc>
          <w:tcPr>
            <w:tcW w:w="3601" w:type="dxa"/>
            <w:tcBorders>
              <w:top w:val="single" w:sz="4" w:space="0" w:color="auto"/>
              <w:left w:val="single" w:sz="4" w:space="0" w:color="auto"/>
              <w:bottom w:val="single" w:sz="4" w:space="0" w:color="auto"/>
              <w:right w:val="single" w:sz="4" w:space="0" w:color="auto"/>
            </w:tcBorders>
          </w:tcPr>
          <w:p w14:paraId="2122FAE9" w14:textId="715067BD" w:rsidR="006C1349" w:rsidRPr="00B4417E" w:rsidRDefault="00B4417E" w:rsidP="00DB6AF2">
            <w:pPr>
              <w:spacing w:before="67" w:line="233" w:lineRule="auto"/>
              <w:ind w:left="130"/>
              <w:rPr>
                <w:rFonts w:ascii="Times New Roman" w:eastAsia="Times New Roman" w:hAnsi="Times New Roman" w:cs="Times New Roman"/>
                <w:sz w:val="18"/>
                <w:highlight w:val="yellow"/>
              </w:rPr>
            </w:pPr>
            <w:r w:rsidRPr="00B4417E">
              <w:rPr>
                <w:rFonts w:ascii="Times New Roman" w:eastAsia="Times New Roman" w:hAnsi="Times New Roman" w:cs="Times New Roman"/>
                <w:sz w:val="18"/>
                <w:highlight w:val="yellow"/>
              </w:rPr>
              <w:t>Set to TBD and treat as Disregard</w:t>
            </w:r>
            <w:r w:rsidR="006C1349" w:rsidRPr="00B4417E">
              <w:rPr>
                <w:rFonts w:ascii="Times New Roman" w:eastAsia="Times New Roman" w:hAnsi="Times New Roman" w:cs="Times New Roman"/>
                <w:sz w:val="18"/>
                <w:highlight w:val="yellow"/>
              </w:rPr>
              <w:t>.</w:t>
            </w:r>
          </w:p>
        </w:tc>
      </w:tr>
    </w:tbl>
    <w:p w14:paraId="096AE4A2" w14:textId="77777777" w:rsidR="006C1349" w:rsidRDefault="006C1349" w:rsidP="006C1349">
      <w:pPr>
        <w:pStyle w:val="BodyText"/>
        <w:rPr>
          <w:lang w:val="en-US"/>
        </w:rPr>
      </w:pPr>
    </w:p>
    <w:p w14:paraId="589FDDCE" w14:textId="1E6BC132" w:rsidR="006C1349" w:rsidRPr="00B2481C" w:rsidRDefault="006C1349" w:rsidP="006C1349">
      <w:pPr>
        <w:pStyle w:val="BodyText"/>
        <w:jc w:val="center"/>
        <w:rPr>
          <w:rFonts w:eastAsia="DengXian"/>
          <w:b/>
          <w:bCs/>
          <w:color w:val="000000"/>
          <w:kern w:val="2"/>
          <w:lang w:val="en-US" w:eastAsia="zh-CN"/>
          <w14:ligatures w14:val="standardContextual"/>
        </w:rPr>
      </w:pPr>
      <w:r w:rsidRPr="00B2481C">
        <w:rPr>
          <w:rFonts w:eastAsia="DengXian"/>
          <w:b/>
          <w:bCs/>
          <w:color w:val="000000"/>
          <w:kern w:val="2"/>
          <w:lang w:val="en-US" w:eastAsia="zh-CN"/>
          <w14:ligatures w14:val="standardContextual"/>
        </w:rPr>
        <w:t>Table 38-C U-SIG field of a UHR TB PPDU</w:t>
      </w:r>
      <w:r>
        <w:rPr>
          <w:rFonts w:eastAsia="DengXian"/>
          <w:b/>
          <w:bCs/>
          <w:color w:val="000000"/>
          <w:kern w:val="2"/>
          <w:lang w:val="en-US" w:eastAsia="zh-CN"/>
          <w14:ligatures w14:val="standardContextual"/>
        </w:rPr>
        <w:t xml:space="preserve"> (</w:t>
      </w:r>
      <w:r>
        <w:rPr>
          <w:rFonts w:eastAsia="DengXian"/>
          <w:b/>
          <w:bCs/>
          <w:i/>
          <w:iCs/>
          <w:color w:val="000000"/>
          <w:kern w:val="2"/>
          <w:lang w:val="en-US" w:eastAsia="zh-CN"/>
          <w14:ligatures w14:val="standardContextual"/>
        </w:rPr>
        <w:t>continued</w:t>
      </w:r>
      <w:r>
        <w:rPr>
          <w:rFonts w:eastAsia="DengXian"/>
          <w:b/>
          <w:bCs/>
          <w:color w:val="000000"/>
          <w:kern w:val="2"/>
          <w:lang w:val="en-US" w:eastAsia="zh-CN"/>
          <w14:ligatures w14:val="standardContextual"/>
        </w:rPr>
        <w:t>)</w:t>
      </w:r>
    </w:p>
    <w:tbl>
      <w:tblPr>
        <w:tblW w:w="0" w:type="auto"/>
        <w:tblInd w:w="3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99"/>
        <w:gridCol w:w="999"/>
        <w:gridCol w:w="2000"/>
        <w:gridCol w:w="900"/>
        <w:gridCol w:w="3601"/>
      </w:tblGrid>
      <w:tr w:rsidR="006C1349" w:rsidRPr="0078627C" w14:paraId="0C9E2326" w14:textId="77777777" w:rsidTr="00DB6AF2">
        <w:trPr>
          <w:trHeight w:val="610"/>
        </w:trPr>
        <w:tc>
          <w:tcPr>
            <w:tcW w:w="1199" w:type="dxa"/>
            <w:tcBorders>
              <w:top w:val="single" w:sz="4" w:space="0" w:color="auto"/>
              <w:left w:val="single" w:sz="4" w:space="0" w:color="auto"/>
              <w:bottom w:val="single" w:sz="4" w:space="0" w:color="auto"/>
              <w:right w:val="single" w:sz="2" w:space="0" w:color="000000"/>
            </w:tcBorders>
          </w:tcPr>
          <w:p w14:paraId="080D0D84" w14:textId="77777777" w:rsidR="006C1349" w:rsidRPr="0078627C" w:rsidRDefault="006C1349" w:rsidP="00DB6AF2">
            <w:pPr>
              <w:widowControl w:val="0"/>
              <w:autoSpaceDE w:val="0"/>
              <w:autoSpaceDN w:val="0"/>
              <w:spacing w:before="104" w:after="0" w:line="230" w:lineRule="auto"/>
              <w:ind w:left="250" w:right="184" w:hanging="46"/>
              <w:rPr>
                <w:rFonts w:ascii="Times New Roman" w:eastAsia="Times New Roman" w:hAnsi="Times New Roman" w:cs="Times New Roman"/>
                <w:b/>
                <w:sz w:val="18"/>
              </w:rPr>
            </w:pPr>
            <w:r w:rsidRPr="0078627C">
              <w:rPr>
                <w:rFonts w:ascii="Times New Roman" w:eastAsia="Times New Roman" w:hAnsi="Times New Roman" w:cs="Times New Roman"/>
                <w:b/>
                <w:sz w:val="18"/>
              </w:rPr>
              <w:t>Two parts of U-SIG</w:t>
            </w:r>
          </w:p>
        </w:tc>
        <w:tc>
          <w:tcPr>
            <w:tcW w:w="999" w:type="dxa"/>
            <w:tcBorders>
              <w:top w:val="single" w:sz="4" w:space="0" w:color="auto"/>
              <w:left w:val="single" w:sz="2" w:space="0" w:color="000000"/>
              <w:bottom w:val="single" w:sz="4" w:space="0" w:color="auto"/>
              <w:right w:val="single" w:sz="2" w:space="0" w:color="000000"/>
            </w:tcBorders>
          </w:tcPr>
          <w:p w14:paraId="77CC4715" w14:textId="77777777" w:rsidR="006C1349" w:rsidRPr="0078627C" w:rsidRDefault="006C1349" w:rsidP="00DB6AF2">
            <w:pPr>
              <w:widowControl w:val="0"/>
              <w:autoSpaceDE w:val="0"/>
              <w:autoSpaceDN w:val="0"/>
              <w:spacing w:before="196" w:after="0" w:line="240" w:lineRule="auto"/>
              <w:ind w:left="27" w:right="1"/>
              <w:jc w:val="center"/>
              <w:rPr>
                <w:rFonts w:ascii="Times New Roman" w:eastAsia="Times New Roman" w:hAnsi="Times New Roman" w:cs="Times New Roman"/>
                <w:b/>
                <w:sz w:val="18"/>
              </w:rPr>
            </w:pPr>
            <w:r w:rsidRPr="0078627C">
              <w:rPr>
                <w:rFonts w:ascii="Times New Roman" w:eastAsia="Times New Roman" w:hAnsi="Times New Roman" w:cs="Times New Roman"/>
                <w:b/>
                <w:sz w:val="18"/>
              </w:rPr>
              <w:t>Bit</w:t>
            </w:r>
          </w:p>
        </w:tc>
        <w:tc>
          <w:tcPr>
            <w:tcW w:w="2000" w:type="dxa"/>
            <w:tcBorders>
              <w:top w:val="single" w:sz="4" w:space="0" w:color="auto"/>
              <w:left w:val="single" w:sz="2" w:space="0" w:color="000000"/>
              <w:bottom w:val="single" w:sz="4" w:space="0" w:color="auto"/>
              <w:right w:val="single" w:sz="2" w:space="0" w:color="000000"/>
            </w:tcBorders>
          </w:tcPr>
          <w:p w14:paraId="72CFF16E" w14:textId="77777777" w:rsidR="006C1349" w:rsidRPr="0078627C" w:rsidRDefault="006C1349" w:rsidP="00DB6AF2">
            <w:pPr>
              <w:widowControl w:val="0"/>
              <w:autoSpaceDE w:val="0"/>
              <w:autoSpaceDN w:val="0"/>
              <w:spacing w:before="196" w:after="0" w:line="240" w:lineRule="auto"/>
              <w:ind w:left="29" w:right="1"/>
              <w:jc w:val="center"/>
              <w:rPr>
                <w:rFonts w:ascii="Times New Roman" w:eastAsia="Times New Roman" w:hAnsi="Times New Roman" w:cs="Times New Roman"/>
                <w:b/>
                <w:sz w:val="18"/>
              </w:rPr>
            </w:pPr>
            <w:r w:rsidRPr="0078627C">
              <w:rPr>
                <w:rFonts w:ascii="Times New Roman" w:eastAsia="Times New Roman" w:hAnsi="Times New Roman" w:cs="Times New Roman"/>
                <w:b/>
                <w:sz w:val="18"/>
              </w:rPr>
              <w:t>Field</w:t>
            </w:r>
          </w:p>
        </w:tc>
        <w:tc>
          <w:tcPr>
            <w:tcW w:w="900" w:type="dxa"/>
            <w:tcBorders>
              <w:top w:val="single" w:sz="4" w:space="0" w:color="auto"/>
              <w:left w:val="single" w:sz="2" w:space="0" w:color="000000"/>
              <w:bottom w:val="single" w:sz="4" w:space="0" w:color="auto"/>
              <w:right w:val="single" w:sz="2" w:space="0" w:color="000000"/>
            </w:tcBorders>
          </w:tcPr>
          <w:p w14:paraId="2E6DEC18" w14:textId="77777777" w:rsidR="006C1349" w:rsidRPr="0078627C" w:rsidRDefault="006C1349" w:rsidP="00DB6AF2">
            <w:pPr>
              <w:widowControl w:val="0"/>
              <w:autoSpaceDE w:val="0"/>
              <w:autoSpaceDN w:val="0"/>
              <w:spacing w:before="104" w:after="0" w:line="230" w:lineRule="auto"/>
              <w:ind w:left="223" w:right="106" w:hanging="82"/>
              <w:rPr>
                <w:rFonts w:ascii="Times New Roman" w:eastAsia="Times New Roman" w:hAnsi="Times New Roman" w:cs="Times New Roman"/>
                <w:b/>
                <w:sz w:val="18"/>
              </w:rPr>
            </w:pPr>
            <w:r w:rsidRPr="0078627C">
              <w:rPr>
                <w:rFonts w:ascii="Times New Roman" w:eastAsia="Times New Roman" w:hAnsi="Times New Roman" w:cs="Times New Roman"/>
                <w:b/>
                <w:sz w:val="18"/>
              </w:rPr>
              <w:t>Number of bits</w:t>
            </w:r>
          </w:p>
        </w:tc>
        <w:tc>
          <w:tcPr>
            <w:tcW w:w="3601" w:type="dxa"/>
            <w:tcBorders>
              <w:top w:val="single" w:sz="4" w:space="0" w:color="auto"/>
              <w:left w:val="single" w:sz="2" w:space="0" w:color="000000"/>
              <w:bottom w:val="single" w:sz="4" w:space="0" w:color="auto"/>
              <w:right w:val="single" w:sz="4" w:space="0" w:color="auto"/>
            </w:tcBorders>
          </w:tcPr>
          <w:p w14:paraId="4A07142F" w14:textId="77777777" w:rsidR="006C1349" w:rsidRPr="0078627C" w:rsidRDefault="006C1349" w:rsidP="00DB6AF2">
            <w:pPr>
              <w:widowControl w:val="0"/>
              <w:autoSpaceDE w:val="0"/>
              <w:autoSpaceDN w:val="0"/>
              <w:spacing w:before="196" w:after="0" w:line="240" w:lineRule="auto"/>
              <w:ind w:left="39"/>
              <w:jc w:val="center"/>
              <w:rPr>
                <w:rFonts w:ascii="Times New Roman" w:eastAsia="Times New Roman" w:hAnsi="Times New Roman" w:cs="Times New Roman"/>
                <w:b/>
                <w:sz w:val="18"/>
              </w:rPr>
            </w:pPr>
            <w:r w:rsidRPr="0078627C">
              <w:rPr>
                <w:rFonts w:ascii="Times New Roman" w:eastAsia="Times New Roman" w:hAnsi="Times New Roman" w:cs="Times New Roman"/>
                <w:b/>
                <w:sz w:val="18"/>
              </w:rPr>
              <w:t>Description</w:t>
            </w:r>
          </w:p>
        </w:tc>
      </w:tr>
      <w:tr w:rsidR="006C1349" w:rsidRPr="000D316D" w14:paraId="06F76808" w14:textId="77777777" w:rsidTr="00DB6A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1199" w:type="dxa"/>
          </w:tcPr>
          <w:p w14:paraId="1D4C727A" w14:textId="77777777" w:rsidR="006C1349" w:rsidRPr="000D316D" w:rsidRDefault="006C1349" w:rsidP="00DB6AF2">
            <w:pPr>
              <w:widowControl w:val="0"/>
              <w:autoSpaceDE w:val="0"/>
              <w:autoSpaceDN w:val="0"/>
              <w:spacing w:before="104" w:after="0" w:line="230" w:lineRule="auto"/>
              <w:ind w:left="250" w:right="184" w:hanging="46"/>
              <w:rPr>
                <w:rFonts w:ascii="Times New Roman" w:eastAsia="Times New Roman" w:hAnsi="Times New Roman" w:cs="Times New Roman"/>
                <w:b/>
                <w:sz w:val="18"/>
              </w:rPr>
            </w:pPr>
            <w:r w:rsidRPr="000D316D">
              <w:rPr>
                <w:rFonts w:ascii="Times New Roman" w:eastAsia="Times New Roman" w:hAnsi="Times New Roman" w:cs="Times New Roman"/>
                <w:sz w:val="18"/>
              </w:rPr>
              <w:t>U-SIG-2</w:t>
            </w:r>
          </w:p>
        </w:tc>
        <w:tc>
          <w:tcPr>
            <w:tcW w:w="999" w:type="dxa"/>
          </w:tcPr>
          <w:p w14:paraId="18D06247" w14:textId="77777777" w:rsidR="006C1349" w:rsidRPr="000D316D" w:rsidRDefault="006C1349" w:rsidP="00DB6AF2">
            <w:pPr>
              <w:widowControl w:val="0"/>
              <w:autoSpaceDE w:val="0"/>
              <w:autoSpaceDN w:val="0"/>
              <w:spacing w:before="69" w:after="0" w:line="240" w:lineRule="auto"/>
              <w:ind w:left="130"/>
              <w:rPr>
                <w:rFonts w:ascii="Times New Roman" w:eastAsia="Times New Roman" w:hAnsi="Times New Roman" w:cs="Times New Roman"/>
                <w:b/>
                <w:spacing w:val="-5"/>
                <w:sz w:val="18"/>
              </w:rPr>
            </w:pPr>
            <w:r w:rsidRPr="000D316D">
              <w:rPr>
                <w:rFonts w:ascii="Times New Roman" w:eastAsia="Times New Roman" w:hAnsi="Times New Roman" w:cs="Times New Roman"/>
                <w:sz w:val="18"/>
              </w:rPr>
              <w:t>B0–B1</w:t>
            </w:r>
          </w:p>
        </w:tc>
        <w:tc>
          <w:tcPr>
            <w:tcW w:w="2000" w:type="dxa"/>
          </w:tcPr>
          <w:p w14:paraId="0D56FADD" w14:textId="77777777" w:rsidR="006C1349" w:rsidRPr="000D316D" w:rsidRDefault="006C1349" w:rsidP="00DB6AF2">
            <w:pPr>
              <w:widowControl w:val="0"/>
              <w:autoSpaceDE w:val="0"/>
              <w:autoSpaceDN w:val="0"/>
              <w:spacing w:before="69" w:after="0" w:line="240" w:lineRule="auto"/>
              <w:ind w:left="130"/>
              <w:rPr>
                <w:rFonts w:ascii="Times New Roman" w:eastAsia="Times New Roman" w:hAnsi="Times New Roman" w:cs="Times New Roman"/>
                <w:b/>
                <w:spacing w:val="-2"/>
                <w:sz w:val="18"/>
              </w:rPr>
            </w:pPr>
            <w:r w:rsidRPr="000D316D">
              <w:rPr>
                <w:rFonts w:ascii="Times New Roman" w:eastAsia="Times New Roman" w:hAnsi="Times New Roman" w:cs="Times New Roman"/>
                <w:sz w:val="18"/>
              </w:rPr>
              <w:t xml:space="preserve">PPDU Type </w:t>
            </w:r>
            <w:proofErr w:type="gramStart"/>
            <w:r w:rsidRPr="000D316D">
              <w:rPr>
                <w:rFonts w:ascii="Times New Roman" w:eastAsia="Times New Roman" w:hAnsi="Times New Roman" w:cs="Times New Roman"/>
                <w:sz w:val="18"/>
              </w:rPr>
              <w:t>And</w:t>
            </w:r>
            <w:proofErr w:type="gramEnd"/>
            <w:r w:rsidRPr="000D316D">
              <w:rPr>
                <w:rFonts w:ascii="Times New Roman" w:eastAsia="Times New Roman" w:hAnsi="Times New Roman" w:cs="Times New Roman"/>
                <w:sz w:val="18"/>
              </w:rPr>
              <w:t xml:space="preserve"> Compression Mode</w:t>
            </w:r>
          </w:p>
        </w:tc>
        <w:tc>
          <w:tcPr>
            <w:tcW w:w="900" w:type="dxa"/>
          </w:tcPr>
          <w:p w14:paraId="5CE2A52F" w14:textId="77777777" w:rsidR="006C1349" w:rsidRPr="000D316D" w:rsidRDefault="006C1349" w:rsidP="00C334E3">
            <w:pPr>
              <w:widowControl w:val="0"/>
              <w:autoSpaceDE w:val="0"/>
              <w:autoSpaceDN w:val="0"/>
              <w:spacing w:before="104" w:after="0" w:line="230" w:lineRule="auto"/>
              <w:ind w:left="223" w:right="106" w:hanging="82"/>
              <w:jc w:val="center"/>
              <w:rPr>
                <w:rFonts w:ascii="Times New Roman" w:eastAsia="Times New Roman" w:hAnsi="Times New Roman" w:cs="Times New Roman"/>
                <w:b/>
                <w:spacing w:val="-2"/>
                <w:sz w:val="18"/>
              </w:rPr>
            </w:pPr>
            <w:r w:rsidRPr="000D316D">
              <w:rPr>
                <w:rFonts w:ascii="Times New Roman" w:eastAsia="Times New Roman" w:hAnsi="Times New Roman" w:cs="Times New Roman"/>
                <w:sz w:val="18"/>
              </w:rPr>
              <w:t>2</w:t>
            </w:r>
          </w:p>
        </w:tc>
        <w:tc>
          <w:tcPr>
            <w:tcW w:w="3601" w:type="dxa"/>
          </w:tcPr>
          <w:p w14:paraId="17BA9EF2" w14:textId="7A94793E" w:rsidR="006C1349" w:rsidRDefault="002868A9" w:rsidP="002868A9">
            <w:pPr>
              <w:widowControl w:val="0"/>
              <w:autoSpaceDE w:val="0"/>
              <w:autoSpaceDN w:val="0"/>
              <w:spacing w:before="1" w:after="0" w:line="233" w:lineRule="auto"/>
              <w:ind w:left="130"/>
              <w:rPr>
                <w:rFonts w:ascii="Times New Roman" w:eastAsia="Times New Roman" w:hAnsi="Times New Roman" w:cs="Times New Roman"/>
                <w:sz w:val="18"/>
              </w:rPr>
            </w:pPr>
            <w:r w:rsidRPr="002868A9">
              <w:rPr>
                <w:rFonts w:ascii="Times New Roman" w:eastAsia="Times New Roman" w:hAnsi="Times New Roman" w:cs="Times New Roman"/>
                <w:sz w:val="18"/>
              </w:rPr>
              <w:t>Set to 0 for a TB PPDU.</w:t>
            </w:r>
            <w:r w:rsidR="006C1349" w:rsidRPr="000D316D">
              <w:rPr>
                <w:rFonts w:ascii="Times New Roman" w:eastAsia="Times New Roman" w:hAnsi="Times New Roman" w:cs="Times New Roman"/>
                <w:sz w:val="18"/>
              </w:rPr>
              <w:t xml:space="preserve"> </w:t>
            </w:r>
          </w:p>
          <w:p w14:paraId="6D70584B" w14:textId="77777777" w:rsidR="006C1349" w:rsidRPr="000D316D" w:rsidRDefault="006C1349" w:rsidP="002868A9">
            <w:pPr>
              <w:widowControl w:val="0"/>
              <w:autoSpaceDE w:val="0"/>
              <w:autoSpaceDN w:val="0"/>
              <w:spacing w:before="1" w:after="0" w:line="233" w:lineRule="auto"/>
              <w:ind w:left="130"/>
              <w:rPr>
                <w:rFonts w:ascii="Times New Roman" w:eastAsia="Times New Roman" w:hAnsi="Times New Roman" w:cs="Times New Roman"/>
                <w:sz w:val="18"/>
              </w:rPr>
            </w:pPr>
            <w:r w:rsidRPr="000D316D">
              <w:rPr>
                <w:rFonts w:ascii="Times New Roman" w:eastAsia="Times New Roman" w:hAnsi="Times New Roman" w:cs="Times New Roman"/>
                <w:sz w:val="18"/>
              </w:rPr>
              <w:t xml:space="preserve">Value 2 </w:t>
            </w:r>
            <w:r>
              <w:rPr>
                <w:rFonts w:ascii="Times New Roman" w:eastAsia="Times New Roman" w:hAnsi="Times New Roman" w:cs="Times New Roman"/>
                <w:sz w:val="18"/>
              </w:rPr>
              <w:t>is</w:t>
            </w:r>
            <w:r w:rsidRPr="000D316D">
              <w:rPr>
                <w:rFonts w:ascii="Times New Roman" w:eastAsia="Times New Roman" w:hAnsi="Times New Roman" w:cs="Times New Roman"/>
                <w:sz w:val="18"/>
              </w:rPr>
              <w:t xml:space="preserve"> Validate.</w:t>
            </w:r>
          </w:p>
          <w:p w14:paraId="09F81FCC" w14:textId="467C6DA6" w:rsidR="006C1349" w:rsidRPr="000D316D" w:rsidRDefault="006C1349" w:rsidP="002868A9">
            <w:pPr>
              <w:widowControl w:val="0"/>
              <w:autoSpaceDE w:val="0"/>
              <w:autoSpaceDN w:val="0"/>
              <w:spacing w:before="118" w:after="0" w:line="233" w:lineRule="auto"/>
              <w:ind w:left="130" w:right="89" w:firstLine="8"/>
              <w:jc w:val="both"/>
              <w:rPr>
                <w:rFonts w:ascii="Times New Roman" w:eastAsia="Times New Roman" w:hAnsi="Times New Roman" w:cs="Times New Roman"/>
                <w:sz w:val="18"/>
              </w:rPr>
            </w:pPr>
            <w:r w:rsidRPr="000D316D">
              <w:rPr>
                <w:rFonts w:ascii="Times New Roman" w:eastAsia="Times New Roman" w:hAnsi="Times New Roman" w:cs="Times New Roman"/>
                <w:sz w:val="18"/>
              </w:rPr>
              <w:t>NOTE—</w:t>
            </w:r>
            <w:r w:rsidR="002868A9" w:rsidRPr="000D316D">
              <w:rPr>
                <w:rFonts w:ascii="Times New Roman" w:eastAsia="Times New Roman" w:hAnsi="Times New Roman" w:cs="Times New Roman"/>
                <w:sz w:val="18"/>
              </w:rPr>
              <w:t xml:space="preserve">A value of 1 indicates a </w:t>
            </w:r>
            <w:r w:rsidR="002868A9">
              <w:rPr>
                <w:rFonts w:ascii="Times New Roman" w:eastAsia="Times New Roman" w:hAnsi="Times New Roman" w:cs="Times New Roman"/>
                <w:sz w:val="18"/>
              </w:rPr>
              <w:t>U</w:t>
            </w:r>
            <w:r w:rsidR="002868A9" w:rsidRPr="000D316D">
              <w:rPr>
                <w:rFonts w:ascii="Times New Roman" w:eastAsia="Times New Roman" w:hAnsi="Times New Roman" w:cs="Times New Roman"/>
                <w:sz w:val="18"/>
              </w:rPr>
              <w:t>H</w:t>
            </w:r>
            <w:r w:rsidR="002868A9">
              <w:rPr>
                <w:rFonts w:ascii="Times New Roman" w:eastAsia="Times New Roman" w:hAnsi="Times New Roman" w:cs="Times New Roman"/>
                <w:sz w:val="18"/>
              </w:rPr>
              <w:t>R</w:t>
            </w:r>
            <w:r w:rsidR="002868A9" w:rsidRPr="000D316D">
              <w:rPr>
                <w:rFonts w:ascii="Times New Roman" w:eastAsia="Times New Roman" w:hAnsi="Times New Roman" w:cs="Times New Roman"/>
                <w:sz w:val="18"/>
              </w:rPr>
              <w:t xml:space="preserve"> SU transmission.</w:t>
            </w:r>
            <w:r w:rsidRPr="000D316D">
              <w:rPr>
                <w:rFonts w:ascii="Times New Roman" w:eastAsia="Times New Roman" w:hAnsi="Times New Roman" w:cs="Times New Roman"/>
                <w:sz w:val="18"/>
              </w:rPr>
              <w:t xml:space="preserve"> Refer to </w:t>
            </w:r>
            <w:hyperlink w:anchor="_bookmark105" w:history="1">
              <w:r w:rsidRPr="000D316D">
                <w:rPr>
                  <w:rFonts w:ascii="Times New Roman" w:eastAsia="Times New Roman" w:hAnsi="Times New Roman" w:cs="Times New Roman"/>
                  <w:sz w:val="18"/>
                </w:rPr>
                <w:t>Table 3</w:t>
              </w:r>
              <w:r>
                <w:rPr>
                  <w:rFonts w:ascii="Times New Roman" w:eastAsia="Times New Roman" w:hAnsi="Times New Roman" w:cs="Times New Roman"/>
                  <w:sz w:val="18"/>
                </w:rPr>
                <w:t>8</w:t>
              </w:r>
              <w:r w:rsidRPr="000D316D">
                <w:rPr>
                  <w:rFonts w:ascii="Times New Roman" w:eastAsia="Times New Roman" w:hAnsi="Times New Roman" w:cs="Times New Roman"/>
                  <w:sz w:val="18"/>
                </w:rPr>
                <w:t>-</w:t>
              </w:r>
              <w:r w:rsidR="002868A9">
                <w:rPr>
                  <w:rFonts w:ascii="Times New Roman" w:eastAsia="Times New Roman" w:hAnsi="Times New Roman" w:cs="Times New Roman"/>
                  <w:sz w:val="18"/>
                </w:rPr>
                <w:t>A</w:t>
              </w:r>
              <w:r w:rsidRPr="000D316D">
                <w:rPr>
                  <w:rFonts w:ascii="Times New Roman" w:eastAsia="Times New Roman" w:hAnsi="Times New Roman" w:cs="Times New Roman"/>
                  <w:sz w:val="18"/>
                </w:rPr>
                <w:t xml:space="preserve"> (U-SIG field</w:t>
              </w:r>
            </w:hyperlink>
            <w:r w:rsidRPr="000D316D">
              <w:rPr>
                <w:rFonts w:ascii="Times New Roman" w:eastAsia="Times New Roman" w:hAnsi="Times New Roman" w:cs="Times New Roman"/>
                <w:sz w:val="18"/>
              </w:rPr>
              <w:t xml:space="preserve"> </w:t>
            </w:r>
            <w:hyperlink w:anchor="_bookmark105" w:history="1">
              <w:r w:rsidRPr="000D316D">
                <w:rPr>
                  <w:rFonts w:ascii="Times New Roman" w:eastAsia="Times New Roman" w:hAnsi="Times New Roman" w:cs="Times New Roman"/>
                  <w:sz w:val="18"/>
                </w:rPr>
                <w:t xml:space="preserve">of a </w:t>
              </w:r>
              <w:r>
                <w:rPr>
                  <w:rFonts w:ascii="Times New Roman" w:eastAsia="Times New Roman" w:hAnsi="Times New Roman" w:cs="Times New Roman"/>
                  <w:sz w:val="18"/>
                </w:rPr>
                <w:t>U</w:t>
              </w:r>
              <w:r w:rsidRPr="000D316D">
                <w:rPr>
                  <w:rFonts w:ascii="Times New Roman" w:eastAsia="Times New Roman" w:hAnsi="Times New Roman" w:cs="Times New Roman"/>
                  <w:sz w:val="18"/>
                </w:rPr>
                <w:t>H</w:t>
              </w:r>
              <w:r>
                <w:rPr>
                  <w:rFonts w:ascii="Times New Roman" w:eastAsia="Times New Roman" w:hAnsi="Times New Roman" w:cs="Times New Roman"/>
                  <w:sz w:val="18"/>
                </w:rPr>
                <w:t>R</w:t>
              </w:r>
              <w:r w:rsidRPr="000D316D">
                <w:rPr>
                  <w:rFonts w:ascii="Times New Roman" w:eastAsia="Times New Roman" w:hAnsi="Times New Roman" w:cs="Times New Roman"/>
                  <w:sz w:val="18"/>
                </w:rPr>
                <w:t xml:space="preserve"> </w:t>
              </w:r>
              <w:r w:rsidR="002868A9">
                <w:rPr>
                  <w:rFonts w:ascii="Times New Roman" w:eastAsia="Times New Roman" w:hAnsi="Times New Roman" w:cs="Times New Roman"/>
                  <w:sz w:val="18"/>
                </w:rPr>
                <w:t>MU</w:t>
              </w:r>
              <w:r w:rsidRPr="000D316D">
                <w:rPr>
                  <w:rFonts w:ascii="Times New Roman" w:eastAsia="Times New Roman" w:hAnsi="Times New Roman" w:cs="Times New Roman"/>
                  <w:sz w:val="18"/>
                </w:rPr>
                <w:t xml:space="preserve"> PPDU)</w:t>
              </w:r>
            </w:hyperlink>
            <w:r w:rsidRPr="000D316D">
              <w:rPr>
                <w:rFonts w:ascii="Times New Roman" w:eastAsia="Times New Roman" w:hAnsi="Times New Roman" w:cs="Times New Roman"/>
                <w:sz w:val="18"/>
              </w:rPr>
              <w:t>.</w:t>
            </w:r>
            <w:r>
              <w:rPr>
                <w:rFonts w:ascii="Times New Roman" w:eastAsia="Times New Roman" w:hAnsi="Times New Roman" w:cs="Times New Roman"/>
                <w:sz w:val="18"/>
              </w:rPr>
              <w:t xml:space="preserve"> </w:t>
            </w:r>
            <w:r w:rsidRPr="000D316D">
              <w:rPr>
                <w:rFonts w:ascii="Times New Roman" w:eastAsia="Times New Roman" w:hAnsi="Times New Roman" w:cs="Times New Roman"/>
                <w:sz w:val="18"/>
              </w:rPr>
              <w:t xml:space="preserve">A value of </w:t>
            </w:r>
            <w:r>
              <w:rPr>
                <w:rFonts w:ascii="Times New Roman" w:eastAsia="Times New Roman" w:hAnsi="Times New Roman" w:cs="Times New Roman"/>
                <w:sz w:val="18"/>
              </w:rPr>
              <w:t>3</w:t>
            </w:r>
            <w:r w:rsidRPr="000D316D">
              <w:rPr>
                <w:rFonts w:ascii="Times New Roman" w:eastAsia="Times New Roman" w:hAnsi="Times New Roman" w:cs="Times New Roman"/>
                <w:sz w:val="18"/>
              </w:rPr>
              <w:t xml:space="preserve"> indicates a</w:t>
            </w:r>
            <w:r>
              <w:rPr>
                <w:rFonts w:ascii="Times New Roman" w:eastAsia="Times New Roman" w:hAnsi="Times New Roman" w:cs="Times New Roman"/>
                <w:sz w:val="18"/>
              </w:rPr>
              <w:t>n</w:t>
            </w:r>
            <w:r w:rsidRPr="000D316D">
              <w:rPr>
                <w:rFonts w:ascii="Times New Roman" w:eastAsia="Times New Roman" w:hAnsi="Times New Roman" w:cs="Times New Roman"/>
                <w:sz w:val="18"/>
              </w:rPr>
              <w:t xml:space="preserve"> </w:t>
            </w:r>
            <w:r>
              <w:rPr>
                <w:rFonts w:ascii="Times New Roman" w:eastAsia="Times New Roman" w:hAnsi="Times New Roman" w:cs="Times New Roman"/>
                <w:sz w:val="18"/>
              </w:rPr>
              <w:t>ELR</w:t>
            </w:r>
            <w:r w:rsidRPr="000D316D">
              <w:rPr>
                <w:rFonts w:ascii="Times New Roman" w:eastAsia="Times New Roman" w:hAnsi="Times New Roman" w:cs="Times New Roman"/>
                <w:sz w:val="18"/>
              </w:rPr>
              <w:t xml:space="preserve"> PPDU. Refer to </w:t>
            </w:r>
            <w:hyperlink w:anchor="_bookmark105" w:history="1">
              <w:r w:rsidRPr="000D316D">
                <w:rPr>
                  <w:rFonts w:ascii="Times New Roman" w:eastAsia="Times New Roman" w:hAnsi="Times New Roman" w:cs="Times New Roman"/>
                  <w:sz w:val="18"/>
                </w:rPr>
                <w:t>Table 3</w:t>
              </w:r>
              <w:r>
                <w:rPr>
                  <w:rFonts w:ascii="Times New Roman" w:eastAsia="Times New Roman" w:hAnsi="Times New Roman" w:cs="Times New Roman"/>
                  <w:sz w:val="18"/>
                </w:rPr>
                <w:t>8</w:t>
              </w:r>
              <w:r w:rsidRPr="000D316D">
                <w:rPr>
                  <w:rFonts w:ascii="Times New Roman" w:eastAsia="Times New Roman" w:hAnsi="Times New Roman" w:cs="Times New Roman"/>
                  <w:sz w:val="18"/>
                </w:rPr>
                <w:t>-</w:t>
              </w:r>
              <w:r>
                <w:rPr>
                  <w:rFonts w:ascii="Times New Roman" w:eastAsia="Times New Roman" w:hAnsi="Times New Roman" w:cs="Times New Roman"/>
                  <w:sz w:val="18"/>
                </w:rPr>
                <w:t>D</w:t>
              </w:r>
              <w:r w:rsidRPr="000D316D">
                <w:rPr>
                  <w:rFonts w:ascii="Times New Roman" w:eastAsia="Times New Roman" w:hAnsi="Times New Roman" w:cs="Times New Roman"/>
                  <w:sz w:val="18"/>
                </w:rPr>
                <w:t xml:space="preserve"> (U-SIG field</w:t>
              </w:r>
            </w:hyperlink>
            <w:r w:rsidRPr="000D316D">
              <w:rPr>
                <w:rFonts w:ascii="Times New Roman" w:eastAsia="Times New Roman" w:hAnsi="Times New Roman" w:cs="Times New Roman"/>
                <w:sz w:val="18"/>
              </w:rPr>
              <w:t xml:space="preserve"> </w:t>
            </w:r>
            <w:hyperlink w:anchor="_bookmark105" w:history="1">
              <w:r w:rsidRPr="000D316D">
                <w:rPr>
                  <w:rFonts w:ascii="Times New Roman" w:eastAsia="Times New Roman" w:hAnsi="Times New Roman" w:cs="Times New Roman"/>
                  <w:sz w:val="18"/>
                </w:rPr>
                <w:t xml:space="preserve">of a </w:t>
              </w:r>
              <w:r>
                <w:rPr>
                  <w:rFonts w:ascii="Times New Roman" w:eastAsia="Times New Roman" w:hAnsi="Times New Roman" w:cs="Times New Roman"/>
                  <w:sz w:val="18"/>
                </w:rPr>
                <w:t>U</w:t>
              </w:r>
              <w:r w:rsidRPr="000D316D">
                <w:rPr>
                  <w:rFonts w:ascii="Times New Roman" w:eastAsia="Times New Roman" w:hAnsi="Times New Roman" w:cs="Times New Roman"/>
                  <w:sz w:val="18"/>
                </w:rPr>
                <w:t>H</w:t>
              </w:r>
              <w:r>
                <w:rPr>
                  <w:rFonts w:ascii="Times New Roman" w:eastAsia="Times New Roman" w:hAnsi="Times New Roman" w:cs="Times New Roman"/>
                  <w:sz w:val="18"/>
                </w:rPr>
                <w:t>R</w:t>
              </w:r>
              <w:r w:rsidRPr="000D316D">
                <w:rPr>
                  <w:rFonts w:ascii="Times New Roman" w:eastAsia="Times New Roman" w:hAnsi="Times New Roman" w:cs="Times New Roman"/>
                  <w:sz w:val="18"/>
                </w:rPr>
                <w:t xml:space="preserve"> </w:t>
              </w:r>
              <w:r>
                <w:rPr>
                  <w:rFonts w:ascii="Times New Roman" w:eastAsia="Times New Roman" w:hAnsi="Times New Roman" w:cs="Times New Roman"/>
                  <w:sz w:val="18"/>
                </w:rPr>
                <w:t>ELR</w:t>
              </w:r>
              <w:r w:rsidRPr="000D316D">
                <w:rPr>
                  <w:rFonts w:ascii="Times New Roman" w:eastAsia="Times New Roman" w:hAnsi="Times New Roman" w:cs="Times New Roman"/>
                  <w:sz w:val="18"/>
                </w:rPr>
                <w:t xml:space="preserve"> PPDU)</w:t>
              </w:r>
            </w:hyperlink>
            <w:r w:rsidRPr="000D316D">
              <w:rPr>
                <w:rFonts w:ascii="Times New Roman" w:eastAsia="Times New Roman" w:hAnsi="Times New Roman" w:cs="Times New Roman"/>
                <w:sz w:val="18"/>
              </w:rPr>
              <w:t>.</w:t>
            </w:r>
          </w:p>
          <w:p w14:paraId="0EE893FA" w14:textId="77777777" w:rsidR="006C1349" w:rsidRPr="000D316D" w:rsidRDefault="006C1349" w:rsidP="00DB6AF2">
            <w:pPr>
              <w:widowControl w:val="0"/>
              <w:autoSpaceDE w:val="0"/>
              <w:autoSpaceDN w:val="0"/>
              <w:spacing w:before="31" w:after="0" w:line="240" w:lineRule="auto"/>
              <w:rPr>
                <w:rFonts w:ascii="Arial" w:eastAsia="Times New Roman" w:hAnsi="Times New Roman" w:cs="Times New Roman"/>
                <w:b/>
                <w:i/>
                <w:sz w:val="18"/>
              </w:rPr>
            </w:pPr>
          </w:p>
          <w:p w14:paraId="0B81A083" w14:textId="77777777" w:rsidR="006C1349" w:rsidRPr="000D316D" w:rsidRDefault="006C1349" w:rsidP="00DB6AF2">
            <w:pPr>
              <w:widowControl w:val="0"/>
              <w:autoSpaceDE w:val="0"/>
              <w:autoSpaceDN w:val="0"/>
              <w:spacing w:before="196" w:after="40" w:line="240" w:lineRule="auto"/>
              <w:ind w:left="130"/>
              <w:rPr>
                <w:rFonts w:ascii="Times New Roman" w:eastAsia="Times New Roman" w:hAnsi="Times New Roman" w:cs="Times New Roman"/>
                <w:b/>
                <w:spacing w:val="-2"/>
                <w:sz w:val="18"/>
              </w:rPr>
            </w:pPr>
            <w:r w:rsidRPr="000D316D">
              <w:rPr>
                <w:rFonts w:ascii="Times New Roman" w:eastAsia="Times New Roman" w:hAnsi="Times New Roman" w:cs="Times New Roman"/>
                <w:sz w:val="18"/>
              </w:rPr>
              <w:t xml:space="preserve">For further clarifications on all values of this field, refer to </w:t>
            </w:r>
            <w:hyperlink w:anchor="_bookmark103" w:history="1">
              <w:r w:rsidRPr="000D316D">
                <w:rPr>
                  <w:rFonts w:ascii="Times New Roman" w:eastAsia="Times New Roman" w:hAnsi="Times New Roman" w:cs="Times New Roman"/>
                  <w:sz w:val="18"/>
                </w:rPr>
                <w:t>Table 3</w:t>
              </w:r>
              <w:r>
                <w:rPr>
                  <w:rFonts w:ascii="Times New Roman" w:eastAsia="Times New Roman" w:hAnsi="Times New Roman" w:cs="Times New Roman"/>
                  <w:sz w:val="18"/>
                </w:rPr>
                <w:t>8</w:t>
              </w:r>
              <w:r w:rsidRPr="000D316D">
                <w:rPr>
                  <w:rFonts w:ascii="Times New Roman" w:eastAsia="Times New Roman" w:hAnsi="Times New Roman" w:cs="Times New Roman"/>
                  <w:sz w:val="18"/>
                </w:rPr>
                <w:t>-</w:t>
              </w:r>
              <w:r>
                <w:rPr>
                  <w:rFonts w:ascii="Times New Roman" w:eastAsia="Times New Roman" w:hAnsi="Times New Roman" w:cs="Times New Roman"/>
                  <w:sz w:val="18"/>
                </w:rPr>
                <w:t>B</w:t>
              </w:r>
              <w:r w:rsidRPr="000D316D">
                <w:rPr>
                  <w:rFonts w:ascii="Times New Roman" w:eastAsia="Times New Roman" w:hAnsi="Times New Roman" w:cs="Times New Roman"/>
                  <w:sz w:val="18"/>
                </w:rPr>
                <w:t xml:space="preserve"> (Combination of</w:t>
              </w:r>
            </w:hyperlink>
            <w:r w:rsidRPr="000D316D">
              <w:rPr>
                <w:rFonts w:ascii="Times New Roman" w:eastAsia="Times New Roman" w:hAnsi="Times New Roman" w:cs="Times New Roman"/>
                <w:sz w:val="18"/>
              </w:rPr>
              <w:t xml:space="preserve"> </w:t>
            </w:r>
            <w:hyperlink w:anchor="_bookmark103" w:history="1">
              <w:r w:rsidRPr="000D316D">
                <w:rPr>
                  <w:rFonts w:ascii="Times New Roman" w:eastAsia="Times New Roman" w:hAnsi="Times New Roman" w:cs="Times New Roman"/>
                  <w:sz w:val="18"/>
                </w:rPr>
                <w:t>UL/DL and PPDU Type And Compression</w:t>
              </w:r>
            </w:hyperlink>
            <w:r w:rsidRPr="000D316D">
              <w:rPr>
                <w:rFonts w:ascii="Times New Roman" w:eastAsia="Times New Roman" w:hAnsi="Times New Roman" w:cs="Times New Roman"/>
                <w:sz w:val="18"/>
              </w:rPr>
              <w:t xml:space="preserve"> </w:t>
            </w:r>
            <w:hyperlink w:anchor="_bookmark103" w:history="1">
              <w:r w:rsidRPr="000D316D">
                <w:rPr>
                  <w:rFonts w:ascii="Times New Roman" w:eastAsia="Times New Roman" w:hAnsi="Times New Roman" w:cs="Times New Roman"/>
                  <w:sz w:val="18"/>
                </w:rPr>
                <w:t>Mode field)</w:t>
              </w:r>
            </w:hyperlink>
            <w:r w:rsidRPr="000D316D">
              <w:rPr>
                <w:rFonts w:ascii="Times New Roman" w:eastAsia="Times New Roman" w:hAnsi="Times New Roman" w:cs="Times New Roman"/>
                <w:sz w:val="18"/>
              </w:rPr>
              <w:t>.</w:t>
            </w:r>
          </w:p>
        </w:tc>
      </w:tr>
      <w:tr w:rsidR="00B4417E" w:rsidRPr="000D316D" w14:paraId="1ED5AC08" w14:textId="77777777" w:rsidTr="00DB6A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trPr>
        <w:tc>
          <w:tcPr>
            <w:tcW w:w="1199" w:type="dxa"/>
          </w:tcPr>
          <w:p w14:paraId="5C5EB559" w14:textId="77777777" w:rsidR="00B4417E" w:rsidRPr="000D316D" w:rsidRDefault="00B4417E" w:rsidP="00B4417E">
            <w:pPr>
              <w:widowControl w:val="0"/>
              <w:autoSpaceDE w:val="0"/>
              <w:autoSpaceDN w:val="0"/>
              <w:spacing w:after="0" w:line="240" w:lineRule="auto"/>
              <w:rPr>
                <w:rFonts w:ascii="Times New Roman" w:eastAsia="Times New Roman" w:hAnsi="Times New Roman" w:cs="Times New Roman"/>
                <w:sz w:val="2"/>
                <w:szCs w:val="2"/>
              </w:rPr>
            </w:pPr>
          </w:p>
        </w:tc>
        <w:tc>
          <w:tcPr>
            <w:tcW w:w="999" w:type="dxa"/>
          </w:tcPr>
          <w:p w14:paraId="38600B3F" w14:textId="7F76833B" w:rsidR="00B4417E" w:rsidRPr="000D316D" w:rsidRDefault="00B4417E" w:rsidP="00B4417E">
            <w:pPr>
              <w:widowControl w:val="0"/>
              <w:autoSpaceDE w:val="0"/>
              <w:autoSpaceDN w:val="0"/>
              <w:spacing w:before="67" w:after="0" w:line="240" w:lineRule="auto"/>
              <w:ind w:left="130"/>
              <w:rPr>
                <w:rFonts w:ascii="Times New Roman" w:eastAsia="Times New Roman" w:hAnsi="Times New Roman" w:cs="Times New Roman"/>
                <w:sz w:val="18"/>
              </w:rPr>
            </w:pPr>
            <w:r w:rsidRPr="00FF41D8">
              <w:rPr>
                <w:rFonts w:ascii="Times New Roman" w:eastAsia="Times New Roman" w:hAnsi="Times New Roman" w:cs="Times New Roman"/>
                <w:sz w:val="18"/>
                <w:highlight w:val="yellow"/>
              </w:rPr>
              <w:t>B2</w:t>
            </w:r>
          </w:p>
        </w:tc>
        <w:tc>
          <w:tcPr>
            <w:tcW w:w="2000" w:type="dxa"/>
          </w:tcPr>
          <w:p w14:paraId="579C49A6" w14:textId="7F327B6D" w:rsidR="00B4417E" w:rsidRPr="000D316D" w:rsidRDefault="00B4417E" w:rsidP="00B4417E">
            <w:pPr>
              <w:widowControl w:val="0"/>
              <w:autoSpaceDE w:val="0"/>
              <w:autoSpaceDN w:val="0"/>
              <w:spacing w:before="67" w:after="0" w:line="240" w:lineRule="auto"/>
              <w:ind w:left="131"/>
              <w:rPr>
                <w:rFonts w:ascii="Times New Roman" w:eastAsia="Times New Roman" w:hAnsi="Times New Roman" w:cs="Times New Roman"/>
                <w:sz w:val="18"/>
              </w:rPr>
            </w:pPr>
            <w:r w:rsidRPr="00FF41D8">
              <w:rPr>
                <w:rFonts w:ascii="Times New Roman" w:eastAsia="Times New Roman" w:hAnsi="Times New Roman" w:cs="Times New Roman"/>
                <w:sz w:val="18"/>
                <w:highlight w:val="yellow"/>
              </w:rPr>
              <w:t>Validate</w:t>
            </w:r>
          </w:p>
        </w:tc>
        <w:tc>
          <w:tcPr>
            <w:tcW w:w="900" w:type="dxa"/>
          </w:tcPr>
          <w:p w14:paraId="21C25660" w14:textId="353F8813" w:rsidR="00B4417E" w:rsidRPr="000D316D" w:rsidRDefault="00B4417E" w:rsidP="00B4417E">
            <w:pPr>
              <w:widowControl w:val="0"/>
              <w:autoSpaceDE w:val="0"/>
              <w:autoSpaceDN w:val="0"/>
              <w:spacing w:before="67" w:after="0" w:line="240" w:lineRule="auto"/>
              <w:ind w:left="29"/>
              <w:jc w:val="center"/>
              <w:rPr>
                <w:rFonts w:ascii="Times New Roman" w:eastAsia="Times New Roman" w:hAnsi="Times New Roman" w:cs="Times New Roman"/>
                <w:sz w:val="18"/>
              </w:rPr>
            </w:pPr>
            <w:r w:rsidRPr="00FF41D8">
              <w:rPr>
                <w:rFonts w:ascii="Times New Roman" w:eastAsia="Times New Roman" w:hAnsi="Times New Roman" w:cs="Times New Roman"/>
                <w:sz w:val="18"/>
                <w:highlight w:val="yellow"/>
              </w:rPr>
              <w:t>1</w:t>
            </w:r>
          </w:p>
        </w:tc>
        <w:tc>
          <w:tcPr>
            <w:tcW w:w="3601" w:type="dxa"/>
          </w:tcPr>
          <w:p w14:paraId="37785806" w14:textId="1426C90D" w:rsidR="00B4417E" w:rsidRPr="000D316D" w:rsidRDefault="00B4417E" w:rsidP="00B4417E">
            <w:pPr>
              <w:widowControl w:val="0"/>
              <w:autoSpaceDE w:val="0"/>
              <w:autoSpaceDN w:val="0"/>
              <w:spacing w:before="67" w:after="0" w:line="240" w:lineRule="auto"/>
              <w:ind w:left="130"/>
              <w:rPr>
                <w:rFonts w:ascii="Times New Roman" w:eastAsia="Times New Roman" w:hAnsi="Times New Roman" w:cs="Times New Roman"/>
                <w:sz w:val="18"/>
              </w:rPr>
            </w:pPr>
            <w:r w:rsidRPr="00FF41D8">
              <w:rPr>
                <w:rFonts w:ascii="Times New Roman" w:eastAsia="Times New Roman" w:hAnsi="Times New Roman" w:cs="Times New Roman"/>
                <w:sz w:val="18"/>
                <w:highlight w:val="yellow"/>
              </w:rPr>
              <w:t xml:space="preserve">Set to </w:t>
            </w:r>
            <w:r>
              <w:rPr>
                <w:rFonts w:ascii="Times New Roman" w:eastAsia="Times New Roman" w:hAnsi="Times New Roman" w:cs="Times New Roman"/>
                <w:sz w:val="18"/>
                <w:highlight w:val="yellow"/>
              </w:rPr>
              <w:t>TBD</w:t>
            </w:r>
            <w:r w:rsidRPr="00FF41D8">
              <w:rPr>
                <w:rFonts w:ascii="Times New Roman" w:eastAsia="Times New Roman" w:hAnsi="Times New Roman" w:cs="Times New Roman"/>
                <w:sz w:val="18"/>
                <w:highlight w:val="yellow"/>
              </w:rPr>
              <w:t xml:space="preserve"> and treat as Validate.</w:t>
            </w:r>
          </w:p>
        </w:tc>
      </w:tr>
      <w:tr w:rsidR="00B4417E" w:rsidRPr="000D316D" w14:paraId="0F61364E" w14:textId="77777777" w:rsidTr="00DB6A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trPr>
        <w:tc>
          <w:tcPr>
            <w:tcW w:w="1199" w:type="dxa"/>
          </w:tcPr>
          <w:p w14:paraId="0F3780BC" w14:textId="77777777" w:rsidR="00B4417E" w:rsidRPr="000D316D" w:rsidRDefault="00B4417E" w:rsidP="00DB6AF2">
            <w:pPr>
              <w:widowControl w:val="0"/>
              <w:autoSpaceDE w:val="0"/>
              <w:autoSpaceDN w:val="0"/>
              <w:spacing w:after="0" w:line="240" w:lineRule="auto"/>
              <w:rPr>
                <w:rFonts w:ascii="Times New Roman" w:eastAsia="Times New Roman" w:hAnsi="Times New Roman" w:cs="Times New Roman"/>
                <w:sz w:val="2"/>
                <w:szCs w:val="2"/>
              </w:rPr>
            </w:pPr>
          </w:p>
        </w:tc>
        <w:tc>
          <w:tcPr>
            <w:tcW w:w="999" w:type="dxa"/>
          </w:tcPr>
          <w:p w14:paraId="5F526E62" w14:textId="499FD1C6" w:rsidR="00B4417E" w:rsidRPr="00B4417E" w:rsidRDefault="00B4417E" w:rsidP="00DB6AF2">
            <w:pPr>
              <w:widowControl w:val="0"/>
              <w:autoSpaceDE w:val="0"/>
              <w:autoSpaceDN w:val="0"/>
              <w:spacing w:before="67" w:after="0" w:line="240" w:lineRule="auto"/>
              <w:ind w:left="130"/>
              <w:rPr>
                <w:rFonts w:ascii="Times New Roman" w:eastAsia="Times New Roman" w:hAnsi="Times New Roman" w:cs="Times New Roman"/>
                <w:sz w:val="18"/>
                <w:highlight w:val="yellow"/>
              </w:rPr>
            </w:pPr>
            <w:r w:rsidRPr="00B4417E">
              <w:rPr>
                <w:rFonts w:ascii="Times New Roman" w:eastAsia="Times New Roman" w:hAnsi="Times New Roman" w:cs="Times New Roman"/>
                <w:sz w:val="18"/>
                <w:highlight w:val="yellow"/>
              </w:rPr>
              <w:t>B3-B6</w:t>
            </w:r>
          </w:p>
        </w:tc>
        <w:tc>
          <w:tcPr>
            <w:tcW w:w="2000" w:type="dxa"/>
          </w:tcPr>
          <w:p w14:paraId="78618761" w14:textId="0295AAF1" w:rsidR="00B4417E" w:rsidRPr="00B4417E" w:rsidRDefault="00B4417E" w:rsidP="00DB6AF2">
            <w:pPr>
              <w:widowControl w:val="0"/>
              <w:autoSpaceDE w:val="0"/>
              <w:autoSpaceDN w:val="0"/>
              <w:spacing w:before="67" w:after="0" w:line="240" w:lineRule="auto"/>
              <w:ind w:left="131"/>
              <w:rPr>
                <w:rFonts w:ascii="Times New Roman" w:eastAsia="Times New Roman" w:hAnsi="Times New Roman" w:cs="Times New Roman"/>
                <w:sz w:val="18"/>
                <w:highlight w:val="yellow"/>
              </w:rPr>
            </w:pPr>
            <w:r w:rsidRPr="00B4417E">
              <w:rPr>
                <w:rFonts w:ascii="Times New Roman" w:eastAsia="Times New Roman" w:hAnsi="Times New Roman" w:cs="Times New Roman"/>
                <w:sz w:val="18"/>
                <w:highlight w:val="yellow"/>
              </w:rPr>
              <w:t>Spatial Reuse 1</w:t>
            </w:r>
          </w:p>
        </w:tc>
        <w:tc>
          <w:tcPr>
            <w:tcW w:w="900" w:type="dxa"/>
          </w:tcPr>
          <w:p w14:paraId="50939603" w14:textId="76CC1557" w:rsidR="00B4417E" w:rsidRPr="00B4417E" w:rsidRDefault="00B4417E" w:rsidP="00DB6AF2">
            <w:pPr>
              <w:widowControl w:val="0"/>
              <w:autoSpaceDE w:val="0"/>
              <w:autoSpaceDN w:val="0"/>
              <w:spacing w:before="67" w:after="0" w:line="240" w:lineRule="auto"/>
              <w:ind w:left="29"/>
              <w:jc w:val="center"/>
              <w:rPr>
                <w:rFonts w:ascii="Times New Roman" w:eastAsia="Times New Roman" w:hAnsi="Times New Roman" w:cs="Times New Roman"/>
                <w:sz w:val="18"/>
                <w:highlight w:val="yellow"/>
              </w:rPr>
            </w:pPr>
            <w:r w:rsidRPr="00B4417E">
              <w:rPr>
                <w:rFonts w:ascii="Times New Roman" w:eastAsia="Times New Roman" w:hAnsi="Times New Roman" w:cs="Times New Roman"/>
                <w:sz w:val="18"/>
                <w:highlight w:val="yellow"/>
              </w:rPr>
              <w:t>4</w:t>
            </w:r>
          </w:p>
        </w:tc>
        <w:tc>
          <w:tcPr>
            <w:tcW w:w="3601" w:type="dxa"/>
          </w:tcPr>
          <w:p w14:paraId="2A210DD7" w14:textId="272ECF39" w:rsidR="00CB4C4B" w:rsidRPr="00CB4C4B" w:rsidRDefault="00CB4C4B" w:rsidP="00CB4C4B">
            <w:pPr>
              <w:widowControl w:val="0"/>
              <w:autoSpaceDE w:val="0"/>
              <w:autoSpaceDN w:val="0"/>
              <w:spacing w:before="74" w:after="0" w:line="232" w:lineRule="auto"/>
              <w:ind w:left="131" w:right="124"/>
              <w:rPr>
                <w:rFonts w:ascii="Times New Roman" w:eastAsia="Times New Roman" w:hAnsi="Times New Roman" w:cs="Times New Roman"/>
                <w:sz w:val="18"/>
                <w:highlight w:val="yellow"/>
              </w:rPr>
            </w:pPr>
            <w:r w:rsidRPr="00CB4C4B">
              <w:rPr>
                <w:rFonts w:ascii="Times New Roman" w:eastAsia="Times New Roman" w:hAnsi="Times New Roman" w:cs="Times New Roman"/>
                <w:sz w:val="18"/>
                <w:highlight w:val="yellow"/>
              </w:rPr>
              <w:t xml:space="preserve">Indicates </w:t>
            </w:r>
            <w:proofErr w:type="gramStart"/>
            <w:r w:rsidRPr="00CB4C4B">
              <w:rPr>
                <w:rFonts w:ascii="Times New Roman" w:eastAsia="Times New Roman" w:hAnsi="Times New Roman" w:cs="Times New Roman"/>
                <w:sz w:val="18"/>
                <w:highlight w:val="yellow"/>
              </w:rPr>
              <w:t>whether or not</w:t>
            </w:r>
            <w:proofErr w:type="gramEnd"/>
            <w:r w:rsidRPr="00CB4C4B">
              <w:rPr>
                <w:rFonts w:ascii="Times New Roman" w:eastAsia="Times New Roman" w:hAnsi="Times New Roman" w:cs="Times New Roman"/>
                <w:sz w:val="18"/>
                <w:highlight w:val="yellow"/>
              </w:rPr>
              <w:t xml:space="preserve"> PSR spatial reuse is</w:t>
            </w:r>
            <w:r w:rsidR="00AE0DFC" w:rsidRPr="002F7235">
              <w:rPr>
                <w:rFonts w:ascii="Times New Roman" w:eastAsia="Times New Roman" w:hAnsi="Times New Roman" w:cs="Times New Roman"/>
                <w:sz w:val="18"/>
                <w:highlight w:val="yellow"/>
              </w:rPr>
              <w:t xml:space="preserve"> </w:t>
            </w:r>
            <w:r w:rsidRPr="00CB4C4B">
              <w:rPr>
                <w:rFonts w:ascii="Times New Roman" w:eastAsia="Times New Roman" w:hAnsi="Times New Roman" w:cs="Times New Roman"/>
                <w:sz w:val="18"/>
                <w:highlight w:val="yellow"/>
              </w:rPr>
              <w:t>allowed</w:t>
            </w:r>
            <w:r w:rsidRPr="00CB4C4B">
              <w:rPr>
                <w:rFonts w:ascii="Times New Roman" w:eastAsia="Times New Roman" w:hAnsi="Times New Roman" w:cs="Times New Roman"/>
                <w:spacing w:val="-1"/>
                <w:sz w:val="18"/>
                <w:highlight w:val="yellow"/>
              </w:rPr>
              <w:t xml:space="preserve"> </w:t>
            </w:r>
            <w:r w:rsidRPr="00CB4C4B">
              <w:rPr>
                <w:rFonts w:ascii="Times New Roman" w:eastAsia="Times New Roman" w:hAnsi="Times New Roman" w:cs="Times New Roman"/>
                <w:sz w:val="18"/>
                <w:highlight w:val="yellow"/>
              </w:rPr>
              <w:t>in</w:t>
            </w:r>
            <w:r w:rsidRPr="00CB4C4B">
              <w:rPr>
                <w:rFonts w:ascii="Times New Roman" w:eastAsia="Times New Roman" w:hAnsi="Times New Roman" w:cs="Times New Roman"/>
                <w:spacing w:val="-1"/>
                <w:sz w:val="18"/>
                <w:highlight w:val="yellow"/>
              </w:rPr>
              <w:t xml:space="preserve"> </w:t>
            </w:r>
            <w:r w:rsidRPr="00CB4C4B">
              <w:rPr>
                <w:rFonts w:ascii="Times New Roman" w:eastAsia="Times New Roman" w:hAnsi="Times New Roman" w:cs="Times New Roman"/>
                <w:sz w:val="18"/>
                <w:highlight w:val="yellow"/>
              </w:rPr>
              <w:t>a</w:t>
            </w:r>
            <w:r w:rsidRPr="00CB4C4B">
              <w:rPr>
                <w:rFonts w:ascii="Times New Roman" w:eastAsia="Times New Roman" w:hAnsi="Times New Roman" w:cs="Times New Roman"/>
                <w:spacing w:val="-1"/>
                <w:sz w:val="18"/>
                <w:highlight w:val="yellow"/>
              </w:rPr>
              <w:t xml:space="preserve"> </w:t>
            </w:r>
            <w:proofErr w:type="spellStart"/>
            <w:r w:rsidRPr="00CB4C4B">
              <w:rPr>
                <w:rFonts w:ascii="Times New Roman" w:eastAsia="Times New Roman" w:hAnsi="Times New Roman" w:cs="Times New Roman"/>
                <w:sz w:val="18"/>
                <w:highlight w:val="yellow"/>
              </w:rPr>
              <w:t>subband</w:t>
            </w:r>
            <w:proofErr w:type="spellEnd"/>
            <w:r w:rsidRPr="00CB4C4B">
              <w:rPr>
                <w:rFonts w:ascii="Times New Roman" w:eastAsia="Times New Roman" w:hAnsi="Times New Roman" w:cs="Times New Roman"/>
                <w:spacing w:val="-2"/>
                <w:sz w:val="18"/>
                <w:highlight w:val="yellow"/>
              </w:rPr>
              <w:t xml:space="preserve"> </w:t>
            </w:r>
            <w:r w:rsidRPr="00CB4C4B">
              <w:rPr>
                <w:rFonts w:ascii="Times New Roman" w:eastAsia="Times New Roman" w:hAnsi="Times New Roman" w:cs="Times New Roman"/>
                <w:sz w:val="18"/>
                <w:highlight w:val="yellow"/>
              </w:rPr>
              <w:t>of</w:t>
            </w:r>
            <w:r w:rsidRPr="00CB4C4B">
              <w:rPr>
                <w:rFonts w:ascii="Times New Roman" w:eastAsia="Times New Roman" w:hAnsi="Times New Roman" w:cs="Times New Roman"/>
                <w:spacing w:val="-1"/>
                <w:sz w:val="18"/>
                <w:highlight w:val="yellow"/>
              </w:rPr>
              <w:t xml:space="preserve"> </w:t>
            </w:r>
            <w:r w:rsidRPr="00CB4C4B">
              <w:rPr>
                <w:rFonts w:ascii="Times New Roman" w:eastAsia="Times New Roman" w:hAnsi="Times New Roman" w:cs="Times New Roman"/>
                <w:sz w:val="18"/>
                <w:highlight w:val="yellow"/>
              </w:rPr>
              <w:t>the</w:t>
            </w:r>
            <w:r w:rsidRPr="00CB4C4B">
              <w:rPr>
                <w:rFonts w:ascii="Times New Roman" w:eastAsia="Times New Roman" w:hAnsi="Times New Roman" w:cs="Times New Roman"/>
                <w:spacing w:val="-2"/>
                <w:sz w:val="18"/>
                <w:highlight w:val="yellow"/>
              </w:rPr>
              <w:t xml:space="preserve"> </w:t>
            </w:r>
            <w:r w:rsidRPr="00CB4C4B">
              <w:rPr>
                <w:rFonts w:ascii="Times New Roman" w:eastAsia="Times New Roman" w:hAnsi="Times New Roman" w:cs="Times New Roman"/>
                <w:sz w:val="18"/>
                <w:highlight w:val="yellow"/>
              </w:rPr>
              <w:t>PPDU</w:t>
            </w:r>
            <w:r w:rsidRPr="00CB4C4B">
              <w:rPr>
                <w:rFonts w:ascii="Times New Roman" w:eastAsia="Times New Roman" w:hAnsi="Times New Roman" w:cs="Times New Roman"/>
                <w:spacing w:val="-2"/>
                <w:sz w:val="18"/>
                <w:highlight w:val="yellow"/>
              </w:rPr>
              <w:t xml:space="preserve"> </w:t>
            </w:r>
            <w:r w:rsidRPr="00CB4C4B">
              <w:rPr>
                <w:rFonts w:ascii="Times New Roman" w:eastAsia="Times New Roman" w:hAnsi="Times New Roman" w:cs="Times New Roman"/>
                <w:sz w:val="18"/>
                <w:highlight w:val="yellow"/>
              </w:rPr>
              <w:t>during</w:t>
            </w:r>
            <w:r w:rsidRPr="00CB4C4B">
              <w:rPr>
                <w:rFonts w:ascii="Times New Roman" w:eastAsia="Times New Roman" w:hAnsi="Times New Roman" w:cs="Times New Roman"/>
                <w:spacing w:val="-2"/>
                <w:sz w:val="18"/>
                <w:highlight w:val="yellow"/>
              </w:rPr>
              <w:t xml:space="preserve"> </w:t>
            </w:r>
            <w:r w:rsidRPr="00CB4C4B">
              <w:rPr>
                <w:rFonts w:ascii="Times New Roman" w:eastAsia="Times New Roman" w:hAnsi="Times New Roman" w:cs="Times New Roman"/>
                <w:sz w:val="18"/>
                <w:highlight w:val="yellow"/>
              </w:rPr>
              <w:t>the</w:t>
            </w:r>
            <w:r w:rsidR="00AE0DFC" w:rsidRPr="002F7235">
              <w:rPr>
                <w:rFonts w:ascii="Times New Roman" w:eastAsia="Times New Roman" w:hAnsi="Times New Roman" w:cs="Times New Roman"/>
                <w:sz w:val="18"/>
                <w:highlight w:val="yellow"/>
              </w:rPr>
              <w:t xml:space="preserve"> </w:t>
            </w:r>
            <w:r w:rsidRPr="00CB4C4B">
              <w:rPr>
                <w:rFonts w:ascii="Times New Roman" w:eastAsia="Times New Roman" w:hAnsi="Times New Roman" w:cs="Times New Roman"/>
                <w:sz w:val="18"/>
                <w:highlight w:val="yellow"/>
              </w:rPr>
              <w:t>transmission</w:t>
            </w:r>
            <w:r w:rsidRPr="00CB4C4B">
              <w:rPr>
                <w:rFonts w:ascii="Times New Roman" w:eastAsia="Times New Roman" w:hAnsi="Times New Roman" w:cs="Times New Roman"/>
                <w:spacing w:val="-5"/>
                <w:sz w:val="18"/>
                <w:highlight w:val="yellow"/>
              </w:rPr>
              <w:t xml:space="preserve"> </w:t>
            </w:r>
            <w:r w:rsidRPr="00CB4C4B">
              <w:rPr>
                <w:rFonts w:ascii="Times New Roman" w:eastAsia="Times New Roman" w:hAnsi="Times New Roman" w:cs="Times New Roman"/>
                <w:sz w:val="18"/>
                <w:highlight w:val="yellow"/>
              </w:rPr>
              <w:t>of</w:t>
            </w:r>
            <w:r w:rsidRPr="00CB4C4B">
              <w:rPr>
                <w:rFonts w:ascii="Times New Roman" w:eastAsia="Times New Roman" w:hAnsi="Times New Roman" w:cs="Times New Roman"/>
                <w:spacing w:val="-6"/>
                <w:sz w:val="18"/>
                <w:highlight w:val="yellow"/>
              </w:rPr>
              <w:t xml:space="preserve"> </w:t>
            </w:r>
            <w:r w:rsidRPr="00CB4C4B">
              <w:rPr>
                <w:rFonts w:ascii="Times New Roman" w:eastAsia="Times New Roman" w:hAnsi="Times New Roman" w:cs="Times New Roman"/>
                <w:sz w:val="18"/>
                <w:highlight w:val="yellow"/>
              </w:rPr>
              <w:t>this</w:t>
            </w:r>
            <w:r w:rsidRPr="00CB4C4B">
              <w:rPr>
                <w:rFonts w:ascii="Times New Roman" w:eastAsia="Times New Roman" w:hAnsi="Times New Roman" w:cs="Times New Roman"/>
                <w:spacing w:val="-5"/>
                <w:sz w:val="18"/>
                <w:highlight w:val="yellow"/>
              </w:rPr>
              <w:t xml:space="preserve"> </w:t>
            </w:r>
            <w:r w:rsidRPr="00CB4C4B">
              <w:rPr>
                <w:rFonts w:ascii="Times New Roman" w:eastAsia="Times New Roman" w:hAnsi="Times New Roman" w:cs="Times New Roman"/>
                <w:sz w:val="18"/>
                <w:highlight w:val="yellow"/>
              </w:rPr>
              <w:t>PPDU,</w:t>
            </w:r>
            <w:r w:rsidRPr="00CB4C4B">
              <w:rPr>
                <w:rFonts w:ascii="Times New Roman" w:eastAsia="Times New Roman" w:hAnsi="Times New Roman" w:cs="Times New Roman"/>
                <w:spacing w:val="-5"/>
                <w:sz w:val="18"/>
                <w:highlight w:val="yellow"/>
              </w:rPr>
              <w:t xml:space="preserve"> </w:t>
            </w:r>
            <w:r w:rsidRPr="00CB4C4B">
              <w:rPr>
                <w:rFonts w:ascii="Times New Roman" w:eastAsia="Times New Roman" w:hAnsi="Times New Roman" w:cs="Times New Roman"/>
                <w:sz w:val="18"/>
                <w:highlight w:val="yellow"/>
              </w:rPr>
              <w:t>and</w:t>
            </w:r>
            <w:r w:rsidRPr="00CB4C4B">
              <w:rPr>
                <w:rFonts w:ascii="Times New Roman" w:eastAsia="Times New Roman" w:hAnsi="Times New Roman" w:cs="Times New Roman"/>
                <w:spacing w:val="-6"/>
                <w:sz w:val="18"/>
                <w:highlight w:val="yellow"/>
              </w:rPr>
              <w:t xml:space="preserve"> </w:t>
            </w:r>
            <w:r w:rsidRPr="00CB4C4B">
              <w:rPr>
                <w:rFonts w:ascii="Times New Roman" w:eastAsia="Times New Roman" w:hAnsi="Times New Roman" w:cs="Times New Roman"/>
                <w:sz w:val="18"/>
                <w:highlight w:val="yellow"/>
              </w:rPr>
              <w:t>if</w:t>
            </w:r>
            <w:r w:rsidRPr="00CB4C4B">
              <w:rPr>
                <w:rFonts w:ascii="Times New Roman" w:eastAsia="Times New Roman" w:hAnsi="Times New Roman" w:cs="Times New Roman"/>
                <w:spacing w:val="-6"/>
                <w:sz w:val="18"/>
                <w:highlight w:val="yellow"/>
              </w:rPr>
              <w:t xml:space="preserve"> </w:t>
            </w:r>
            <w:r w:rsidRPr="00CB4C4B">
              <w:rPr>
                <w:rFonts w:ascii="Times New Roman" w:eastAsia="Times New Roman" w:hAnsi="Times New Roman" w:cs="Times New Roman"/>
                <w:sz w:val="18"/>
                <w:highlight w:val="yellow"/>
              </w:rPr>
              <w:t>PSR</w:t>
            </w:r>
            <w:r w:rsidRPr="00CB4C4B">
              <w:rPr>
                <w:rFonts w:ascii="Times New Roman" w:eastAsia="Times New Roman" w:hAnsi="Times New Roman" w:cs="Times New Roman"/>
                <w:spacing w:val="-6"/>
                <w:sz w:val="18"/>
                <w:highlight w:val="yellow"/>
              </w:rPr>
              <w:t xml:space="preserve"> </w:t>
            </w:r>
            <w:r w:rsidRPr="00CB4C4B">
              <w:rPr>
                <w:rFonts w:ascii="Times New Roman" w:eastAsia="Times New Roman" w:hAnsi="Times New Roman" w:cs="Times New Roman"/>
                <w:sz w:val="18"/>
                <w:highlight w:val="yellow"/>
              </w:rPr>
              <w:t>spatial</w:t>
            </w:r>
            <w:r w:rsidR="00AE0DFC" w:rsidRPr="002F7235">
              <w:rPr>
                <w:rFonts w:ascii="Times New Roman" w:eastAsia="Times New Roman" w:hAnsi="Times New Roman" w:cs="Times New Roman"/>
                <w:sz w:val="18"/>
                <w:highlight w:val="yellow"/>
              </w:rPr>
              <w:t xml:space="preserve"> </w:t>
            </w:r>
            <w:r w:rsidRPr="00CB4C4B">
              <w:rPr>
                <w:rFonts w:ascii="Times New Roman" w:eastAsia="Times New Roman" w:hAnsi="Times New Roman" w:cs="Times New Roman"/>
                <w:sz w:val="18"/>
                <w:highlight w:val="yellow"/>
              </w:rPr>
              <w:t>reuse</w:t>
            </w:r>
            <w:r w:rsidRPr="00CB4C4B">
              <w:rPr>
                <w:rFonts w:ascii="Times New Roman" w:eastAsia="Times New Roman" w:hAnsi="Times New Roman" w:cs="Times New Roman"/>
                <w:spacing w:val="-6"/>
                <w:sz w:val="18"/>
                <w:highlight w:val="yellow"/>
              </w:rPr>
              <w:t xml:space="preserve"> </w:t>
            </w:r>
            <w:r w:rsidRPr="00CB4C4B">
              <w:rPr>
                <w:rFonts w:ascii="Times New Roman" w:eastAsia="Times New Roman" w:hAnsi="Times New Roman" w:cs="Times New Roman"/>
                <w:sz w:val="18"/>
                <w:highlight w:val="yellow"/>
              </w:rPr>
              <w:t>is</w:t>
            </w:r>
            <w:r w:rsidRPr="00CB4C4B">
              <w:rPr>
                <w:rFonts w:ascii="Times New Roman" w:eastAsia="Times New Roman" w:hAnsi="Times New Roman" w:cs="Times New Roman"/>
                <w:spacing w:val="-5"/>
                <w:sz w:val="18"/>
                <w:highlight w:val="yellow"/>
              </w:rPr>
              <w:t xml:space="preserve"> </w:t>
            </w:r>
            <w:r w:rsidRPr="00CB4C4B">
              <w:rPr>
                <w:rFonts w:ascii="Times New Roman" w:eastAsia="Times New Roman" w:hAnsi="Times New Roman" w:cs="Times New Roman"/>
                <w:sz w:val="18"/>
                <w:highlight w:val="yellow"/>
              </w:rPr>
              <w:t>allowed,</w:t>
            </w:r>
            <w:r w:rsidRPr="00CB4C4B">
              <w:rPr>
                <w:rFonts w:ascii="Times New Roman" w:eastAsia="Times New Roman" w:hAnsi="Times New Roman" w:cs="Times New Roman"/>
                <w:spacing w:val="-6"/>
                <w:sz w:val="18"/>
                <w:highlight w:val="yellow"/>
              </w:rPr>
              <w:t xml:space="preserve"> </w:t>
            </w:r>
            <w:r w:rsidRPr="00CB4C4B">
              <w:rPr>
                <w:rFonts w:ascii="Times New Roman" w:eastAsia="Times New Roman" w:hAnsi="Times New Roman" w:cs="Times New Roman"/>
                <w:sz w:val="18"/>
                <w:highlight w:val="yellow"/>
              </w:rPr>
              <w:t>indicates</w:t>
            </w:r>
            <w:r w:rsidRPr="00CB4C4B">
              <w:rPr>
                <w:rFonts w:ascii="Times New Roman" w:eastAsia="Times New Roman" w:hAnsi="Times New Roman" w:cs="Times New Roman"/>
                <w:spacing w:val="-6"/>
                <w:sz w:val="18"/>
                <w:highlight w:val="yellow"/>
              </w:rPr>
              <w:t xml:space="preserve"> </w:t>
            </w:r>
            <w:r w:rsidRPr="00CB4C4B">
              <w:rPr>
                <w:rFonts w:ascii="Times New Roman" w:eastAsia="Times New Roman" w:hAnsi="Times New Roman" w:cs="Times New Roman"/>
                <w:sz w:val="18"/>
                <w:highlight w:val="yellow"/>
              </w:rPr>
              <w:t>a</w:t>
            </w:r>
            <w:r w:rsidRPr="00CB4C4B">
              <w:rPr>
                <w:rFonts w:ascii="Times New Roman" w:eastAsia="Times New Roman" w:hAnsi="Times New Roman" w:cs="Times New Roman"/>
                <w:spacing w:val="-6"/>
                <w:sz w:val="18"/>
                <w:highlight w:val="yellow"/>
              </w:rPr>
              <w:t xml:space="preserve"> </w:t>
            </w:r>
            <w:r w:rsidRPr="00CB4C4B">
              <w:rPr>
                <w:rFonts w:ascii="Times New Roman" w:eastAsia="Times New Roman" w:hAnsi="Times New Roman" w:cs="Times New Roman"/>
                <w:sz w:val="18"/>
                <w:highlight w:val="yellow"/>
              </w:rPr>
              <w:t>value</w:t>
            </w:r>
            <w:r w:rsidRPr="00CB4C4B">
              <w:rPr>
                <w:rFonts w:ascii="Times New Roman" w:eastAsia="Times New Roman" w:hAnsi="Times New Roman" w:cs="Times New Roman"/>
                <w:spacing w:val="-6"/>
                <w:sz w:val="18"/>
                <w:highlight w:val="yellow"/>
              </w:rPr>
              <w:t xml:space="preserve"> </w:t>
            </w:r>
            <w:r w:rsidRPr="00CB4C4B">
              <w:rPr>
                <w:rFonts w:ascii="Times New Roman" w:eastAsia="Times New Roman" w:hAnsi="Times New Roman" w:cs="Times New Roman"/>
                <w:sz w:val="18"/>
                <w:highlight w:val="yellow"/>
              </w:rPr>
              <w:t>that</w:t>
            </w:r>
            <w:r w:rsidRPr="00CB4C4B">
              <w:rPr>
                <w:rFonts w:ascii="Times New Roman" w:eastAsia="Times New Roman" w:hAnsi="Times New Roman" w:cs="Times New Roman"/>
                <w:spacing w:val="-6"/>
                <w:sz w:val="18"/>
                <w:highlight w:val="yellow"/>
              </w:rPr>
              <w:t xml:space="preserve"> </w:t>
            </w:r>
            <w:r w:rsidRPr="00CB4C4B">
              <w:rPr>
                <w:rFonts w:ascii="Times New Roman" w:eastAsia="Times New Roman" w:hAnsi="Times New Roman" w:cs="Times New Roman"/>
                <w:sz w:val="18"/>
                <w:highlight w:val="yellow"/>
              </w:rPr>
              <w:t>is</w:t>
            </w:r>
            <w:r w:rsidRPr="00CB4C4B">
              <w:rPr>
                <w:rFonts w:ascii="Times New Roman" w:eastAsia="Times New Roman" w:hAnsi="Times New Roman" w:cs="Times New Roman"/>
                <w:spacing w:val="-6"/>
                <w:sz w:val="18"/>
                <w:highlight w:val="yellow"/>
              </w:rPr>
              <w:t xml:space="preserve"> </w:t>
            </w:r>
            <w:r w:rsidRPr="00CB4C4B">
              <w:rPr>
                <w:rFonts w:ascii="Times New Roman" w:eastAsia="Times New Roman" w:hAnsi="Times New Roman" w:cs="Times New Roman"/>
                <w:sz w:val="18"/>
                <w:highlight w:val="yellow"/>
              </w:rPr>
              <w:t>used</w:t>
            </w:r>
            <w:r w:rsidR="00AE0DFC" w:rsidRPr="002F7235">
              <w:rPr>
                <w:rFonts w:ascii="Times New Roman" w:eastAsia="Times New Roman" w:hAnsi="Times New Roman" w:cs="Times New Roman"/>
                <w:sz w:val="18"/>
                <w:highlight w:val="yellow"/>
              </w:rPr>
              <w:t xml:space="preserve"> </w:t>
            </w:r>
            <w:r w:rsidRPr="00CB4C4B">
              <w:rPr>
                <w:rFonts w:ascii="Times New Roman" w:eastAsia="Times New Roman" w:hAnsi="Times New Roman" w:cs="Times New Roman"/>
                <w:sz w:val="18"/>
                <w:highlight w:val="yellow"/>
              </w:rPr>
              <w:t>to determine a limit on the transmit power of</w:t>
            </w:r>
            <w:r w:rsidR="00AE0DFC" w:rsidRPr="002F7235">
              <w:rPr>
                <w:rFonts w:ascii="Times New Roman" w:eastAsia="Times New Roman" w:hAnsi="Times New Roman" w:cs="Times New Roman"/>
                <w:sz w:val="18"/>
                <w:highlight w:val="yellow"/>
              </w:rPr>
              <w:t xml:space="preserve"> </w:t>
            </w:r>
            <w:r w:rsidRPr="00CB4C4B">
              <w:rPr>
                <w:rFonts w:ascii="Times New Roman" w:eastAsia="Times New Roman" w:hAnsi="Times New Roman" w:cs="Times New Roman"/>
                <w:sz w:val="18"/>
                <w:highlight w:val="yellow"/>
              </w:rPr>
              <w:t>the PSRT PPDU.</w:t>
            </w:r>
          </w:p>
          <w:p w14:paraId="511CBC68" w14:textId="70F235BD" w:rsidR="00CB4C4B" w:rsidRPr="00CB4C4B" w:rsidRDefault="00CB4C4B" w:rsidP="00CB4C4B">
            <w:pPr>
              <w:widowControl w:val="0"/>
              <w:autoSpaceDE w:val="0"/>
              <w:autoSpaceDN w:val="0"/>
              <w:spacing w:after="0" w:line="232" w:lineRule="auto"/>
              <w:ind w:left="531" w:right="135"/>
              <w:jc w:val="both"/>
              <w:rPr>
                <w:rFonts w:ascii="Times New Roman" w:eastAsia="Times New Roman" w:hAnsi="Times New Roman" w:cs="Times New Roman"/>
                <w:sz w:val="18"/>
                <w:highlight w:val="yellow"/>
              </w:rPr>
            </w:pPr>
            <w:r w:rsidRPr="00CB4C4B">
              <w:rPr>
                <w:rFonts w:ascii="Times New Roman" w:eastAsia="Times New Roman" w:hAnsi="Times New Roman" w:cs="Times New Roman"/>
                <w:sz w:val="18"/>
                <w:highlight w:val="yellow"/>
              </w:rPr>
              <w:t>If</w:t>
            </w:r>
            <w:r w:rsidRPr="00CB4C4B">
              <w:rPr>
                <w:rFonts w:ascii="Times New Roman" w:eastAsia="Times New Roman" w:hAnsi="Times New Roman" w:cs="Times New Roman"/>
                <w:spacing w:val="-8"/>
                <w:sz w:val="18"/>
                <w:highlight w:val="yellow"/>
              </w:rPr>
              <w:t xml:space="preserve"> </w:t>
            </w:r>
            <w:r w:rsidRPr="00CB4C4B">
              <w:rPr>
                <w:rFonts w:ascii="Times New Roman" w:eastAsia="Times New Roman" w:hAnsi="Times New Roman" w:cs="Times New Roman"/>
                <w:sz w:val="18"/>
                <w:highlight w:val="yellow"/>
              </w:rPr>
              <w:t>the</w:t>
            </w:r>
            <w:r w:rsidRPr="00CB4C4B">
              <w:rPr>
                <w:rFonts w:ascii="Times New Roman" w:eastAsia="Times New Roman" w:hAnsi="Times New Roman" w:cs="Times New Roman"/>
                <w:spacing w:val="-8"/>
                <w:sz w:val="18"/>
                <w:highlight w:val="yellow"/>
              </w:rPr>
              <w:t xml:space="preserve"> </w:t>
            </w:r>
            <w:r w:rsidRPr="00CB4C4B">
              <w:rPr>
                <w:rFonts w:ascii="Times New Roman" w:eastAsia="Times New Roman" w:hAnsi="Times New Roman" w:cs="Times New Roman"/>
                <w:sz w:val="18"/>
                <w:highlight w:val="yellow"/>
              </w:rPr>
              <w:t>Bandwidth</w:t>
            </w:r>
            <w:r w:rsidRPr="00CB4C4B">
              <w:rPr>
                <w:rFonts w:ascii="Times New Roman" w:eastAsia="Times New Roman" w:hAnsi="Times New Roman" w:cs="Times New Roman"/>
                <w:spacing w:val="-7"/>
                <w:sz w:val="18"/>
                <w:highlight w:val="yellow"/>
              </w:rPr>
              <w:t xml:space="preserve"> </w:t>
            </w:r>
            <w:r w:rsidRPr="00CB4C4B">
              <w:rPr>
                <w:rFonts w:ascii="Times New Roman" w:eastAsia="Times New Roman" w:hAnsi="Times New Roman" w:cs="Times New Roman"/>
                <w:sz w:val="18"/>
                <w:highlight w:val="yellow"/>
              </w:rPr>
              <w:t>field</w:t>
            </w:r>
            <w:r w:rsidRPr="00CB4C4B">
              <w:rPr>
                <w:rFonts w:ascii="Times New Roman" w:eastAsia="Times New Roman" w:hAnsi="Times New Roman" w:cs="Times New Roman"/>
                <w:spacing w:val="-7"/>
                <w:sz w:val="18"/>
                <w:highlight w:val="yellow"/>
              </w:rPr>
              <w:t xml:space="preserve"> </w:t>
            </w:r>
            <w:r w:rsidRPr="00CB4C4B">
              <w:rPr>
                <w:rFonts w:ascii="Times New Roman" w:eastAsia="Times New Roman" w:hAnsi="Times New Roman" w:cs="Times New Roman"/>
                <w:sz w:val="18"/>
                <w:highlight w:val="yellow"/>
              </w:rPr>
              <w:t>indicates</w:t>
            </w:r>
            <w:r w:rsidRPr="00CB4C4B">
              <w:rPr>
                <w:rFonts w:ascii="Times New Roman" w:eastAsia="Times New Roman" w:hAnsi="Times New Roman" w:cs="Times New Roman"/>
                <w:spacing w:val="-7"/>
                <w:sz w:val="18"/>
                <w:highlight w:val="yellow"/>
              </w:rPr>
              <w:t xml:space="preserve"> </w:t>
            </w:r>
            <w:r w:rsidRPr="00CB4C4B">
              <w:rPr>
                <w:rFonts w:ascii="Times New Roman" w:eastAsia="Times New Roman" w:hAnsi="Times New Roman" w:cs="Times New Roman"/>
                <w:sz w:val="18"/>
                <w:highlight w:val="yellow"/>
              </w:rPr>
              <w:t>20</w:t>
            </w:r>
            <w:r w:rsidRPr="00CB4C4B">
              <w:rPr>
                <w:rFonts w:ascii="Times New Roman" w:eastAsia="Times New Roman" w:hAnsi="Times New Roman" w:cs="Times New Roman"/>
                <w:spacing w:val="-9"/>
                <w:sz w:val="18"/>
                <w:highlight w:val="yellow"/>
              </w:rPr>
              <w:t xml:space="preserve"> </w:t>
            </w:r>
            <w:r w:rsidRPr="00CB4C4B">
              <w:rPr>
                <w:rFonts w:ascii="Times New Roman" w:eastAsia="Times New Roman" w:hAnsi="Times New Roman" w:cs="Times New Roman"/>
                <w:sz w:val="18"/>
                <w:highlight w:val="yellow"/>
              </w:rPr>
              <w:t>MHz</w:t>
            </w:r>
            <w:r w:rsidR="00AE0DFC" w:rsidRPr="002F7235">
              <w:rPr>
                <w:rFonts w:ascii="Times New Roman" w:eastAsia="Times New Roman" w:hAnsi="Times New Roman" w:cs="Times New Roman"/>
                <w:sz w:val="18"/>
                <w:highlight w:val="yellow"/>
              </w:rPr>
              <w:t xml:space="preserve"> </w:t>
            </w:r>
            <w:r w:rsidRPr="00CB4C4B">
              <w:rPr>
                <w:rFonts w:ascii="Times New Roman" w:eastAsia="Times New Roman" w:hAnsi="Times New Roman" w:cs="Times New Roman"/>
                <w:sz w:val="18"/>
                <w:highlight w:val="yellow"/>
              </w:rPr>
              <w:t>or 40 MHz, then</w:t>
            </w:r>
            <w:r w:rsidRPr="00CB4C4B">
              <w:rPr>
                <w:rFonts w:ascii="Times New Roman" w:eastAsia="Times New Roman" w:hAnsi="Times New Roman" w:cs="Times New Roman"/>
                <w:spacing w:val="-1"/>
                <w:sz w:val="18"/>
                <w:highlight w:val="yellow"/>
              </w:rPr>
              <w:t xml:space="preserve"> </w:t>
            </w:r>
            <w:r w:rsidRPr="00CB4C4B">
              <w:rPr>
                <w:rFonts w:ascii="Times New Roman" w:eastAsia="Times New Roman" w:hAnsi="Times New Roman" w:cs="Times New Roman"/>
                <w:sz w:val="18"/>
                <w:highlight w:val="yellow"/>
              </w:rPr>
              <w:t>this field applies to the</w:t>
            </w:r>
            <w:r w:rsidR="00AE0DFC" w:rsidRPr="002F7235">
              <w:rPr>
                <w:rFonts w:ascii="Times New Roman" w:eastAsia="Times New Roman" w:hAnsi="Times New Roman" w:cs="Times New Roman"/>
                <w:sz w:val="18"/>
                <w:highlight w:val="yellow"/>
              </w:rPr>
              <w:t xml:space="preserve"> </w:t>
            </w:r>
            <w:r w:rsidRPr="00CB4C4B">
              <w:rPr>
                <w:rFonts w:ascii="Times New Roman" w:eastAsia="Times New Roman" w:hAnsi="Times New Roman" w:cs="Times New Roman"/>
                <w:sz w:val="18"/>
                <w:highlight w:val="yellow"/>
              </w:rPr>
              <w:t xml:space="preserve">lowest 20 MHz </w:t>
            </w:r>
            <w:proofErr w:type="spellStart"/>
            <w:r w:rsidRPr="00CB4C4B">
              <w:rPr>
                <w:rFonts w:ascii="Times New Roman" w:eastAsia="Times New Roman" w:hAnsi="Times New Roman" w:cs="Times New Roman"/>
                <w:sz w:val="18"/>
                <w:highlight w:val="yellow"/>
              </w:rPr>
              <w:t>subband</w:t>
            </w:r>
            <w:proofErr w:type="spellEnd"/>
            <w:r w:rsidRPr="00CB4C4B">
              <w:rPr>
                <w:rFonts w:ascii="Times New Roman" w:eastAsia="Times New Roman" w:hAnsi="Times New Roman" w:cs="Times New Roman"/>
                <w:sz w:val="18"/>
                <w:highlight w:val="yellow"/>
              </w:rPr>
              <w:t xml:space="preserve"> in frequency.</w:t>
            </w:r>
          </w:p>
          <w:p w14:paraId="5674D0AD" w14:textId="77777777" w:rsidR="00CB4C4B" w:rsidRPr="00CB4C4B" w:rsidRDefault="00CB4C4B" w:rsidP="00CB4C4B">
            <w:pPr>
              <w:widowControl w:val="0"/>
              <w:autoSpaceDE w:val="0"/>
              <w:autoSpaceDN w:val="0"/>
              <w:spacing w:after="0" w:line="232" w:lineRule="auto"/>
              <w:ind w:left="531" w:right="124"/>
              <w:rPr>
                <w:rFonts w:ascii="Times New Roman" w:eastAsia="Times New Roman" w:hAnsi="Times New Roman" w:cs="Times New Roman"/>
                <w:sz w:val="18"/>
                <w:highlight w:val="yellow"/>
              </w:rPr>
            </w:pPr>
            <w:r w:rsidRPr="00CB4C4B">
              <w:rPr>
                <w:rFonts w:ascii="Times New Roman" w:eastAsia="Times New Roman" w:hAnsi="Times New Roman" w:cs="Times New Roman"/>
                <w:sz w:val="18"/>
                <w:highlight w:val="yellow"/>
              </w:rPr>
              <w:t>If</w:t>
            </w:r>
            <w:r w:rsidRPr="00CB4C4B">
              <w:rPr>
                <w:rFonts w:ascii="Times New Roman" w:eastAsia="Times New Roman" w:hAnsi="Times New Roman" w:cs="Times New Roman"/>
                <w:spacing w:val="-12"/>
                <w:sz w:val="18"/>
                <w:highlight w:val="yellow"/>
              </w:rPr>
              <w:t xml:space="preserve"> </w:t>
            </w:r>
            <w:r w:rsidRPr="00CB4C4B">
              <w:rPr>
                <w:rFonts w:ascii="Times New Roman" w:eastAsia="Times New Roman" w:hAnsi="Times New Roman" w:cs="Times New Roman"/>
                <w:sz w:val="18"/>
                <w:highlight w:val="yellow"/>
              </w:rPr>
              <w:t>the</w:t>
            </w:r>
            <w:r w:rsidRPr="00CB4C4B">
              <w:rPr>
                <w:rFonts w:ascii="Times New Roman" w:eastAsia="Times New Roman" w:hAnsi="Times New Roman" w:cs="Times New Roman"/>
                <w:spacing w:val="-11"/>
                <w:sz w:val="18"/>
                <w:highlight w:val="yellow"/>
              </w:rPr>
              <w:t xml:space="preserve"> </w:t>
            </w:r>
            <w:r w:rsidRPr="00CB4C4B">
              <w:rPr>
                <w:rFonts w:ascii="Times New Roman" w:eastAsia="Times New Roman" w:hAnsi="Times New Roman" w:cs="Times New Roman"/>
                <w:sz w:val="18"/>
                <w:highlight w:val="yellow"/>
              </w:rPr>
              <w:t>Bandwidth</w:t>
            </w:r>
            <w:r w:rsidRPr="00CB4C4B">
              <w:rPr>
                <w:rFonts w:ascii="Times New Roman" w:eastAsia="Times New Roman" w:hAnsi="Times New Roman" w:cs="Times New Roman"/>
                <w:spacing w:val="-11"/>
                <w:sz w:val="18"/>
                <w:highlight w:val="yellow"/>
              </w:rPr>
              <w:t xml:space="preserve"> </w:t>
            </w:r>
            <w:r w:rsidRPr="00CB4C4B">
              <w:rPr>
                <w:rFonts w:ascii="Times New Roman" w:eastAsia="Times New Roman" w:hAnsi="Times New Roman" w:cs="Times New Roman"/>
                <w:sz w:val="18"/>
                <w:highlight w:val="yellow"/>
              </w:rPr>
              <w:t>field</w:t>
            </w:r>
            <w:r w:rsidRPr="00CB4C4B">
              <w:rPr>
                <w:rFonts w:ascii="Times New Roman" w:eastAsia="Times New Roman" w:hAnsi="Times New Roman" w:cs="Times New Roman"/>
                <w:spacing w:val="-11"/>
                <w:sz w:val="18"/>
                <w:highlight w:val="yellow"/>
              </w:rPr>
              <w:t xml:space="preserve"> </w:t>
            </w:r>
            <w:r w:rsidRPr="00CB4C4B">
              <w:rPr>
                <w:rFonts w:ascii="Times New Roman" w:eastAsia="Times New Roman" w:hAnsi="Times New Roman" w:cs="Times New Roman"/>
                <w:sz w:val="18"/>
                <w:highlight w:val="yellow"/>
              </w:rPr>
              <w:t>indicates</w:t>
            </w:r>
            <w:r w:rsidRPr="00CB4C4B">
              <w:rPr>
                <w:rFonts w:ascii="Times New Roman" w:eastAsia="Times New Roman" w:hAnsi="Times New Roman" w:cs="Times New Roman"/>
                <w:spacing w:val="-12"/>
                <w:sz w:val="18"/>
                <w:highlight w:val="yellow"/>
              </w:rPr>
              <w:t xml:space="preserve"> </w:t>
            </w:r>
            <w:r w:rsidRPr="00CB4C4B">
              <w:rPr>
                <w:rFonts w:ascii="Times New Roman" w:eastAsia="Times New Roman" w:hAnsi="Times New Roman" w:cs="Times New Roman"/>
                <w:sz w:val="18"/>
                <w:highlight w:val="yellow"/>
              </w:rPr>
              <w:t>80</w:t>
            </w:r>
            <w:r w:rsidRPr="00CB4C4B">
              <w:rPr>
                <w:rFonts w:ascii="Times New Roman" w:eastAsia="Times New Roman" w:hAnsi="Times New Roman" w:cs="Times New Roman"/>
                <w:spacing w:val="-11"/>
                <w:sz w:val="18"/>
                <w:highlight w:val="yellow"/>
              </w:rPr>
              <w:t xml:space="preserve"> </w:t>
            </w:r>
            <w:r w:rsidRPr="00CB4C4B">
              <w:rPr>
                <w:rFonts w:ascii="Times New Roman" w:eastAsia="Times New Roman" w:hAnsi="Times New Roman" w:cs="Times New Roman"/>
                <w:sz w:val="18"/>
                <w:highlight w:val="yellow"/>
              </w:rPr>
              <w:t xml:space="preserve">MHz, then this field applies to each 20 MHz subchannel of the lowest 40 MHz </w:t>
            </w:r>
            <w:proofErr w:type="spellStart"/>
            <w:r w:rsidRPr="00CB4C4B">
              <w:rPr>
                <w:rFonts w:ascii="Times New Roman" w:eastAsia="Times New Roman" w:hAnsi="Times New Roman" w:cs="Times New Roman"/>
                <w:sz w:val="18"/>
                <w:highlight w:val="yellow"/>
              </w:rPr>
              <w:t>subband</w:t>
            </w:r>
            <w:proofErr w:type="spellEnd"/>
            <w:r w:rsidRPr="00CB4C4B">
              <w:rPr>
                <w:rFonts w:ascii="Times New Roman" w:eastAsia="Times New Roman" w:hAnsi="Times New Roman" w:cs="Times New Roman"/>
                <w:spacing w:val="-12"/>
                <w:sz w:val="18"/>
                <w:highlight w:val="yellow"/>
              </w:rPr>
              <w:t xml:space="preserve"> </w:t>
            </w:r>
            <w:r w:rsidRPr="00CB4C4B">
              <w:rPr>
                <w:rFonts w:ascii="Times New Roman" w:eastAsia="Times New Roman" w:hAnsi="Times New Roman" w:cs="Times New Roman"/>
                <w:sz w:val="18"/>
                <w:highlight w:val="yellow"/>
              </w:rPr>
              <w:t>in</w:t>
            </w:r>
            <w:r w:rsidRPr="00CB4C4B">
              <w:rPr>
                <w:rFonts w:ascii="Times New Roman" w:eastAsia="Times New Roman" w:hAnsi="Times New Roman" w:cs="Times New Roman"/>
                <w:spacing w:val="-11"/>
                <w:sz w:val="18"/>
                <w:highlight w:val="yellow"/>
              </w:rPr>
              <w:t xml:space="preserve"> </w:t>
            </w:r>
            <w:r w:rsidRPr="00CB4C4B">
              <w:rPr>
                <w:rFonts w:ascii="Times New Roman" w:eastAsia="Times New Roman" w:hAnsi="Times New Roman" w:cs="Times New Roman"/>
                <w:sz w:val="18"/>
                <w:highlight w:val="yellow"/>
              </w:rPr>
              <w:t>frequency</w:t>
            </w:r>
            <w:r w:rsidRPr="00CB4C4B">
              <w:rPr>
                <w:rFonts w:ascii="Times New Roman" w:eastAsia="Times New Roman" w:hAnsi="Times New Roman" w:cs="Times New Roman"/>
                <w:spacing w:val="-11"/>
                <w:sz w:val="18"/>
                <w:highlight w:val="yellow"/>
              </w:rPr>
              <w:t xml:space="preserve"> </w:t>
            </w:r>
            <w:r w:rsidRPr="00CB4C4B">
              <w:rPr>
                <w:rFonts w:ascii="Times New Roman" w:eastAsia="Times New Roman" w:hAnsi="Times New Roman" w:cs="Times New Roman"/>
                <w:sz w:val="18"/>
                <w:highlight w:val="yellow"/>
              </w:rPr>
              <w:t>within</w:t>
            </w:r>
            <w:r w:rsidRPr="00CB4C4B">
              <w:rPr>
                <w:rFonts w:ascii="Times New Roman" w:eastAsia="Times New Roman" w:hAnsi="Times New Roman" w:cs="Times New Roman"/>
                <w:spacing w:val="-11"/>
                <w:sz w:val="18"/>
                <w:highlight w:val="yellow"/>
              </w:rPr>
              <w:t xml:space="preserve"> </w:t>
            </w:r>
            <w:r w:rsidRPr="00CB4C4B">
              <w:rPr>
                <w:rFonts w:ascii="Times New Roman" w:eastAsia="Times New Roman" w:hAnsi="Times New Roman" w:cs="Times New Roman"/>
                <w:sz w:val="18"/>
                <w:highlight w:val="yellow"/>
              </w:rPr>
              <w:t>the</w:t>
            </w:r>
            <w:r w:rsidRPr="00CB4C4B">
              <w:rPr>
                <w:rFonts w:ascii="Times New Roman" w:eastAsia="Times New Roman" w:hAnsi="Times New Roman" w:cs="Times New Roman"/>
                <w:spacing w:val="-12"/>
                <w:sz w:val="18"/>
                <w:highlight w:val="yellow"/>
              </w:rPr>
              <w:t xml:space="preserve"> </w:t>
            </w:r>
            <w:r w:rsidRPr="00CB4C4B">
              <w:rPr>
                <w:rFonts w:ascii="Times New Roman" w:eastAsia="Times New Roman" w:hAnsi="Times New Roman" w:cs="Times New Roman"/>
                <w:sz w:val="18"/>
                <w:highlight w:val="yellow"/>
              </w:rPr>
              <w:t>80</w:t>
            </w:r>
            <w:r w:rsidRPr="00CB4C4B">
              <w:rPr>
                <w:rFonts w:ascii="Times New Roman" w:eastAsia="Times New Roman" w:hAnsi="Times New Roman" w:cs="Times New Roman"/>
                <w:spacing w:val="-11"/>
                <w:sz w:val="18"/>
                <w:highlight w:val="yellow"/>
              </w:rPr>
              <w:t xml:space="preserve"> </w:t>
            </w:r>
            <w:r w:rsidRPr="00CB4C4B">
              <w:rPr>
                <w:rFonts w:ascii="Times New Roman" w:eastAsia="Times New Roman" w:hAnsi="Times New Roman" w:cs="Times New Roman"/>
                <w:sz w:val="18"/>
                <w:highlight w:val="yellow"/>
              </w:rPr>
              <w:t>MHz operating band.</w:t>
            </w:r>
          </w:p>
          <w:p w14:paraId="5A765017" w14:textId="77777777" w:rsidR="00CB4C4B" w:rsidRPr="00CB4C4B" w:rsidRDefault="00CB4C4B" w:rsidP="00CB4C4B">
            <w:pPr>
              <w:widowControl w:val="0"/>
              <w:autoSpaceDE w:val="0"/>
              <w:autoSpaceDN w:val="0"/>
              <w:spacing w:after="0" w:line="194" w:lineRule="exact"/>
              <w:ind w:left="531"/>
              <w:rPr>
                <w:rFonts w:ascii="Times New Roman" w:eastAsia="Times New Roman" w:hAnsi="Times New Roman" w:cs="Times New Roman"/>
                <w:sz w:val="18"/>
                <w:highlight w:val="yellow"/>
              </w:rPr>
            </w:pPr>
            <w:r w:rsidRPr="00CB4C4B">
              <w:rPr>
                <w:rFonts w:ascii="Times New Roman" w:eastAsia="Times New Roman" w:hAnsi="Times New Roman" w:cs="Times New Roman"/>
                <w:sz w:val="18"/>
                <w:highlight w:val="yellow"/>
              </w:rPr>
              <w:t>If</w:t>
            </w:r>
            <w:r w:rsidRPr="00CB4C4B">
              <w:rPr>
                <w:rFonts w:ascii="Times New Roman" w:eastAsia="Times New Roman" w:hAnsi="Times New Roman" w:cs="Times New Roman"/>
                <w:spacing w:val="-1"/>
                <w:sz w:val="18"/>
                <w:highlight w:val="yellow"/>
              </w:rPr>
              <w:t xml:space="preserve"> </w:t>
            </w:r>
            <w:r w:rsidRPr="00CB4C4B">
              <w:rPr>
                <w:rFonts w:ascii="Times New Roman" w:eastAsia="Times New Roman" w:hAnsi="Times New Roman" w:cs="Times New Roman"/>
                <w:sz w:val="18"/>
                <w:highlight w:val="yellow"/>
              </w:rPr>
              <w:t>the</w:t>
            </w:r>
            <w:r w:rsidRPr="00CB4C4B">
              <w:rPr>
                <w:rFonts w:ascii="Times New Roman" w:eastAsia="Times New Roman" w:hAnsi="Times New Roman" w:cs="Times New Roman"/>
                <w:spacing w:val="-2"/>
                <w:sz w:val="18"/>
                <w:highlight w:val="yellow"/>
              </w:rPr>
              <w:t xml:space="preserve"> </w:t>
            </w:r>
            <w:r w:rsidRPr="00CB4C4B">
              <w:rPr>
                <w:rFonts w:ascii="Times New Roman" w:eastAsia="Times New Roman" w:hAnsi="Times New Roman" w:cs="Times New Roman"/>
                <w:sz w:val="18"/>
                <w:highlight w:val="yellow"/>
              </w:rPr>
              <w:t>Bandwidth</w:t>
            </w:r>
            <w:r w:rsidRPr="00CB4C4B">
              <w:rPr>
                <w:rFonts w:ascii="Times New Roman" w:eastAsia="Times New Roman" w:hAnsi="Times New Roman" w:cs="Times New Roman"/>
                <w:spacing w:val="-2"/>
                <w:sz w:val="18"/>
                <w:highlight w:val="yellow"/>
              </w:rPr>
              <w:t xml:space="preserve"> </w:t>
            </w:r>
            <w:r w:rsidRPr="00CB4C4B">
              <w:rPr>
                <w:rFonts w:ascii="Times New Roman" w:eastAsia="Times New Roman" w:hAnsi="Times New Roman" w:cs="Times New Roman"/>
                <w:sz w:val="18"/>
                <w:highlight w:val="yellow"/>
              </w:rPr>
              <w:t>field</w:t>
            </w:r>
            <w:r w:rsidRPr="00CB4C4B">
              <w:rPr>
                <w:rFonts w:ascii="Times New Roman" w:eastAsia="Times New Roman" w:hAnsi="Times New Roman" w:cs="Times New Roman"/>
                <w:spacing w:val="-1"/>
                <w:sz w:val="18"/>
                <w:highlight w:val="yellow"/>
              </w:rPr>
              <w:t xml:space="preserve"> </w:t>
            </w:r>
            <w:r w:rsidRPr="00CB4C4B">
              <w:rPr>
                <w:rFonts w:ascii="Times New Roman" w:eastAsia="Times New Roman" w:hAnsi="Times New Roman" w:cs="Times New Roman"/>
                <w:spacing w:val="-2"/>
                <w:sz w:val="18"/>
                <w:highlight w:val="yellow"/>
              </w:rPr>
              <w:t>indicates</w:t>
            </w:r>
          </w:p>
          <w:p w14:paraId="07EB7AFE" w14:textId="77777777" w:rsidR="00CB4C4B" w:rsidRPr="00CB4C4B" w:rsidRDefault="00CB4C4B" w:rsidP="00CB4C4B">
            <w:pPr>
              <w:widowControl w:val="0"/>
              <w:autoSpaceDE w:val="0"/>
              <w:autoSpaceDN w:val="0"/>
              <w:spacing w:after="0" w:line="230" w:lineRule="auto"/>
              <w:ind w:left="531" w:right="124"/>
              <w:rPr>
                <w:rFonts w:ascii="Times New Roman" w:eastAsia="Times New Roman" w:hAnsi="Times New Roman" w:cs="Times New Roman"/>
                <w:sz w:val="18"/>
                <w:highlight w:val="yellow"/>
              </w:rPr>
            </w:pPr>
            <w:r w:rsidRPr="00CB4C4B">
              <w:rPr>
                <w:rFonts w:ascii="Times New Roman" w:eastAsia="Times New Roman" w:hAnsi="Times New Roman" w:cs="Times New Roman"/>
                <w:sz w:val="18"/>
                <w:highlight w:val="yellow"/>
              </w:rPr>
              <w:t>160</w:t>
            </w:r>
            <w:r w:rsidRPr="00CB4C4B">
              <w:rPr>
                <w:rFonts w:ascii="Times New Roman" w:eastAsia="Times New Roman" w:hAnsi="Times New Roman" w:cs="Times New Roman"/>
                <w:spacing w:val="-6"/>
                <w:sz w:val="18"/>
                <w:highlight w:val="yellow"/>
              </w:rPr>
              <w:t xml:space="preserve"> </w:t>
            </w:r>
            <w:r w:rsidRPr="00CB4C4B">
              <w:rPr>
                <w:rFonts w:ascii="Times New Roman" w:eastAsia="Times New Roman" w:hAnsi="Times New Roman" w:cs="Times New Roman"/>
                <w:sz w:val="18"/>
                <w:highlight w:val="yellow"/>
              </w:rPr>
              <w:t>MHz,</w:t>
            </w:r>
            <w:r w:rsidRPr="00CB4C4B">
              <w:rPr>
                <w:rFonts w:ascii="Times New Roman" w:eastAsia="Times New Roman" w:hAnsi="Times New Roman" w:cs="Times New Roman"/>
                <w:spacing w:val="-6"/>
                <w:sz w:val="18"/>
                <w:highlight w:val="yellow"/>
              </w:rPr>
              <w:t xml:space="preserve"> </w:t>
            </w:r>
            <w:r w:rsidRPr="00CB4C4B">
              <w:rPr>
                <w:rFonts w:ascii="Times New Roman" w:eastAsia="Times New Roman" w:hAnsi="Times New Roman" w:cs="Times New Roman"/>
                <w:sz w:val="18"/>
                <w:highlight w:val="yellow"/>
              </w:rPr>
              <w:t>then</w:t>
            </w:r>
            <w:r w:rsidRPr="00CB4C4B">
              <w:rPr>
                <w:rFonts w:ascii="Times New Roman" w:eastAsia="Times New Roman" w:hAnsi="Times New Roman" w:cs="Times New Roman"/>
                <w:spacing w:val="-6"/>
                <w:sz w:val="18"/>
                <w:highlight w:val="yellow"/>
              </w:rPr>
              <w:t xml:space="preserve"> </w:t>
            </w:r>
            <w:r w:rsidRPr="00CB4C4B">
              <w:rPr>
                <w:rFonts w:ascii="Times New Roman" w:eastAsia="Times New Roman" w:hAnsi="Times New Roman" w:cs="Times New Roman"/>
                <w:sz w:val="18"/>
                <w:highlight w:val="yellow"/>
              </w:rPr>
              <w:t>this</w:t>
            </w:r>
            <w:r w:rsidRPr="00CB4C4B">
              <w:rPr>
                <w:rFonts w:ascii="Times New Roman" w:eastAsia="Times New Roman" w:hAnsi="Times New Roman" w:cs="Times New Roman"/>
                <w:spacing w:val="-6"/>
                <w:sz w:val="18"/>
                <w:highlight w:val="yellow"/>
              </w:rPr>
              <w:t xml:space="preserve"> </w:t>
            </w:r>
            <w:r w:rsidRPr="00CB4C4B">
              <w:rPr>
                <w:rFonts w:ascii="Times New Roman" w:eastAsia="Times New Roman" w:hAnsi="Times New Roman" w:cs="Times New Roman"/>
                <w:sz w:val="18"/>
                <w:highlight w:val="yellow"/>
              </w:rPr>
              <w:t>field</w:t>
            </w:r>
            <w:r w:rsidRPr="00CB4C4B">
              <w:rPr>
                <w:rFonts w:ascii="Times New Roman" w:eastAsia="Times New Roman" w:hAnsi="Times New Roman" w:cs="Times New Roman"/>
                <w:spacing w:val="-6"/>
                <w:sz w:val="18"/>
                <w:highlight w:val="yellow"/>
              </w:rPr>
              <w:t xml:space="preserve"> </w:t>
            </w:r>
            <w:r w:rsidRPr="00CB4C4B">
              <w:rPr>
                <w:rFonts w:ascii="Times New Roman" w:eastAsia="Times New Roman" w:hAnsi="Times New Roman" w:cs="Times New Roman"/>
                <w:sz w:val="18"/>
                <w:highlight w:val="yellow"/>
              </w:rPr>
              <w:t>applies</w:t>
            </w:r>
            <w:r w:rsidRPr="00CB4C4B">
              <w:rPr>
                <w:rFonts w:ascii="Times New Roman" w:eastAsia="Times New Roman" w:hAnsi="Times New Roman" w:cs="Times New Roman"/>
                <w:spacing w:val="-7"/>
                <w:sz w:val="18"/>
                <w:highlight w:val="yellow"/>
              </w:rPr>
              <w:t xml:space="preserve"> </w:t>
            </w:r>
            <w:r w:rsidRPr="00CB4C4B">
              <w:rPr>
                <w:rFonts w:ascii="Times New Roman" w:eastAsia="Times New Roman" w:hAnsi="Times New Roman" w:cs="Times New Roman"/>
                <w:sz w:val="18"/>
                <w:highlight w:val="yellow"/>
              </w:rPr>
              <w:t>to</w:t>
            </w:r>
            <w:r w:rsidRPr="00CB4C4B">
              <w:rPr>
                <w:rFonts w:ascii="Times New Roman" w:eastAsia="Times New Roman" w:hAnsi="Times New Roman" w:cs="Times New Roman"/>
                <w:spacing w:val="-7"/>
                <w:sz w:val="18"/>
                <w:highlight w:val="yellow"/>
              </w:rPr>
              <w:t xml:space="preserve"> </w:t>
            </w:r>
            <w:r w:rsidRPr="00CB4C4B">
              <w:rPr>
                <w:rFonts w:ascii="Times New Roman" w:eastAsia="Times New Roman" w:hAnsi="Times New Roman" w:cs="Times New Roman"/>
                <w:sz w:val="18"/>
                <w:highlight w:val="yellow"/>
              </w:rPr>
              <w:t>each 20 MHz subchannel of the lowest</w:t>
            </w:r>
          </w:p>
          <w:p w14:paraId="6FDA26AE" w14:textId="77777777" w:rsidR="00CB4C4B" w:rsidRPr="00CB4C4B" w:rsidRDefault="00CB4C4B" w:rsidP="00CB4C4B">
            <w:pPr>
              <w:widowControl w:val="0"/>
              <w:autoSpaceDE w:val="0"/>
              <w:autoSpaceDN w:val="0"/>
              <w:spacing w:after="0" w:line="232" w:lineRule="auto"/>
              <w:ind w:left="531"/>
              <w:rPr>
                <w:rFonts w:ascii="Times New Roman" w:eastAsia="Times New Roman" w:hAnsi="Times New Roman" w:cs="Times New Roman"/>
                <w:sz w:val="18"/>
                <w:highlight w:val="yellow"/>
              </w:rPr>
            </w:pPr>
            <w:r w:rsidRPr="00CB4C4B">
              <w:rPr>
                <w:rFonts w:ascii="Times New Roman" w:eastAsia="Times New Roman" w:hAnsi="Times New Roman" w:cs="Times New Roman"/>
                <w:sz w:val="18"/>
                <w:highlight w:val="yellow"/>
              </w:rPr>
              <w:t>80</w:t>
            </w:r>
            <w:r w:rsidRPr="00CB4C4B">
              <w:rPr>
                <w:rFonts w:ascii="Times New Roman" w:eastAsia="Times New Roman" w:hAnsi="Times New Roman" w:cs="Times New Roman"/>
                <w:spacing w:val="-12"/>
                <w:sz w:val="18"/>
                <w:highlight w:val="yellow"/>
              </w:rPr>
              <w:t xml:space="preserve"> </w:t>
            </w:r>
            <w:r w:rsidRPr="00CB4C4B">
              <w:rPr>
                <w:rFonts w:ascii="Times New Roman" w:eastAsia="Times New Roman" w:hAnsi="Times New Roman" w:cs="Times New Roman"/>
                <w:sz w:val="18"/>
                <w:highlight w:val="yellow"/>
              </w:rPr>
              <w:t>MHz</w:t>
            </w:r>
            <w:r w:rsidRPr="00CB4C4B">
              <w:rPr>
                <w:rFonts w:ascii="Times New Roman" w:eastAsia="Times New Roman" w:hAnsi="Times New Roman" w:cs="Times New Roman"/>
                <w:spacing w:val="-11"/>
                <w:sz w:val="18"/>
                <w:highlight w:val="yellow"/>
              </w:rPr>
              <w:t xml:space="preserve"> </w:t>
            </w:r>
            <w:proofErr w:type="spellStart"/>
            <w:r w:rsidRPr="00CB4C4B">
              <w:rPr>
                <w:rFonts w:ascii="Times New Roman" w:eastAsia="Times New Roman" w:hAnsi="Times New Roman" w:cs="Times New Roman"/>
                <w:sz w:val="18"/>
                <w:highlight w:val="yellow"/>
              </w:rPr>
              <w:t>subband</w:t>
            </w:r>
            <w:proofErr w:type="spellEnd"/>
            <w:r w:rsidRPr="00CB4C4B">
              <w:rPr>
                <w:rFonts w:ascii="Times New Roman" w:eastAsia="Times New Roman" w:hAnsi="Times New Roman" w:cs="Times New Roman"/>
                <w:spacing w:val="-11"/>
                <w:sz w:val="18"/>
                <w:highlight w:val="yellow"/>
              </w:rPr>
              <w:t xml:space="preserve"> </w:t>
            </w:r>
            <w:r w:rsidRPr="00CB4C4B">
              <w:rPr>
                <w:rFonts w:ascii="Times New Roman" w:eastAsia="Times New Roman" w:hAnsi="Times New Roman" w:cs="Times New Roman"/>
                <w:sz w:val="18"/>
                <w:highlight w:val="yellow"/>
              </w:rPr>
              <w:t>in</w:t>
            </w:r>
            <w:r w:rsidRPr="00CB4C4B">
              <w:rPr>
                <w:rFonts w:ascii="Times New Roman" w:eastAsia="Times New Roman" w:hAnsi="Times New Roman" w:cs="Times New Roman"/>
                <w:spacing w:val="-11"/>
                <w:sz w:val="18"/>
                <w:highlight w:val="yellow"/>
              </w:rPr>
              <w:t xml:space="preserve"> </w:t>
            </w:r>
            <w:r w:rsidRPr="00CB4C4B">
              <w:rPr>
                <w:rFonts w:ascii="Times New Roman" w:eastAsia="Times New Roman" w:hAnsi="Times New Roman" w:cs="Times New Roman"/>
                <w:sz w:val="18"/>
                <w:highlight w:val="yellow"/>
              </w:rPr>
              <w:t>frequency</w:t>
            </w:r>
            <w:r w:rsidRPr="00CB4C4B">
              <w:rPr>
                <w:rFonts w:ascii="Times New Roman" w:eastAsia="Times New Roman" w:hAnsi="Times New Roman" w:cs="Times New Roman"/>
                <w:spacing w:val="-12"/>
                <w:sz w:val="18"/>
                <w:highlight w:val="yellow"/>
              </w:rPr>
              <w:t xml:space="preserve"> </w:t>
            </w:r>
            <w:r w:rsidRPr="00CB4C4B">
              <w:rPr>
                <w:rFonts w:ascii="Times New Roman" w:eastAsia="Times New Roman" w:hAnsi="Times New Roman" w:cs="Times New Roman"/>
                <w:sz w:val="18"/>
                <w:highlight w:val="yellow"/>
              </w:rPr>
              <w:t>within</w:t>
            </w:r>
            <w:r w:rsidRPr="00CB4C4B">
              <w:rPr>
                <w:rFonts w:ascii="Times New Roman" w:eastAsia="Times New Roman" w:hAnsi="Times New Roman" w:cs="Times New Roman"/>
                <w:spacing w:val="-11"/>
                <w:sz w:val="18"/>
                <w:highlight w:val="yellow"/>
              </w:rPr>
              <w:t xml:space="preserve"> </w:t>
            </w:r>
            <w:r w:rsidRPr="00CB4C4B">
              <w:rPr>
                <w:rFonts w:ascii="Times New Roman" w:eastAsia="Times New Roman" w:hAnsi="Times New Roman" w:cs="Times New Roman"/>
                <w:sz w:val="18"/>
                <w:highlight w:val="yellow"/>
              </w:rPr>
              <w:t>the 160 MHz operating band.</w:t>
            </w:r>
          </w:p>
          <w:p w14:paraId="1F0ADB32" w14:textId="77777777" w:rsidR="00CB4C4B" w:rsidRPr="00CB4C4B" w:rsidRDefault="00CB4C4B" w:rsidP="00CB4C4B">
            <w:pPr>
              <w:widowControl w:val="0"/>
              <w:autoSpaceDE w:val="0"/>
              <w:autoSpaceDN w:val="0"/>
              <w:spacing w:after="0" w:line="197" w:lineRule="exact"/>
              <w:ind w:left="531"/>
              <w:rPr>
                <w:rFonts w:ascii="Times New Roman" w:eastAsia="Times New Roman" w:hAnsi="Times New Roman" w:cs="Times New Roman"/>
                <w:sz w:val="18"/>
                <w:highlight w:val="yellow"/>
              </w:rPr>
            </w:pPr>
            <w:r w:rsidRPr="00CB4C4B">
              <w:rPr>
                <w:rFonts w:ascii="Times New Roman" w:eastAsia="Times New Roman" w:hAnsi="Times New Roman" w:cs="Times New Roman"/>
                <w:sz w:val="18"/>
                <w:highlight w:val="yellow"/>
              </w:rPr>
              <w:t>If</w:t>
            </w:r>
            <w:r w:rsidRPr="00CB4C4B">
              <w:rPr>
                <w:rFonts w:ascii="Times New Roman" w:eastAsia="Times New Roman" w:hAnsi="Times New Roman" w:cs="Times New Roman"/>
                <w:spacing w:val="-1"/>
                <w:sz w:val="18"/>
                <w:highlight w:val="yellow"/>
              </w:rPr>
              <w:t xml:space="preserve"> </w:t>
            </w:r>
            <w:r w:rsidRPr="00CB4C4B">
              <w:rPr>
                <w:rFonts w:ascii="Times New Roman" w:eastAsia="Times New Roman" w:hAnsi="Times New Roman" w:cs="Times New Roman"/>
                <w:sz w:val="18"/>
                <w:highlight w:val="yellow"/>
              </w:rPr>
              <w:t>the</w:t>
            </w:r>
            <w:r w:rsidRPr="00CB4C4B">
              <w:rPr>
                <w:rFonts w:ascii="Times New Roman" w:eastAsia="Times New Roman" w:hAnsi="Times New Roman" w:cs="Times New Roman"/>
                <w:spacing w:val="-2"/>
                <w:sz w:val="18"/>
                <w:highlight w:val="yellow"/>
              </w:rPr>
              <w:t xml:space="preserve"> </w:t>
            </w:r>
            <w:r w:rsidRPr="00CB4C4B">
              <w:rPr>
                <w:rFonts w:ascii="Times New Roman" w:eastAsia="Times New Roman" w:hAnsi="Times New Roman" w:cs="Times New Roman"/>
                <w:sz w:val="18"/>
                <w:highlight w:val="yellow"/>
              </w:rPr>
              <w:t>Bandwidth</w:t>
            </w:r>
            <w:r w:rsidRPr="00CB4C4B">
              <w:rPr>
                <w:rFonts w:ascii="Times New Roman" w:eastAsia="Times New Roman" w:hAnsi="Times New Roman" w:cs="Times New Roman"/>
                <w:spacing w:val="-2"/>
                <w:sz w:val="18"/>
                <w:highlight w:val="yellow"/>
              </w:rPr>
              <w:t xml:space="preserve"> </w:t>
            </w:r>
            <w:r w:rsidRPr="00CB4C4B">
              <w:rPr>
                <w:rFonts w:ascii="Times New Roman" w:eastAsia="Times New Roman" w:hAnsi="Times New Roman" w:cs="Times New Roman"/>
                <w:sz w:val="18"/>
                <w:highlight w:val="yellow"/>
              </w:rPr>
              <w:t>field</w:t>
            </w:r>
            <w:r w:rsidRPr="00CB4C4B">
              <w:rPr>
                <w:rFonts w:ascii="Times New Roman" w:eastAsia="Times New Roman" w:hAnsi="Times New Roman" w:cs="Times New Roman"/>
                <w:spacing w:val="-1"/>
                <w:sz w:val="18"/>
                <w:highlight w:val="yellow"/>
              </w:rPr>
              <w:t xml:space="preserve"> </w:t>
            </w:r>
            <w:r w:rsidRPr="00CB4C4B">
              <w:rPr>
                <w:rFonts w:ascii="Times New Roman" w:eastAsia="Times New Roman" w:hAnsi="Times New Roman" w:cs="Times New Roman"/>
                <w:spacing w:val="-2"/>
                <w:sz w:val="18"/>
                <w:highlight w:val="yellow"/>
              </w:rPr>
              <w:t>indicates</w:t>
            </w:r>
          </w:p>
          <w:p w14:paraId="7E87DBE9" w14:textId="77777777" w:rsidR="00CB4C4B" w:rsidRPr="00CB4C4B" w:rsidRDefault="00CB4C4B" w:rsidP="00CB4C4B">
            <w:pPr>
              <w:widowControl w:val="0"/>
              <w:autoSpaceDE w:val="0"/>
              <w:autoSpaceDN w:val="0"/>
              <w:spacing w:after="0" w:line="232" w:lineRule="auto"/>
              <w:ind w:left="531" w:right="127"/>
              <w:rPr>
                <w:rFonts w:ascii="Times New Roman" w:eastAsia="Times New Roman" w:hAnsi="Times New Roman" w:cs="Times New Roman"/>
                <w:sz w:val="18"/>
                <w:highlight w:val="yellow"/>
              </w:rPr>
            </w:pPr>
            <w:r w:rsidRPr="00CB4C4B">
              <w:rPr>
                <w:rFonts w:ascii="Times New Roman" w:eastAsia="Times New Roman" w:hAnsi="Times New Roman" w:cs="Times New Roman"/>
                <w:sz w:val="18"/>
                <w:highlight w:val="yellow"/>
              </w:rPr>
              <w:lastRenderedPageBreak/>
              <w:t>320 MHz-1 or 320 MHz-2, then this field</w:t>
            </w:r>
            <w:r w:rsidRPr="00CB4C4B">
              <w:rPr>
                <w:rFonts w:ascii="Times New Roman" w:eastAsia="Times New Roman" w:hAnsi="Times New Roman" w:cs="Times New Roman"/>
                <w:spacing w:val="-10"/>
                <w:sz w:val="18"/>
                <w:highlight w:val="yellow"/>
              </w:rPr>
              <w:t xml:space="preserve"> </w:t>
            </w:r>
            <w:r w:rsidRPr="00CB4C4B">
              <w:rPr>
                <w:rFonts w:ascii="Times New Roman" w:eastAsia="Times New Roman" w:hAnsi="Times New Roman" w:cs="Times New Roman"/>
                <w:sz w:val="18"/>
                <w:highlight w:val="yellow"/>
              </w:rPr>
              <w:t>applies</w:t>
            </w:r>
            <w:r w:rsidRPr="00CB4C4B">
              <w:rPr>
                <w:rFonts w:ascii="Times New Roman" w:eastAsia="Times New Roman" w:hAnsi="Times New Roman" w:cs="Times New Roman"/>
                <w:spacing w:val="-10"/>
                <w:sz w:val="18"/>
                <w:highlight w:val="yellow"/>
              </w:rPr>
              <w:t xml:space="preserve"> </w:t>
            </w:r>
            <w:r w:rsidRPr="00CB4C4B">
              <w:rPr>
                <w:rFonts w:ascii="Times New Roman" w:eastAsia="Times New Roman" w:hAnsi="Times New Roman" w:cs="Times New Roman"/>
                <w:sz w:val="18"/>
                <w:highlight w:val="yellow"/>
              </w:rPr>
              <w:t>to</w:t>
            </w:r>
            <w:r w:rsidRPr="00CB4C4B">
              <w:rPr>
                <w:rFonts w:ascii="Times New Roman" w:eastAsia="Times New Roman" w:hAnsi="Times New Roman" w:cs="Times New Roman"/>
                <w:spacing w:val="-10"/>
                <w:sz w:val="18"/>
                <w:highlight w:val="yellow"/>
              </w:rPr>
              <w:t xml:space="preserve"> </w:t>
            </w:r>
            <w:r w:rsidRPr="00CB4C4B">
              <w:rPr>
                <w:rFonts w:ascii="Times New Roman" w:eastAsia="Times New Roman" w:hAnsi="Times New Roman" w:cs="Times New Roman"/>
                <w:sz w:val="18"/>
                <w:highlight w:val="yellow"/>
              </w:rPr>
              <w:t>each</w:t>
            </w:r>
            <w:r w:rsidRPr="00CB4C4B">
              <w:rPr>
                <w:rFonts w:ascii="Times New Roman" w:eastAsia="Times New Roman" w:hAnsi="Times New Roman" w:cs="Times New Roman"/>
                <w:spacing w:val="-10"/>
                <w:sz w:val="18"/>
                <w:highlight w:val="yellow"/>
              </w:rPr>
              <w:t xml:space="preserve"> </w:t>
            </w:r>
            <w:r w:rsidRPr="00CB4C4B">
              <w:rPr>
                <w:rFonts w:ascii="Times New Roman" w:eastAsia="Times New Roman" w:hAnsi="Times New Roman" w:cs="Times New Roman"/>
                <w:sz w:val="18"/>
                <w:highlight w:val="yellow"/>
              </w:rPr>
              <w:t>20</w:t>
            </w:r>
            <w:r w:rsidRPr="00CB4C4B">
              <w:rPr>
                <w:rFonts w:ascii="Times New Roman" w:eastAsia="Times New Roman" w:hAnsi="Times New Roman" w:cs="Times New Roman"/>
                <w:spacing w:val="-8"/>
                <w:sz w:val="18"/>
                <w:highlight w:val="yellow"/>
              </w:rPr>
              <w:t xml:space="preserve"> </w:t>
            </w:r>
            <w:r w:rsidRPr="00CB4C4B">
              <w:rPr>
                <w:rFonts w:ascii="Times New Roman" w:eastAsia="Times New Roman" w:hAnsi="Times New Roman" w:cs="Times New Roman"/>
                <w:sz w:val="18"/>
                <w:highlight w:val="yellow"/>
              </w:rPr>
              <w:t>MHz</w:t>
            </w:r>
            <w:r w:rsidRPr="00CB4C4B">
              <w:rPr>
                <w:rFonts w:ascii="Times New Roman" w:eastAsia="Times New Roman" w:hAnsi="Times New Roman" w:cs="Times New Roman"/>
                <w:spacing w:val="-10"/>
                <w:sz w:val="18"/>
                <w:highlight w:val="yellow"/>
              </w:rPr>
              <w:t xml:space="preserve"> </w:t>
            </w:r>
            <w:r w:rsidRPr="00CB4C4B">
              <w:rPr>
                <w:rFonts w:ascii="Times New Roman" w:eastAsia="Times New Roman" w:hAnsi="Times New Roman" w:cs="Times New Roman"/>
                <w:sz w:val="18"/>
                <w:highlight w:val="yellow"/>
              </w:rPr>
              <w:t xml:space="preserve">subchannel of the lower 160 MHz </w:t>
            </w:r>
            <w:proofErr w:type="spellStart"/>
            <w:r w:rsidRPr="00CB4C4B">
              <w:rPr>
                <w:rFonts w:ascii="Times New Roman" w:eastAsia="Times New Roman" w:hAnsi="Times New Roman" w:cs="Times New Roman"/>
                <w:sz w:val="18"/>
                <w:highlight w:val="yellow"/>
              </w:rPr>
              <w:t>subband</w:t>
            </w:r>
            <w:proofErr w:type="spellEnd"/>
            <w:r w:rsidRPr="00CB4C4B">
              <w:rPr>
                <w:rFonts w:ascii="Times New Roman" w:eastAsia="Times New Roman" w:hAnsi="Times New Roman" w:cs="Times New Roman"/>
                <w:sz w:val="18"/>
                <w:highlight w:val="yellow"/>
              </w:rPr>
              <w:t xml:space="preserve"> in frequency</w:t>
            </w:r>
            <w:r w:rsidRPr="00CB4C4B">
              <w:rPr>
                <w:rFonts w:ascii="Times New Roman" w:eastAsia="Times New Roman" w:hAnsi="Times New Roman" w:cs="Times New Roman"/>
                <w:spacing w:val="-12"/>
                <w:sz w:val="18"/>
                <w:highlight w:val="yellow"/>
              </w:rPr>
              <w:t xml:space="preserve"> </w:t>
            </w:r>
            <w:r w:rsidRPr="00CB4C4B">
              <w:rPr>
                <w:rFonts w:ascii="Times New Roman" w:eastAsia="Times New Roman" w:hAnsi="Times New Roman" w:cs="Times New Roman"/>
                <w:sz w:val="18"/>
                <w:highlight w:val="yellow"/>
              </w:rPr>
              <w:t>within</w:t>
            </w:r>
            <w:r w:rsidRPr="00CB4C4B">
              <w:rPr>
                <w:rFonts w:ascii="Times New Roman" w:eastAsia="Times New Roman" w:hAnsi="Times New Roman" w:cs="Times New Roman"/>
                <w:spacing w:val="-11"/>
                <w:sz w:val="18"/>
                <w:highlight w:val="yellow"/>
              </w:rPr>
              <w:t xml:space="preserve"> </w:t>
            </w:r>
            <w:r w:rsidRPr="00CB4C4B">
              <w:rPr>
                <w:rFonts w:ascii="Times New Roman" w:eastAsia="Times New Roman" w:hAnsi="Times New Roman" w:cs="Times New Roman"/>
                <w:sz w:val="18"/>
                <w:highlight w:val="yellow"/>
              </w:rPr>
              <w:t>the</w:t>
            </w:r>
            <w:r w:rsidRPr="00CB4C4B">
              <w:rPr>
                <w:rFonts w:ascii="Times New Roman" w:eastAsia="Times New Roman" w:hAnsi="Times New Roman" w:cs="Times New Roman"/>
                <w:spacing w:val="-11"/>
                <w:sz w:val="18"/>
                <w:highlight w:val="yellow"/>
              </w:rPr>
              <w:t xml:space="preserve"> </w:t>
            </w:r>
            <w:r w:rsidRPr="00CB4C4B">
              <w:rPr>
                <w:rFonts w:ascii="Times New Roman" w:eastAsia="Times New Roman" w:hAnsi="Times New Roman" w:cs="Times New Roman"/>
                <w:sz w:val="18"/>
                <w:highlight w:val="yellow"/>
              </w:rPr>
              <w:t>320</w:t>
            </w:r>
            <w:r w:rsidRPr="00CB4C4B">
              <w:rPr>
                <w:rFonts w:ascii="Times New Roman" w:eastAsia="Times New Roman" w:hAnsi="Times New Roman" w:cs="Times New Roman"/>
                <w:spacing w:val="-11"/>
                <w:sz w:val="18"/>
                <w:highlight w:val="yellow"/>
              </w:rPr>
              <w:t xml:space="preserve"> </w:t>
            </w:r>
            <w:r w:rsidRPr="00CB4C4B">
              <w:rPr>
                <w:rFonts w:ascii="Times New Roman" w:eastAsia="Times New Roman" w:hAnsi="Times New Roman" w:cs="Times New Roman"/>
                <w:sz w:val="18"/>
                <w:highlight w:val="yellow"/>
              </w:rPr>
              <w:t>MHz</w:t>
            </w:r>
            <w:r w:rsidRPr="00CB4C4B">
              <w:rPr>
                <w:rFonts w:ascii="Times New Roman" w:eastAsia="Times New Roman" w:hAnsi="Times New Roman" w:cs="Times New Roman"/>
                <w:spacing w:val="-12"/>
                <w:sz w:val="18"/>
                <w:highlight w:val="yellow"/>
              </w:rPr>
              <w:t xml:space="preserve"> </w:t>
            </w:r>
            <w:r w:rsidRPr="00CB4C4B">
              <w:rPr>
                <w:rFonts w:ascii="Times New Roman" w:eastAsia="Times New Roman" w:hAnsi="Times New Roman" w:cs="Times New Roman"/>
                <w:sz w:val="18"/>
                <w:highlight w:val="yellow"/>
              </w:rPr>
              <w:t xml:space="preserve">operating </w:t>
            </w:r>
            <w:r w:rsidRPr="00CB4C4B">
              <w:rPr>
                <w:rFonts w:ascii="Times New Roman" w:eastAsia="Times New Roman" w:hAnsi="Times New Roman" w:cs="Times New Roman"/>
                <w:spacing w:val="-2"/>
                <w:sz w:val="18"/>
                <w:highlight w:val="yellow"/>
              </w:rPr>
              <w:t>band.</w:t>
            </w:r>
          </w:p>
          <w:p w14:paraId="48EEE202" w14:textId="2D98A1DC" w:rsidR="00B4417E" w:rsidRPr="002F7235" w:rsidRDefault="00CB4C4B" w:rsidP="00AE0DFC">
            <w:pPr>
              <w:widowControl w:val="0"/>
              <w:autoSpaceDE w:val="0"/>
              <w:autoSpaceDN w:val="0"/>
              <w:spacing w:after="0" w:line="232" w:lineRule="auto"/>
              <w:ind w:left="131" w:right="124"/>
              <w:rPr>
                <w:rFonts w:ascii="Times New Roman" w:eastAsia="Times New Roman" w:hAnsi="Times New Roman" w:cs="Times New Roman"/>
                <w:sz w:val="18"/>
                <w:highlight w:val="yellow"/>
              </w:rPr>
            </w:pPr>
            <w:r w:rsidRPr="00CB4C4B">
              <w:rPr>
                <w:rFonts w:ascii="Times New Roman" w:eastAsia="Times New Roman" w:hAnsi="Times New Roman" w:cs="Times New Roman"/>
                <w:sz w:val="18"/>
                <w:highlight w:val="yellow"/>
              </w:rPr>
              <w:t xml:space="preserve">Set to the value of the </w:t>
            </w:r>
            <w:commentRangeStart w:id="4"/>
            <w:r w:rsidRPr="00CB4C4B">
              <w:rPr>
                <w:rFonts w:ascii="Times New Roman" w:eastAsia="Times New Roman" w:hAnsi="Times New Roman" w:cs="Times New Roman"/>
                <w:sz w:val="18"/>
                <w:highlight w:val="yellow"/>
              </w:rPr>
              <w:t>SPATIA</w:t>
            </w:r>
            <w:r w:rsidR="002F7235" w:rsidRPr="002F7235">
              <w:rPr>
                <w:rFonts w:ascii="Times New Roman" w:eastAsia="Times New Roman" w:hAnsi="Times New Roman" w:cs="Times New Roman"/>
                <w:sz w:val="18"/>
                <w:highlight w:val="yellow"/>
              </w:rPr>
              <w:t>L_</w:t>
            </w:r>
            <w:proofErr w:type="gramStart"/>
            <w:r w:rsidRPr="00CB4C4B">
              <w:rPr>
                <w:rFonts w:ascii="Times New Roman" w:eastAsia="Times New Roman" w:hAnsi="Times New Roman" w:cs="Times New Roman"/>
                <w:sz w:val="18"/>
                <w:highlight w:val="yellow"/>
              </w:rPr>
              <w:t>REUSE(</w:t>
            </w:r>
            <w:proofErr w:type="gramEnd"/>
            <w:r w:rsidRPr="00CB4C4B">
              <w:rPr>
                <w:rFonts w:ascii="Times New Roman" w:eastAsia="Times New Roman" w:hAnsi="Times New Roman" w:cs="Times New Roman"/>
                <w:sz w:val="18"/>
                <w:highlight w:val="yellow"/>
              </w:rPr>
              <w:t>1)</w:t>
            </w:r>
            <w:commentRangeEnd w:id="4"/>
            <w:r w:rsidR="00A01409">
              <w:rPr>
                <w:rStyle w:val="CommentReference"/>
              </w:rPr>
              <w:commentReference w:id="4"/>
            </w:r>
            <w:r w:rsidRPr="00CB4C4B">
              <w:rPr>
                <w:rFonts w:ascii="Times New Roman" w:eastAsia="Times New Roman" w:hAnsi="Times New Roman" w:cs="Times New Roman"/>
                <w:sz w:val="18"/>
                <w:highlight w:val="yellow"/>
              </w:rPr>
              <w:t xml:space="preserve"> parameter</w:t>
            </w:r>
            <w:r w:rsidRPr="00CB4C4B">
              <w:rPr>
                <w:rFonts w:ascii="Times New Roman" w:eastAsia="Times New Roman" w:hAnsi="Times New Roman" w:cs="Times New Roman"/>
                <w:spacing w:val="-12"/>
                <w:sz w:val="18"/>
                <w:highlight w:val="yellow"/>
              </w:rPr>
              <w:t xml:space="preserve"> </w:t>
            </w:r>
            <w:r w:rsidRPr="00CB4C4B">
              <w:rPr>
                <w:rFonts w:ascii="Times New Roman" w:eastAsia="Times New Roman" w:hAnsi="Times New Roman" w:cs="Times New Roman"/>
                <w:sz w:val="18"/>
                <w:highlight w:val="yellow"/>
              </w:rPr>
              <w:t>of</w:t>
            </w:r>
            <w:r w:rsidRPr="00CB4C4B">
              <w:rPr>
                <w:rFonts w:ascii="Times New Roman" w:eastAsia="Times New Roman" w:hAnsi="Times New Roman" w:cs="Times New Roman"/>
                <w:spacing w:val="-11"/>
                <w:sz w:val="18"/>
                <w:highlight w:val="yellow"/>
              </w:rPr>
              <w:t xml:space="preserve"> </w:t>
            </w:r>
            <w:r w:rsidRPr="00CB4C4B">
              <w:rPr>
                <w:rFonts w:ascii="Times New Roman" w:eastAsia="Times New Roman" w:hAnsi="Times New Roman" w:cs="Times New Roman"/>
                <w:sz w:val="18"/>
                <w:highlight w:val="yellow"/>
              </w:rPr>
              <w:t>the</w:t>
            </w:r>
            <w:r w:rsidRPr="00CB4C4B">
              <w:rPr>
                <w:rFonts w:ascii="Times New Roman" w:eastAsia="Times New Roman" w:hAnsi="Times New Roman" w:cs="Times New Roman"/>
                <w:spacing w:val="-11"/>
                <w:sz w:val="18"/>
                <w:highlight w:val="yellow"/>
              </w:rPr>
              <w:t xml:space="preserve"> </w:t>
            </w:r>
            <w:r w:rsidRPr="00CB4C4B">
              <w:rPr>
                <w:rFonts w:ascii="Times New Roman" w:eastAsia="Times New Roman" w:hAnsi="Times New Roman" w:cs="Times New Roman"/>
                <w:sz w:val="18"/>
                <w:highlight w:val="yellow"/>
              </w:rPr>
              <w:t>TXVECTOR,</w:t>
            </w:r>
            <w:r w:rsidRPr="00CB4C4B">
              <w:rPr>
                <w:rFonts w:ascii="Times New Roman" w:eastAsia="Times New Roman" w:hAnsi="Times New Roman" w:cs="Times New Roman"/>
                <w:spacing w:val="-11"/>
                <w:sz w:val="18"/>
                <w:highlight w:val="yellow"/>
              </w:rPr>
              <w:t xml:space="preserve"> </w:t>
            </w:r>
            <w:r w:rsidRPr="00CB4C4B">
              <w:rPr>
                <w:rFonts w:ascii="Times New Roman" w:eastAsia="Times New Roman" w:hAnsi="Times New Roman" w:cs="Times New Roman"/>
                <w:sz w:val="18"/>
                <w:highlight w:val="yellow"/>
              </w:rPr>
              <w:t>which</w:t>
            </w:r>
            <w:r w:rsidRPr="00CB4C4B">
              <w:rPr>
                <w:rFonts w:ascii="Times New Roman" w:eastAsia="Times New Roman" w:hAnsi="Times New Roman" w:cs="Times New Roman"/>
                <w:spacing w:val="-12"/>
                <w:sz w:val="18"/>
                <w:highlight w:val="yellow"/>
              </w:rPr>
              <w:t xml:space="preserve"> </w:t>
            </w:r>
            <w:r w:rsidRPr="00CB4C4B">
              <w:rPr>
                <w:rFonts w:ascii="Times New Roman" w:eastAsia="Times New Roman" w:hAnsi="Times New Roman" w:cs="Times New Roman"/>
                <w:sz w:val="18"/>
                <w:highlight w:val="yellow"/>
              </w:rPr>
              <w:t>contains a</w:t>
            </w:r>
            <w:r w:rsidRPr="00CB4C4B">
              <w:rPr>
                <w:rFonts w:ascii="Times New Roman" w:eastAsia="Times New Roman" w:hAnsi="Times New Roman" w:cs="Times New Roman"/>
                <w:spacing w:val="-2"/>
                <w:sz w:val="18"/>
                <w:highlight w:val="yellow"/>
              </w:rPr>
              <w:t xml:space="preserve"> </w:t>
            </w:r>
            <w:r w:rsidRPr="00CB4C4B">
              <w:rPr>
                <w:rFonts w:ascii="Times New Roman" w:eastAsia="Times New Roman" w:hAnsi="Times New Roman" w:cs="Times New Roman"/>
                <w:sz w:val="18"/>
                <w:highlight w:val="yellow"/>
              </w:rPr>
              <w:t>value</w:t>
            </w:r>
            <w:r w:rsidRPr="00CB4C4B">
              <w:rPr>
                <w:rFonts w:ascii="Times New Roman" w:eastAsia="Times New Roman" w:hAnsi="Times New Roman" w:cs="Times New Roman"/>
                <w:spacing w:val="-2"/>
                <w:sz w:val="18"/>
                <w:highlight w:val="yellow"/>
              </w:rPr>
              <w:t xml:space="preserve"> </w:t>
            </w:r>
            <w:r w:rsidRPr="00CB4C4B">
              <w:rPr>
                <w:rFonts w:ascii="Times New Roman" w:eastAsia="Times New Roman" w:hAnsi="Times New Roman" w:cs="Times New Roman"/>
                <w:sz w:val="18"/>
                <w:highlight w:val="yellow"/>
              </w:rPr>
              <w:t>from</w:t>
            </w:r>
            <w:r w:rsidRPr="00CB4C4B">
              <w:rPr>
                <w:rFonts w:ascii="Times New Roman" w:eastAsia="Times New Roman" w:hAnsi="Times New Roman" w:cs="Times New Roman"/>
                <w:spacing w:val="-2"/>
                <w:sz w:val="18"/>
                <w:highlight w:val="yellow"/>
              </w:rPr>
              <w:t xml:space="preserve"> </w:t>
            </w:r>
            <w:r w:rsidRPr="00CB4C4B">
              <w:rPr>
                <w:rFonts w:ascii="Times New Roman" w:eastAsia="Times New Roman" w:hAnsi="Times New Roman" w:cs="Times New Roman"/>
                <w:sz w:val="18"/>
                <w:highlight w:val="yellow"/>
              </w:rPr>
              <w:t>Table</w:t>
            </w:r>
            <w:r w:rsidRPr="00CB4C4B">
              <w:rPr>
                <w:rFonts w:ascii="Times New Roman" w:eastAsia="Times New Roman" w:hAnsi="Times New Roman" w:cs="Times New Roman"/>
                <w:spacing w:val="-2"/>
                <w:sz w:val="18"/>
                <w:highlight w:val="yellow"/>
              </w:rPr>
              <w:t xml:space="preserve"> </w:t>
            </w:r>
            <w:r w:rsidRPr="00CB4C4B">
              <w:rPr>
                <w:rFonts w:ascii="Times New Roman" w:eastAsia="Times New Roman" w:hAnsi="Times New Roman" w:cs="Times New Roman"/>
                <w:sz w:val="18"/>
                <w:highlight w:val="yellow"/>
              </w:rPr>
              <w:t>27-24</w:t>
            </w:r>
            <w:r w:rsidRPr="00CB4C4B">
              <w:rPr>
                <w:rFonts w:ascii="Times New Roman" w:eastAsia="Times New Roman" w:hAnsi="Times New Roman" w:cs="Times New Roman"/>
                <w:spacing w:val="-2"/>
                <w:sz w:val="18"/>
                <w:highlight w:val="yellow"/>
              </w:rPr>
              <w:t xml:space="preserve"> </w:t>
            </w:r>
            <w:r w:rsidRPr="00CB4C4B">
              <w:rPr>
                <w:rFonts w:ascii="Times New Roman" w:eastAsia="Times New Roman" w:hAnsi="Times New Roman" w:cs="Times New Roman"/>
                <w:sz w:val="18"/>
                <w:highlight w:val="yellow"/>
              </w:rPr>
              <w:t>(Spatial</w:t>
            </w:r>
            <w:r w:rsidRPr="00CB4C4B">
              <w:rPr>
                <w:rFonts w:ascii="Times New Roman" w:eastAsia="Times New Roman" w:hAnsi="Times New Roman" w:cs="Times New Roman"/>
                <w:spacing w:val="-2"/>
                <w:sz w:val="18"/>
                <w:highlight w:val="yellow"/>
              </w:rPr>
              <w:t xml:space="preserve"> </w:t>
            </w:r>
            <w:r w:rsidRPr="00CB4C4B">
              <w:rPr>
                <w:rFonts w:ascii="Times New Roman" w:eastAsia="Times New Roman" w:hAnsi="Times New Roman" w:cs="Times New Roman"/>
                <w:sz w:val="18"/>
                <w:highlight w:val="yellow"/>
              </w:rPr>
              <w:t>Reuse</w:t>
            </w:r>
            <w:r w:rsidRPr="00CB4C4B">
              <w:rPr>
                <w:rFonts w:ascii="Times New Roman" w:eastAsia="Times New Roman" w:hAnsi="Times New Roman" w:cs="Times New Roman"/>
                <w:spacing w:val="-2"/>
                <w:sz w:val="18"/>
                <w:highlight w:val="yellow"/>
              </w:rPr>
              <w:t xml:space="preserve"> </w:t>
            </w:r>
            <w:r w:rsidRPr="00CB4C4B">
              <w:rPr>
                <w:rFonts w:ascii="Times New Roman" w:eastAsia="Times New Roman" w:hAnsi="Times New Roman" w:cs="Times New Roman"/>
                <w:sz w:val="18"/>
                <w:highlight w:val="yellow"/>
              </w:rPr>
              <w:t>field encoding for an HE TB PPDU). Note that Table</w:t>
            </w:r>
            <w:r w:rsidRPr="00CB4C4B">
              <w:rPr>
                <w:rFonts w:ascii="Times New Roman" w:eastAsia="Times New Roman" w:hAnsi="Times New Roman" w:cs="Times New Roman"/>
                <w:spacing w:val="-3"/>
                <w:sz w:val="18"/>
                <w:highlight w:val="yellow"/>
              </w:rPr>
              <w:t xml:space="preserve"> </w:t>
            </w:r>
            <w:r w:rsidRPr="00CB4C4B">
              <w:rPr>
                <w:rFonts w:ascii="Times New Roman" w:eastAsia="Times New Roman" w:hAnsi="Times New Roman" w:cs="Times New Roman"/>
                <w:sz w:val="18"/>
                <w:highlight w:val="yellow"/>
              </w:rPr>
              <w:t>27-24</w:t>
            </w:r>
            <w:r w:rsidRPr="00CB4C4B">
              <w:rPr>
                <w:rFonts w:ascii="Times New Roman" w:eastAsia="Times New Roman" w:hAnsi="Times New Roman" w:cs="Times New Roman"/>
                <w:spacing w:val="-3"/>
                <w:sz w:val="18"/>
                <w:highlight w:val="yellow"/>
              </w:rPr>
              <w:t xml:space="preserve"> </w:t>
            </w:r>
            <w:r w:rsidRPr="00CB4C4B">
              <w:rPr>
                <w:rFonts w:ascii="Times New Roman" w:eastAsia="Times New Roman" w:hAnsi="Times New Roman" w:cs="Times New Roman"/>
                <w:sz w:val="18"/>
                <w:highlight w:val="yellow"/>
              </w:rPr>
              <w:t>(Spatial</w:t>
            </w:r>
            <w:r w:rsidRPr="00CB4C4B">
              <w:rPr>
                <w:rFonts w:ascii="Times New Roman" w:eastAsia="Times New Roman" w:hAnsi="Times New Roman" w:cs="Times New Roman"/>
                <w:spacing w:val="-3"/>
                <w:sz w:val="18"/>
                <w:highlight w:val="yellow"/>
              </w:rPr>
              <w:t xml:space="preserve"> </w:t>
            </w:r>
            <w:r w:rsidRPr="00CB4C4B">
              <w:rPr>
                <w:rFonts w:ascii="Times New Roman" w:eastAsia="Times New Roman" w:hAnsi="Times New Roman" w:cs="Times New Roman"/>
                <w:sz w:val="18"/>
                <w:highlight w:val="yellow"/>
              </w:rPr>
              <w:t>Reuse</w:t>
            </w:r>
            <w:r w:rsidRPr="00CB4C4B">
              <w:rPr>
                <w:rFonts w:ascii="Times New Roman" w:eastAsia="Times New Roman" w:hAnsi="Times New Roman" w:cs="Times New Roman"/>
                <w:spacing w:val="-3"/>
                <w:sz w:val="18"/>
                <w:highlight w:val="yellow"/>
              </w:rPr>
              <w:t xml:space="preserve"> </w:t>
            </w:r>
            <w:r w:rsidRPr="00CB4C4B">
              <w:rPr>
                <w:rFonts w:ascii="Times New Roman" w:eastAsia="Times New Roman" w:hAnsi="Times New Roman" w:cs="Times New Roman"/>
                <w:sz w:val="18"/>
                <w:highlight w:val="yellow"/>
              </w:rPr>
              <w:t>field</w:t>
            </w:r>
            <w:r w:rsidRPr="00CB4C4B">
              <w:rPr>
                <w:rFonts w:ascii="Times New Roman" w:eastAsia="Times New Roman" w:hAnsi="Times New Roman" w:cs="Times New Roman"/>
                <w:spacing w:val="-3"/>
                <w:sz w:val="18"/>
                <w:highlight w:val="yellow"/>
              </w:rPr>
              <w:t xml:space="preserve"> </w:t>
            </w:r>
            <w:r w:rsidRPr="00CB4C4B">
              <w:rPr>
                <w:rFonts w:ascii="Times New Roman" w:eastAsia="Times New Roman" w:hAnsi="Times New Roman" w:cs="Times New Roman"/>
                <w:sz w:val="18"/>
                <w:highlight w:val="yellow"/>
              </w:rPr>
              <w:t>encoding</w:t>
            </w:r>
            <w:r w:rsidRPr="00CB4C4B">
              <w:rPr>
                <w:rFonts w:ascii="Times New Roman" w:eastAsia="Times New Roman" w:hAnsi="Times New Roman" w:cs="Times New Roman"/>
                <w:spacing w:val="-2"/>
                <w:sz w:val="18"/>
                <w:highlight w:val="yellow"/>
              </w:rPr>
              <w:t xml:space="preserve"> </w:t>
            </w:r>
            <w:r w:rsidRPr="00CB4C4B">
              <w:rPr>
                <w:rFonts w:ascii="Times New Roman" w:eastAsia="Times New Roman" w:hAnsi="Times New Roman" w:cs="Times New Roman"/>
                <w:sz w:val="18"/>
                <w:highlight w:val="yellow"/>
              </w:rPr>
              <w:t>for an HE TB PPDU) is also applied for an EHT TB PPDU (see 35.11.2 (SPATIAL</w:t>
            </w:r>
            <w:r w:rsidR="002F7235" w:rsidRPr="002F7235">
              <w:rPr>
                <w:rFonts w:ascii="Times New Roman" w:eastAsia="Times New Roman" w:hAnsi="Times New Roman" w:cs="Times New Roman"/>
                <w:sz w:val="18"/>
                <w:highlight w:val="yellow"/>
              </w:rPr>
              <w:t>_</w:t>
            </w:r>
            <w:r w:rsidRPr="00CB4C4B">
              <w:rPr>
                <w:rFonts w:ascii="Times New Roman" w:eastAsia="Times New Roman" w:hAnsi="Times New Roman" w:cs="Times New Roman"/>
                <w:sz w:val="18"/>
                <w:highlight w:val="yellow"/>
              </w:rPr>
              <w:t>REUSE)</w:t>
            </w:r>
            <w:r w:rsidR="00AE0DFC" w:rsidRPr="002F7235">
              <w:rPr>
                <w:rFonts w:ascii="Times New Roman" w:eastAsia="Times New Roman" w:hAnsi="Times New Roman" w:cs="Times New Roman"/>
                <w:sz w:val="18"/>
                <w:highlight w:val="yellow"/>
              </w:rPr>
              <w:t xml:space="preserve"> </w:t>
            </w:r>
            <w:r w:rsidRPr="002F7235">
              <w:rPr>
                <w:rFonts w:ascii="Times New Roman" w:eastAsia="Times New Roman" w:hAnsi="Times New Roman" w:cs="Times New Roman"/>
                <w:sz w:val="18"/>
                <w:highlight w:val="yellow"/>
              </w:rPr>
              <w:t>and</w:t>
            </w:r>
            <w:r w:rsidRPr="002F7235">
              <w:rPr>
                <w:rFonts w:ascii="Times New Roman" w:eastAsia="Times New Roman" w:hAnsi="Times New Roman" w:cs="Times New Roman"/>
                <w:spacing w:val="-4"/>
                <w:sz w:val="18"/>
                <w:highlight w:val="yellow"/>
              </w:rPr>
              <w:t xml:space="preserve"> </w:t>
            </w:r>
            <w:r w:rsidRPr="002F7235">
              <w:rPr>
                <w:rFonts w:ascii="Times New Roman" w:eastAsia="Times New Roman" w:hAnsi="Times New Roman" w:cs="Times New Roman"/>
                <w:sz w:val="18"/>
                <w:highlight w:val="yellow"/>
              </w:rPr>
              <w:t>35.10</w:t>
            </w:r>
            <w:r w:rsidRPr="002F7235">
              <w:rPr>
                <w:rFonts w:ascii="Times New Roman" w:eastAsia="Times New Roman" w:hAnsi="Times New Roman" w:cs="Times New Roman"/>
                <w:spacing w:val="-5"/>
                <w:sz w:val="18"/>
                <w:highlight w:val="yellow"/>
              </w:rPr>
              <w:t xml:space="preserve"> </w:t>
            </w:r>
            <w:r w:rsidRPr="002F7235">
              <w:rPr>
                <w:rFonts w:ascii="Times New Roman" w:eastAsia="Times New Roman" w:hAnsi="Times New Roman" w:cs="Times New Roman"/>
                <w:sz w:val="18"/>
                <w:highlight w:val="yellow"/>
              </w:rPr>
              <w:t>(EHT</w:t>
            </w:r>
            <w:r w:rsidRPr="002F7235">
              <w:rPr>
                <w:rFonts w:ascii="Times New Roman" w:eastAsia="Times New Roman" w:hAnsi="Times New Roman" w:cs="Times New Roman"/>
                <w:spacing w:val="-4"/>
                <w:sz w:val="18"/>
                <w:highlight w:val="yellow"/>
              </w:rPr>
              <w:t xml:space="preserve"> </w:t>
            </w:r>
            <w:r w:rsidRPr="002F7235">
              <w:rPr>
                <w:rFonts w:ascii="Times New Roman" w:eastAsia="Times New Roman" w:hAnsi="Times New Roman" w:cs="Times New Roman"/>
                <w:sz w:val="18"/>
                <w:highlight w:val="yellow"/>
              </w:rPr>
              <w:t>Spatial</w:t>
            </w:r>
            <w:r w:rsidRPr="002F7235">
              <w:rPr>
                <w:rFonts w:ascii="Times New Roman" w:eastAsia="Times New Roman" w:hAnsi="Times New Roman" w:cs="Times New Roman"/>
                <w:spacing w:val="-5"/>
                <w:sz w:val="18"/>
                <w:highlight w:val="yellow"/>
              </w:rPr>
              <w:t xml:space="preserve"> </w:t>
            </w:r>
            <w:r w:rsidRPr="002F7235">
              <w:rPr>
                <w:rFonts w:ascii="Times New Roman" w:eastAsia="Times New Roman" w:hAnsi="Times New Roman" w:cs="Times New Roman"/>
                <w:sz w:val="18"/>
                <w:highlight w:val="yellow"/>
              </w:rPr>
              <w:t>reuse</w:t>
            </w:r>
            <w:r w:rsidRPr="002F7235">
              <w:rPr>
                <w:rFonts w:ascii="Times New Roman" w:eastAsia="Times New Roman" w:hAnsi="Times New Roman" w:cs="Times New Roman"/>
                <w:spacing w:val="-3"/>
                <w:sz w:val="18"/>
                <w:highlight w:val="yellow"/>
              </w:rPr>
              <w:t xml:space="preserve"> </w:t>
            </w:r>
            <w:r w:rsidRPr="002F7235">
              <w:rPr>
                <w:rFonts w:ascii="Times New Roman" w:eastAsia="Times New Roman" w:hAnsi="Times New Roman" w:cs="Times New Roman"/>
                <w:spacing w:val="-2"/>
                <w:sz w:val="18"/>
                <w:highlight w:val="yellow"/>
              </w:rPr>
              <w:t>operation))</w:t>
            </w:r>
            <w:r w:rsidR="002F7235" w:rsidRPr="002F7235">
              <w:rPr>
                <w:rFonts w:ascii="Times New Roman" w:eastAsia="Times New Roman" w:hAnsi="Times New Roman" w:cs="Times New Roman"/>
                <w:spacing w:val="-2"/>
                <w:sz w:val="18"/>
                <w:highlight w:val="yellow"/>
              </w:rPr>
              <w:t xml:space="preserve"> and a UHR TB PPDU (see </w:t>
            </w:r>
            <w:commentRangeStart w:id="5"/>
            <w:r w:rsidR="002F7235" w:rsidRPr="002F7235">
              <w:rPr>
                <w:rFonts w:ascii="Times New Roman" w:eastAsia="Times New Roman" w:hAnsi="Times New Roman" w:cs="Times New Roman"/>
                <w:spacing w:val="-2"/>
                <w:sz w:val="18"/>
                <w:highlight w:val="yellow"/>
              </w:rPr>
              <w:t>3</w:t>
            </w:r>
            <w:r w:rsidR="00A01409">
              <w:rPr>
                <w:rFonts w:ascii="Times New Roman" w:eastAsia="Times New Roman" w:hAnsi="Times New Roman" w:cs="Times New Roman"/>
                <w:spacing w:val="-2"/>
                <w:sz w:val="18"/>
                <w:highlight w:val="yellow"/>
              </w:rPr>
              <w:t>7</w:t>
            </w:r>
            <w:r w:rsidR="002F7235" w:rsidRPr="002F7235">
              <w:rPr>
                <w:rFonts w:ascii="Times New Roman" w:eastAsia="Times New Roman" w:hAnsi="Times New Roman" w:cs="Times New Roman"/>
                <w:spacing w:val="-2"/>
                <w:sz w:val="18"/>
                <w:highlight w:val="yellow"/>
              </w:rPr>
              <w:t>.a.b (SPATIAL_REUSE) and 3</w:t>
            </w:r>
            <w:r w:rsidR="00A01409">
              <w:rPr>
                <w:rFonts w:ascii="Times New Roman" w:eastAsia="Times New Roman" w:hAnsi="Times New Roman" w:cs="Times New Roman"/>
                <w:spacing w:val="-2"/>
                <w:sz w:val="18"/>
                <w:highlight w:val="yellow"/>
              </w:rPr>
              <w:t>7</w:t>
            </w:r>
            <w:r w:rsidR="002F7235" w:rsidRPr="002F7235">
              <w:rPr>
                <w:rFonts w:ascii="Times New Roman" w:eastAsia="Times New Roman" w:hAnsi="Times New Roman" w:cs="Times New Roman"/>
                <w:spacing w:val="-2"/>
                <w:sz w:val="18"/>
                <w:highlight w:val="yellow"/>
              </w:rPr>
              <w:t>.c (UHR Spatial reuse operation</w:t>
            </w:r>
            <w:r w:rsidR="002F7235">
              <w:rPr>
                <w:rFonts w:ascii="Times New Roman" w:eastAsia="Times New Roman" w:hAnsi="Times New Roman" w:cs="Times New Roman"/>
                <w:spacing w:val="-2"/>
                <w:sz w:val="18"/>
                <w:highlight w:val="yellow"/>
              </w:rPr>
              <w:t>)</w:t>
            </w:r>
            <w:commentRangeEnd w:id="5"/>
            <w:r w:rsidR="00A01409">
              <w:rPr>
                <w:rStyle w:val="CommentReference"/>
              </w:rPr>
              <w:commentReference w:id="5"/>
            </w:r>
            <w:r w:rsidR="002F7235" w:rsidRPr="002F7235">
              <w:rPr>
                <w:rFonts w:ascii="Times New Roman" w:eastAsia="Times New Roman" w:hAnsi="Times New Roman" w:cs="Times New Roman"/>
                <w:spacing w:val="-2"/>
                <w:sz w:val="18"/>
                <w:highlight w:val="yellow"/>
              </w:rPr>
              <w:t>).</w:t>
            </w:r>
          </w:p>
        </w:tc>
      </w:tr>
      <w:tr w:rsidR="00B4417E" w:rsidRPr="000D316D" w14:paraId="3116EAA0" w14:textId="77777777" w:rsidTr="00DB6A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trPr>
        <w:tc>
          <w:tcPr>
            <w:tcW w:w="1199" w:type="dxa"/>
          </w:tcPr>
          <w:p w14:paraId="6A02513E" w14:textId="77777777" w:rsidR="00B4417E" w:rsidRPr="000D316D" w:rsidRDefault="00B4417E" w:rsidP="00DB6AF2">
            <w:pPr>
              <w:widowControl w:val="0"/>
              <w:autoSpaceDE w:val="0"/>
              <w:autoSpaceDN w:val="0"/>
              <w:spacing w:after="0" w:line="240" w:lineRule="auto"/>
              <w:rPr>
                <w:rFonts w:ascii="Times New Roman" w:eastAsia="Times New Roman" w:hAnsi="Times New Roman" w:cs="Times New Roman"/>
                <w:sz w:val="2"/>
                <w:szCs w:val="2"/>
              </w:rPr>
            </w:pPr>
          </w:p>
        </w:tc>
        <w:tc>
          <w:tcPr>
            <w:tcW w:w="999" w:type="dxa"/>
          </w:tcPr>
          <w:p w14:paraId="75F3ADD5" w14:textId="1B6E2FAF" w:rsidR="00B4417E" w:rsidRPr="00B4417E" w:rsidRDefault="00B4417E" w:rsidP="00DB6AF2">
            <w:pPr>
              <w:widowControl w:val="0"/>
              <w:autoSpaceDE w:val="0"/>
              <w:autoSpaceDN w:val="0"/>
              <w:spacing w:before="67" w:after="0" w:line="240" w:lineRule="auto"/>
              <w:ind w:left="130"/>
              <w:rPr>
                <w:rFonts w:ascii="Times New Roman" w:eastAsia="Times New Roman" w:hAnsi="Times New Roman" w:cs="Times New Roman"/>
                <w:sz w:val="18"/>
                <w:highlight w:val="yellow"/>
              </w:rPr>
            </w:pPr>
            <w:r w:rsidRPr="00B4417E">
              <w:rPr>
                <w:rFonts w:ascii="Times New Roman" w:eastAsia="Times New Roman" w:hAnsi="Times New Roman" w:cs="Times New Roman"/>
                <w:sz w:val="18"/>
                <w:highlight w:val="yellow"/>
              </w:rPr>
              <w:t>B7-B10</w:t>
            </w:r>
          </w:p>
        </w:tc>
        <w:tc>
          <w:tcPr>
            <w:tcW w:w="2000" w:type="dxa"/>
          </w:tcPr>
          <w:p w14:paraId="2060BD51" w14:textId="7945B580" w:rsidR="00B4417E" w:rsidRPr="00B4417E" w:rsidRDefault="00B4417E" w:rsidP="00DB6AF2">
            <w:pPr>
              <w:widowControl w:val="0"/>
              <w:autoSpaceDE w:val="0"/>
              <w:autoSpaceDN w:val="0"/>
              <w:spacing w:before="67" w:after="0" w:line="240" w:lineRule="auto"/>
              <w:ind w:left="131"/>
              <w:rPr>
                <w:rFonts w:ascii="Times New Roman" w:eastAsia="Times New Roman" w:hAnsi="Times New Roman" w:cs="Times New Roman"/>
                <w:sz w:val="18"/>
                <w:highlight w:val="yellow"/>
              </w:rPr>
            </w:pPr>
            <w:r w:rsidRPr="00B4417E">
              <w:rPr>
                <w:rFonts w:ascii="Times New Roman" w:eastAsia="Times New Roman" w:hAnsi="Times New Roman" w:cs="Times New Roman"/>
                <w:sz w:val="18"/>
                <w:highlight w:val="yellow"/>
              </w:rPr>
              <w:t>Spatial Reuse 2</w:t>
            </w:r>
          </w:p>
        </w:tc>
        <w:tc>
          <w:tcPr>
            <w:tcW w:w="900" w:type="dxa"/>
          </w:tcPr>
          <w:p w14:paraId="3A4B867F" w14:textId="0250F4CD" w:rsidR="00B4417E" w:rsidRPr="00B4417E" w:rsidRDefault="00B4417E" w:rsidP="00DB6AF2">
            <w:pPr>
              <w:widowControl w:val="0"/>
              <w:autoSpaceDE w:val="0"/>
              <w:autoSpaceDN w:val="0"/>
              <w:spacing w:before="67" w:after="0" w:line="240" w:lineRule="auto"/>
              <w:ind w:left="29"/>
              <w:jc w:val="center"/>
              <w:rPr>
                <w:rFonts w:ascii="Times New Roman" w:eastAsia="Times New Roman" w:hAnsi="Times New Roman" w:cs="Times New Roman"/>
                <w:sz w:val="18"/>
                <w:highlight w:val="yellow"/>
              </w:rPr>
            </w:pPr>
            <w:r w:rsidRPr="00B4417E">
              <w:rPr>
                <w:rFonts w:ascii="Times New Roman" w:eastAsia="Times New Roman" w:hAnsi="Times New Roman" w:cs="Times New Roman"/>
                <w:sz w:val="18"/>
                <w:highlight w:val="yellow"/>
              </w:rPr>
              <w:t>4</w:t>
            </w:r>
          </w:p>
        </w:tc>
        <w:tc>
          <w:tcPr>
            <w:tcW w:w="3601" w:type="dxa"/>
          </w:tcPr>
          <w:p w14:paraId="6B37D6E6" w14:textId="77777777" w:rsidR="00AE0DFC" w:rsidRPr="00AE0DFC" w:rsidRDefault="00AE0DFC" w:rsidP="00AE0DFC">
            <w:pPr>
              <w:widowControl w:val="0"/>
              <w:autoSpaceDE w:val="0"/>
              <w:autoSpaceDN w:val="0"/>
              <w:spacing w:before="61" w:after="0" w:line="232" w:lineRule="auto"/>
              <w:ind w:left="131" w:right="124"/>
              <w:rPr>
                <w:rFonts w:ascii="Times New Roman" w:eastAsia="Times New Roman" w:hAnsi="Times New Roman" w:cs="Times New Roman"/>
                <w:sz w:val="18"/>
                <w:highlight w:val="yellow"/>
              </w:rPr>
            </w:pPr>
            <w:r w:rsidRPr="00AE0DFC">
              <w:rPr>
                <w:rFonts w:ascii="Times New Roman" w:eastAsia="Times New Roman" w:hAnsi="Times New Roman" w:cs="Times New Roman"/>
                <w:sz w:val="18"/>
                <w:highlight w:val="yellow"/>
              </w:rPr>
              <w:t xml:space="preserve">Indicates </w:t>
            </w:r>
            <w:proofErr w:type="gramStart"/>
            <w:r w:rsidRPr="00AE0DFC">
              <w:rPr>
                <w:rFonts w:ascii="Times New Roman" w:eastAsia="Times New Roman" w:hAnsi="Times New Roman" w:cs="Times New Roman"/>
                <w:sz w:val="18"/>
                <w:highlight w:val="yellow"/>
              </w:rPr>
              <w:t>whether or not</w:t>
            </w:r>
            <w:proofErr w:type="gramEnd"/>
            <w:r w:rsidRPr="00AE0DFC">
              <w:rPr>
                <w:rFonts w:ascii="Times New Roman" w:eastAsia="Times New Roman" w:hAnsi="Times New Roman" w:cs="Times New Roman"/>
                <w:sz w:val="18"/>
                <w:highlight w:val="yellow"/>
              </w:rPr>
              <w:t xml:space="preserve"> PSR spatial reuse is allowed</w:t>
            </w:r>
            <w:r w:rsidRPr="00AE0DFC">
              <w:rPr>
                <w:rFonts w:ascii="Times New Roman" w:eastAsia="Times New Roman" w:hAnsi="Times New Roman" w:cs="Times New Roman"/>
                <w:spacing w:val="-1"/>
                <w:sz w:val="18"/>
                <w:highlight w:val="yellow"/>
              </w:rPr>
              <w:t xml:space="preserve"> </w:t>
            </w:r>
            <w:r w:rsidRPr="00AE0DFC">
              <w:rPr>
                <w:rFonts w:ascii="Times New Roman" w:eastAsia="Times New Roman" w:hAnsi="Times New Roman" w:cs="Times New Roman"/>
                <w:sz w:val="18"/>
                <w:highlight w:val="yellow"/>
              </w:rPr>
              <w:t>in</w:t>
            </w:r>
            <w:r w:rsidRPr="00AE0DFC">
              <w:rPr>
                <w:rFonts w:ascii="Times New Roman" w:eastAsia="Times New Roman" w:hAnsi="Times New Roman" w:cs="Times New Roman"/>
                <w:spacing w:val="-1"/>
                <w:sz w:val="18"/>
                <w:highlight w:val="yellow"/>
              </w:rPr>
              <w:t xml:space="preserve"> </w:t>
            </w:r>
            <w:r w:rsidRPr="00AE0DFC">
              <w:rPr>
                <w:rFonts w:ascii="Times New Roman" w:eastAsia="Times New Roman" w:hAnsi="Times New Roman" w:cs="Times New Roman"/>
                <w:sz w:val="18"/>
                <w:highlight w:val="yellow"/>
              </w:rPr>
              <w:t>a</w:t>
            </w:r>
            <w:r w:rsidRPr="00AE0DFC">
              <w:rPr>
                <w:rFonts w:ascii="Times New Roman" w:eastAsia="Times New Roman" w:hAnsi="Times New Roman" w:cs="Times New Roman"/>
                <w:spacing w:val="-1"/>
                <w:sz w:val="18"/>
                <w:highlight w:val="yellow"/>
              </w:rPr>
              <w:t xml:space="preserve"> </w:t>
            </w:r>
            <w:proofErr w:type="spellStart"/>
            <w:r w:rsidRPr="00AE0DFC">
              <w:rPr>
                <w:rFonts w:ascii="Times New Roman" w:eastAsia="Times New Roman" w:hAnsi="Times New Roman" w:cs="Times New Roman"/>
                <w:sz w:val="18"/>
                <w:highlight w:val="yellow"/>
              </w:rPr>
              <w:t>subband</w:t>
            </w:r>
            <w:proofErr w:type="spellEnd"/>
            <w:r w:rsidRPr="00AE0DFC">
              <w:rPr>
                <w:rFonts w:ascii="Times New Roman" w:eastAsia="Times New Roman" w:hAnsi="Times New Roman" w:cs="Times New Roman"/>
                <w:spacing w:val="-2"/>
                <w:sz w:val="18"/>
                <w:highlight w:val="yellow"/>
              </w:rPr>
              <w:t xml:space="preserve"> </w:t>
            </w:r>
            <w:r w:rsidRPr="00AE0DFC">
              <w:rPr>
                <w:rFonts w:ascii="Times New Roman" w:eastAsia="Times New Roman" w:hAnsi="Times New Roman" w:cs="Times New Roman"/>
                <w:sz w:val="18"/>
                <w:highlight w:val="yellow"/>
              </w:rPr>
              <w:t>of</w:t>
            </w:r>
            <w:r w:rsidRPr="00AE0DFC">
              <w:rPr>
                <w:rFonts w:ascii="Times New Roman" w:eastAsia="Times New Roman" w:hAnsi="Times New Roman" w:cs="Times New Roman"/>
                <w:spacing w:val="-1"/>
                <w:sz w:val="18"/>
                <w:highlight w:val="yellow"/>
              </w:rPr>
              <w:t xml:space="preserve"> </w:t>
            </w:r>
            <w:r w:rsidRPr="00AE0DFC">
              <w:rPr>
                <w:rFonts w:ascii="Times New Roman" w:eastAsia="Times New Roman" w:hAnsi="Times New Roman" w:cs="Times New Roman"/>
                <w:sz w:val="18"/>
                <w:highlight w:val="yellow"/>
              </w:rPr>
              <w:t>the</w:t>
            </w:r>
            <w:r w:rsidRPr="00AE0DFC">
              <w:rPr>
                <w:rFonts w:ascii="Times New Roman" w:eastAsia="Times New Roman" w:hAnsi="Times New Roman" w:cs="Times New Roman"/>
                <w:spacing w:val="-2"/>
                <w:sz w:val="18"/>
                <w:highlight w:val="yellow"/>
              </w:rPr>
              <w:t xml:space="preserve"> </w:t>
            </w:r>
            <w:r w:rsidRPr="00AE0DFC">
              <w:rPr>
                <w:rFonts w:ascii="Times New Roman" w:eastAsia="Times New Roman" w:hAnsi="Times New Roman" w:cs="Times New Roman"/>
                <w:sz w:val="18"/>
                <w:highlight w:val="yellow"/>
              </w:rPr>
              <w:t>PPDU</w:t>
            </w:r>
            <w:r w:rsidRPr="00AE0DFC">
              <w:rPr>
                <w:rFonts w:ascii="Times New Roman" w:eastAsia="Times New Roman" w:hAnsi="Times New Roman" w:cs="Times New Roman"/>
                <w:spacing w:val="-2"/>
                <w:sz w:val="18"/>
                <w:highlight w:val="yellow"/>
              </w:rPr>
              <w:t xml:space="preserve"> </w:t>
            </w:r>
            <w:r w:rsidRPr="00AE0DFC">
              <w:rPr>
                <w:rFonts w:ascii="Times New Roman" w:eastAsia="Times New Roman" w:hAnsi="Times New Roman" w:cs="Times New Roman"/>
                <w:sz w:val="18"/>
                <w:highlight w:val="yellow"/>
              </w:rPr>
              <w:t>during</w:t>
            </w:r>
            <w:r w:rsidRPr="00AE0DFC">
              <w:rPr>
                <w:rFonts w:ascii="Times New Roman" w:eastAsia="Times New Roman" w:hAnsi="Times New Roman" w:cs="Times New Roman"/>
                <w:spacing w:val="-2"/>
                <w:sz w:val="18"/>
                <w:highlight w:val="yellow"/>
              </w:rPr>
              <w:t xml:space="preserve"> </w:t>
            </w:r>
            <w:r w:rsidRPr="00AE0DFC">
              <w:rPr>
                <w:rFonts w:ascii="Times New Roman" w:eastAsia="Times New Roman" w:hAnsi="Times New Roman" w:cs="Times New Roman"/>
                <w:sz w:val="18"/>
                <w:highlight w:val="yellow"/>
              </w:rPr>
              <w:t>the transmission</w:t>
            </w:r>
            <w:r w:rsidRPr="00AE0DFC">
              <w:rPr>
                <w:rFonts w:ascii="Times New Roman" w:eastAsia="Times New Roman" w:hAnsi="Times New Roman" w:cs="Times New Roman"/>
                <w:spacing w:val="-5"/>
                <w:sz w:val="18"/>
                <w:highlight w:val="yellow"/>
              </w:rPr>
              <w:t xml:space="preserve"> </w:t>
            </w:r>
            <w:r w:rsidRPr="00AE0DFC">
              <w:rPr>
                <w:rFonts w:ascii="Times New Roman" w:eastAsia="Times New Roman" w:hAnsi="Times New Roman" w:cs="Times New Roman"/>
                <w:sz w:val="18"/>
                <w:highlight w:val="yellow"/>
              </w:rPr>
              <w:t>of</w:t>
            </w:r>
            <w:r w:rsidRPr="00AE0DFC">
              <w:rPr>
                <w:rFonts w:ascii="Times New Roman" w:eastAsia="Times New Roman" w:hAnsi="Times New Roman" w:cs="Times New Roman"/>
                <w:spacing w:val="-6"/>
                <w:sz w:val="18"/>
                <w:highlight w:val="yellow"/>
              </w:rPr>
              <w:t xml:space="preserve"> </w:t>
            </w:r>
            <w:r w:rsidRPr="00AE0DFC">
              <w:rPr>
                <w:rFonts w:ascii="Times New Roman" w:eastAsia="Times New Roman" w:hAnsi="Times New Roman" w:cs="Times New Roman"/>
                <w:sz w:val="18"/>
                <w:highlight w:val="yellow"/>
              </w:rPr>
              <w:t>this</w:t>
            </w:r>
            <w:r w:rsidRPr="00AE0DFC">
              <w:rPr>
                <w:rFonts w:ascii="Times New Roman" w:eastAsia="Times New Roman" w:hAnsi="Times New Roman" w:cs="Times New Roman"/>
                <w:spacing w:val="-5"/>
                <w:sz w:val="18"/>
                <w:highlight w:val="yellow"/>
              </w:rPr>
              <w:t xml:space="preserve"> </w:t>
            </w:r>
            <w:r w:rsidRPr="00AE0DFC">
              <w:rPr>
                <w:rFonts w:ascii="Times New Roman" w:eastAsia="Times New Roman" w:hAnsi="Times New Roman" w:cs="Times New Roman"/>
                <w:sz w:val="18"/>
                <w:highlight w:val="yellow"/>
              </w:rPr>
              <w:t>PPDU,</w:t>
            </w:r>
            <w:r w:rsidRPr="00AE0DFC">
              <w:rPr>
                <w:rFonts w:ascii="Times New Roman" w:eastAsia="Times New Roman" w:hAnsi="Times New Roman" w:cs="Times New Roman"/>
                <w:spacing w:val="-5"/>
                <w:sz w:val="18"/>
                <w:highlight w:val="yellow"/>
              </w:rPr>
              <w:t xml:space="preserve"> </w:t>
            </w:r>
            <w:r w:rsidRPr="00AE0DFC">
              <w:rPr>
                <w:rFonts w:ascii="Times New Roman" w:eastAsia="Times New Roman" w:hAnsi="Times New Roman" w:cs="Times New Roman"/>
                <w:sz w:val="18"/>
                <w:highlight w:val="yellow"/>
              </w:rPr>
              <w:t>and</w:t>
            </w:r>
            <w:r w:rsidRPr="00AE0DFC">
              <w:rPr>
                <w:rFonts w:ascii="Times New Roman" w:eastAsia="Times New Roman" w:hAnsi="Times New Roman" w:cs="Times New Roman"/>
                <w:spacing w:val="-6"/>
                <w:sz w:val="18"/>
                <w:highlight w:val="yellow"/>
              </w:rPr>
              <w:t xml:space="preserve"> </w:t>
            </w:r>
            <w:r w:rsidRPr="00AE0DFC">
              <w:rPr>
                <w:rFonts w:ascii="Times New Roman" w:eastAsia="Times New Roman" w:hAnsi="Times New Roman" w:cs="Times New Roman"/>
                <w:sz w:val="18"/>
                <w:highlight w:val="yellow"/>
              </w:rPr>
              <w:t>if</w:t>
            </w:r>
            <w:r w:rsidRPr="00AE0DFC">
              <w:rPr>
                <w:rFonts w:ascii="Times New Roman" w:eastAsia="Times New Roman" w:hAnsi="Times New Roman" w:cs="Times New Roman"/>
                <w:spacing w:val="-6"/>
                <w:sz w:val="18"/>
                <w:highlight w:val="yellow"/>
              </w:rPr>
              <w:t xml:space="preserve"> </w:t>
            </w:r>
            <w:r w:rsidRPr="00AE0DFC">
              <w:rPr>
                <w:rFonts w:ascii="Times New Roman" w:eastAsia="Times New Roman" w:hAnsi="Times New Roman" w:cs="Times New Roman"/>
                <w:sz w:val="18"/>
                <w:highlight w:val="yellow"/>
              </w:rPr>
              <w:t>PSR</w:t>
            </w:r>
            <w:r w:rsidRPr="00AE0DFC">
              <w:rPr>
                <w:rFonts w:ascii="Times New Roman" w:eastAsia="Times New Roman" w:hAnsi="Times New Roman" w:cs="Times New Roman"/>
                <w:spacing w:val="-6"/>
                <w:sz w:val="18"/>
                <w:highlight w:val="yellow"/>
              </w:rPr>
              <w:t xml:space="preserve"> </w:t>
            </w:r>
            <w:r w:rsidRPr="00AE0DFC">
              <w:rPr>
                <w:rFonts w:ascii="Times New Roman" w:eastAsia="Times New Roman" w:hAnsi="Times New Roman" w:cs="Times New Roman"/>
                <w:sz w:val="18"/>
                <w:highlight w:val="yellow"/>
              </w:rPr>
              <w:t>spatial reuse</w:t>
            </w:r>
            <w:r w:rsidRPr="00AE0DFC">
              <w:rPr>
                <w:rFonts w:ascii="Times New Roman" w:eastAsia="Times New Roman" w:hAnsi="Times New Roman" w:cs="Times New Roman"/>
                <w:spacing w:val="-6"/>
                <w:sz w:val="18"/>
                <w:highlight w:val="yellow"/>
              </w:rPr>
              <w:t xml:space="preserve"> </w:t>
            </w:r>
            <w:r w:rsidRPr="00AE0DFC">
              <w:rPr>
                <w:rFonts w:ascii="Times New Roman" w:eastAsia="Times New Roman" w:hAnsi="Times New Roman" w:cs="Times New Roman"/>
                <w:sz w:val="18"/>
                <w:highlight w:val="yellow"/>
              </w:rPr>
              <w:t>is</w:t>
            </w:r>
            <w:r w:rsidRPr="00AE0DFC">
              <w:rPr>
                <w:rFonts w:ascii="Times New Roman" w:eastAsia="Times New Roman" w:hAnsi="Times New Roman" w:cs="Times New Roman"/>
                <w:spacing w:val="-5"/>
                <w:sz w:val="18"/>
                <w:highlight w:val="yellow"/>
              </w:rPr>
              <w:t xml:space="preserve"> </w:t>
            </w:r>
            <w:r w:rsidRPr="00AE0DFC">
              <w:rPr>
                <w:rFonts w:ascii="Times New Roman" w:eastAsia="Times New Roman" w:hAnsi="Times New Roman" w:cs="Times New Roman"/>
                <w:sz w:val="18"/>
                <w:highlight w:val="yellow"/>
              </w:rPr>
              <w:t>allowed,</w:t>
            </w:r>
            <w:r w:rsidRPr="00AE0DFC">
              <w:rPr>
                <w:rFonts w:ascii="Times New Roman" w:eastAsia="Times New Roman" w:hAnsi="Times New Roman" w:cs="Times New Roman"/>
                <w:spacing w:val="-6"/>
                <w:sz w:val="18"/>
                <w:highlight w:val="yellow"/>
              </w:rPr>
              <w:t xml:space="preserve"> </w:t>
            </w:r>
            <w:r w:rsidRPr="00AE0DFC">
              <w:rPr>
                <w:rFonts w:ascii="Times New Roman" w:eastAsia="Times New Roman" w:hAnsi="Times New Roman" w:cs="Times New Roman"/>
                <w:sz w:val="18"/>
                <w:highlight w:val="yellow"/>
              </w:rPr>
              <w:t>indicates</w:t>
            </w:r>
            <w:r w:rsidRPr="00AE0DFC">
              <w:rPr>
                <w:rFonts w:ascii="Times New Roman" w:eastAsia="Times New Roman" w:hAnsi="Times New Roman" w:cs="Times New Roman"/>
                <w:spacing w:val="-6"/>
                <w:sz w:val="18"/>
                <w:highlight w:val="yellow"/>
              </w:rPr>
              <w:t xml:space="preserve"> </w:t>
            </w:r>
            <w:r w:rsidRPr="00AE0DFC">
              <w:rPr>
                <w:rFonts w:ascii="Times New Roman" w:eastAsia="Times New Roman" w:hAnsi="Times New Roman" w:cs="Times New Roman"/>
                <w:sz w:val="18"/>
                <w:highlight w:val="yellow"/>
              </w:rPr>
              <w:t>a</w:t>
            </w:r>
            <w:r w:rsidRPr="00AE0DFC">
              <w:rPr>
                <w:rFonts w:ascii="Times New Roman" w:eastAsia="Times New Roman" w:hAnsi="Times New Roman" w:cs="Times New Roman"/>
                <w:spacing w:val="-6"/>
                <w:sz w:val="18"/>
                <w:highlight w:val="yellow"/>
              </w:rPr>
              <w:t xml:space="preserve"> </w:t>
            </w:r>
            <w:r w:rsidRPr="00AE0DFC">
              <w:rPr>
                <w:rFonts w:ascii="Times New Roman" w:eastAsia="Times New Roman" w:hAnsi="Times New Roman" w:cs="Times New Roman"/>
                <w:sz w:val="18"/>
                <w:highlight w:val="yellow"/>
              </w:rPr>
              <w:t>value</w:t>
            </w:r>
            <w:r w:rsidRPr="00AE0DFC">
              <w:rPr>
                <w:rFonts w:ascii="Times New Roman" w:eastAsia="Times New Roman" w:hAnsi="Times New Roman" w:cs="Times New Roman"/>
                <w:spacing w:val="-6"/>
                <w:sz w:val="18"/>
                <w:highlight w:val="yellow"/>
              </w:rPr>
              <w:t xml:space="preserve"> </w:t>
            </w:r>
            <w:r w:rsidRPr="00AE0DFC">
              <w:rPr>
                <w:rFonts w:ascii="Times New Roman" w:eastAsia="Times New Roman" w:hAnsi="Times New Roman" w:cs="Times New Roman"/>
                <w:sz w:val="18"/>
                <w:highlight w:val="yellow"/>
              </w:rPr>
              <w:t>that</w:t>
            </w:r>
            <w:r w:rsidRPr="00AE0DFC">
              <w:rPr>
                <w:rFonts w:ascii="Times New Roman" w:eastAsia="Times New Roman" w:hAnsi="Times New Roman" w:cs="Times New Roman"/>
                <w:spacing w:val="-6"/>
                <w:sz w:val="18"/>
                <w:highlight w:val="yellow"/>
              </w:rPr>
              <w:t xml:space="preserve"> </w:t>
            </w:r>
            <w:r w:rsidRPr="00AE0DFC">
              <w:rPr>
                <w:rFonts w:ascii="Times New Roman" w:eastAsia="Times New Roman" w:hAnsi="Times New Roman" w:cs="Times New Roman"/>
                <w:sz w:val="18"/>
                <w:highlight w:val="yellow"/>
              </w:rPr>
              <w:t>is</w:t>
            </w:r>
            <w:r w:rsidRPr="00AE0DFC">
              <w:rPr>
                <w:rFonts w:ascii="Times New Roman" w:eastAsia="Times New Roman" w:hAnsi="Times New Roman" w:cs="Times New Roman"/>
                <w:spacing w:val="-6"/>
                <w:sz w:val="18"/>
                <w:highlight w:val="yellow"/>
              </w:rPr>
              <w:t xml:space="preserve"> </w:t>
            </w:r>
            <w:r w:rsidRPr="00AE0DFC">
              <w:rPr>
                <w:rFonts w:ascii="Times New Roman" w:eastAsia="Times New Roman" w:hAnsi="Times New Roman" w:cs="Times New Roman"/>
                <w:sz w:val="18"/>
                <w:highlight w:val="yellow"/>
              </w:rPr>
              <w:t>used to determine a limit on the transmit power of the PSRT PPDU.</w:t>
            </w:r>
          </w:p>
          <w:p w14:paraId="583C38AE" w14:textId="77777777" w:rsidR="00AE0DFC" w:rsidRPr="00AE0DFC" w:rsidRDefault="00AE0DFC" w:rsidP="00AE0DFC">
            <w:pPr>
              <w:widowControl w:val="0"/>
              <w:autoSpaceDE w:val="0"/>
              <w:autoSpaceDN w:val="0"/>
              <w:spacing w:after="0" w:line="232" w:lineRule="auto"/>
              <w:ind w:left="521"/>
              <w:rPr>
                <w:rFonts w:ascii="Times New Roman" w:eastAsia="Times New Roman" w:hAnsi="Times New Roman" w:cs="Times New Roman"/>
                <w:sz w:val="18"/>
                <w:highlight w:val="yellow"/>
              </w:rPr>
            </w:pPr>
            <w:r w:rsidRPr="00AE0DFC">
              <w:rPr>
                <w:rFonts w:ascii="Times New Roman" w:eastAsia="Times New Roman" w:hAnsi="Times New Roman" w:cs="Times New Roman"/>
                <w:sz w:val="18"/>
                <w:highlight w:val="yellow"/>
              </w:rPr>
              <w:t>If</w:t>
            </w:r>
            <w:r w:rsidRPr="00AE0DFC">
              <w:rPr>
                <w:rFonts w:ascii="Times New Roman" w:eastAsia="Times New Roman" w:hAnsi="Times New Roman" w:cs="Times New Roman"/>
                <w:spacing w:val="-12"/>
                <w:sz w:val="18"/>
                <w:highlight w:val="yellow"/>
              </w:rPr>
              <w:t xml:space="preserve"> </w:t>
            </w:r>
            <w:r w:rsidRPr="00AE0DFC">
              <w:rPr>
                <w:rFonts w:ascii="Times New Roman" w:eastAsia="Times New Roman" w:hAnsi="Times New Roman" w:cs="Times New Roman"/>
                <w:sz w:val="18"/>
                <w:highlight w:val="yellow"/>
              </w:rPr>
              <w:t>the</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Bandwidth</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field</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indicates</w:t>
            </w:r>
            <w:r w:rsidRPr="00AE0DFC">
              <w:rPr>
                <w:rFonts w:ascii="Times New Roman" w:eastAsia="Times New Roman" w:hAnsi="Times New Roman" w:cs="Times New Roman"/>
                <w:spacing w:val="-12"/>
                <w:sz w:val="18"/>
                <w:highlight w:val="yellow"/>
              </w:rPr>
              <w:t xml:space="preserve"> </w:t>
            </w:r>
            <w:r w:rsidRPr="00AE0DFC">
              <w:rPr>
                <w:rFonts w:ascii="Times New Roman" w:eastAsia="Times New Roman" w:hAnsi="Times New Roman" w:cs="Times New Roman"/>
                <w:sz w:val="18"/>
                <w:highlight w:val="yellow"/>
              </w:rPr>
              <w:t>20</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MHz, this field is set to the same value as the Spatial Reuse 1 field, and Disregard.</w:t>
            </w:r>
          </w:p>
          <w:p w14:paraId="19574042" w14:textId="77777777" w:rsidR="00AE0DFC" w:rsidRPr="00AE0DFC" w:rsidRDefault="00AE0DFC" w:rsidP="00AE0DFC">
            <w:pPr>
              <w:widowControl w:val="0"/>
              <w:autoSpaceDE w:val="0"/>
              <w:autoSpaceDN w:val="0"/>
              <w:spacing w:after="0" w:line="232" w:lineRule="auto"/>
              <w:ind w:left="521"/>
              <w:rPr>
                <w:rFonts w:ascii="Times New Roman" w:eastAsia="Times New Roman" w:hAnsi="Times New Roman" w:cs="Times New Roman"/>
                <w:sz w:val="18"/>
                <w:highlight w:val="yellow"/>
              </w:rPr>
            </w:pPr>
            <w:r w:rsidRPr="00AE0DFC">
              <w:rPr>
                <w:rFonts w:ascii="Times New Roman" w:eastAsia="Times New Roman" w:hAnsi="Times New Roman" w:cs="Times New Roman"/>
                <w:sz w:val="18"/>
                <w:highlight w:val="yellow"/>
              </w:rPr>
              <w:t>If</w:t>
            </w:r>
            <w:r w:rsidRPr="00AE0DFC">
              <w:rPr>
                <w:rFonts w:ascii="Times New Roman" w:eastAsia="Times New Roman" w:hAnsi="Times New Roman" w:cs="Times New Roman"/>
                <w:spacing w:val="-12"/>
                <w:sz w:val="18"/>
                <w:highlight w:val="yellow"/>
              </w:rPr>
              <w:t xml:space="preserve"> </w:t>
            </w:r>
            <w:r w:rsidRPr="00AE0DFC">
              <w:rPr>
                <w:rFonts w:ascii="Times New Roman" w:eastAsia="Times New Roman" w:hAnsi="Times New Roman" w:cs="Times New Roman"/>
                <w:sz w:val="18"/>
                <w:highlight w:val="yellow"/>
              </w:rPr>
              <w:t>the</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Bandwidth</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field</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indicates</w:t>
            </w:r>
            <w:r w:rsidRPr="00AE0DFC">
              <w:rPr>
                <w:rFonts w:ascii="Times New Roman" w:eastAsia="Times New Roman" w:hAnsi="Times New Roman" w:cs="Times New Roman"/>
                <w:spacing w:val="-12"/>
                <w:sz w:val="18"/>
                <w:highlight w:val="yellow"/>
              </w:rPr>
              <w:t xml:space="preserve"> </w:t>
            </w:r>
            <w:r w:rsidRPr="00AE0DFC">
              <w:rPr>
                <w:rFonts w:ascii="Times New Roman" w:eastAsia="Times New Roman" w:hAnsi="Times New Roman" w:cs="Times New Roman"/>
                <w:sz w:val="18"/>
                <w:highlight w:val="yellow"/>
              </w:rPr>
              <w:t>40</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 xml:space="preserve">MHz, this field applies to the upper 20 MHz </w:t>
            </w:r>
            <w:proofErr w:type="spellStart"/>
            <w:r w:rsidRPr="00AE0DFC">
              <w:rPr>
                <w:rFonts w:ascii="Times New Roman" w:eastAsia="Times New Roman" w:hAnsi="Times New Roman" w:cs="Times New Roman"/>
                <w:sz w:val="18"/>
                <w:highlight w:val="yellow"/>
              </w:rPr>
              <w:t>subband</w:t>
            </w:r>
            <w:proofErr w:type="spellEnd"/>
            <w:r w:rsidRPr="00AE0DFC">
              <w:rPr>
                <w:rFonts w:ascii="Times New Roman" w:eastAsia="Times New Roman" w:hAnsi="Times New Roman" w:cs="Times New Roman"/>
                <w:spacing w:val="-9"/>
                <w:sz w:val="18"/>
                <w:highlight w:val="yellow"/>
              </w:rPr>
              <w:t xml:space="preserve"> </w:t>
            </w:r>
            <w:r w:rsidRPr="00AE0DFC">
              <w:rPr>
                <w:rFonts w:ascii="Times New Roman" w:eastAsia="Times New Roman" w:hAnsi="Times New Roman" w:cs="Times New Roman"/>
                <w:sz w:val="18"/>
                <w:highlight w:val="yellow"/>
              </w:rPr>
              <w:t>in</w:t>
            </w:r>
            <w:r w:rsidRPr="00AE0DFC">
              <w:rPr>
                <w:rFonts w:ascii="Times New Roman" w:eastAsia="Times New Roman" w:hAnsi="Times New Roman" w:cs="Times New Roman"/>
                <w:spacing w:val="-6"/>
                <w:sz w:val="18"/>
                <w:highlight w:val="yellow"/>
              </w:rPr>
              <w:t xml:space="preserve"> </w:t>
            </w:r>
            <w:r w:rsidRPr="00AE0DFC">
              <w:rPr>
                <w:rFonts w:ascii="Times New Roman" w:eastAsia="Times New Roman" w:hAnsi="Times New Roman" w:cs="Times New Roman"/>
                <w:sz w:val="18"/>
                <w:highlight w:val="yellow"/>
              </w:rPr>
              <w:t>frequency.</w:t>
            </w:r>
            <w:r w:rsidRPr="00AE0DFC">
              <w:rPr>
                <w:rFonts w:ascii="Times New Roman" w:eastAsia="Times New Roman" w:hAnsi="Times New Roman" w:cs="Times New Roman"/>
                <w:spacing w:val="-7"/>
                <w:sz w:val="18"/>
                <w:highlight w:val="yellow"/>
              </w:rPr>
              <w:t xml:space="preserve"> </w:t>
            </w:r>
            <w:r w:rsidRPr="00AE0DFC">
              <w:rPr>
                <w:rFonts w:ascii="Times New Roman" w:eastAsia="Times New Roman" w:hAnsi="Times New Roman" w:cs="Times New Roman"/>
                <w:sz w:val="18"/>
                <w:highlight w:val="yellow"/>
              </w:rPr>
              <w:t>If</w:t>
            </w:r>
            <w:r w:rsidRPr="00AE0DFC">
              <w:rPr>
                <w:rFonts w:ascii="Times New Roman" w:eastAsia="Times New Roman" w:hAnsi="Times New Roman" w:cs="Times New Roman"/>
                <w:spacing w:val="-7"/>
                <w:sz w:val="18"/>
                <w:highlight w:val="yellow"/>
              </w:rPr>
              <w:t xml:space="preserve"> </w:t>
            </w:r>
            <w:r w:rsidRPr="00AE0DFC">
              <w:rPr>
                <w:rFonts w:ascii="Times New Roman" w:eastAsia="Times New Roman" w:hAnsi="Times New Roman" w:cs="Times New Roman"/>
                <w:sz w:val="18"/>
                <w:highlight w:val="yellow"/>
              </w:rPr>
              <w:t>operating</w:t>
            </w:r>
            <w:r w:rsidRPr="00AE0DFC">
              <w:rPr>
                <w:rFonts w:ascii="Times New Roman" w:eastAsia="Times New Roman" w:hAnsi="Times New Roman" w:cs="Times New Roman"/>
                <w:spacing w:val="-7"/>
                <w:sz w:val="18"/>
                <w:highlight w:val="yellow"/>
              </w:rPr>
              <w:t xml:space="preserve"> </w:t>
            </w:r>
            <w:r w:rsidRPr="00AE0DFC">
              <w:rPr>
                <w:rFonts w:ascii="Times New Roman" w:eastAsia="Times New Roman" w:hAnsi="Times New Roman" w:cs="Times New Roman"/>
                <w:sz w:val="18"/>
                <w:highlight w:val="yellow"/>
              </w:rPr>
              <w:t>in</w:t>
            </w:r>
            <w:r w:rsidRPr="00AE0DFC">
              <w:rPr>
                <w:rFonts w:ascii="Times New Roman" w:eastAsia="Times New Roman" w:hAnsi="Times New Roman" w:cs="Times New Roman"/>
                <w:spacing w:val="-7"/>
                <w:sz w:val="18"/>
                <w:highlight w:val="yellow"/>
              </w:rPr>
              <w:t xml:space="preserve"> </w:t>
            </w:r>
            <w:r w:rsidRPr="00AE0DFC">
              <w:rPr>
                <w:rFonts w:ascii="Times New Roman" w:eastAsia="Times New Roman" w:hAnsi="Times New Roman" w:cs="Times New Roman"/>
                <w:spacing w:val="-5"/>
                <w:sz w:val="18"/>
                <w:highlight w:val="yellow"/>
              </w:rPr>
              <w:t>the</w:t>
            </w:r>
          </w:p>
          <w:p w14:paraId="4348DDAC" w14:textId="77777777" w:rsidR="00AE0DFC" w:rsidRPr="00AE0DFC" w:rsidRDefault="00AE0DFC" w:rsidP="00AE0DFC">
            <w:pPr>
              <w:widowControl w:val="0"/>
              <w:autoSpaceDE w:val="0"/>
              <w:autoSpaceDN w:val="0"/>
              <w:spacing w:after="0" w:line="232" w:lineRule="auto"/>
              <w:ind w:left="521"/>
              <w:rPr>
                <w:rFonts w:ascii="Times New Roman" w:eastAsia="Times New Roman" w:hAnsi="Times New Roman" w:cs="Times New Roman"/>
                <w:sz w:val="18"/>
                <w:highlight w:val="yellow"/>
              </w:rPr>
            </w:pPr>
            <w:r w:rsidRPr="00AE0DFC">
              <w:rPr>
                <w:rFonts w:ascii="Times New Roman" w:eastAsia="Times New Roman" w:hAnsi="Times New Roman" w:cs="Times New Roman"/>
                <w:sz w:val="18"/>
                <w:highlight w:val="yellow"/>
              </w:rPr>
              <w:t>2.4</w:t>
            </w:r>
            <w:r w:rsidRPr="00AE0DFC">
              <w:rPr>
                <w:rFonts w:ascii="Times New Roman" w:eastAsia="Times New Roman" w:hAnsi="Times New Roman" w:cs="Times New Roman"/>
                <w:spacing w:val="-12"/>
                <w:sz w:val="18"/>
                <w:highlight w:val="yellow"/>
              </w:rPr>
              <w:t xml:space="preserve"> </w:t>
            </w:r>
            <w:r w:rsidRPr="00AE0DFC">
              <w:rPr>
                <w:rFonts w:ascii="Times New Roman" w:eastAsia="Times New Roman" w:hAnsi="Times New Roman" w:cs="Times New Roman"/>
                <w:sz w:val="18"/>
                <w:highlight w:val="yellow"/>
              </w:rPr>
              <w:t>GHz</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band,</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this</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field</w:t>
            </w:r>
            <w:r w:rsidRPr="00AE0DFC">
              <w:rPr>
                <w:rFonts w:ascii="Times New Roman" w:eastAsia="Times New Roman" w:hAnsi="Times New Roman" w:cs="Times New Roman"/>
                <w:spacing w:val="-12"/>
                <w:sz w:val="18"/>
                <w:highlight w:val="yellow"/>
              </w:rPr>
              <w:t xml:space="preserve"> </w:t>
            </w:r>
            <w:r w:rsidRPr="00AE0DFC">
              <w:rPr>
                <w:rFonts w:ascii="Times New Roman" w:eastAsia="Times New Roman" w:hAnsi="Times New Roman" w:cs="Times New Roman"/>
                <w:sz w:val="18"/>
                <w:highlight w:val="yellow"/>
              </w:rPr>
              <w:t>is</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set</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to</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the</w:t>
            </w:r>
            <w:r w:rsidRPr="00AE0DFC">
              <w:rPr>
                <w:rFonts w:ascii="Times New Roman" w:eastAsia="Times New Roman" w:hAnsi="Times New Roman" w:cs="Times New Roman"/>
                <w:spacing w:val="-12"/>
                <w:sz w:val="18"/>
                <w:highlight w:val="yellow"/>
              </w:rPr>
              <w:t xml:space="preserve"> </w:t>
            </w:r>
            <w:r w:rsidRPr="00AE0DFC">
              <w:rPr>
                <w:rFonts w:ascii="Times New Roman" w:eastAsia="Times New Roman" w:hAnsi="Times New Roman" w:cs="Times New Roman"/>
                <w:sz w:val="18"/>
                <w:highlight w:val="yellow"/>
              </w:rPr>
              <w:t>same value as the Spatial Reuse 1 field.</w:t>
            </w:r>
          </w:p>
          <w:p w14:paraId="5D6CE414" w14:textId="77777777" w:rsidR="00AE0DFC" w:rsidRPr="00AE0DFC" w:rsidRDefault="00AE0DFC" w:rsidP="00AE0DFC">
            <w:pPr>
              <w:widowControl w:val="0"/>
              <w:autoSpaceDE w:val="0"/>
              <w:autoSpaceDN w:val="0"/>
              <w:spacing w:after="0" w:line="232" w:lineRule="auto"/>
              <w:ind w:left="521" w:right="124"/>
              <w:rPr>
                <w:rFonts w:ascii="Times New Roman" w:eastAsia="Times New Roman" w:hAnsi="Times New Roman" w:cs="Times New Roman"/>
                <w:sz w:val="18"/>
                <w:highlight w:val="yellow"/>
              </w:rPr>
            </w:pPr>
            <w:r w:rsidRPr="00AE0DFC">
              <w:rPr>
                <w:rFonts w:ascii="Times New Roman" w:eastAsia="Times New Roman" w:hAnsi="Times New Roman" w:cs="Times New Roman"/>
                <w:sz w:val="18"/>
                <w:highlight w:val="yellow"/>
              </w:rPr>
              <w:t>If</w:t>
            </w:r>
            <w:r w:rsidRPr="00AE0DFC">
              <w:rPr>
                <w:rFonts w:ascii="Times New Roman" w:eastAsia="Times New Roman" w:hAnsi="Times New Roman" w:cs="Times New Roman"/>
                <w:spacing w:val="-12"/>
                <w:sz w:val="18"/>
                <w:highlight w:val="yellow"/>
              </w:rPr>
              <w:t xml:space="preserve"> </w:t>
            </w:r>
            <w:r w:rsidRPr="00AE0DFC">
              <w:rPr>
                <w:rFonts w:ascii="Times New Roman" w:eastAsia="Times New Roman" w:hAnsi="Times New Roman" w:cs="Times New Roman"/>
                <w:sz w:val="18"/>
                <w:highlight w:val="yellow"/>
              </w:rPr>
              <w:t>the</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Bandwidth</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field</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indicates</w:t>
            </w:r>
            <w:r w:rsidRPr="00AE0DFC">
              <w:rPr>
                <w:rFonts w:ascii="Times New Roman" w:eastAsia="Times New Roman" w:hAnsi="Times New Roman" w:cs="Times New Roman"/>
                <w:spacing w:val="-12"/>
                <w:sz w:val="18"/>
                <w:highlight w:val="yellow"/>
              </w:rPr>
              <w:t xml:space="preserve"> </w:t>
            </w:r>
            <w:r w:rsidRPr="00AE0DFC">
              <w:rPr>
                <w:rFonts w:ascii="Times New Roman" w:eastAsia="Times New Roman" w:hAnsi="Times New Roman" w:cs="Times New Roman"/>
                <w:sz w:val="18"/>
                <w:highlight w:val="yellow"/>
              </w:rPr>
              <w:t>80</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 xml:space="preserve">MHz, then this field applies to each 20 MHz subchannel of the upper 40 MHz </w:t>
            </w:r>
            <w:proofErr w:type="spellStart"/>
            <w:r w:rsidRPr="00AE0DFC">
              <w:rPr>
                <w:rFonts w:ascii="Times New Roman" w:eastAsia="Times New Roman" w:hAnsi="Times New Roman" w:cs="Times New Roman"/>
                <w:sz w:val="18"/>
                <w:highlight w:val="yellow"/>
              </w:rPr>
              <w:t>subband</w:t>
            </w:r>
            <w:proofErr w:type="spellEnd"/>
            <w:r w:rsidRPr="00AE0DFC">
              <w:rPr>
                <w:rFonts w:ascii="Times New Roman" w:eastAsia="Times New Roman" w:hAnsi="Times New Roman" w:cs="Times New Roman"/>
                <w:spacing w:val="-12"/>
                <w:sz w:val="18"/>
                <w:highlight w:val="yellow"/>
              </w:rPr>
              <w:t xml:space="preserve"> </w:t>
            </w:r>
            <w:r w:rsidRPr="00AE0DFC">
              <w:rPr>
                <w:rFonts w:ascii="Times New Roman" w:eastAsia="Times New Roman" w:hAnsi="Times New Roman" w:cs="Times New Roman"/>
                <w:sz w:val="18"/>
                <w:highlight w:val="yellow"/>
              </w:rPr>
              <w:t>in</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frequency</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within</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the</w:t>
            </w:r>
            <w:r w:rsidRPr="00AE0DFC">
              <w:rPr>
                <w:rFonts w:ascii="Times New Roman" w:eastAsia="Times New Roman" w:hAnsi="Times New Roman" w:cs="Times New Roman"/>
                <w:spacing w:val="-12"/>
                <w:sz w:val="18"/>
                <w:highlight w:val="yellow"/>
              </w:rPr>
              <w:t xml:space="preserve"> </w:t>
            </w:r>
            <w:r w:rsidRPr="00AE0DFC">
              <w:rPr>
                <w:rFonts w:ascii="Times New Roman" w:eastAsia="Times New Roman" w:hAnsi="Times New Roman" w:cs="Times New Roman"/>
                <w:sz w:val="18"/>
                <w:highlight w:val="yellow"/>
              </w:rPr>
              <w:t>80</w:t>
            </w:r>
            <w:r w:rsidRPr="00AE0DFC">
              <w:rPr>
                <w:rFonts w:ascii="Times New Roman" w:eastAsia="Times New Roman" w:hAnsi="Times New Roman" w:cs="Times New Roman"/>
                <w:spacing w:val="-10"/>
                <w:sz w:val="18"/>
                <w:highlight w:val="yellow"/>
              </w:rPr>
              <w:t xml:space="preserve"> </w:t>
            </w:r>
            <w:r w:rsidRPr="00AE0DFC">
              <w:rPr>
                <w:rFonts w:ascii="Times New Roman" w:eastAsia="Times New Roman" w:hAnsi="Times New Roman" w:cs="Times New Roman"/>
                <w:sz w:val="18"/>
                <w:highlight w:val="yellow"/>
              </w:rPr>
              <w:t>MHz operating band.</w:t>
            </w:r>
          </w:p>
          <w:p w14:paraId="3576AFE1" w14:textId="77777777" w:rsidR="00AE0DFC" w:rsidRPr="00AE0DFC" w:rsidRDefault="00AE0DFC" w:rsidP="00AE0DFC">
            <w:pPr>
              <w:widowControl w:val="0"/>
              <w:autoSpaceDE w:val="0"/>
              <w:autoSpaceDN w:val="0"/>
              <w:spacing w:after="0" w:line="195" w:lineRule="exact"/>
              <w:ind w:left="521"/>
              <w:rPr>
                <w:rFonts w:ascii="Times New Roman" w:eastAsia="Times New Roman" w:hAnsi="Times New Roman" w:cs="Times New Roman"/>
                <w:sz w:val="18"/>
                <w:highlight w:val="yellow"/>
              </w:rPr>
            </w:pPr>
            <w:r w:rsidRPr="00AE0DFC">
              <w:rPr>
                <w:rFonts w:ascii="Times New Roman" w:eastAsia="Times New Roman" w:hAnsi="Times New Roman" w:cs="Times New Roman"/>
                <w:sz w:val="18"/>
                <w:highlight w:val="yellow"/>
              </w:rPr>
              <w:t>If</w:t>
            </w:r>
            <w:r w:rsidRPr="00AE0DFC">
              <w:rPr>
                <w:rFonts w:ascii="Times New Roman" w:eastAsia="Times New Roman" w:hAnsi="Times New Roman" w:cs="Times New Roman"/>
                <w:spacing w:val="-5"/>
                <w:sz w:val="18"/>
                <w:highlight w:val="yellow"/>
              </w:rPr>
              <w:t xml:space="preserve"> </w:t>
            </w:r>
            <w:r w:rsidRPr="00AE0DFC">
              <w:rPr>
                <w:rFonts w:ascii="Times New Roman" w:eastAsia="Times New Roman" w:hAnsi="Times New Roman" w:cs="Times New Roman"/>
                <w:sz w:val="18"/>
                <w:highlight w:val="yellow"/>
              </w:rPr>
              <w:t>the</w:t>
            </w:r>
            <w:r w:rsidRPr="00AE0DFC">
              <w:rPr>
                <w:rFonts w:ascii="Times New Roman" w:eastAsia="Times New Roman" w:hAnsi="Times New Roman" w:cs="Times New Roman"/>
                <w:spacing w:val="-4"/>
                <w:sz w:val="18"/>
                <w:highlight w:val="yellow"/>
              </w:rPr>
              <w:t xml:space="preserve"> </w:t>
            </w:r>
            <w:r w:rsidRPr="00AE0DFC">
              <w:rPr>
                <w:rFonts w:ascii="Times New Roman" w:eastAsia="Times New Roman" w:hAnsi="Times New Roman" w:cs="Times New Roman"/>
                <w:sz w:val="18"/>
                <w:highlight w:val="yellow"/>
              </w:rPr>
              <w:t>Bandwidth</w:t>
            </w:r>
            <w:r w:rsidRPr="00AE0DFC">
              <w:rPr>
                <w:rFonts w:ascii="Times New Roman" w:eastAsia="Times New Roman" w:hAnsi="Times New Roman" w:cs="Times New Roman"/>
                <w:spacing w:val="-4"/>
                <w:sz w:val="18"/>
                <w:highlight w:val="yellow"/>
              </w:rPr>
              <w:t xml:space="preserve"> </w:t>
            </w:r>
            <w:r w:rsidRPr="00AE0DFC">
              <w:rPr>
                <w:rFonts w:ascii="Times New Roman" w:eastAsia="Times New Roman" w:hAnsi="Times New Roman" w:cs="Times New Roman"/>
                <w:sz w:val="18"/>
                <w:highlight w:val="yellow"/>
              </w:rPr>
              <w:t>field</w:t>
            </w:r>
            <w:r w:rsidRPr="00AE0DFC">
              <w:rPr>
                <w:rFonts w:ascii="Times New Roman" w:eastAsia="Times New Roman" w:hAnsi="Times New Roman" w:cs="Times New Roman"/>
                <w:spacing w:val="-3"/>
                <w:sz w:val="18"/>
                <w:highlight w:val="yellow"/>
              </w:rPr>
              <w:t xml:space="preserve"> </w:t>
            </w:r>
            <w:r w:rsidRPr="00AE0DFC">
              <w:rPr>
                <w:rFonts w:ascii="Times New Roman" w:eastAsia="Times New Roman" w:hAnsi="Times New Roman" w:cs="Times New Roman"/>
                <w:spacing w:val="-2"/>
                <w:sz w:val="18"/>
                <w:highlight w:val="yellow"/>
              </w:rPr>
              <w:t>indicates</w:t>
            </w:r>
          </w:p>
          <w:p w14:paraId="254611B3" w14:textId="77777777" w:rsidR="00AE0DFC" w:rsidRPr="00AE0DFC" w:rsidRDefault="00AE0DFC" w:rsidP="00AE0DFC">
            <w:pPr>
              <w:widowControl w:val="0"/>
              <w:autoSpaceDE w:val="0"/>
              <w:autoSpaceDN w:val="0"/>
              <w:spacing w:after="0" w:line="232" w:lineRule="auto"/>
              <w:ind w:left="521" w:right="124"/>
              <w:rPr>
                <w:rFonts w:ascii="Times New Roman" w:eastAsia="Times New Roman" w:hAnsi="Times New Roman" w:cs="Times New Roman"/>
                <w:sz w:val="18"/>
                <w:highlight w:val="yellow"/>
              </w:rPr>
            </w:pPr>
            <w:r w:rsidRPr="00AE0DFC">
              <w:rPr>
                <w:rFonts w:ascii="Times New Roman" w:eastAsia="Times New Roman" w:hAnsi="Times New Roman" w:cs="Times New Roman"/>
                <w:sz w:val="18"/>
                <w:highlight w:val="yellow"/>
              </w:rPr>
              <w:t>160</w:t>
            </w:r>
            <w:r w:rsidRPr="00AE0DFC">
              <w:rPr>
                <w:rFonts w:ascii="Times New Roman" w:eastAsia="Times New Roman" w:hAnsi="Times New Roman" w:cs="Times New Roman"/>
                <w:spacing w:val="-6"/>
                <w:sz w:val="18"/>
                <w:highlight w:val="yellow"/>
              </w:rPr>
              <w:t xml:space="preserve"> </w:t>
            </w:r>
            <w:r w:rsidRPr="00AE0DFC">
              <w:rPr>
                <w:rFonts w:ascii="Times New Roman" w:eastAsia="Times New Roman" w:hAnsi="Times New Roman" w:cs="Times New Roman"/>
                <w:sz w:val="18"/>
                <w:highlight w:val="yellow"/>
              </w:rPr>
              <w:t>MHz,</w:t>
            </w:r>
            <w:r w:rsidRPr="00AE0DFC">
              <w:rPr>
                <w:rFonts w:ascii="Times New Roman" w:eastAsia="Times New Roman" w:hAnsi="Times New Roman" w:cs="Times New Roman"/>
                <w:spacing w:val="-5"/>
                <w:sz w:val="18"/>
                <w:highlight w:val="yellow"/>
              </w:rPr>
              <w:t xml:space="preserve"> </w:t>
            </w:r>
            <w:r w:rsidRPr="00AE0DFC">
              <w:rPr>
                <w:rFonts w:ascii="Times New Roman" w:eastAsia="Times New Roman" w:hAnsi="Times New Roman" w:cs="Times New Roman"/>
                <w:sz w:val="18"/>
                <w:highlight w:val="yellow"/>
              </w:rPr>
              <w:t>then</w:t>
            </w:r>
            <w:r w:rsidRPr="00AE0DFC">
              <w:rPr>
                <w:rFonts w:ascii="Times New Roman" w:eastAsia="Times New Roman" w:hAnsi="Times New Roman" w:cs="Times New Roman"/>
                <w:spacing w:val="-6"/>
                <w:sz w:val="18"/>
                <w:highlight w:val="yellow"/>
              </w:rPr>
              <w:t xml:space="preserve"> </w:t>
            </w:r>
            <w:r w:rsidRPr="00AE0DFC">
              <w:rPr>
                <w:rFonts w:ascii="Times New Roman" w:eastAsia="Times New Roman" w:hAnsi="Times New Roman" w:cs="Times New Roman"/>
                <w:sz w:val="18"/>
                <w:highlight w:val="yellow"/>
              </w:rPr>
              <w:t>this</w:t>
            </w:r>
            <w:r w:rsidRPr="00AE0DFC">
              <w:rPr>
                <w:rFonts w:ascii="Times New Roman" w:eastAsia="Times New Roman" w:hAnsi="Times New Roman" w:cs="Times New Roman"/>
                <w:spacing w:val="-5"/>
                <w:sz w:val="18"/>
                <w:highlight w:val="yellow"/>
              </w:rPr>
              <w:t xml:space="preserve"> </w:t>
            </w:r>
            <w:r w:rsidRPr="00AE0DFC">
              <w:rPr>
                <w:rFonts w:ascii="Times New Roman" w:eastAsia="Times New Roman" w:hAnsi="Times New Roman" w:cs="Times New Roman"/>
                <w:sz w:val="18"/>
                <w:highlight w:val="yellow"/>
              </w:rPr>
              <w:t>field</w:t>
            </w:r>
            <w:r w:rsidRPr="00AE0DFC">
              <w:rPr>
                <w:rFonts w:ascii="Times New Roman" w:eastAsia="Times New Roman" w:hAnsi="Times New Roman" w:cs="Times New Roman"/>
                <w:spacing w:val="-6"/>
                <w:sz w:val="18"/>
                <w:highlight w:val="yellow"/>
              </w:rPr>
              <w:t xml:space="preserve"> </w:t>
            </w:r>
            <w:r w:rsidRPr="00AE0DFC">
              <w:rPr>
                <w:rFonts w:ascii="Times New Roman" w:eastAsia="Times New Roman" w:hAnsi="Times New Roman" w:cs="Times New Roman"/>
                <w:sz w:val="18"/>
                <w:highlight w:val="yellow"/>
              </w:rPr>
              <w:t>applies</w:t>
            </w:r>
            <w:r w:rsidRPr="00AE0DFC">
              <w:rPr>
                <w:rFonts w:ascii="Times New Roman" w:eastAsia="Times New Roman" w:hAnsi="Times New Roman" w:cs="Times New Roman"/>
                <w:spacing w:val="-6"/>
                <w:sz w:val="18"/>
                <w:highlight w:val="yellow"/>
              </w:rPr>
              <w:t xml:space="preserve"> </w:t>
            </w:r>
            <w:r w:rsidRPr="00AE0DFC">
              <w:rPr>
                <w:rFonts w:ascii="Times New Roman" w:eastAsia="Times New Roman" w:hAnsi="Times New Roman" w:cs="Times New Roman"/>
                <w:sz w:val="18"/>
                <w:highlight w:val="yellow"/>
              </w:rPr>
              <w:t>to</w:t>
            </w:r>
            <w:r w:rsidRPr="00AE0DFC">
              <w:rPr>
                <w:rFonts w:ascii="Times New Roman" w:eastAsia="Times New Roman" w:hAnsi="Times New Roman" w:cs="Times New Roman"/>
                <w:spacing w:val="-6"/>
                <w:sz w:val="18"/>
                <w:highlight w:val="yellow"/>
              </w:rPr>
              <w:t xml:space="preserve"> </w:t>
            </w:r>
            <w:r w:rsidRPr="00AE0DFC">
              <w:rPr>
                <w:rFonts w:ascii="Times New Roman" w:eastAsia="Times New Roman" w:hAnsi="Times New Roman" w:cs="Times New Roman"/>
                <w:sz w:val="18"/>
                <w:highlight w:val="yellow"/>
              </w:rPr>
              <w:t>each 20 MHz subchannel of the upper</w:t>
            </w:r>
          </w:p>
          <w:p w14:paraId="0C21B408" w14:textId="77777777" w:rsidR="00AE0DFC" w:rsidRPr="00AE0DFC" w:rsidRDefault="00AE0DFC" w:rsidP="00AE0DFC">
            <w:pPr>
              <w:widowControl w:val="0"/>
              <w:autoSpaceDE w:val="0"/>
              <w:autoSpaceDN w:val="0"/>
              <w:spacing w:after="0" w:line="230" w:lineRule="auto"/>
              <w:ind w:left="521"/>
              <w:rPr>
                <w:rFonts w:ascii="Times New Roman" w:eastAsia="Times New Roman" w:hAnsi="Times New Roman" w:cs="Times New Roman"/>
                <w:sz w:val="18"/>
                <w:highlight w:val="yellow"/>
              </w:rPr>
            </w:pPr>
            <w:r w:rsidRPr="00AE0DFC">
              <w:rPr>
                <w:rFonts w:ascii="Times New Roman" w:eastAsia="Times New Roman" w:hAnsi="Times New Roman" w:cs="Times New Roman"/>
                <w:sz w:val="18"/>
                <w:highlight w:val="yellow"/>
              </w:rPr>
              <w:t>80</w:t>
            </w:r>
            <w:r w:rsidRPr="00AE0DFC">
              <w:rPr>
                <w:rFonts w:ascii="Times New Roman" w:eastAsia="Times New Roman" w:hAnsi="Times New Roman" w:cs="Times New Roman"/>
                <w:spacing w:val="-10"/>
                <w:sz w:val="18"/>
                <w:highlight w:val="yellow"/>
              </w:rPr>
              <w:t xml:space="preserve"> </w:t>
            </w:r>
            <w:r w:rsidRPr="00AE0DFC">
              <w:rPr>
                <w:rFonts w:ascii="Times New Roman" w:eastAsia="Times New Roman" w:hAnsi="Times New Roman" w:cs="Times New Roman"/>
                <w:sz w:val="18"/>
                <w:highlight w:val="yellow"/>
              </w:rPr>
              <w:t>MHz</w:t>
            </w:r>
            <w:r w:rsidRPr="00AE0DFC">
              <w:rPr>
                <w:rFonts w:ascii="Times New Roman" w:eastAsia="Times New Roman" w:hAnsi="Times New Roman" w:cs="Times New Roman"/>
                <w:spacing w:val="-11"/>
                <w:sz w:val="18"/>
                <w:highlight w:val="yellow"/>
              </w:rPr>
              <w:t xml:space="preserve"> </w:t>
            </w:r>
            <w:proofErr w:type="spellStart"/>
            <w:r w:rsidRPr="00AE0DFC">
              <w:rPr>
                <w:rFonts w:ascii="Times New Roman" w:eastAsia="Times New Roman" w:hAnsi="Times New Roman" w:cs="Times New Roman"/>
                <w:sz w:val="18"/>
                <w:highlight w:val="yellow"/>
              </w:rPr>
              <w:t>subband</w:t>
            </w:r>
            <w:proofErr w:type="spellEnd"/>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in</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frequency</w:t>
            </w:r>
            <w:r w:rsidRPr="00AE0DFC">
              <w:rPr>
                <w:rFonts w:ascii="Times New Roman" w:eastAsia="Times New Roman" w:hAnsi="Times New Roman" w:cs="Times New Roman"/>
                <w:spacing w:val="-12"/>
                <w:sz w:val="18"/>
                <w:highlight w:val="yellow"/>
              </w:rPr>
              <w:t xml:space="preserve"> </w:t>
            </w:r>
            <w:r w:rsidRPr="00AE0DFC">
              <w:rPr>
                <w:rFonts w:ascii="Times New Roman" w:eastAsia="Times New Roman" w:hAnsi="Times New Roman" w:cs="Times New Roman"/>
                <w:sz w:val="18"/>
                <w:highlight w:val="yellow"/>
              </w:rPr>
              <w:t>within</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the 160 MHz operating band.</w:t>
            </w:r>
          </w:p>
          <w:p w14:paraId="04044CA2" w14:textId="77777777" w:rsidR="00AE0DFC" w:rsidRPr="00AE0DFC" w:rsidRDefault="00AE0DFC" w:rsidP="00AE0DFC">
            <w:pPr>
              <w:widowControl w:val="0"/>
              <w:autoSpaceDE w:val="0"/>
              <w:autoSpaceDN w:val="0"/>
              <w:spacing w:after="0" w:line="199" w:lineRule="exact"/>
              <w:ind w:left="521"/>
              <w:rPr>
                <w:rFonts w:ascii="Times New Roman" w:eastAsia="Times New Roman" w:hAnsi="Times New Roman" w:cs="Times New Roman"/>
                <w:sz w:val="18"/>
                <w:highlight w:val="yellow"/>
              </w:rPr>
            </w:pPr>
            <w:r w:rsidRPr="00AE0DFC">
              <w:rPr>
                <w:rFonts w:ascii="Times New Roman" w:eastAsia="Times New Roman" w:hAnsi="Times New Roman" w:cs="Times New Roman"/>
                <w:sz w:val="18"/>
                <w:highlight w:val="yellow"/>
              </w:rPr>
              <w:t>If</w:t>
            </w:r>
            <w:r w:rsidRPr="00AE0DFC">
              <w:rPr>
                <w:rFonts w:ascii="Times New Roman" w:eastAsia="Times New Roman" w:hAnsi="Times New Roman" w:cs="Times New Roman"/>
                <w:spacing w:val="-5"/>
                <w:sz w:val="18"/>
                <w:highlight w:val="yellow"/>
              </w:rPr>
              <w:t xml:space="preserve"> </w:t>
            </w:r>
            <w:r w:rsidRPr="00AE0DFC">
              <w:rPr>
                <w:rFonts w:ascii="Times New Roman" w:eastAsia="Times New Roman" w:hAnsi="Times New Roman" w:cs="Times New Roman"/>
                <w:sz w:val="18"/>
                <w:highlight w:val="yellow"/>
              </w:rPr>
              <w:t>the</w:t>
            </w:r>
            <w:r w:rsidRPr="00AE0DFC">
              <w:rPr>
                <w:rFonts w:ascii="Times New Roman" w:eastAsia="Times New Roman" w:hAnsi="Times New Roman" w:cs="Times New Roman"/>
                <w:spacing w:val="-4"/>
                <w:sz w:val="18"/>
                <w:highlight w:val="yellow"/>
              </w:rPr>
              <w:t xml:space="preserve"> </w:t>
            </w:r>
            <w:r w:rsidRPr="00AE0DFC">
              <w:rPr>
                <w:rFonts w:ascii="Times New Roman" w:eastAsia="Times New Roman" w:hAnsi="Times New Roman" w:cs="Times New Roman"/>
                <w:sz w:val="18"/>
                <w:highlight w:val="yellow"/>
              </w:rPr>
              <w:t>Bandwidth</w:t>
            </w:r>
            <w:r w:rsidRPr="00AE0DFC">
              <w:rPr>
                <w:rFonts w:ascii="Times New Roman" w:eastAsia="Times New Roman" w:hAnsi="Times New Roman" w:cs="Times New Roman"/>
                <w:spacing w:val="-4"/>
                <w:sz w:val="18"/>
                <w:highlight w:val="yellow"/>
              </w:rPr>
              <w:t xml:space="preserve"> </w:t>
            </w:r>
            <w:r w:rsidRPr="00AE0DFC">
              <w:rPr>
                <w:rFonts w:ascii="Times New Roman" w:eastAsia="Times New Roman" w:hAnsi="Times New Roman" w:cs="Times New Roman"/>
                <w:sz w:val="18"/>
                <w:highlight w:val="yellow"/>
              </w:rPr>
              <w:t>field</w:t>
            </w:r>
            <w:r w:rsidRPr="00AE0DFC">
              <w:rPr>
                <w:rFonts w:ascii="Times New Roman" w:eastAsia="Times New Roman" w:hAnsi="Times New Roman" w:cs="Times New Roman"/>
                <w:spacing w:val="-3"/>
                <w:sz w:val="18"/>
                <w:highlight w:val="yellow"/>
              </w:rPr>
              <w:t xml:space="preserve"> </w:t>
            </w:r>
            <w:r w:rsidRPr="00AE0DFC">
              <w:rPr>
                <w:rFonts w:ascii="Times New Roman" w:eastAsia="Times New Roman" w:hAnsi="Times New Roman" w:cs="Times New Roman"/>
                <w:spacing w:val="-2"/>
                <w:sz w:val="18"/>
                <w:highlight w:val="yellow"/>
              </w:rPr>
              <w:t>indicates</w:t>
            </w:r>
          </w:p>
          <w:p w14:paraId="33FC9F65" w14:textId="77777777" w:rsidR="00AE0DFC" w:rsidRPr="00AE0DFC" w:rsidRDefault="00AE0DFC" w:rsidP="00AE0DFC">
            <w:pPr>
              <w:widowControl w:val="0"/>
              <w:autoSpaceDE w:val="0"/>
              <w:autoSpaceDN w:val="0"/>
              <w:spacing w:after="0" w:line="232" w:lineRule="auto"/>
              <w:ind w:left="521" w:right="124"/>
              <w:rPr>
                <w:rFonts w:ascii="Times New Roman" w:eastAsia="Times New Roman" w:hAnsi="Times New Roman" w:cs="Times New Roman"/>
                <w:sz w:val="18"/>
                <w:highlight w:val="yellow"/>
              </w:rPr>
            </w:pPr>
            <w:r w:rsidRPr="00AE0DFC">
              <w:rPr>
                <w:rFonts w:ascii="Times New Roman" w:eastAsia="Times New Roman" w:hAnsi="Times New Roman" w:cs="Times New Roman"/>
                <w:sz w:val="18"/>
                <w:highlight w:val="yellow"/>
              </w:rPr>
              <w:t>320</w:t>
            </w:r>
            <w:r w:rsidRPr="00AE0DFC">
              <w:rPr>
                <w:rFonts w:ascii="Times New Roman" w:eastAsia="Times New Roman" w:hAnsi="Times New Roman" w:cs="Times New Roman"/>
                <w:spacing w:val="-12"/>
                <w:sz w:val="18"/>
                <w:highlight w:val="yellow"/>
              </w:rPr>
              <w:t xml:space="preserve"> </w:t>
            </w:r>
            <w:r w:rsidRPr="00AE0DFC">
              <w:rPr>
                <w:rFonts w:ascii="Times New Roman" w:eastAsia="Times New Roman" w:hAnsi="Times New Roman" w:cs="Times New Roman"/>
                <w:sz w:val="18"/>
                <w:highlight w:val="yellow"/>
              </w:rPr>
              <w:t>MHz-1</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or</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320</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MHz-2,</w:t>
            </w:r>
            <w:r w:rsidRPr="00AE0DFC">
              <w:rPr>
                <w:rFonts w:ascii="Times New Roman" w:eastAsia="Times New Roman" w:hAnsi="Times New Roman" w:cs="Times New Roman"/>
                <w:spacing w:val="-12"/>
                <w:sz w:val="18"/>
                <w:highlight w:val="yellow"/>
              </w:rPr>
              <w:t xml:space="preserve"> </w:t>
            </w:r>
            <w:r w:rsidRPr="00AE0DFC">
              <w:rPr>
                <w:rFonts w:ascii="Times New Roman" w:eastAsia="Times New Roman" w:hAnsi="Times New Roman" w:cs="Times New Roman"/>
                <w:sz w:val="18"/>
                <w:highlight w:val="yellow"/>
              </w:rPr>
              <w:t>then</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this</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 xml:space="preserve">field applies to each 20 MHz subchannel of the upper 160 MHz </w:t>
            </w:r>
            <w:proofErr w:type="spellStart"/>
            <w:r w:rsidRPr="00AE0DFC">
              <w:rPr>
                <w:rFonts w:ascii="Times New Roman" w:eastAsia="Times New Roman" w:hAnsi="Times New Roman" w:cs="Times New Roman"/>
                <w:sz w:val="18"/>
                <w:highlight w:val="yellow"/>
              </w:rPr>
              <w:t>subband</w:t>
            </w:r>
            <w:proofErr w:type="spellEnd"/>
            <w:r w:rsidRPr="00AE0DFC">
              <w:rPr>
                <w:rFonts w:ascii="Times New Roman" w:eastAsia="Times New Roman" w:hAnsi="Times New Roman" w:cs="Times New Roman"/>
                <w:sz w:val="18"/>
                <w:highlight w:val="yellow"/>
              </w:rPr>
              <w:t xml:space="preserve"> in frequency</w:t>
            </w:r>
            <w:r w:rsidRPr="00AE0DFC">
              <w:rPr>
                <w:rFonts w:ascii="Times New Roman" w:eastAsia="Times New Roman" w:hAnsi="Times New Roman" w:cs="Times New Roman"/>
                <w:spacing w:val="-10"/>
                <w:sz w:val="18"/>
                <w:highlight w:val="yellow"/>
              </w:rPr>
              <w:t xml:space="preserve"> </w:t>
            </w:r>
            <w:r w:rsidRPr="00AE0DFC">
              <w:rPr>
                <w:rFonts w:ascii="Times New Roman" w:eastAsia="Times New Roman" w:hAnsi="Times New Roman" w:cs="Times New Roman"/>
                <w:sz w:val="18"/>
                <w:highlight w:val="yellow"/>
              </w:rPr>
              <w:t>within</w:t>
            </w:r>
            <w:r w:rsidRPr="00AE0DFC">
              <w:rPr>
                <w:rFonts w:ascii="Times New Roman" w:eastAsia="Times New Roman" w:hAnsi="Times New Roman" w:cs="Times New Roman"/>
                <w:spacing w:val="-10"/>
                <w:sz w:val="18"/>
                <w:highlight w:val="yellow"/>
              </w:rPr>
              <w:t xml:space="preserve"> </w:t>
            </w:r>
            <w:r w:rsidRPr="00AE0DFC">
              <w:rPr>
                <w:rFonts w:ascii="Times New Roman" w:eastAsia="Times New Roman" w:hAnsi="Times New Roman" w:cs="Times New Roman"/>
                <w:sz w:val="18"/>
                <w:highlight w:val="yellow"/>
              </w:rPr>
              <w:t>the</w:t>
            </w:r>
            <w:r w:rsidRPr="00AE0DFC">
              <w:rPr>
                <w:rFonts w:ascii="Times New Roman" w:eastAsia="Times New Roman" w:hAnsi="Times New Roman" w:cs="Times New Roman"/>
                <w:spacing w:val="-9"/>
                <w:sz w:val="18"/>
                <w:highlight w:val="yellow"/>
              </w:rPr>
              <w:t xml:space="preserve"> </w:t>
            </w:r>
            <w:r w:rsidRPr="00AE0DFC">
              <w:rPr>
                <w:rFonts w:ascii="Times New Roman" w:eastAsia="Times New Roman" w:hAnsi="Times New Roman" w:cs="Times New Roman"/>
                <w:sz w:val="18"/>
                <w:highlight w:val="yellow"/>
              </w:rPr>
              <w:t>320</w:t>
            </w:r>
            <w:r w:rsidRPr="00AE0DFC">
              <w:rPr>
                <w:rFonts w:ascii="Times New Roman" w:eastAsia="Times New Roman" w:hAnsi="Times New Roman" w:cs="Times New Roman"/>
                <w:spacing w:val="-7"/>
                <w:sz w:val="18"/>
                <w:highlight w:val="yellow"/>
              </w:rPr>
              <w:t xml:space="preserve"> </w:t>
            </w:r>
            <w:r w:rsidRPr="00AE0DFC">
              <w:rPr>
                <w:rFonts w:ascii="Times New Roman" w:eastAsia="Times New Roman" w:hAnsi="Times New Roman" w:cs="Times New Roman"/>
                <w:sz w:val="18"/>
                <w:highlight w:val="yellow"/>
              </w:rPr>
              <w:t>MHz</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 xml:space="preserve">operating </w:t>
            </w:r>
            <w:r w:rsidRPr="00AE0DFC">
              <w:rPr>
                <w:rFonts w:ascii="Times New Roman" w:eastAsia="Times New Roman" w:hAnsi="Times New Roman" w:cs="Times New Roman"/>
                <w:spacing w:val="-2"/>
                <w:sz w:val="18"/>
                <w:highlight w:val="yellow"/>
              </w:rPr>
              <w:t>band.</w:t>
            </w:r>
          </w:p>
          <w:p w14:paraId="7E738735" w14:textId="50A13D1F" w:rsidR="00B4417E" w:rsidRPr="002F7235" w:rsidRDefault="00AE0DFC" w:rsidP="00AE0DFC">
            <w:pPr>
              <w:widowControl w:val="0"/>
              <w:autoSpaceDE w:val="0"/>
              <w:autoSpaceDN w:val="0"/>
              <w:spacing w:after="0" w:line="232" w:lineRule="auto"/>
              <w:ind w:left="131" w:right="124"/>
              <w:rPr>
                <w:rFonts w:ascii="Times New Roman" w:eastAsia="Times New Roman" w:hAnsi="Times New Roman" w:cs="Times New Roman"/>
                <w:sz w:val="18"/>
                <w:highlight w:val="yellow"/>
              </w:rPr>
            </w:pPr>
            <w:r w:rsidRPr="00AE0DFC">
              <w:rPr>
                <w:rFonts w:ascii="Times New Roman" w:eastAsia="Times New Roman" w:hAnsi="Times New Roman" w:cs="Times New Roman"/>
                <w:sz w:val="18"/>
                <w:highlight w:val="yellow"/>
              </w:rPr>
              <w:t>Set to the value of the SPATIAL</w:t>
            </w:r>
            <w:r w:rsidR="002F7235">
              <w:rPr>
                <w:rFonts w:ascii="Times New Roman" w:eastAsia="Times New Roman" w:hAnsi="Times New Roman" w:cs="Times New Roman"/>
                <w:sz w:val="18"/>
                <w:highlight w:val="yellow"/>
              </w:rPr>
              <w:t>_</w:t>
            </w:r>
            <w:proofErr w:type="gramStart"/>
            <w:r w:rsidRPr="00AE0DFC">
              <w:rPr>
                <w:rFonts w:ascii="Times New Roman" w:eastAsia="Times New Roman" w:hAnsi="Times New Roman" w:cs="Times New Roman"/>
                <w:sz w:val="18"/>
                <w:highlight w:val="yellow"/>
              </w:rPr>
              <w:t>REUSE(</w:t>
            </w:r>
            <w:proofErr w:type="gramEnd"/>
            <w:r w:rsidRPr="00AE0DFC">
              <w:rPr>
                <w:rFonts w:ascii="Times New Roman" w:eastAsia="Times New Roman" w:hAnsi="Times New Roman" w:cs="Times New Roman"/>
                <w:sz w:val="18"/>
                <w:highlight w:val="yellow"/>
              </w:rPr>
              <w:t>2) parameter</w:t>
            </w:r>
            <w:r w:rsidRPr="00AE0DFC">
              <w:rPr>
                <w:rFonts w:ascii="Times New Roman" w:eastAsia="Times New Roman" w:hAnsi="Times New Roman" w:cs="Times New Roman"/>
                <w:spacing w:val="-12"/>
                <w:sz w:val="18"/>
                <w:highlight w:val="yellow"/>
              </w:rPr>
              <w:t xml:space="preserve"> </w:t>
            </w:r>
            <w:r w:rsidRPr="00AE0DFC">
              <w:rPr>
                <w:rFonts w:ascii="Times New Roman" w:eastAsia="Times New Roman" w:hAnsi="Times New Roman" w:cs="Times New Roman"/>
                <w:sz w:val="18"/>
                <w:highlight w:val="yellow"/>
              </w:rPr>
              <w:t>of</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the</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TXVECTOR,</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which</w:t>
            </w:r>
            <w:r w:rsidRPr="00AE0DFC">
              <w:rPr>
                <w:rFonts w:ascii="Times New Roman" w:eastAsia="Times New Roman" w:hAnsi="Times New Roman" w:cs="Times New Roman"/>
                <w:spacing w:val="-12"/>
                <w:sz w:val="18"/>
                <w:highlight w:val="yellow"/>
              </w:rPr>
              <w:t xml:space="preserve"> </w:t>
            </w:r>
            <w:r w:rsidRPr="00AE0DFC">
              <w:rPr>
                <w:rFonts w:ascii="Times New Roman" w:eastAsia="Times New Roman" w:hAnsi="Times New Roman" w:cs="Times New Roman"/>
                <w:sz w:val="18"/>
                <w:highlight w:val="yellow"/>
              </w:rPr>
              <w:t>contains a</w:t>
            </w:r>
            <w:r w:rsidRPr="00AE0DFC">
              <w:rPr>
                <w:rFonts w:ascii="Times New Roman" w:eastAsia="Times New Roman" w:hAnsi="Times New Roman" w:cs="Times New Roman"/>
                <w:spacing w:val="-2"/>
                <w:sz w:val="18"/>
                <w:highlight w:val="yellow"/>
              </w:rPr>
              <w:t xml:space="preserve"> </w:t>
            </w:r>
            <w:r w:rsidRPr="00AE0DFC">
              <w:rPr>
                <w:rFonts w:ascii="Times New Roman" w:eastAsia="Times New Roman" w:hAnsi="Times New Roman" w:cs="Times New Roman"/>
                <w:sz w:val="18"/>
                <w:highlight w:val="yellow"/>
              </w:rPr>
              <w:t>value</w:t>
            </w:r>
            <w:r w:rsidRPr="00AE0DFC">
              <w:rPr>
                <w:rFonts w:ascii="Times New Roman" w:eastAsia="Times New Roman" w:hAnsi="Times New Roman" w:cs="Times New Roman"/>
                <w:spacing w:val="-2"/>
                <w:sz w:val="18"/>
                <w:highlight w:val="yellow"/>
              </w:rPr>
              <w:t xml:space="preserve"> </w:t>
            </w:r>
            <w:r w:rsidRPr="00AE0DFC">
              <w:rPr>
                <w:rFonts w:ascii="Times New Roman" w:eastAsia="Times New Roman" w:hAnsi="Times New Roman" w:cs="Times New Roman"/>
                <w:sz w:val="18"/>
                <w:highlight w:val="yellow"/>
              </w:rPr>
              <w:t>from</w:t>
            </w:r>
            <w:r w:rsidRPr="00AE0DFC">
              <w:rPr>
                <w:rFonts w:ascii="Times New Roman" w:eastAsia="Times New Roman" w:hAnsi="Times New Roman" w:cs="Times New Roman"/>
                <w:spacing w:val="-2"/>
                <w:sz w:val="18"/>
                <w:highlight w:val="yellow"/>
              </w:rPr>
              <w:t xml:space="preserve"> </w:t>
            </w:r>
            <w:r w:rsidRPr="00AE0DFC">
              <w:rPr>
                <w:rFonts w:ascii="Times New Roman" w:eastAsia="Times New Roman" w:hAnsi="Times New Roman" w:cs="Times New Roman"/>
                <w:sz w:val="18"/>
                <w:highlight w:val="yellow"/>
              </w:rPr>
              <w:t>Table</w:t>
            </w:r>
            <w:r w:rsidRPr="00AE0DFC">
              <w:rPr>
                <w:rFonts w:ascii="Times New Roman" w:eastAsia="Times New Roman" w:hAnsi="Times New Roman" w:cs="Times New Roman"/>
                <w:spacing w:val="-2"/>
                <w:sz w:val="18"/>
                <w:highlight w:val="yellow"/>
              </w:rPr>
              <w:t xml:space="preserve"> </w:t>
            </w:r>
            <w:r w:rsidRPr="00AE0DFC">
              <w:rPr>
                <w:rFonts w:ascii="Times New Roman" w:eastAsia="Times New Roman" w:hAnsi="Times New Roman" w:cs="Times New Roman"/>
                <w:sz w:val="18"/>
                <w:highlight w:val="yellow"/>
              </w:rPr>
              <w:t>27-24</w:t>
            </w:r>
            <w:r w:rsidRPr="00AE0DFC">
              <w:rPr>
                <w:rFonts w:ascii="Times New Roman" w:eastAsia="Times New Roman" w:hAnsi="Times New Roman" w:cs="Times New Roman"/>
                <w:spacing w:val="-2"/>
                <w:sz w:val="18"/>
                <w:highlight w:val="yellow"/>
              </w:rPr>
              <w:t xml:space="preserve"> </w:t>
            </w:r>
            <w:r w:rsidRPr="00AE0DFC">
              <w:rPr>
                <w:rFonts w:ascii="Times New Roman" w:eastAsia="Times New Roman" w:hAnsi="Times New Roman" w:cs="Times New Roman"/>
                <w:sz w:val="18"/>
                <w:highlight w:val="yellow"/>
              </w:rPr>
              <w:t>(Spatial</w:t>
            </w:r>
            <w:r w:rsidRPr="00AE0DFC">
              <w:rPr>
                <w:rFonts w:ascii="Times New Roman" w:eastAsia="Times New Roman" w:hAnsi="Times New Roman" w:cs="Times New Roman"/>
                <w:spacing w:val="-2"/>
                <w:sz w:val="18"/>
                <w:highlight w:val="yellow"/>
              </w:rPr>
              <w:t xml:space="preserve"> </w:t>
            </w:r>
            <w:r w:rsidRPr="00AE0DFC">
              <w:rPr>
                <w:rFonts w:ascii="Times New Roman" w:eastAsia="Times New Roman" w:hAnsi="Times New Roman" w:cs="Times New Roman"/>
                <w:sz w:val="18"/>
                <w:highlight w:val="yellow"/>
              </w:rPr>
              <w:t>Reuse</w:t>
            </w:r>
            <w:r w:rsidRPr="00AE0DFC">
              <w:rPr>
                <w:rFonts w:ascii="Times New Roman" w:eastAsia="Times New Roman" w:hAnsi="Times New Roman" w:cs="Times New Roman"/>
                <w:spacing w:val="-2"/>
                <w:sz w:val="18"/>
                <w:highlight w:val="yellow"/>
              </w:rPr>
              <w:t xml:space="preserve"> </w:t>
            </w:r>
            <w:r w:rsidRPr="00AE0DFC">
              <w:rPr>
                <w:rFonts w:ascii="Times New Roman" w:eastAsia="Times New Roman" w:hAnsi="Times New Roman" w:cs="Times New Roman"/>
                <w:sz w:val="18"/>
                <w:highlight w:val="yellow"/>
              </w:rPr>
              <w:t>field encoding for an HE TB PPDU). Note that Table</w:t>
            </w:r>
            <w:r w:rsidRPr="00AE0DFC">
              <w:rPr>
                <w:rFonts w:ascii="Times New Roman" w:eastAsia="Times New Roman" w:hAnsi="Times New Roman" w:cs="Times New Roman"/>
                <w:spacing w:val="-3"/>
                <w:sz w:val="18"/>
                <w:highlight w:val="yellow"/>
              </w:rPr>
              <w:t xml:space="preserve"> </w:t>
            </w:r>
            <w:r w:rsidRPr="00AE0DFC">
              <w:rPr>
                <w:rFonts w:ascii="Times New Roman" w:eastAsia="Times New Roman" w:hAnsi="Times New Roman" w:cs="Times New Roman"/>
                <w:sz w:val="18"/>
                <w:highlight w:val="yellow"/>
              </w:rPr>
              <w:t>27-24</w:t>
            </w:r>
            <w:r w:rsidRPr="00AE0DFC">
              <w:rPr>
                <w:rFonts w:ascii="Times New Roman" w:eastAsia="Times New Roman" w:hAnsi="Times New Roman" w:cs="Times New Roman"/>
                <w:spacing w:val="-3"/>
                <w:sz w:val="18"/>
                <w:highlight w:val="yellow"/>
              </w:rPr>
              <w:t xml:space="preserve"> </w:t>
            </w:r>
            <w:r w:rsidRPr="00AE0DFC">
              <w:rPr>
                <w:rFonts w:ascii="Times New Roman" w:eastAsia="Times New Roman" w:hAnsi="Times New Roman" w:cs="Times New Roman"/>
                <w:sz w:val="18"/>
                <w:highlight w:val="yellow"/>
              </w:rPr>
              <w:t>(Spatial</w:t>
            </w:r>
            <w:r w:rsidRPr="00AE0DFC">
              <w:rPr>
                <w:rFonts w:ascii="Times New Roman" w:eastAsia="Times New Roman" w:hAnsi="Times New Roman" w:cs="Times New Roman"/>
                <w:spacing w:val="-3"/>
                <w:sz w:val="18"/>
                <w:highlight w:val="yellow"/>
              </w:rPr>
              <w:t xml:space="preserve"> </w:t>
            </w:r>
            <w:r w:rsidRPr="00AE0DFC">
              <w:rPr>
                <w:rFonts w:ascii="Times New Roman" w:eastAsia="Times New Roman" w:hAnsi="Times New Roman" w:cs="Times New Roman"/>
                <w:sz w:val="18"/>
                <w:highlight w:val="yellow"/>
              </w:rPr>
              <w:t>Reuse</w:t>
            </w:r>
            <w:r w:rsidRPr="00AE0DFC">
              <w:rPr>
                <w:rFonts w:ascii="Times New Roman" w:eastAsia="Times New Roman" w:hAnsi="Times New Roman" w:cs="Times New Roman"/>
                <w:spacing w:val="-3"/>
                <w:sz w:val="18"/>
                <w:highlight w:val="yellow"/>
              </w:rPr>
              <w:t xml:space="preserve"> </w:t>
            </w:r>
            <w:r w:rsidRPr="00AE0DFC">
              <w:rPr>
                <w:rFonts w:ascii="Times New Roman" w:eastAsia="Times New Roman" w:hAnsi="Times New Roman" w:cs="Times New Roman"/>
                <w:sz w:val="18"/>
                <w:highlight w:val="yellow"/>
              </w:rPr>
              <w:t>field</w:t>
            </w:r>
            <w:r w:rsidRPr="00AE0DFC">
              <w:rPr>
                <w:rFonts w:ascii="Times New Roman" w:eastAsia="Times New Roman" w:hAnsi="Times New Roman" w:cs="Times New Roman"/>
                <w:spacing w:val="-3"/>
                <w:sz w:val="18"/>
                <w:highlight w:val="yellow"/>
              </w:rPr>
              <w:t xml:space="preserve"> </w:t>
            </w:r>
            <w:r w:rsidRPr="00AE0DFC">
              <w:rPr>
                <w:rFonts w:ascii="Times New Roman" w:eastAsia="Times New Roman" w:hAnsi="Times New Roman" w:cs="Times New Roman"/>
                <w:sz w:val="18"/>
                <w:highlight w:val="yellow"/>
              </w:rPr>
              <w:t>encoding</w:t>
            </w:r>
            <w:r w:rsidRPr="00AE0DFC">
              <w:rPr>
                <w:rFonts w:ascii="Times New Roman" w:eastAsia="Times New Roman" w:hAnsi="Times New Roman" w:cs="Times New Roman"/>
                <w:spacing w:val="-2"/>
                <w:sz w:val="18"/>
                <w:highlight w:val="yellow"/>
              </w:rPr>
              <w:t xml:space="preserve"> </w:t>
            </w:r>
            <w:r w:rsidRPr="00AE0DFC">
              <w:rPr>
                <w:rFonts w:ascii="Times New Roman" w:eastAsia="Times New Roman" w:hAnsi="Times New Roman" w:cs="Times New Roman"/>
                <w:sz w:val="18"/>
                <w:highlight w:val="yellow"/>
              </w:rPr>
              <w:t>for an HE TB PPDU) is also applied for an EHT TB PPDU (see 35.11.2 (SPATIAL</w:t>
            </w:r>
            <w:r w:rsidR="002F7235">
              <w:rPr>
                <w:rFonts w:ascii="Times New Roman" w:eastAsia="Times New Roman" w:hAnsi="Times New Roman" w:cs="Times New Roman"/>
                <w:sz w:val="18"/>
                <w:highlight w:val="yellow"/>
              </w:rPr>
              <w:t>_</w:t>
            </w:r>
            <w:r w:rsidRPr="00AE0DFC">
              <w:rPr>
                <w:rFonts w:ascii="Times New Roman" w:eastAsia="Times New Roman" w:hAnsi="Times New Roman" w:cs="Times New Roman"/>
                <w:sz w:val="18"/>
                <w:highlight w:val="yellow"/>
              </w:rPr>
              <w:t>REUSE)</w:t>
            </w:r>
            <w:r w:rsidRPr="002F7235">
              <w:rPr>
                <w:rFonts w:ascii="Times New Roman" w:eastAsia="Times New Roman" w:hAnsi="Times New Roman" w:cs="Times New Roman"/>
                <w:sz w:val="18"/>
                <w:highlight w:val="yellow"/>
              </w:rPr>
              <w:t xml:space="preserve"> </w:t>
            </w:r>
            <w:r w:rsidRPr="002F7235">
              <w:rPr>
                <w:rFonts w:ascii="Times New Roman" w:eastAsia="Times New Roman" w:hAnsi="Times New Roman" w:cs="Times New Roman"/>
                <w:sz w:val="18"/>
                <w:highlight w:val="yellow"/>
              </w:rPr>
              <w:t>and</w:t>
            </w:r>
            <w:r w:rsidRPr="002F7235">
              <w:rPr>
                <w:rFonts w:ascii="Times New Roman" w:eastAsia="Times New Roman" w:hAnsi="Times New Roman" w:cs="Times New Roman"/>
                <w:spacing w:val="-4"/>
                <w:sz w:val="18"/>
                <w:highlight w:val="yellow"/>
              </w:rPr>
              <w:t xml:space="preserve"> </w:t>
            </w:r>
            <w:r w:rsidRPr="002F7235">
              <w:rPr>
                <w:rFonts w:ascii="Times New Roman" w:eastAsia="Times New Roman" w:hAnsi="Times New Roman" w:cs="Times New Roman"/>
                <w:sz w:val="18"/>
                <w:highlight w:val="yellow"/>
              </w:rPr>
              <w:t>35.10</w:t>
            </w:r>
            <w:r w:rsidRPr="002F7235">
              <w:rPr>
                <w:rFonts w:ascii="Times New Roman" w:eastAsia="Times New Roman" w:hAnsi="Times New Roman" w:cs="Times New Roman"/>
                <w:spacing w:val="-5"/>
                <w:sz w:val="18"/>
                <w:highlight w:val="yellow"/>
              </w:rPr>
              <w:t xml:space="preserve"> </w:t>
            </w:r>
            <w:r w:rsidRPr="002F7235">
              <w:rPr>
                <w:rFonts w:ascii="Times New Roman" w:eastAsia="Times New Roman" w:hAnsi="Times New Roman" w:cs="Times New Roman"/>
                <w:sz w:val="18"/>
                <w:highlight w:val="yellow"/>
              </w:rPr>
              <w:t>(EHT</w:t>
            </w:r>
            <w:r w:rsidRPr="002F7235">
              <w:rPr>
                <w:rFonts w:ascii="Times New Roman" w:eastAsia="Times New Roman" w:hAnsi="Times New Roman" w:cs="Times New Roman"/>
                <w:spacing w:val="-4"/>
                <w:sz w:val="18"/>
                <w:highlight w:val="yellow"/>
              </w:rPr>
              <w:t xml:space="preserve"> </w:t>
            </w:r>
            <w:r w:rsidRPr="002F7235">
              <w:rPr>
                <w:rFonts w:ascii="Times New Roman" w:eastAsia="Times New Roman" w:hAnsi="Times New Roman" w:cs="Times New Roman"/>
                <w:sz w:val="18"/>
                <w:highlight w:val="yellow"/>
              </w:rPr>
              <w:t>Spatial</w:t>
            </w:r>
            <w:r w:rsidRPr="002F7235">
              <w:rPr>
                <w:rFonts w:ascii="Times New Roman" w:eastAsia="Times New Roman" w:hAnsi="Times New Roman" w:cs="Times New Roman"/>
                <w:spacing w:val="-5"/>
                <w:sz w:val="18"/>
                <w:highlight w:val="yellow"/>
              </w:rPr>
              <w:t xml:space="preserve"> </w:t>
            </w:r>
            <w:r w:rsidRPr="002F7235">
              <w:rPr>
                <w:rFonts w:ascii="Times New Roman" w:eastAsia="Times New Roman" w:hAnsi="Times New Roman" w:cs="Times New Roman"/>
                <w:sz w:val="18"/>
                <w:highlight w:val="yellow"/>
              </w:rPr>
              <w:t>reuse</w:t>
            </w:r>
            <w:r w:rsidRPr="002F7235">
              <w:rPr>
                <w:rFonts w:ascii="Times New Roman" w:eastAsia="Times New Roman" w:hAnsi="Times New Roman" w:cs="Times New Roman"/>
                <w:spacing w:val="-3"/>
                <w:sz w:val="18"/>
                <w:highlight w:val="yellow"/>
              </w:rPr>
              <w:t xml:space="preserve"> </w:t>
            </w:r>
            <w:r w:rsidRPr="002F7235">
              <w:rPr>
                <w:rFonts w:ascii="Times New Roman" w:eastAsia="Times New Roman" w:hAnsi="Times New Roman" w:cs="Times New Roman"/>
                <w:spacing w:val="-2"/>
                <w:sz w:val="18"/>
                <w:highlight w:val="yellow"/>
              </w:rPr>
              <w:t>operation))</w:t>
            </w:r>
            <w:r w:rsidR="002F7235" w:rsidRPr="002F7235">
              <w:rPr>
                <w:rFonts w:ascii="Times New Roman" w:eastAsia="Times New Roman" w:hAnsi="Times New Roman" w:cs="Times New Roman"/>
                <w:spacing w:val="-2"/>
                <w:sz w:val="18"/>
                <w:highlight w:val="yellow"/>
              </w:rPr>
              <w:t xml:space="preserve"> and a UHR TB PPDU (see 3</w:t>
            </w:r>
            <w:r w:rsidR="00A01409">
              <w:rPr>
                <w:rFonts w:ascii="Times New Roman" w:eastAsia="Times New Roman" w:hAnsi="Times New Roman" w:cs="Times New Roman"/>
                <w:spacing w:val="-2"/>
                <w:sz w:val="18"/>
                <w:highlight w:val="yellow"/>
              </w:rPr>
              <w:t>7</w:t>
            </w:r>
            <w:r w:rsidR="002F7235" w:rsidRPr="002F7235">
              <w:rPr>
                <w:rFonts w:ascii="Times New Roman" w:eastAsia="Times New Roman" w:hAnsi="Times New Roman" w:cs="Times New Roman"/>
                <w:spacing w:val="-2"/>
                <w:sz w:val="18"/>
                <w:highlight w:val="yellow"/>
              </w:rPr>
              <w:t>.a.b (SPATIAL</w:t>
            </w:r>
            <w:r w:rsidR="002F7235">
              <w:rPr>
                <w:rFonts w:ascii="Times New Roman" w:eastAsia="Times New Roman" w:hAnsi="Times New Roman" w:cs="Times New Roman"/>
                <w:spacing w:val="-2"/>
                <w:sz w:val="18"/>
                <w:highlight w:val="yellow"/>
              </w:rPr>
              <w:t>_</w:t>
            </w:r>
            <w:r w:rsidR="002F7235" w:rsidRPr="002F7235">
              <w:rPr>
                <w:rFonts w:ascii="Times New Roman" w:eastAsia="Times New Roman" w:hAnsi="Times New Roman" w:cs="Times New Roman"/>
                <w:spacing w:val="-2"/>
                <w:sz w:val="18"/>
                <w:highlight w:val="yellow"/>
              </w:rPr>
              <w:t>REUSE) and 3</w:t>
            </w:r>
            <w:r w:rsidR="00A01409">
              <w:rPr>
                <w:rFonts w:ascii="Times New Roman" w:eastAsia="Times New Roman" w:hAnsi="Times New Roman" w:cs="Times New Roman"/>
                <w:spacing w:val="-2"/>
                <w:sz w:val="18"/>
                <w:highlight w:val="yellow"/>
              </w:rPr>
              <w:t>7</w:t>
            </w:r>
            <w:r w:rsidR="002F7235" w:rsidRPr="002F7235">
              <w:rPr>
                <w:rFonts w:ascii="Times New Roman" w:eastAsia="Times New Roman" w:hAnsi="Times New Roman" w:cs="Times New Roman"/>
                <w:spacing w:val="-2"/>
                <w:sz w:val="18"/>
                <w:highlight w:val="yellow"/>
              </w:rPr>
              <w:t>.c (UHR Spatial reuse operation)</w:t>
            </w:r>
            <w:r w:rsidR="002F7235">
              <w:rPr>
                <w:rFonts w:ascii="Times New Roman" w:eastAsia="Times New Roman" w:hAnsi="Times New Roman" w:cs="Times New Roman"/>
                <w:spacing w:val="-2"/>
                <w:sz w:val="18"/>
                <w:highlight w:val="yellow"/>
              </w:rPr>
              <w:t>)</w:t>
            </w:r>
            <w:r w:rsidRPr="002F7235">
              <w:rPr>
                <w:rFonts w:ascii="Times New Roman" w:eastAsia="Times New Roman" w:hAnsi="Times New Roman" w:cs="Times New Roman"/>
                <w:spacing w:val="-2"/>
                <w:sz w:val="18"/>
                <w:highlight w:val="yellow"/>
              </w:rPr>
              <w:t>.</w:t>
            </w:r>
          </w:p>
        </w:tc>
      </w:tr>
      <w:tr w:rsidR="00B4417E" w:rsidRPr="000D316D" w14:paraId="20629BAF" w14:textId="77777777" w:rsidTr="00DB6A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trPr>
        <w:tc>
          <w:tcPr>
            <w:tcW w:w="1199" w:type="dxa"/>
          </w:tcPr>
          <w:p w14:paraId="525BC7B5" w14:textId="77777777" w:rsidR="00B4417E" w:rsidRPr="000D316D" w:rsidRDefault="00B4417E" w:rsidP="00B4417E">
            <w:pPr>
              <w:widowControl w:val="0"/>
              <w:autoSpaceDE w:val="0"/>
              <w:autoSpaceDN w:val="0"/>
              <w:spacing w:after="0" w:line="240" w:lineRule="auto"/>
              <w:rPr>
                <w:rFonts w:ascii="Times New Roman" w:eastAsia="Times New Roman" w:hAnsi="Times New Roman" w:cs="Times New Roman"/>
                <w:sz w:val="2"/>
                <w:szCs w:val="2"/>
              </w:rPr>
            </w:pPr>
          </w:p>
        </w:tc>
        <w:tc>
          <w:tcPr>
            <w:tcW w:w="999" w:type="dxa"/>
          </w:tcPr>
          <w:p w14:paraId="26094AAA" w14:textId="14675D5D" w:rsidR="00B4417E" w:rsidRPr="000D316D" w:rsidRDefault="00B4417E" w:rsidP="00B4417E">
            <w:pPr>
              <w:widowControl w:val="0"/>
              <w:autoSpaceDE w:val="0"/>
              <w:autoSpaceDN w:val="0"/>
              <w:spacing w:before="67" w:after="0" w:line="240" w:lineRule="auto"/>
              <w:ind w:left="130"/>
              <w:rPr>
                <w:rFonts w:ascii="Times New Roman" w:eastAsia="Times New Roman" w:hAnsi="Times New Roman" w:cs="Times New Roman"/>
                <w:sz w:val="18"/>
              </w:rPr>
            </w:pPr>
            <w:r w:rsidRPr="00B4417E">
              <w:rPr>
                <w:rFonts w:ascii="Times New Roman" w:eastAsia="Times New Roman" w:hAnsi="Times New Roman" w:cs="Times New Roman"/>
                <w:sz w:val="18"/>
                <w:highlight w:val="yellow"/>
              </w:rPr>
              <w:t>B</w:t>
            </w:r>
            <w:r>
              <w:rPr>
                <w:rFonts w:ascii="Times New Roman" w:eastAsia="Times New Roman" w:hAnsi="Times New Roman" w:cs="Times New Roman"/>
                <w:sz w:val="18"/>
                <w:highlight w:val="yellow"/>
              </w:rPr>
              <w:t>11</w:t>
            </w:r>
            <w:r w:rsidRPr="00B4417E">
              <w:rPr>
                <w:rFonts w:ascii="Times New Roman" w:eastAsia="Times New Roman" w:hAnsi="Times New Roman" w:cs="Times New Roman"/>
                <w:sz w:val="18"/>
                <w:highlight w:val="yellow"/>
              </w:rPr>
              <w:t>–B</w:t>
            </w:r>
            <w:r>
              <w:rPr>
                <w:rFonts w:ascii="Times New Roman" w:eastAsia="Times New Roman" w:hAnsi="Times New Roman" w:cs="Times New Roman"/>
                <w:sz w:val="18"/>
                <w:highlight w:val="yellow"/>
              </w:rPr>
              <w:t>1</w:t>
            </w:r>
            <w:r w:rsidRPr="00B4417E">
              <w:rPr>
                <w:rFonts w:ascii="Times New Roman" w:eastAsia="Times New Roman" w:hAnsi="Times New Roman" w:cs="Times New Roman"/>
                <w:sz w:val="18"/>
                <w:highlight w:val="yellow"/>
              </w:rPr>
              <w:t>5</w:t>
            </w:r>
          </w:p>
        </w:tc>
        <w:tc>
          <w:tcPr>
            <w:tcW w:w="2000" w:type="dxa"/>
          </w:tcPr>
          <w:p w14:paraId="4D82226A" w14:textId="5F81F3BA" w:rsidR="00B4417E" w:rsidRDefault="00B4417E" w:rsidP="00B4417E">
            <w:pPr>
              <w:widowControl w:val="0"/>
              <w:autoSpaceDE w:val="0"/>
              <w:autoSpaceDN w:val="0"/>
              <w:spacing w:before="67" w:after="0" w:line="240" w:lineRule="auto"/>
              <w:ind w:left="131"/>
              <w:rPr>
                <w:rFonts w:ascii="Times New Roman" w:eastAsia="Times New Roman" w:hAnsi="Times New Roman" w:cs="Times New Roman"/>
                <w:sz w:val="18"/>
              </w:rPr>
            </w:pPr>
            <w:r w:rsidRPr="00B4417E">
              <w:rPr>
                <w:rFonts w:ascii="Times New Roman" w:eastAsia="Times New Roman" w:hAnsi="Times New Roman" w:cs="Times New Roman"/>
                <w:sz w:val="18"/>
                <w:highlight w:val="yellow"/>
              </w:rPr>
              <w:t>Disregard</w:t>
            </w:r>
          </w:p>
        </w:tc>
        <w:tc>
          <w:tcPr>
            <w:tcW w:w="900" w:type="dxa"/>
          </w:tcPr>
          <w:p w14:paraId="146F215D" w14:textId="1EEF81B7" w:rsidR="00B4417E" w:rsidRDefault="00B4417E" w:rsidP="00B4417E">
            <w:pPr>
              <w:widowControl w:val="0"/>
              <w:autoSpaceDE w:val="0"/>
              <w:autoSpaceDN w:val="0"/>
              <w:spacing w:before="67" w:after="0" w:line="240" w:lineRule="auto"/>
              <w:ind w:left="29"/>
              <w:jc w:val="center"/>
              <w:rPr>
                <w:rFonts w:ascii="Times New Roman" w:eastAsia="Times New Roman" w:hAnsi="Times New Roman" w:cs="Times New Roman"/>
                <w:sz w:val="18"/>
              </w:rPr>
            </w:pPr>
            <w:r w:rsidRPr="00B4417E">
              <w:rPr>
                <w:rFonts w:ascii="Times New Roman" w:eastAsia="Times New Roman" w:hAnsi="Times New Roman" w:cs="Times New Roman"/>
                <w:sz w:val="18"/>
                <w:highlight w:val="yellow"/>
              </w:rPr>
              <w:t>5</w:t>
            </w:r>
          </w:p>
        </w:tc>
        <w:tc>
          <w:tcPr>
            <w:tcW w:w="3601" w:type="dxa"/>
          </w:tcPr>
          <w:p w14:paraId="065FB2FF" w14:textId="40CC36CC" w:rsidR="00B4417E" w:rsidRDefault="00B4417E" w:rsidP="00B4417E">
            <w:pPr>
              <w:widowControl w:val="0"/>
              <w:autoSpaceDE w:val="0"/>
              <w:autoSpaceDN w:val="0"/>
              <w:spacing w:before="67" w:after="0" w:line="240" w:lineRule="auto"/>
              <w:ind w:left="130"/>
              <w:rPr>
                <w:rFonts w:ascii="Times New Roman" w:eastAsia="Times New Roman" w:hAnsi="Times New Roman" w:cs="Times New Roman"/>
                <w:sz w:val="18"/>
              </w:rPr>
            </w:pPr>
            <w:r w:rsidRPr="00B4417E">
              <w:rPr>
                <w:rFonts w:ascii="Times New Roman" w:eastAsia="Times New Roman" w:hAnsi="Times New Roman" w:cs="Times New Roman"/>
                <w:sz w:val="18"/>
                <w:highlight w:val="yellow"/>
              </w:rPr>
              <w:t>Set to TBD and treat as Disregard.</w:t>
            </w:r>
          </w:p>
        </w:tc>
      </w:tr>
      <w:tr w:rsidR="006C1349" w14:paraId="176DD510" w14:textId="77777777" w:rsidTr="00DB6A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trPr>
        <w:tc>
          <w:tcPr>
            <w:tcW w:w="1199" w:type="dxa"/>
          </w:tcPr>
          <w:p w14:paraId="6409158A" w14:textId="77777777" w:rsidR="006C1349" w:rsidRPr="007C6A4C" w:rsidRDefault="006C1349" w:rsidP="00DB6AF2">
            <w:pPr>
              <w:widowControl w:val="0"/>
              <w:autoSpaceDE w:val="0"/>
              <w:autoSpaceDN w:val="0"/>
              <w:spacing w:after="0" w:line="240" w:lineRule="auto"/>
              <w:rPr>
                <w:rFonts w:ascii="Times New Roman" w:eastAsia="Times New Roman" w:hAnsi="Times New Roman" w:cs="Times New Roman"/>
                <w:sz w:val="2"/>
                <w:szCs w:val="2"/>
              </w:rPr>
            </w:pPr>
          </w:p>
        </w:tc>
        <w:tc>
          <w:tcPr>
            <w:tcW w:w="999" w:type="dxa"/>
          </w:tcPr>
          <w:p w14:paraId="4B8C32F0" w14:textId="77777777" w:rsidR="006C1349" w:rsidRPr="007C6A4C" w:rsidRDefault="006C1349" w:rsidP="00DB6AF2">
            <w:pPr>
              <w:spacing w:before="67"/>
              <w:ind w:left="130"/>
              <w:rPr>
                <w:rFonts w:ascii="Times New Roman" w:eastAsia="Times New Roman" w:hAnsi="Times New Roman" w:cs="Times New Roman"/>
                <w:sz w:val="18"/>
              </w:rPr>
            </w:pPr>
            <w:r w:rsidRPr="007C6A4C">
              <w:rPr>
                <w:rFonts w:ascii="Times New Roman" w:eastAsia="Times New Roman" w:hAnsi="Times New Roman" w:cs="Times New Roman"/>
                <w:sz w:val="18"/>
              </w:rPr>
              <w:t>B16–B19</w:t>
            </w:r>
          </w:p>
        </w:tc>
        <w:tc>
          <w:tcPr>
            <w:tcW w:w="2000" w:type="dxa"/>
          </w:tcPr>
          <w:p w14:paraId="5C8AF8ED" w14:textId="77777777" w:rsidR="006C1349" w:rsidRPr="007C6A4C" w:rsidRDefault="006C1349" w:rsidP="00DB6AF2">
            <w:pPr>
              <w:spacing w:before="67"/>
              <w:ind w:left="130"/>
              <w:rPr>
                <w:rFonts w:ascii="Times New Roman" w:eastAsia="Times New Roman" w:hAnsi="Times New Roman" w:cs="Times New Roman"/>
                <w:sz w:val="18"/>
              </w:rPr>
            </w:pPr>
            <w:r w:rsidRPr="007C6A4C">
              <w:rPr>
                <w:rFonts w:ascii="Times New Roman" w:eastAsia="Times New Roman" w:hAnsi="Times New Roman" w:cs="Times New Roman"/>
                <w:sz w:val="18"/>
              </w:rPr>
              <w:t>CRC</w:t>
            </w:r>
          </w:p>
        </w:tc>
        <w:tc>
          <w:tcPr>
            <w:tcW w:w="900" w:type="dxa"/>
          </w:tcPr>
          <w:p w14:paraId="5A7C90D6" w14:textId="77777777" w:rsidR="006C1349" w:rsidRPr="007C6A4C" w:rsidRDefault="006C1349" w:rsidP="00DB6AF2">
            <w:pPr>
              <w:spacing w:before="67"/>
              <w:jc w:val="center"/>
              <w:rPr>
                <w:rFonts w:ascii="Times New Roman" w:eastAsia="Times New Roman" w:hAnsi="Times New Roman" w:cs="Times New Roman"/>
                <w:sz w:val="18"/>
              </w:rPr>
            </w:pPr>
            <w:r w:rsidRPr="007C6A4C">
              <w:rPr>
                <w:rFonts w:ascii="Times New Roman" w:eastAsia="Times New Roman" w:hAnsi="Times New Roman" w:cs="Times New Roman"/>
                <w:sz w:val="18"/>
              </w:rPr>
              <w:t>4</w:t>
            </w:r>
          </w:p>
        </w:tc>
        <w:tc>
          <w:tcPr>
            <w:tcW w:w="3601" w:type="dxa"/>
          </w:tcPr>
          <w:p w14:paraId="77CD3B6E" w14:textId="77777777" w:rsidR="006C1349" w:rsidRPr="007C6A4C" w:rsidRDefault="006C1349" w:rsidP="00DB6AF2">
            <w:pPr>
              <w:spacing w:before="67" w:line="240" w:lineRule="auto"/>
              <w:ind w:left="130"/>
              <w:rPr>
                <w:rFonts w:ascii="Times New Roman" w:eastAsia="Times New Roman" w:hAnsi="Times New Roman" w:cs="Times New Roman"/>
                <w:sz w:val="18"/>
              </w:rPr>
            </w:pPr>
            <w:r w:rsidRPr="007C6A4C">
              <w:rPr>
                <w:rFonts w:ascii="Times New Roman" w:eastAsia="Times New Roman" w:hAnsi="Times New Roman" w:cs="Times New Roman"/>
                <w:sz w:val="18"/>
              </w:rPr>
              <w:t>CRC for bits 0–41 of the U-SIG field. Bits 0– 41 of the U-SIG field correspond to bits 0–25 of the U-SIG-1 field followed by bits 0–15 of the U-SIG-2 field. The CRC computation uses the same polynomial as that in</w:t>
            </w:r>
            <w:r>
              <w:rPr>
                <w:rFonts w:ascii="Times New Roman" w:eastAsia="Times New Roman" w:hAnsi="Times New Roman" w:cs="Times New Roman"/>
                <w:sz w:val="18"/>
              </w:rPr>
              <w:t xml:space="preserve"> </w:t>
            </w:r>
            <w:r w:rsidRPr="007C6A4C">
              <w:rPr>
                <w:rFonts w:ascii="Times New Roman" w:eastAsia="Times New Roman" w:hAnsi="Times New Roman" w:cs="Times New Roman"/>
                <w:sz w:val="18"/>
              </w:rPr>
              <w:t>27.3.11.7.3 (CRC computation).</w:t>
            </w:r>
          </w:p>
        </w:tc>
      </w:tr>
      <w:tr w:rsidR="006C1349" w14:paraId="1B225231" w14:textId="77777777" w:rsidTr="00DB6A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trPr>
        <w:tc>
          <w:tcPr>
            <w:tcW w:w="1199" w:type="dxa"/>
          </w:tcPr>
          <w:p w14:paraId="6B938214" w14:textId="77777777" w:rsidR="006C1349" w:rsidRPr="007C6A4C" w:rsidRDefault="006C1349" w:rsidP="00DB6AF2">
            <w:pPr>
              <w:widowControl w:val="0"/>
              <w:autoSpaceDE w:val="0"/>
              <w:autoSpaceDN w:val="0"/>
              <w:spacing w:after="0" w:line="240" w:lineRule="auto"/>
              <w:rPr>
                <w:rFonts w:ascii="Times New Roman" w:eastAsia="Times New Roman" w:hAnsi="Times New Roman" w:cs="Times New Roman"/>
                <w:sz w:val="2"/>
                <w:szCs w:val="2"/>
              </w:rPr>
            </w:pPr>
          </w:p>
        </w:tc>
        <w:tc>
          <w:tcPr>
            <w:tcW w:w="999" w:type="dxa"/>
          </w:tcPr>
          <w:p w14:paraId="14F22D1C" w14:textId="77777777" w:rsidR="006C1349" w:rsidRPr="007C6A4C" w:rsidRDefault="006C1349" w:rsidP="00DB6AF2">
            <w:pPr>
              <w:spacing w:before="67"/>
              <w:ind w:left="130"/>
              <w:rPr>
                <w:rFonts w:ascii="Times New Roman" w:eastAsia="Times New Roman" w:hAnsi="Times New Roman" w:cs="Times New Roman"/>
                <w:sz w:val="18"/>
              </w:rPr>
            </w:pPr>
            <w:r w:rsidRPr="007C6A4C">
              <w:rPr>
                <w:rFonts w:ascii="Times New Roman" w:eastAsia="Times New Roman" w:hAnsi="Times New Roman" w:cs="Times New Roman"/>
                <w:sz w:val="18"/>
              </w:rPr>
              <w:t>B20–B25</w:t>
            </w:r>
          </w:p>
        </w:tc>
        <w:tc>
          <w:tcPr>
            <w:tcW w:w="2000" w:type="dxa"/>
          </w:tcPr>
          <w:p w14:paraId="29B937C2" w14:textId="77777777" w:rsidR="006C1349" w:rsidRPr="007C6A4C" w:rsidRDefault="006C1349" w:rsidP="00DB6AF2">
            <w:pPr>
              <w:spacing w:before="67"/>
              <w:ind w:left="130"/>
              <w:rPr>
                <w:rFonts w:ascii="Times New Roman" w:eastAsia="Times New Roman" w:hAnsi="Times New Roman" w:cs="Times New Roman"/>
                <w:sz w:val="18"/>
              </w:rPr>
            </w:pPr>
            <w:r w:rsidRPr="007C6A4C">
              <w:rPr>
                <w:rFonts w:ascii="Times New Roman" w:eastAsia="Times New Roman" w:hAnsi="Times New Roman" w:cs="Times New Roman"/>
                <w:sz w:val="18"/>
              </w:rPr>
              <w:t>Tail</w:t>
            </w:r>
          </w:p>
        </w:tc>
        <w:tc>
          <w:tcPr>
            <w:tcW w:w="900" w:type="dxa"/>
          </w:tcPr>
          <w:p w14:paraId="419CC3E0" w14:textId="77777777" w:rsidR="006C1349" w:rsidRPr="007C6A4C" w:rsidRDefault="006C1349" w:rsidP="00DB6AF2">
            <w:pPr>
              <w:spacing w:before="67"/>
              <w:jc w:val="center"/>
              <w:rPr>
                <w:rFonts w:ascii="Times New Roman" w:eastAsia="Times New Roman" w:hAnsi="Times New Roman" w:cs="Times New Roman"/>
                <w:sz w:val="18"/>
              </w:rPr>
            </w:pPr>
            <w:r w:rsidRPr="007C6A4C">
              <w:rPr>
                <w:rFonts w:ascii="Times New Roman" w:eastAsia="Times New Roman" w:hAnsi="Times New Roman" w:cs="Times New Roman"/>
                <w:sz w:val="18"/>
              </w:rPr>
              <w:t>6</w:t>
            </w:r>
          </w:p>
        </w:tc>
        <w:tc>
          <w:tcPr>
            <w:tcW w:w="3601" w:type="dxa"/>
          </w:tcPr>
          <w:p w14:paraId="36133D45" w14:textId="77777777" w:rsidR="006C1349" w:rsidRPr="007C6A4C" w:rsidRDefault="006C1349" w:rsidP="00DB6AF2">
            <w:pPr>
              <w:spacing w:before="67" w:line="240" w:lineRule="auto"/>
              <w:ind w:left="130"/>
              <w:rPr>
                <w:rFonts w:ascii="Times New Roman" w:eastAsia="Times New Roman" w:hAnsi="Times New Roman" w:cs="Times New Roman"/>
                <w:sz w:val="18"/>
              </w:rPr>
            </w:pPr>
            <w:r w:rsidRPr="007C6A4C">
              <w:rPr>
                <w:rFonts w:ascii="Times New Roman" w:eastAsia="Times New Roman" w:hAnsi="Times New Roman" w:cs="Times New Roman"/>
                <w:sz w:val="18"/>
              </w:rPr>
              <w:t>Used to terminate the trellis of the convolutional decoder. Set to 0.</w:t>
            </w:r>
          </w:p>
        </w:tc>
      </w:tr>
    </w:tbl>
    <w:p w14:paraId="0F65E16A" w14:textId="77777777" w:rsidR="00F60B36" w:rsidRPr="00B2481C" w:rsidRDefault="00F60B36" w:rsidP="00DD5C70">
      <w:pPr>
        <w:pStyle w:val="BodyText"/>
        <w:rPr>
          <w:rFonts w:eastAsia="DengXian"/>
          <w:color w:val="000000"/>
          <w:kern w:val="2"/>
          <w:lang w:eastAsia="zh-CN"/>
          <w14:ligatures w14:val="standardContextual"/>
        </w:rPr>
      </w:pPr>
    </w:p>
    <w:p w14:paraId="5EDBEA15" w14:textId="77777777" w:rsidR="00F60B36" w:rsidRPr="00B2481C" w:rsidRDefault="00F60B36" w:rsidP="00DD5C70">
      <w:pPr>
        <w:pStyle w:val="BodyText"/>
        <w:rPr>
          <w:rFonts w:eastAsia="DengXian"/>
          <w:color w:val="000000"/>
          <w:kern w:val="2"/>
          <w:lang w:val="en-US" w:eastAsia="zh-CN"/>
          <w14:ligatures w14:val="standardContextual"/>
        </w:rPr>
      </w:pPr>
    </w:p>
    <w:p w14:paraId="5C880B90" w14:textId="110ECEBA" w:rsidR="001A07FD" w:rsidRPr="00B2481C" w:rsidRDefault="001A07FD" w:rsidP="00DD5C70">
      <w:pPr>
        <w:pStyle w:val="BodyText"/>
      </w:pPr>
      <w:r w:rsidRPr="00B2481C">
        <w:rPr>
          <w:rFonts w:eastAsia="DengXian"/>
          <w:color w:val="000000"/>
          <w:kern w:val="2"/>
          <w:lang w:val="en-US" w:eastAsia="zh-CN"/>
          <w14:ligatures w14:val="standardContextual"/>
        </w:rPr>
        <w:t>The U-SIG field for a UHR ELR PPDU contains the fields listed in Table 38-</w:t>
      </w:r>
      <w:r w:rsidR="00DD5C70" w:rsidRPr="00B2481C">
        <w:rPr>
          <w:rFonts w:eastAsia="DengXian"/>
          <w:color w:val="000000"/>
          <w:kern w:val="2"/>
          <w:lang w:val="en-US" w:eastAsia="zh-CN"/>
          <w14:ligatures w14:val="standardContextual"/>
        </w:rPr>
        <w:t>D</w:t>
      </w:r>
      <w:r w:rsidRPr="00B2481C">
        <w:rPr>
          <w:rFonts w:eastAsia="DengXian"/>
          <w:color w:val="000000"/>
          <w:kern w:val="2"/>
          <w:lang w:val="en-US" w:eastAsia="zh-CN"/>
          <w14:ligatures w14:val="standardContextual"/>
        </w:rPr>
        <w:t xml:space="preserve"> (U-SIG field of a UHR ELR PPDU).</w:t>
      </w:r>
    </w:p>
    <w:p w14:paraId="1165EEB2" w14:textId="77777777" w:rsidR="00817469" w:rsidRPr="00B2481C" w:rsidRDefault="00817469" w:rsidP="00DD5C70">
      <w:pPr>
        <w:pStyle w:val="BodyText"/>
      </w:pPr>
    </w:p>
    <w:p w14:paraId="4ECB0245" w14:textId="4442DBB3" w:rsidR="00F60B36" w:rsidRPr="00B2481C" w:rsidRDefault="00F60B36" w:rsidP="00DD5C70">
      <w:pPr>
        <w:pStyle w:val="BodyText"/>
        <w:jc w:val="center"/>
        <w:rPr>
          <w:rFonts w:eastAsia="DengXian"/>
          <w:b/>
          <w:bCs/>
          <w:color w:val="000000"/>
          <w:kern w:val="2"/>
          <w:lang w:val="en-US" w:eastAsia="zh-CN"/>
          <w14:ligatures w14:val="standardContextual"/>
        </w:rPr>
      </w:pPr>
      <w:r w:rsidRPr="00B2481C">
        <w:rPr>
          <w:rFonts w:eastAsia="DengXian"/>
          <w:b/>
          <w:bCs/>
          <w:color w:val="000000"/>
          <w:kern w:val="2"/>
          <w:lang w:val="en-US" w:eastAsia="zh-CN"/>
          <w14:ligatures w14:val="standardContextual"/>
        </w:rPr>
        <w:t>Table 38-</w:t>
      </w:r>
      <w:r w:rsidR="00DD5C70" w:rsidRPr="00B2481C">
        <w:rPr>
          <w:rFonts w:eastAsia="DengXian"/>
          <w:b/>
          <w:bCs/>
          <w:color w:val="000000"/>
          <w:kern w:val="2"/>
          <w:lang w:val="en-US" w:eastAsia="zh-CN"/>
          <w14:ligatures w14:val="standardContextual"/>
        </w:rPr>
        <w:t>D</w:t>
      </w:r>
      <w:r w:rsidRPr="00B2481C">
        <w:rPr>
          <w:rFonts w:eastAsia="DengXian"/>
          <w:b/>
          <w:bCs/>
          <w:color w:val="000000"/>
          <w:kern w:val="2"/>
          <w:lang w:val="en-US" w:eastAsia="zh-CN"/>
          <w14:ligatures w14:val="standardContextual"/>
        </w:rPr>
        <w:t xml:space="preserve"> U-SIG field of a UHR </w:t>
      </w:r>
      <w:r w:rsidR="00346220" w:rsidRPr="00B2481C">
        <w:rPr>
          <w:rFonts w:eastAsia="DengXian"/>
          <w:b/>
          <w:bCs/>
          <w:color w:val="000000"/>
          <w:kern w:val="2"/>
          <w:lang w:val="en-US" w:eastAsia="zh-CN"/>
          <w14:ligatures w14:val="standardContextual"/>
        </w:rPr>
        <w:t>ELR</w:t>
      </w:r>
      <w:r w:rsidRPr="00B2481C">
        <w:rPr>
          <w:rFonts w:eastAsia="DengXian"/>
          <w:b/>
          <w:bCs/>
          <w:color w:val="000000"/>
          <w:kern w:val="2"/>
          <w:lang w:val="en-US" w:eastAsia="zh-CN"/>
          <w14:ligatures w14:val="standardContextual"/>
        </w:rPr>
        <w:t xml:space="preserve"> PPDU</w:t>
      </w:r>
    </w:p>
    <w:tbl>
      <w:tblPr>
        <w:tblW w:w="0" w:type="auto"/>
        <w:tblInd w:w="3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99"/>
        <w:gridCol w:w="999"/>
        <w:gridCol w:w="2000"/>
        <w:gridCol w:w="900"/>
        <w:gridCol w:w="3601"/>
      </w:tblGrid>
      <w:tr w:rsidR="00FF61AA" w:rsidRPr="0078627C" w14:paraId="65571DB5" w14:textId="77777777" w:rsidTr="00113FD1">
        <w:trPr>
          <w:trHeight w:val="610"/>
        </w:trPr>
        <w:tc>
          <w:tcPr>
            <w:tcW w:w="1199" w:type="dxa"/>
            <w:tcBorders>
              <w:top w:val="single" w:sz="4" w:space="0" w:color="auto"/>
              <w:left w:val="single" w:sz="4" w:space="0" w:color="auto"/>
              <w:bottom w:val="single" w:sz="4" w:space="0" w:color="auto"/>
              <w:right w:val="single" w:sz="2" w:space="0" w:color="000000"/>
            </w:tcBorders>
          </w:tcPr>
          <w:p w14:paraId="10A76F14" w14:textId="77777777" w:rsidR="00FF61AA" w:rsidRPr="0078627C" w:rsidRDefault="00FF61AA" w:rsidP="00113FD1">
            <w:pPr>
              <w:widowControl w:val="0"/>
              <w:autoSpaceDE w:val="0"/>
              <w:autoSpaceDN w:val="0"/>
              <w:spacing w:before="104" w:after="0" w:line="230" w:lineRule="auto"/>
              <w:ind w:left="250" w:right="184" w:hanging="46"/>
              <w:rPr>
                <w:rFonts w:ascii="Times New Roman" w:eastAsia="Times New Roman" w:hAnsi="Times New Roman" w:cs="Times New Roman"/>
                <w:b/>
                <w:sz w:val="18"/>
              </w:rPr>
            </w:pPr>
            <w:r w:rsidRPr="0078627C">
              <w:rPr>
                <w:rFonts w:ascii="Times New Roman" w:eastAsia="Times New Roman" w:hAnsi="Times New Roman" w:cs="Times New Roman"/>
                <w:b/>
                <w:sz w:val="18"/>
              </w:rPr>
              <w:t>Two parts of U-SIG</w:t>
            </w:r>
          </w:p>
        </w:tc>
        <w:tc>
          <w:tcPr>
            <w:tcW w:w="999" w:type="dxa"/>
            <w:tcBorders>
              <w:top w:val="single" w:sz="4" w:space="0" w:color="auto"/>
              <w:left w:val="single" w:sz="2" w:space="0" w:color="000000"/>
              <w:bottom w:val="single" w:sz="4" w:space="0" w:color="auto"/>
              <w:right w:val="single" w:sz="2" w:space="0" w:color="000000"/>
            </w:tcBorders>
          </w:tcPr>
          <w:p w14:paraId="025D0166" w14:textId="77777777" w:rsidR="00FF61AA" w:rsidRPr="0078627C" w:rsidRDefault="00FF61AA" w:rsidP="00113FD1">
            <w:pPr>
              <w:widowControl w:val="0"/>
              <w:autoSpaceDE w:val="0"/>
              <w:autoSpaceDN w:val="0"/>
              <w:spacing w:before="196" w:after="0" w:line="240" w:lineRule="auto"/>
              <w:ind w:left="27" w:right="1"/>
              <w:jc w:val="center"/>
              <w:rPr>
                <w:rFonts w:ascii="Times New Roman" w:eastAsia="Times New Roman" w:hAnsi="Times New Roman" w:cs="Times New Roman"/>
                <w:b/>
                <w:sz w:val="18"/>
              </w:rPr>
            </w:pPr>
            <w:r w:rsidRPr="0078627C">
              <w:rPr>
                <w:rFonts w:ascii="Times New Roman" w:eastAsia="Times New Roman" w:hAnsi="Times New Roman" w:cs="Times New Roman"/>
                <w:b/>
                <w:sz w:val="18"/>
              </w:rPr>
              <w:t>Bit</w:t>
            </w:r>
          </w:p>
        </w:tc>
        <w:tc>
          <w:tcPr>
            <w:tcW w:w="2000" w:type="dxa"/>
            <w:tcBorders>
              <w:top w:val="single" w:sz="4" w:space="0" w:color="auto"/>
              <w:left w:val="single" w:sz="2" w:space="0" w:color="000000"/>
              <w:bottom w:val="single" w:sz="4" w:space="0" w:color="auto"/>
              <w:right w:val="single" w:sz="2" w:space="0" w:color="000000"/>
            </w:tcBorders>
          </w:tcPr>
          <w:p w14:paraId="450B6332" w14:textId="77777777" w:rsidR="00FF61AA" w:rsidRPr="0078627C" w:rsidRDefault="00FF61AA" w:rsidP="00113FD1">
            <w:pPr>
              <w:widowControl w:val="0"/>
              <w:autoSpaceDE w:val="0"/>
              <w:autoSpaceDN w:val="0"/>
              <w:spacing w:before="196" w:after="0" w:line="240" w:lineRule="auto"/>
              <w:ind w:left="29" w:right="1"/>
              <w:jc w:val="center"/>
              <w:rPr>
                <w:rFonts w:ascii="Times New Roman" w:eastAsia="Times New Roman" w:hAnsi="Times New Roman" w:cs="Times New Roman"/>
                <w:b/>
                <w:sz w:val="18"/>
              </w:rPr>
            </w:pPr>
            <w:r w:rsidRPr="0078627C">
              <w:rPr>
                <w:rFonts w:ascii="Times New Roman" w:eastAsia="Times New Roman" w:hAnsi="Times New Roman" w:cs="Times New Roman"/>
                <w:b/>
                <w:sz w:val="18"/>
              </w:rPr>
              <w:t>Field</w:t>
            </w:r>
          </w:p>
        </w:tc>
        <w:tc>
          <w:tcPr>
            <w:tcW w:w="900" w:type="dxa"/>
            <w:tcBorders>
              <w:top w:val="single" w:sz="4" w:space="0" w:color="auto"/>
              <w:left w:val="single" w:sz="2" w:space="0" w:color="000000"/>
              <w:bottom w:val="single" w:sz="4" w:space="0" w:color="auto"/>
              <w:right w:val="single" w:sz="2" w:space="0" w:color="000000"/>
            </w:tcBorders>
          </w:tcPr>
          <w:p w14:paraId="60E95765" w14:textId="77777777" w:rsidR="00FF61AA" w:rsidRPr="0078627C" w:rsidRDefault="00FF61AA" w:rsidP="00113FD1">
            <w:pPr>
              <w:widowControl w:val="0"/>
              <w:autoSpaceDE w:val="0"/>
              <w:autoSpaceDN w:val="0"/>
              <w:spacing w:before="104" w:after="0" w:line="230" w:lineRule="auto"/>
              <w:ind w:left="223" w:right="106" w:hanging="82"/>
              <w:rPr>
                <w:rFonts w:ascii="Times New Roman" w:eastAsia="Times New Roman" w:hAnsi="Times New Roman" w:cs="Times New Roman"/>
                <w:b/>
                <w:sz w:val="18"/>
              </w:rPr>
            </w:pPr>
            <w:r w:rsidRPr="0078627C">
              <w:rPr>
                <w:rFonts w:ascii="Times New Roman" w:eastAsia="Times New Roman" w:hAnsi="Times New Roman" w:cs="Times New Roman"/>
                <w:b/>
                <w:sz w:val="18"/>
              </w:rPr>
              <w:t>Number of bits</w:t>
            </w:r>
          </w:p>
        </w:tc>
        <w:tc>
          <w:tcPr>
            <w:tcW w:w="3601" w:type="dxa"/>
            <w:tcBorders>
              <w:top w:val="single" w:sz="4" w:space="0" w:color="auto"/>
              <w:left w:val="single" w:sz="2" w:space="0" w:color="000000"/>
              <w:bottom w:val="single" w:sz="4" w:space="0" w:color="auto"/>
              <w:right w:val="single" w:sz="4" w:space="0" w:color="auto"/>
            </w:tcBorders>
          </w:tcPr>
          <w:p w14:paraId="72CAB38D" w14:textId="77777777" w:rsidR="00FF61AA" w:rsidRPr="0078627C" w:rsidRDefault="00FF61AA" w:rsidP="00113FD1">
            <w:pPr>
              <w:widowControl w:val="0"/>
              <w:autoSpaceDE w:val="0"/>
              <w:autoSpaceDN w:val="0"/>
              <w:spacing w:before="196" w:after="0" w:line="240" w:lineRule="auto"/>
              <w:ind w:left="39"/>
              <w:jc w:val="center"/>
              <w:rPr>
                <w:rFonts w:ascii="Times New Roman" w:eastAsia="Times New Roman" w:hAnsi="Times New Roman" w:cs="Times New Roman"/>
                <w:b/>
                <w:sz w:val="18"/>
              </w:rPr>
            </w:pPr>
            <w:r w:rsidRPr="0078627C">
              <w:rPr>
                <w:rFonts w:ascii="Times New Roman" w:eastAsia="Times New Roman" w:hAnsi="Times New Roman" w:cs="Times New Roman"/>
                <w:b/>
                <w:sz w:val="18"/>
              </w:rPr>
              <w:t>Description</w:t>
            </w:r>
          </w:p>
        </w:tc>
      </w:tr>
      <w:tr w:rsidR="00FF61AA" w:rsidRPr="0078627C" w14:paraId="045F8C11" w14:textId="77777777" w:rsidTr="00113FD1">
        <w:trPr>
          <w:trHeight w:val="739"/>
        </w:trPr>
        <w:tc>
          <w:tcPr>
            <w:tcW w:w="1199" w:type="dxa"/>
            <w:tcBorders>
              <w:top w:val="single" w:sz="4" w:space="0" w:color="auto"/>
              <w:left w:val="single" w:sz="4" w:space="0" w:color="auto"/>
              <w:bottom w:val="single" w:sz="4" w:space="0" w:color="auto"/>
              <w:right w:val="single" w:sz="4" w:space="0" w:color="auto"/>
            </w:tcBorders>
          </w:tcPr>
          <w:p w14:paraId="5A1BA1C3" w14:textId="77777777" w:rsidR="00FF61AA" w:rsidRPr="0078627C" w:rsidRDefault="00FF61AA" w:rsidP="00113FD1">
            <w:pPr>
              <w:widowControl w:val="0"/>
              <w:autoSpaceDE w:val="0"/>
              <w:autoSpaceDN w:val="0"/>
              <w:spacing w:before="56" w:after="0" w:line="240" w:lineRule="auto"/>
              <w:ind w:left="282"/>
              <w:rPr>
                <w:rFonts w:ascii="Times New Roman" w:eastAsia="Times New Roman" w:hAnsi="Times New Roman" w:cs="Times New Roman"/>
                <w:sz w:val="18"/>
              </w:rPr>
            </w:pPr>
            <w:r w:rsidRPr="0078627C">
              <w:rPr>
                <w:rFonts w:ascii="Times New Roman" w:eastAsia="Times New Roman" w:hAnsi="Times New Roman" w:cs="Times New Roman"/>
                <w:sz w:val="18"/>
              </w:rPr>
              <w:t>U-SIG-1</w:t>
            </w:r>
          </w:p>
        </w:tc>
        <w:tc>
          <w:tcPr>
            <w:tcW w:w="999" w:type="dxa"/>
            <w:tcBorders>
              <w:top w:val="single" w:sz="4" w:space="0" w:color="auto"/>
              <w:left w:val="single" w:sz="4" w:space="0" w:color="auto"/>
              <w:bottom w:val="single" w:sz="4" w:space="0" w:color="auto"/>
              <w:right w:val="single" w:sz="4" w:space="0" w:color="auto"/>
            </w:tcBorders>
          </w:tcPr>
          <w:p w14:paraId="71199D17" w14:textId="77777777" w:rsidR="00FF61AA" w:rsidRPr="0078627C" w:rsidRDefault="00FF61AA" w:rsidP="00113FD1">
            <w:pPr>
              <w:widowControl w:val="0"/>
              <w:autoSpaceDE w:val="0"/>
              <w:autoSpaceDN w:val="0"/>
              <w:spacing w:before="56" w:after="0" w:line="240" w:lineRule="auto"/>
              <w:ind w:left="130"/>
              <w:rPr>
                <w:rFonts w:ascii="Times New Roman" w:eastAsia="Times New Roman" w:hAnsi="Times New Roman" w:cs="Times New Roman"/>
                <w:sz w:val="18"/>
              </w:rPr>
            </w:pPr>
            <w:r w:rsidRPr="0078627C">
              <w:rPr>
                <w:rFonts w:ascii="Times New Roman" w:eastAsia="Times New Roman" w:hAnsi="Times New Roman" w:cs="Times New Roman"/>
                <w:sz w:val="18"/>
              </w:rPr>
              <w:t>B0–B2</w:t>
            </w:r>
          </w:p>
        </w:tc>
        <w:tc>
          <w:tcPr>
            <w:tcW w:w="2000" w:type="dxa"/>
            <w:tcBorders>
              <w:top w:val="single" w:sz="4" w:space="0" w:color="auto"/>
              <w:left w:val="single" w:sz="4" w:space="0" w:color="auto"/>
              <w:bottom w:val="single" w:sz="4" w:space="0" w:color="auto"/>
              <w:right w:val="single" w:sz="4" w:space="0" w:color="auto"/>
            </w:tcBorders>
          </w:tcPr>
          <w:p w14:paraId="7EAC60BB" w14:textId="77777777" w:rsidR="00FF61AA" w:rsidRPr="0078627C" w:rsidRDefault="00FF61AA" w:rsidP="00113FD1">
            <w:pPr>
              <w:widowControl w:val="0"/>
              <w:autoSpaceDE w:val="0"/>
              <w:autoSpaceDN w:val="0"/>
              <w:spacing w:before="56" w:after="0" w:line="240" w:lineRule="auto"/>
              <w:ind w:left="131"/>
              <w:rPr>
                <w:rFonts w:ascii="Times New Roman" w:eastAsia="Times New Roman" w:hAnsi="Times New Roman" w:cs="Times New Roman"/>
                <w:sz w:val="18"/>
              </w:rPr>
            </w:pPr>
            <w:r w:rsidRPr="0078627C">
              <w:rPr>
                <w:rFonts w:ascii="Times New Roman" w:eastAsia="Times New Roman" w:hAnsi="Times New Roman" w:cs="Times New Roman"/>
                <w:sz w:val="18"/>
              </w:rPr>
              <w:t>PHY Version Identifier</w:t>
            </w:r>
          </w:p>
        </w:tc>
        <w:tc>
          <w:tcPr>
            <w:tcW w:w="900" w:type="dxa"/>
            <w:tcBorders>
              <w:top w:val="single" w:sz="4" w:space="0" w:color="auto"/>
              <w:left w:val="single" w:sz="4" w:space="0" w:color="auto"/>
              <w:bottom w:val="single" w:sz="4" w:space="0" w:color="auto"/>
              <w:right w:val="single" w:sz="4" w:space="0" w:color="auto"/>
            </w:tcBorders>
          </w:tcPr>
          <w:p w14:paraId="3607DCFF" w14:textId="77777777" w:rsidR="00FF61AA" w:rsidRPr="0078627C" w:rsidRDefault="00FF61AA" w:rsidP="00113FD1">
            <w:pPr>
              <w:widowControl w:val="0"/>
              <w:autoSpaceDE w:val="0"/>
              <w:autoSpaceDN w:val="0"/>
              <w:spacing w:before="56" w:after="0" w:line="240" w:lineRule="auto"/>
              <w:ind w:left="29"/>
              <w:jc w:val="center"/>
              <w:rPr>
                <w:rFonts w:ascii="Times New Roman" w:eastAsia="Times New Roman" w:hAnsi="Times New Roman" w:cs="Times New Roman"/>
                <w:sz w:val="18"/>
              </w:rPr>
            </w:pPr>
            <w:r w:rsidRPr="0078627C">
              <w:rPr>
                <w:rFonts w:ascii="Times New Roman" w:eastAsia="Times New Roman" w:hAnsi="Times New Roman" w:cs="Times New Roman"/>
                <w:sz w:val="18"/>
              </w:rPr>
              <w:t>3</w:t>
            </w:r>
          </w:p>
        </w:tc>
        <w:tc>
          <w:tcPr>
            <w:tcW w:w="3601" w:type="dxa"/>
            <w:tcBorders>
              <w:top w:val="single" w:sz="4" w:space="0" w:color="auto"/>
              <w:left w:val="single" w:sz="4" w:space="0" w:color="auto"/>
              <w:bottom w:val="single" w:sz="4" w:space="0" w:color="auto"/>
              <w:right w:val="single" w:sz="4" w:space="0" w:color="auto"/>
            </w:tcBorders>
          </w:tcPr>
          <w:p w14:paraId="66B5EE3D" w14:textId="77777777" w:rsidR="00FF61AA" w:rsidRPr="0078627C" w:rsidRDefault="00FF61AA" w:rsidP="00113FD1">
            <w:pPr>
              <w:widowControl w:val="0"/>
              <w:autoSpaceDE w:val="0"/>
              <w:autoSpaceDN w:val="0"/>
              <w:spacing w:before="56" w:after="0" w:line="203" w:lineRule="exact"/>
              <w:ind w:left="131"/>
              <w:rPr>
                <w:rFonts w:ascii="Times New Roman" w:eastAsia="Times New Roman" w:hAnsi="Times New Roman" w:cs="Times New Roman"/>
                <w:sz w:val="18"/>
              </w:rPr>
            </w:pPr>
            <w:r w:rsidRPr="0078627C">
              <w:rPr>
                <w:rFonts w:ascii="Times New Roman" w:eastAsia="Times New Roman" w:hAnsi="Times New Roman" w:cs="Times New Roman"/>
                <w:sz w:val="18"/>
              </w:rPr>
              <w:t>Differentiate between different PHY clauses.</w:t>
            </w:r>
          </w:p>
          <w:p w14:paraId="6C817E90" w14:textId="77777777" w:rsidR="00FF61AA" w:rsidRPr="00B2481C" w:rsidRDefault="00FF61AA" w:rsidP="00FF61AA">
            <w:pPr>
              <w:widowControl w:val="0"/>
              <w:autoSpaceDE w:val="0"/>
              <w:autoSpaceDN w:val="0"/>
              <w:spacing w:before="1" w:after="0" w:line="232" w:lineRule="auto"/>
              <w:ind w:left="528"/>
              <w:rPr>
                <w:rFonts w:ascii="Times New Roman" w:eastAsia="Times New Roman" w:hAnsi="Times New Roman" w:cs="Times New Roman"/>
                <w:sz w:val="18"/>
              </w:rPr>
            </w:pPr>
            <w:r w:rsidRPr="0078627C">
              <w:rPr>
                <w:rFonts w:ascii="Times New Roman" w:eastAsia="Times New Roman" w:hAnsi="Times New Roman" w:cs="Times New Roman"/>
                <w:sz w:val="18"/>
              </w:rPr>
              <w:t xml:space="preserve">Set to </w:t>
            </w:r>
            <w:r w:rsidRPr="00B2481C">
              <w:rPr>
                <w:rFonts w:ascii="Times New Roman" w:eastAsia="Times New Roman" w:hAnsi="Times New Roman" w:cs="Times New Roman"/>
                <w:sz w:val="18"/>
              </w:rPr>
              <w:t>1</w:t>
            </w:r>
            <w:r w:rsidRPr="0078627C">
              <w:rPr>
                <w:rFonts w:ascii="Times New Roman" w:eastAsia="Times New Roman" w:hAnsi="Times New Roman" w:cs="Times New Roman"/>
                <w:sz w:val="18"/>
              </w:rPr>
              <w:t xml:space="preserve"> for </w:t>
            </w:r>
            <w:r>
              <w:rPr>
                <w:rFonts w:ascii="Times New Roman" w:eastAsia="Times New Roman" w:hAnsi="Times New Roman" w:cs="Times New Roman"/>
                <w:sz w:val="18"/>
              </w:rPr>
              <w:t>U</w:t>
            </w:r>
            <w:r w:rsidRPr="0078627C">
              <w:rPr>
                <w:rFonts w:ascii="Times New Roman" w:eastAsia="Times New Roman" w:hAnsi="Times New Roman" w:cs="Times New Roman"/>
                <w:sz w:val="18"/>
              </w:rPr>
              <w:t>H</w:t>
            </w:r>
            <w:r>
              <w:rPr>
                <w:rFonts w:ascii="Times New Roman" w:eastAsia="Times New Roman" w:hAnsi="Times New Roman" w:cs="Times New Roman"/>
                <w:sz w:val="18"/>
              </w:rPr>
              <w:t>R</w:t>
            </w:r>
            <w:r w:rsidRPr="0078627C">
              <w:rPr>
                <w:rFonts w:ascii="Times New Roman" w:eastAsia="Times New Roman" w:hAnsi="Times New Roman" w:cs="Times New Roman"/>
                <w:sz w:val="18"/>
              </w:rPr>
              <w:t>.</w:t>
            </w:r>
          </w:p>
          <w:p w14:paraId="3EE14370" w14:textId="77777777" w:rsidR="00FF61AA" w:rsidRPr="00B2481C" w:rsidRDefault="00FF61AA" w:rsidP="00FF61AA">
            <w:pPr>
              <w:widowControl w:val="0"/>
              <w:autoSpaceDE w:val="0"/>
              <w:autoSpaceDN w:val="0"/>
              <w:spacing w:before="1" w:after="0" w:line="232" w:lineRule="auto"/>
              <w:ind w:left="528"/>
              <w:rPr>
                <w:rFonts w:ascii="Times New Roman" w:eastAsia="Times New Roman" w:hAnsi="Times New Roman" w:cs="Times New Roman"/>
                <w:sz w:val="18"/>
              </w:rPr>
            </w:pPr>
            <w:r w:rsidRPr="0078627C">
              <w:rPr>
                <w:rFonts w:ascii="Times New Roman" w:eastAsia="Times New Roman" w:hAnsi="Times New Roman" w:cs="Times New Roman"/>
                <w:sz w:val="18"/>
              </w:rPr>
              <w:t xml:space="preserve">Values </w:t>
            </w:r>
            <w:r w:rsidRPr="00B2481C">
              <w:rPr>
                <w:rFonts w:ascii="Times New Roman" w:eastAsia="Times New Roman" w:hAnsi="Times New Roman" w:cs="Times New Roman"/>
                <w:sz w:val="18"/>
              </w:rPr>
              <w:t>2</w:t>
            </w:r>
            <w:r w:rsidRPr="0078627C">
              <w:rPr>
                <w:rFonts w:ascii="Times New Roman" w:eastAsia="Times New Roman" w:hAnsi="Times New Roman" w:cs="Times New Roman"/>
                <w:sz w:val="18"/>
              </w:rPr>
              <w:t>–7 are Validate.</w:t>
            </w:r>
          </w:p>
          <w:p w14:paraId="62E4F388" w14:textId="52C6467D" w:rsidR="00FF61AA" w:rsidRPr="0078627C" w:rsidRDefault="00FF61AA" w:rsidP="00FF61AA">
            <w:pPr>
              <w:widowControl w:val="0"/>
              <w:autoSpaceDE w:val="0"/>
              <w:autoSpaceDN w:val="0"/>
              <w:spacing w:before="1" w:after="0" w:line="233" w:lineRule="auto"/>
              <w:ind w:left="130"/>
              <w:rPr>
                <w:rFonts w:ascii="Times New Roman" w:eastAsia="Times New Roman" w:hAnsi="Times New Roman" w:cs="Times New Roman"/>
                <w:sz w:val="18"/>
              </w:rPr>
            </w:pPr>
            <w:r w:rsidRPr="00B2481C">
              <w:rPr>
                <w:rFonts w:ascii="Times New Roman" w:eastAsia="Times New Roman" w:hAnsi="Times New Roman" w:cs="Times New Roman"/>
                <w:sz w:val="18"/>
              </w:rPr>
              <w:t>NOTE</w:t>
            </w:r>
            <w:r w:rsidR="009F3BAC" w:rsidRPr="000D316D">
              <w:rPr>
                <w:rFonts w:ascii="Times New Roman" w:eastAsia="Times New Roman" w:hAnsi="Times New Roman" w:cs="Times New Roman"/>
                <w:sz w:val="18"/>
              </w:rPr>
              <w:t>—</w:t>
            </w:r>
            <w:r w:rsidRPr="00B2481C">
              <w:rPr>
                <w:rFonts w:ascii="Times New Roman" w:eastAsia="Times New Roman" w:hAnsi="Times New Roman" w:cs="Times New Roman"/>
                <w:sz w:val="18"/>
              </w:rPr>
              <w:t>Set to 0 for EHT (see 36.3.12.7.2).</w:t>
            </w:r>
          </w:p>
        </w:tc>
      </w:tr>
      <w:tr w:rsidR="00FF61AA" w:rsidRPr="0078627C" w14:paraId="6BC288AC" w14:textId="77777777" w:rsidTr="00FF61AA">
        <w:trPr>
          <w:trHeight w:val="576"/>
        </w:trPr>
        <w:tc>
          <w:tcPr>
            <w:tcW w:w="1199" w:type="dxa"/>
            <w:tcBorders>
              <w:top w:val="single" w:sz="4" w:space="0" w:color="auto"/>
              <w:left w:val="single" w:sz="4" w:space="0" w:color="auto"/>
              <w:bottom w:val="single" w:sz="4" w:space="0" w:color="auto"/>
              <w:right w:val="single" w:sz="4" w:space="0" w:color="auto"/>
            </w:tcBorders>
          </w:tcPr>
          <w:p w14:paraId="608D0B9D" w14:textId="77777777" w:rsidR="00FF61AA" w:rsidRPr="0078627C" w:rsidRDefault="00FF61AA" w:rsidP="00113FD1">
            <w:pPr>
              <w:widowControl w:val="0"/>
              <w:autoSpaceDE w:val="0"/>
              <w:autoSpaceDN w:val="0"/>
              <w:spacing w:after="0" w:line="240" w:lineRule="auto"/>
              <w:rPr>
                <w:rFonts w:ascii="Times New Roman" w:eastAsia="Times New Roman" w:hAnsi="Times New Roman" w:cs="Times New Roman"/>
                <w:sz w:val="2"/>
                <w:szCs w:val="2"/>
              </w:rPr>
            </w:pPr>
          </w:p>
        </w:tc>
        <w:tc>
          <w:tcPr>
            <w:tcW w:w="999" w:type="dxa"/>
            <w:tcBorders>
              <w:top w:val="single" w:sz="4" w:space="0" w:color="auto"/>
              <w:left w:val="single" w:sz="4" w:space="0" w:color="auto"/>
              <w:bottom w:val="single" w:sz="4" w:space="0" w:color="auto"/>
              <w:right w:val="single" w:sz="4" w:space="0" w:color="auto"/>
            </w:tcBorders>
          </w:tcPr>
          <w:p w14:paraId="1E038305" w14:textId="77777777" w:rsidR="00FF61AA" w:rsidRPr="0078627C" w:rsidRDefault="00FF61AA" w:rsidP="00113FD1">
            <w:pPr>
              <w:widowControl w:val="0"/>
              <w:autoSpaceDE w:val="0"/>
              <w:autoSpaceDN w:val="0"/>
              <w:spacing w:before="67" w:after="0" w:line="240" w:lineRule="auto"/>
              <w:ind w:left="130"/>
              <w:rPr>
                <w:rFonts w:ascii="Times New Roman" w:eastAsia="Times New Roman" w:hAnsi="Times New Roman" w:cs="Times New Roman"/>
                <w:sz w:val="18"/>
              </w:rPr>
            </w:pPr>
            <w:r w:rsidRPr="0078627C">
              <w:rPr>
                <w:rFonts w:ascii="Times New Roman" w:eastAsia="Times New Roman" w:hAnsi="Times New Roman" w:cs="Times New Roman"/>
                <w:sz w:val="18"/>
              </w:rPr>
              <w:t>B3–B5</w:t>
            </w:r>
          </w:p>
        </w:tc>
        <w:tc>
          <w:tcPr>
            <w:tcW w:w="2000" w:type="dxa"/>
            <w:tcBorders>
              <w:top w:val="single" w:sz="4" w:space="0" w:color="auto"/>
              <w:left w:val="single" w:sz="4" w:space="0" w:color="auto"/>
              <w:bottom w:val="single" w:sz="4" w:space="0" w:color="auto"/>
              <w:right w:val="single" w:sz="4" w:space="0" w:color="auto"/>
            </w:tcBorders>
          </w:tcPr>
          <w:p w14:paraId="07C60966" w14:textId="77777777" w:rsidR="00FF61AA" w:rsidRPr="0078627C" w:rsidRDefault="00FF61AA" w:rsidP="00113FD1">
            <w:pPr>
              <w:widowControl w:val="0"/>
              <w:autoSpaceDE w:val="0"/>
              <w:autoSpaceDN w:val="0"/>
              <w:spacing w:before="67" w:after="0" w:line="240" w:lineRule="auto"/>
              <w:ind w:left="131"/>
              <w:rPr>
                <w:rFonts w:ascii="Times New Roman" w:eastAsia="Times New Roman" w:hAnsi="Times New Roman" w:cs="Times New Roman"/>
                <w:sz w:val="18"/>
              </w:rPr>
            </w:pPr>
            <w:r w:rsidRPr="0078627C">
              <w:rPr>
                <w:rFonts w:ascii="Times New Roman" w:eastAsia="Times New Roman" w:hAnsi="Times New Roman" w:cs="Times New Roman"/>
                <w:sz w:val="18"/>
              </w:rPr>
              <w:t>Bandwidth</w:t>
            </w:r>
          </w:p>
        </w:tc>
        <w:tc>
          <w:tcPr>
            <w:tcW w:w="900" w:type="dxa"/>
            <w:tcBorders>
              <w:top w:val="single" w:sz="4" w:space="0" w:color="auto"/>
              <w:left w:val="single" w:sz="4" w:space="0" w:color="auto"/>
              <w:bottom w:val="single" w:sz="4" w:space="0" w:color="auto"/>
              <w:right w:val="single" w:sz="4" w:space="0" w:color="auto"/>
            </w:tcBorders>
          </w:tcPr>
          <w:p w14:paraId="53633278" w14:textId="77777777" w:rsidR="00FF61AA" w:rsidRPr="0078627C" w:rsidRDefault="00FF61AA" w:rsidP="00113FD1">
            <w:pPr>
              <w:widowControl w:val="0"/>
              <w:autoSpaceDE w:val="0"/>
              <w:autoSpaceDN w:val="0"/>
              <w:spacing w:before="67" w:after="0" w:line="240" w:lineRule="auto"/>
              <w:ind w:left="29"/>
              <w:jc w:val="center"/>
              <w:rPr>
                <w:rFonts w:ascii="Times New Roman" w:eastAsia="Times New Roman" w:hAnsi="Times New Roman" w:cs="Times New Roman"/>
                <w:sz w:val="18"/>
              </w:rPr>
            </w:pPr>
            <w:r w:rsidRPr="0078627C">
              <w:rPr>
                <w:rFonts w:ascii="Times New Roman" w:eastAsia="Times New Roman" w:hAnsi="Times New Roman" w:cs="Times New Roman"/>
                <w:sz w:val="18"/>
              </w:rPr>
              <w:t>3</w:t>
            </w:r>
          </w:p>
        </w:tc>
        <w:tc>
          <w:tcPr>
            <w:tcW w:w="3601" w:type="dxa"/>
            <w:tcBorders>
              <w:top w:val="single" w:sz="4" w:space="0" w:color="auto"/>
              <w:left w:val="single" w:sz="4" w:space="0" w:color="auto"/>
              <w:bottom w:val="single" w:sz="4" w:space="0" w:color="auto"/>
              <w:right w:val="single" w:sz="4" w:space="0" w:color="auto"/>
            </w:tcBorders>
          </w:tcPr>
          <w:p w14:paraId="1F940A13" w14:textId="77777777" w:rsidR="00FF61AA" w:rsidRPr="0078627C" w:rsidRDefault="00FF61AA" w:rsidP="00113FD1">
            <w:pPr>
              <w:widowControl w:val="0"/>
              <w:autoSpaceDE w:val="0"/>
              <w:autoSpaceDN w:val="0"/>
              <w:spacing w:before="67" w:after="0" w:line="204" w:lineRule="exact"/>
              <w:ind w:left="131"/>
              <w:rPr>
                <w:rFonts w:ascii="Times New Roman" w:eastAsia="Times New Roman" w:hAnsi="Times New Roman" w:cs="Times New Roman"/>
                <w:sz w:val="18"/>
              </w:rPr>
            </w:pPr>
            <w:r w:rsidRPr="0078627C">
              <w:rPr>
                <w:rFonts w:ascii="Times New Roman" w:eastAsia="Times New Roman" w:hAnsi="Times New Roman" w:cs="Times New Roman"/>
                <w:sz w:val="18"/>
              </w:rPr>
              <w:t xml:space="preserve">Set to 0 </w:t>
            </w:r>
            <w:r w:rsidRPr="00CC26B9">
              <w:rPr>
                <w:rFonts w:ascii="Times New Roman" w:eastAsia="Times New Roman" w:hAnsi="Times New Roman" w:cs="Times New Roman"/>
                <w:sz w:val="18"/>
                <w:highlight w:val="yellow"/>
              </w:rPr>
              <w:t xml:space="preserve">for 20 </w:t>
            </w:r>
            <w:proofErr w:type="spellStart"/>
            <w:r w:rsidRPr="00CC26B9">
              <w:rPr>
                <w:rFonts w:ascii="Times New Roman" w:eastAsia="Times New Roman" w:hAnsi="Times New Roman" w:cs="Times New Roman"/>
                <w:sz w:val="18"/>
                <w:highlight w:val="yellow"/>
              </w:rPr>
              <w:t>MHz</w:t>
            </w:r>
            <w:r w:rsidRPr="0078627C">
              <w:rPr>
                <w:rFonts w:ascii="Times New Roman" w:eastAsia="Times New Roman" w:hAnsi="Times New Roman" w:cs="Times New Roman"/>
                <w:sz w:val="18"/>
              </w:rPr>
              <w:t>.</w:t>
            </w:r>
            <w:proofErr w:type="spellEnd"/>
          </w:p>
          <w:p w14:paraId="3E194D98" w14:textId="71A65653" w:rsidR="00FF61AA" w:rsidRPr="0078627C" w:rsidRDefault="00FF61AA" w:rsidP="00113FD1">
            <w:pPr>
              <w:widowControl w:val="0"/>
              <w:autoSpaceDE w:val="0"/>
              <w:autoSpaceDN w:val="0"/>
              <w:spacing w:after="0" w:line="200" w:lineRule="exact"/>
              <w:ind w:left="131"/>
              <w:rPr>
                <w:rFonts w:ascii="Times New Roman" w:eastAsia="Times New Roman" w:hAnsi="Times New Roman" w:cs="Times New Roman"/>
                <w:sz w:val="18"/>
              </w:rPr>
            </w:pPr>
            <w:r w:rsidRPr="0078627C">
              <w:rPr>
                <w:rFonts w:ascii="Times New Roman" w:eastAsia="Times New Roman" w:hAnsi="Times New Roman" w:cs="Times New Roman"/>
                <w:sz w:val="18"/>
              </w:rPr>
              <w:t xml:space="preserve">Values </w:t>
            </w:r>
            <w:r>
              <w:rPr>
                <w:rFonts w:ascii="Times New Roman" w:eastAsia="Times New Roman" w:hAnsi="Times New Roman" w:cs="Times New Roman"/>
                <w:sz w:val="18"/>
              </w:rPr>
              <w:t>1-</w:t>
            </w:r>
            <w:r w:rsidRPr="0078627C">
              <w:rPr>
                <w:rFonts w:ascii="Times New Roman" w:eastAsia="Times New Roman" w:hAnsi="Times New Roman" w:cs="Times New Roman"/>
                <w:sz w:val="18"/>
              </w:rPr>
              <w:t>7 are Validate.</w:t>
            </w:r>
          </w:p>
        </w:tc>
      </w:tr>
      <w:tr w:rsidR="00FF61AA" w:rsidRPr="0078627C" w14:paraId="279D6EF1" w14:textId="77777777" w:rsidTr="00113FD1">
        <w:trPr>
          <w:trHeight w:val="1690"/>
        </w:trPr>
        <w:tc>
          <w:tcPr>
            <w:tcW w:w="1199" w:type="dxa"/>
            <w:tcBorders>
              <w:top w:val="single" w:sz="4" w:space="0" w:color="auto"/>
              <w:left w:val="single" w:sz="4" w:space="0" w:color="auto"/>
              <w:bottom w:val="single" w:sz="4" w:space="0" w:color="auto"/>
              <w:right w:val="single" w:sz="4" w:space="0" w:color="auto"/>
            </w:tcBorders>
          </w:tcPr>
          <w:p w14:paraId="21022120" w14:textId="77777777" w:rsidR="00FF61AA" w:rsidRPr="0078627C" w:rsidRDefault="00FF61AA" w:rsidP="00113FD1">
            <w:pPr>
              <w:widowControl w:val="0"/>
              <w:autoSpaceDE w:val="0"/>
              <w:autoSpaceDN w:val="0"/>
              <w:spacing w:after="0" w:line="240" w:lineRule="auto"/>
              <w:rPr>
                <w:rFonts w:ascii="Times New Roman" w:eastAsia="Times New Roman" w:hAnsi="Times New Roman" w:cs="Times New Roman"/>
                <w:sz w:val="2"/>
                <w:szCs w:val="2"/>
              </w:rPr>
            </w:pPr>
          </w:p>
        </w:tc>
        <w:tc>
          <w:tcPr>
            <w:tcW w:w="999" w:type="dxa"/>
            <w:tcBorders>
              <w:top w:val="single" w:sz="4" w:space="0" w:color="auto"/>
              <w:left w:val="single" w:sz="4" w:space="0" w:color="auto"/>
              <w:bottom w:val="single" w:sz="4" w:space="0" w:color="auto"/>
              <w:right w:val="single" w:sz="4" w:space="0" w:color="auto"/>
            </w:tcBorders>
          </w:tcPr>
          <w:p w14:paraId="69BD9F2A" w14:textId="77777777" w:rsidR="00FF61AA" w:rsidRPr="0078627C" w:rsidRDefault="00FF61AA" w:rsidP="00113FD1">
            <w:pPr>
              <w:widowControl w:val="0"/>
              <w:autoSpaceDE w:val="0"/>
              <w:autoSpaceDN w:val="0"/>
              <w:spacing w:before="67" w:after="0" w:line="240" w:lineRule="auto"/>
              <w:ind w:left="130"/>
              <w:rPr>
                <w:rFonts w:ascii="Times New Roman" w:eastAsia="Times New Roman" w:hAnsi="Times New Roman" w:cs="Times New Roman"/>
                <w:sz w:val="18"/>
              </w:rPr>
            </w:pPr>
            <w:r w:rsidRPr="0078627C">
              <w:rPr>
                <w:rFonts w:ascii="Times New Roman" w:eastAsia="Times New Roman" w:hAnsi="Times New Roman" w:cs="Times New Roman"/>
                <w:sz w:val="18"/>
              </w:rPr>
              <w:t>B6</w:t>
            </w:r>
          </w:p>
        </w:tc>
        <w:tc>
          <w:tcPr>
            <w:tcW w:w="2000" w:type="dxa"/>
            <w:tcBorders>
              <w:top w:val="single" w:sz="4" w:space="0" w:color="auto"/>
              <w:left w:val="single" w:sz="4" w:space="0" w:color="auto"/>
              <w:bottom w:val="single" w:sz="4" w:space="0" w:color="auto"/>
              <w:right w:val="single" w:sz="4" w:space="0" w:color="auto"/>
            </w:tcBorders>
          </w:tcPr>
          <w:p w14:paraId="2A900698" w14:textId="77777777" w:rsidR="00FF61AA" w:rsidRPr="0078627C" w:rsidRDefault="00FF61AA" w:rsidP="00113FD1">
            <w:pPr>
              <w:widowControl w:val="0"/>
              <w:autoSpaceDE w:val="0"/>
              <w:autoSpaceDN w:val="0"/>
              <w:spacing w:before="67" w:after="0" w:line="240" w:lineRule="auto"/>
              <w:ind w:left="131"/>
              <w:rPr>
                <w:rFonts w:ascii="Times New Roman" w:eastAsia="Times New Roman" w:hAnsi="Times New Roman" w:cs="Times New Roman"/>
                <w:sz w:val="18"/>
              </w:rPr>
            </w:pPr>
            <w:r w:rsidRPr="0078627C">
              <w:rPr>
                <w:rFonts w:ascii="Times New Roman" w:eastAsia="Times New Roman" w:hAnsi="Times New Roman" w:cs="Times New Roman"/>
                <w:sz w:val="18"/>
              </w:rPr>
              <w:t>UL/DL</w:t>
            </w:r>
          </w:p>
        </w:tc>
        <w:tc>
          <w:tcPr>
            <w:tcW w:w="900" w:type="dxa"/>
            <w:tcBorders>
              <w:top w:val="single" w:sz="4" w:space="0" w:color="auto"/>
              <w:left w:val="single" w:sz="4" w:space="0" w:color="auto"/>
              <w:bottom w:val="single" w:sz="4" w:space="0" w:color="auto"/>
              <w:right w:val="single" w:sz="4" w:space="0" w:color="auto"/>
            </w:tcBorders>
          </w:tcPr>
          <w:p w14:paraId="7259C41E" w14:textId="77777777" w:rsidR="00FF61AA" w:rsidRPr="0078627C" w:rsidRDefault="00FF61AA" w:rsidP="00113FD1">
            <w:pPr>
              <w:widowControl w:val="0"/>
              <w:autoSpaceDE w:val="0"/>
              <w:autoSpaceDN w:val="0"/>
              <w:spacing w:before="67" w:after="0" w:line="240" w:lineRule="auto"/>
              <w:ind w:left="29"/>
              <w:jc w:val="center"/>
              <w:rPr>
                <w:rFonts w:ascii="Times New Roman" w:eastAsia="Times New Roman" w:hAnsi="Times New Roman" w:cs="Times New Roman"/>
                <w:sz w:val="18"/>
              </w:rPr>
            </w:pPr>
            <w:r w:rsidRPr="0078627C">
              <w:rPr>
                <w:rFonts w:ascii="Times New Roman" w:eastAsia="Times New Roman" w:hAnsi="Times New Roman" w:cs="Times New Roman"/>
                <w:sz w:val="18"/>
              </w:rPr>
              <w:t>1</w:t>
            </w:r>
          </w:p>
        </w:tc>
        <w:tc>
          <w:tcPr>
            <w:tcW w:w="3601" w:type="dxa"/>
            <w:tcBorders>
              <w:top w:val="single" w:sz="4" w:space="0" w:color="auto"/>
              <w:left w:val="single" w:sz="4" w:space="0" w:color="auto"/>
              <w:bottom w:val="single" w:sz="4" w:space="0" w:color="auto"/>
              <w:right w:val="single" w:sz="4" w:space="0" w:color="auto"/>
            </w:tcBorders>
          </w:tcPr>
          <w:p w14:paraId="78C59700" w14:textId="77777777" w:rsidR="00FF61AA" w:rsidRPr="0078627C" w:rsidRDefault="00FF61AA" w:rsidP="00113FD1">
            <w:pPr>
              <w:widowControl w:val="0"/>
              <w:autoSpaceDE w:val="0"/>
              <w:autoSpaceDN w:val="0"/>
              <w:spacing w:before="72" w:after="0" w:line="232" w:lineRule="auto"/>
              <w:ind w:left="131" w:right="124"/>
              <w:rPr>
                <w:rFonts w:ascii="Times New Roman" w:eastAsia="Times New Roman" w:hAnsi="Times New Roman" w:cs="Times New Roman"/>
                <w:sz w:val="18"/>
              </w:rPr>
            </w:pPr>
            <w:r w:rsidRPr="0078627C">
              <w:rPr>
                <w:rFonts w:ascii="Times New Roman" w:eastAsia="Times New Roman" w:hAnsi="Times New Roman" w:cs="Times New Roman"/>
                <w:sz w:val="18"/>
              </w:rPr>
              <w:t>Indicates whether the PPDU is sent in UL or DL. Set to the TXVECTOR parameter UPLINK_FLAG.</w:t>
            </w:r>
          </w:p>
          <w:p w14:paraId="4F3ECE9D" w14:textId="77777777" w:rsidR="00FF61AA" w:rsidRPr="0078627C" w:rsidRDefault="00FF61AA" w:rsidP="00113FD1">
            <w:pPr>
              <w:widowControl w:val="0"/>
              <w:autoSpaceDE w:val="0"/>
              <w:autoSpaceDN w:val="0"/>
              <w:spacing w:before="32" w:after="0" w:line="256" w:lineRule="auto"/>
              <w:ind w:left="525"/>
              <w:rPr>
                <w:rFonts w:ascii="Times New Roman" w:eastAsia="Times New Roman" w:hAnsi="Times New Roman" w:cs="Times New Roman"/>
                <w:sz w:val="18"/>
              </w:rPr>
            </w:pPr>
            <w:r w:rsidRPr="0078627C">
              <w:rPr>
                <w:rFonts w:ascii="Times New Roman" w:eastAsia="Times New Roman" w:hAnsi="Times New Roman" w:cs="Times New Roman"/>
                <w:sz w:val="18"/>
              </w:rPr>
              <w:t>A value of 1 indicates the PPDU is addressed to an AP.</w:t>
            </w:r>
          </w:p>
          <w:p w14:paraId="0E92D5E6" w14:textId="77777777" w:rsidR="00FF61AA" w:rsidRDefault="00FF61AA" w:rsidP="00113FD1">
            <w:pPr>
              <w:widowControl w:val="0"/>
              <w:autoSpaceDE w:val="0"/>
              <w:autoSpaceDN w:val="0"/>
              <w:spacing w:before="37" w:after="0" w:line="256" w:lineRule="auto"/>
              <w:ind w:left="525"/>
              <w:rPr>
                <w:rFonts w:ascii="Times New Roman" w:eastAsia="Times New Roman" w:hAnsi="Times New Roman" w:cs="Times New Roman"/>
                <w:sz w:val="18"/>
              </w:rPr>
            </w:pPr>
            <w:r w:rsidRPr="0078627C">
              <w:rPr>
                <w:rFonts w:ascii="Times New Roman" w:eastAsia="Times New Roman" w:hAnsi="Times New Roman" w:cs="Times New Roman"/>
                <w:sz w:val="18"/>
              </w:rPr>
              <w:t>A value of 0 indicates the PPDU is addressed to a non-AP STA.</w:t>
            </w:r>
          </w:p>
          <w:p w14:paraId="3789415D" w14:textId="7502DFE5" w:rsidR="00FF61AA" w:rsidRPr="0078627C" w:rsidRDefault="00FF61AA" w:rsidP="00FF61AA">
            <w:pPr>
              <w:widowControl w:val="0"/>
              <w:autoSpaceDE w:val="0"/>
              <w:autoSpaceDN w:val="0"/>
              <w:spacing w:before="37" w:after="0" w:line="257" w:lineRule="auto"/>
              <w:ind w:left="130"/>
              <w:rPr>
                <w:rFonts w:ascii="Times New Roman" w:eastAsia="Times New Roman" w:hAnsi="Times New Roman" w:cs="Times New Roman"/>
                <w:sz w:val="18"/>
              </w:rPr>
            </w:pPr>
            <w:r w:rsidRPr="00FF61AA">
              <w:rPr>
                <w:rFonts w:ascii="Times New Roman" w:eastAsia="Times New Roman" w:hAnsi="Times New Roman" w:cs="Times New Roman"/>
                <w:sz w:val="18"/>
              </w:rPr>
              <w:t>NOTE</w:t>
            </w:r>
            <w:r w:rsidR="009F3BAC" w:rsidRPr="000D316D">
              <w:rPr>
                <w:rFonts w:ascii="Times New Roman" w:eastAsia="Times New Roman" w:hAnsi="Times New Roman" w:cs="Times New Roman"/>
                <w:sz w:val="18"/>
              </w:rPr>
              <w:t>—</w:t>
            </w:r>
            <w:r w:rsidRPr="00FF61AA">
              <w:rPr>
                <w:rFonts w:ascii="Times New Roman" w:eastAsia="Times New Roman" w:hAnsi="Times New Roman" w:cs="Times New Roman"/>
                <w:sz w:val="18"/>
              </w:rPr>
              <w:t>In 5 GHz band or 6 GHz band, the value is always set to 1.</w:t>
            </w:r>
          </w:p>
        </w:tc>
      </w:tr>
      <w:tr w:rsidR="00FF61AA" w:rsidRPr="0078627C" w14:paraId="2850F2FF" w14:textId="77777777" w:rsidTr="00113FD1">
        <w:trPr>
          <w:trHeight w:val="752"/>
        </w:trPr>
        <w:tc>
          <w:tcPr>
            <w:tcW w:w="1199" w:type="dxa"/>
            <w:tcBorders>
              <w:top w:val="single" w:sz="4" w:space="0" w:color="auto"/>
              <w:left w:val="single" w:sz="4" w:space="0" w:color="auto"/>
              <w:bottom w:val="single" w:sz="4" w:space="0" w:color="auto"/>
              <w:right w:val="single" w:sz="4" w:space="0" w:color="auto"/>
            </w:tcBorders>
          </w:tcPr>
          <w:p w14:paraId="5DB5EB71" w14:textId="77777777" w:rsidR="00FF61AA" w:rsidRPr="0078627C" w:rsidRDefault="00FF61AA" w:rsidP="00113FD1">
            <w:pPr>
              <w:widowControl w:val="0"/>
              <w:autoSpaceDE w:val="0"/>
              <w:autoSpaceDN w:val="0"/>
              <w:spacing w:after="0" w:line="240" w:lineRule="auto"/>
              <w:rPr>
                <w:rFonts w:ascii="Times New Roman" w:eastAsia="Times New Roman" w:hAnsi="Times New Roman" w:cs="Times New Roman"/>
                <w:sz w:val="2"/>
                <w:szCs w:val="2"/>
              </w:rPr>
            </w:pPr>
          </w:p>
        </w:tc>
        <w:tc>
          <w:tcPr>
            <w:tcW w:w="999" w:type="dxa"/>
            <w:tcBorders>
              <w:top w:val="single" w:sz="4" w:space="0" w:color="auto"/>
              <w:left w:val="single" w:sz="4" w:space="0" w:color="auto"/>
              <w:bottom w:val="single" w:sz="4" w:space="0" w:color="auto"/>
              <w:right w:val="single" w:sz="4" w:space="0" w:color="auto"/>
            </w:tcBorders>
          </w:tcPr>
          <w:p w14:paraId="27162A5D" w14:textId="77777777" w:rsidR="00FF61AA" w:rsidRPr="0078627C" w:rsidRDefault="00FF61AA" w:rsidP="00113FD1">
            <w:pPr>
              <w:widowControl w:val="0"/>
              <w:autoSpaceDE w:val="0"/>
              <w:autoSpaceDN w:val="0"/>
              <w:spacing w:before="67" w:after="0" w:line="240" w:lineRule="auto"/>
              <w:ind w:left="130"/>
              <w:rPr>
                <w:rFonts w:ascii="Times New Roman" w:eastAsia="Times New Roman" w:hAnsi="Times New Roman" w:cs="Times New Roman"/>
                <w:sz w:val="18"/>
              </w:rPr>
            </w:pPr>
            <w:r w:rsidRPr="0078627C">
              <w:rPr>
                <w:rFonts w:ascii="Times New Roman" w:eastAsia="Times New Roman" w:hAnsi="Times New Roman" w:cs="Times New Roman"/>
                <w:sz w:val="18"/>
              </w:rPr>
              <w:t>B7–B12</w:t>
            </w:r>
          </w:p>
        </w:tc>
        <w:tc>
          <w:tcPr>
            <w:tcW w:w="2000" w:type="dxa"/>
            <w:tcBorders>
              <w:top w:val="single" w:sz="4" w:space="0" w:color="auto"/>
              <w:left w:val="single" w:sz="4" w:space="0" w:color="auto"/>
              <w:bottom w:val="single" w:sz="4" w:space="0" w:color="auto"/>
              <w:right w:val="single" w:sz="4" w:space="0" w:color="auto"/>
            </w:tcBorders>
          </w:tcPr>
          <w:p w14:paraId="1864033C" w14:textId="77777777" w:rsidR="00FF61AA" w:rsidRPr="0078627C" w:rsidRDefault="00FF61AA" w:rsidP="00113FD1">
            <w:pPr>
              <w:widowControl w:val="0"/>
              <w:autoSpaceDE w:val="0"/>
              <w:autoSpaceDN w:val="0"/>
              <w:spacing w:before="67" w:after="0" w:line="240" w:lineRule="auto"/>
              <w:ind w:left="131"/>
              <w:rPr>
                <w:rFonts w:ascii="Times New Roman" w:eastAsia="Times New Roman" w:hAnsi="Times New Roman" w:cs="Times New Roman"/>
                <w:sz w:val="18"/>
              </w:rPr>
            </w:pPr>
            <w:r w:rsidRPr="0078627C">
              <w:rPr>
                <w:rFonts w:ascii="Times New Roman" w:eastAsia="Times New Roman" w:hAnsi="Times New Roman" w:cs="Times New Roman"/>
                <w:sz w:val="18"/>
              </w:rPr>
              <w:t>BSS Color</w:t>
            </w:r>
          </w:p>
        </w:tc>
        <w:tc>
          <w:tcPr>
            <w:tcW w:w="900" w:type="dxa"/>
            <w:tcBorders>
              <w:top w:val="single" w:sz="4" w:space="0" w:color="auto"/>
              <w:left w:val="single" w:sz="4" w:space="0" w:color="auto"/>
              <w:bottom w:val="single" w:sz="4" w:space="0" w:color="auto"/>
              <w:right w:val="single" w:sz="4" w:space="0" w:color="auto"/>
            </w:tcBorders>
          </w:tcPr>
          <w:p w14:paraId="4FDCD948" w14:textId="77777777" w:rsidR="00FF61AA" w:rsidRPr="0078627C" w:rsidRDefault="00FF61AA" w:rsidP="00113FD1">
            <w:pPr>
              <w:widowControl w:val="0"/>
              <w:autoSpaceDE w:val="0"/>
              <w:autoSpaceDN w:val="0"/>
              <w:spacing w:before="67" w:after="0" w:line="240" w:lineRule="auto"/>
              <w:ind w:left="29"/>
              <w:jc w:val="center"/>
              <w:rPr>
                <w:rFonts w:ascii="Times New Roman" w:eastAsia="Times New Roman" w:hAnsi="Times New Roman" w:cs="Times New Roman"/>
                <w:sz w:val="18"/>
              </w:rPr>
            </w:pPr>
            <w:r w:rsidRPr="0078627C">
              <w:rPr>
                <w:rFonts w:ascii="Times New Roman" w:eastAsia="Times New Roman" w:hAnsi="Times New Roman" w:cs="Times New Roman"/>
                <w:sz w:val="18"/>
              </w:rPr>
              <w:t>6</w:t>
            </w:r>
          </w:p>
        </w:tc>
        <w:tc>
          <w:tcPr>
            <w:tcW w:w="3601" w:type="dxa"/>
            <w:tcBorders>
              <w:top w:val="single" w:sz="4" w:space="0" w:color="auto"/>
              <w:left w:val="single" w:sz="4" w:space="0" w:color="auto"/>
              <w:bottom w:val="single" w:sz="4" w:space="0" w:color="auto"/>
              <w:right w:val="single" w:sz="4" w:space="0" w:color="auto"/>
            </w:tcBorders>
          </w:tcPr>
          <w:p w14:paraId="668879BE" w14:textId="77777777" w:rsidR="00FF61AA" w:rsidRPr="0078627C" w:rsidRDefault="00FF61AA" w:rsidP="00113FD1">
            <w:pPr>
              <w:widowControl w:val="0"/>
              <w:autoSpaceDE w:val="0"/>
              <w:autoSpaceDN w:val="0"/>
              <w:spacing w:before="67" w:after="0" w:line="203" w:lineRule="exact"/>
              <w:ind w:left="131"/>
              <w:rPr>
                <w:rFonts w:ascii="Times New Roman" w:eastAsia="Times New Roman" w:hAnsi="Times New Roman" w:cs="Times New Roman"/>
                <w:sz w:val="18"/>
              </w:rPr>
            </w:pPr>
            <w:r w:rsidRPr="0078627C">
              <w:rPr>
                <w:rFonts w:ascii="Times New Roman" w:eastAsia="Times New Roman" w:hAnsi="Times New Roman" w:cs="Times New Roman"/>
                <w:sz w:val="18"/>
              </w:rPr>
              <w:t>An identifier of the BSS.</w:t>
            </w:r>
          </w:p>
          <w:p w14:paraId="1CB35F05" w14:textId="77777777" w:rsidR="00FF61AA" w:rsidRPr="0078627C" w:rsidRDefault="00FF61AA" w:rsidP="00113FD1">
            <w:pPr>
              <w:widowControl w:val="0"/>
              <w:autoSpaceDE w:val="0"/>
              <w:autoSpaceDN w:val="0"/>
              <w:spacing w:before="1" w:after="0" w:line="232" w:lineRule="auto"/>
              <w:ind w:left="131" w:right="124"/>
              <w:rPr>
                <w:rFonts w:ascii="Times New Roman" w:eastAsia="Times New Roman" w:hAnsi="Times New Roman" w:cs="Times New Roman"/>
                <w:sz w:val="18"/>
              </w:rPr>
            </w:pPr>
            <w:r w:rsidRPr="0078627C">
              <w:rPr>
                <w:rFonts w:ascii="Times New Roman" w:eastAsia="Times New Roman" w:hAnsi="Times New Roman" w:cs="Times New Roman"/>
                <w:sz w:val="18"/>
              </w:rPr>
              <w:t>Set to the TXVECTOR parameter BSS_COLOR.</w:t>
            </w:r>
          </w:p>
        </w:tc>
      </w:tr>
      <w:tr w:rsidR="00FF61AA" w:rsidRPr="00B2481C" w14:paraId="4D335A86" w14:textId="77777777" w:rsidTr="00113FD1">
        <w:trPr>
          <w:trHeight w:val="752"/>
        </w:trPr>
        <w:tc>
          <w:tcPr>
            <w:tcW w:w="1199" w:type="dxa"/>
            <w:tcBorders>
              <w:top w:val="single" w:sz="4" w:space="0" w:color="auto"/>
              <w:left w:val="single" w:sz="4" w:space="0" w:color="auto"/>
              <w:bottom w:val="single" w:sz="4" w:space="0" w:color="auto"/>
              <w:right w:val="single" w:sz="4" w:space="0" w:color="auto"/>
            </w:tcBorders>
          </w:tcPr>
          <w:p w14:paraId="4486F29C" w14:textId="77777777" w:rsidR="00FF61AA" w:rsidRPr="00B2481C" w:rsidRDefault="00FF61AA" w:rsidP="00113FD1">
            <w:pPr>
              <w:pStyle w:val="TableParagraph"/>
              <w:rPr>
                <w:sz w:val="16"/>
              </w:rPr>
            </w:pPr>
          </w:p>
        </w:tc>
        <w:tc>
          <w:tcPr>
            <w:tcW w:w="999" w:type="dxa"/>
            <w:tcBorders>
              <w:top w:val="single" w:sz="4" w:space="0" w:color="auto"/>
              <w:left w:val="single" w:sz="4" w:space="0" w:color="auto"/>
              <w:bottom w:val="single" w:sz="4" w:space="0" w:color="auto"/>
              <w:right w:val="single" w:sz="4" w:space="0" w:color="auto"/>
            </w:tcBorders>
          </w:tcPr>
          <w:p w14:paraId="08161993" w14:textId="77777777" w:rsidR="00FF61AA" w:rsidRPr="00B2481C" w:rsidRDefault="00FF61AA" w:rsidP="00113FD1">
            <w:pPr>
              <w:spacing w:before="67" w:line="233" w:lineRule="auto"/>
              <w:ind w:left="130"/>
              <w:rPr>
                <w:rFonts w:ascii="Times New Roman" w:eastAsia="Times New Roman" w:hAnsi="Times New Roman" w:cs="Times New Roman"/>
                <w:sz w:val="18"/>
              </w:rPr>
            </w:pPr>
            <w:r w:rsidRPr="00B2481C">
              <w:rPr>
                <w:rFonts w:ascii="Times New Roman" w:eastAsia="Times New Roman" w:hAnsi="Times New Roman" w:cs="Times New Roman"/>
                <w:sz w:val="18"/>
              </w:rPr>
              <w:t>B13–B19</w:t>
            </w:r>
          </w:p>
        </w:tc>
        <w:tc>
          <w:tcPr>
            <w:tcW w:w="2000" w:type="dxa"/>
            <w:tcBorders>
              <w:top w:val="single" w:sz="4" w:space="0" w:color="auto"/>
              <w:left w:val="single" w:sz="4" w:space="0" w:color="auto"/>
              <w:bottom w:val="single" w:sz="4" w:space="0" w:color="auto"/>
              <w:right w:val="single" w:sz="4" w:space="0" w:color="auto"/>
            </w:tcBorders>
          </w:tcPr>
          <w:p w14:paraId="52DFDA24" w14:textId="77777777" w:rsidR="00FF61AA" w:rsidRPr="00B2481C" w:rsidRDefault="00FF61AA" w:rsidP="00113FD1">
            <w:pPr>
              <w:spacing w:before="67" w:line="233" w:lineRule="auto"/>
              <w:ind w:left="130"/>
              <w:rPr>
                <w:rFonts w:ascii="Times New Roman" w:eastAsia="Times New Roman" w:hAnsi="Times New Roman" w:cs="Times New Roman"/>
                <w:sz w:val="18"/>
              </w:rPr>
            </w:pPr>
            <w:r w:rsidRPr="00B2481C">
              <w:rPr>
                <w:rFonts w:ascii="Times New Roman" w:eastAsia="Times New Roman" w:hAnsi="Times New Roman" w:cs="Times New Roman"/>
                <w:sz w:val="18"/>
              </w:rPr>
              <w:t>TXOP</w:t>
            </w:r>
          </w:p>
        </w:tc>
        <w:tc>
          <w:tcPr>
            <w:tcW w:w="900" w:type="dxa"/>
            <w:tcBorders>
              <w:top w:val="single" w:sz="4" w:space="0" w:color="auto"/>
              <w:left w:val="single" w:sz="4" w:space="0" w:color="auto"/>
              <w:bottom w:val="single" w:sz="4" w:space="0" w:color="auto"/>
              <w:right w:val="single" w:sz="4" w:space="0" w:color="auto"/>
            </w:tcBorders>
          </w:tcPr>
          <w:p w14:paraId="70C08AB1" w14:textId="77777777" w:rsidR="00FF61AA" w:rsidRPr="00B2481C" w:rsidRDefault="00FF61AA" w:rsidP="00113FD1">
            <w:pPr>
              <w:spacing w:before="67" w:line="233" w:lineRule="auto"/>
              <w:jc w:val="center"/>
              <w:rPr>
                <w:rFonts w:ascii="Times New Roman" w:eastAsia="Times New Roman" w:hAnsi="Times New Roman" w:cs="Times New Roman"/>
                <w:sz w:val="18"/>
              </w:rPr>
            </w:pPr>
            <w:r w:rsidRPr="00B2481C">
              <w:rPr>
                <w:rFonts w:ascii="Times New Roman" w:eastAsia="Times New Roman" w:hAnsi="Times New Roman" w:cs="Times New Roman"/>
                <w:sz w:val="18"/>
              </w:rPr>
              <w:t>7</w:t>
            </w:r>
          </w:p>
        </w:tc>
        <w:tc>
          <w:tcPr>
            <w:tcW w:w="3601" w:type="dxa"/>
            <w:tcBorders>
              <w:top w:val="single" w:sz="4" w:space="0" w:color="auto"/>
              <w:left w:val="single" w:sz="4" w:space="0" w:color="auto"/>
              <w:bottom w:val="single" w:sz="4" w:space="0" w:color="auto"/>
              <w:right w:val="single" w:sz="4" w:space="0" w:color="auto"/>
            </w:tcBorders>
          </w:tcPr>
          <w:p w14:paraId="25958C8F" w14:textId="77777777" w:rsidR="00FF61AA" w:rsidRPr="00B2481C" w:rsidRDefault="00FF61AA" w:rsidP="00113FD1">
            <w:pPr>
              <w:spacing w:before="67" w:after="60" w:line="233" w:lineRule="auto"/>
              <w:ind w:left="130"/>
              <w:rPr>
                <w:rFonts w:ascii="Times New Roman" w:eastAsia="Times New Roman" w:hAnsi="Times New Roman" w:cs="Times New Roman"/>
                <w:sz w:val="18"/>
              </w:rPr>
            </w:pPr>
            <w:r w:rsidRPr="00B2481C">
              <w:rPr>
                <w:rFonts w:ascii="Times New Roman" w:eastAsia="Times New Roman" w:hAnsi="Times New Roman" w:cs="Times New Roman"/>
                <w:sz w:val="18"/>
              </w:rPr>
              <w:t>If the TXVECTOR parameter TXOP_DURATION is UNSPECIFIED, set to 127 to indicate the absence of duration information.</w:t>
            </w:r>
          </w:p>
          <w:p w14:paraId="753DFEEC" w14:textId="77777777" w:rsidR="00FF61AA" w:rsidRDefault="00FF61AA" w:rsidP="00113FD1">
            <w:pPr>
              <w:spacing w:before="67" w:after="60" w:line="233" w:lineRule="auto"/>
              <w:ind w:left="130"/>
              <w:rPr>
                <w:rFonts w:ascii="Times New Roman" w:eastAsia="Times New Roman" w:hAnsi="Times New Roman" w:cs="Times New Roman"/>
                <w:sz w:val="18"/>
              </w:rPr>
            </w:pPr>
            <w:r w:rsidRPr="00B2481C">
              <w:rPr>
                <w:rFonts w:ascii="Times New Roman" w:eastAsia="Times New Roman" w:hAnsi="Times New Roman" w:cs="Times New Roman"/>
                <w:sz w:val="18"/>
              </w:rPr>
              <w:t>If the TXVECTOR parameter TXOP_DURATION is an integer value, set to a value less than 127 to indicate duration information for NAV setting and protection of the TXOP as follows:</w:t>
            </w:r>
          </w:p>
          <w:p w14:paraId="66698DAE" w14:textId="77777777" w:rsidR="00FF61AA" w:rsidRPr="00B2481C" w:rsidRDefault="00FF61AA" w:rsidP="00113FD1">
            <w:pPr>
              <w:spacing w:before="67" w:after="60" w:line="233" w:lineRule="auto"/>
              <w:ind w:left="518"/>
              <w:rPr>
                <w:rFonts w:ascii="Times New Roman" w:eastAsia="Times New Roman" w:hAnsi="Times New Roman" w:cs="Times New Roman"/>
                <w:sz w:val="18"/>
              </w:rPr>
            </w:pPr>
            <w:r w:rsidRPr="00B2481C">
              <w:rPr>
                <w:rFonts w:ascii="Times New Roman" w:eastAsia="Times New Roman" w:hAnsi="Times New Roman" w:cs="Times New Roman"/>
                <w:sz w:val="18"/>
              </w:rPr>
              <w:t>If the TXVECTOR parameter TXOP_DURATION is less than 512, set to 2x</w:t>
            </w:r>
            <w:r w:rsidRPr="00B2481C">
              <w:rPr>
                <w:rFonts w:ascii="Times New Roman" w:eastAsia="Times New Roman" w:hAnsi="Times New Roman" w:cs="Times New Roman"/>
                <w:b/>
                <w:bCs/>
                <w:sz w:val="18"/>
              </w:rPr>
              <w:sym w:font="Symbol" w:char="F0EB"/>
            </w:r>
            <w:r w:rsidRPr="00B2481C">
              <w:rPr>
                <w:rFonts w:ascii="Times New Roman" w:eastAsia="Times New Roman" w:hAnsi="Times New Roman" w:cs="Times New Roman"/>
                <w:sz w:val="18"/>
              </w:rPr>
              <w:t>(TXOP_DURATION)/8</w:t>
            </w:r>
            <w:r w:rsidRPr="00B2481C">
              <w:rPr>
                <w:rFonts w:ascii="Times New Roman" w:eastAsia="Times New Roman" w:hAnsi="Times New Roman" w:cs="Times New Roman"/>
                <w:b/>
                <w:bCs/>
                <w:sz w:val="18"/>
              </w:rPr>
              <w:sym w:font="Symbol" w:char="F0FB"/>
            </w:r>
            <w:r w:rsidRPr="00B2481C">
              <w:rPr>
                <w:rFonts w:ascii="Times New Roman" w:eastAsia="Times New Roman" w:hAnsi="Times New Roman" w:cs="Times New Roman"/>
                <w:sz w:val="18"/>
              </w:rPr>
              <w:t>.</w:t>
            </w:r>
          </w:p>
          <w:p w14:paraId="7A6D466A" w14:textId="77777777" w:rsidR="00FF61AA" w:rsidRPr="00B2481C" w:rsidRDefault="00FF61AA" w:rsidP="00113FD1">
            <w:pPr>
              <w:spacing w:before="67" w:after="60" w:line="233" w:lineRule="auto"/>
              <w:ind w:left="518"/>
              <w:rPr>
                <w:rFonts w:ascii="Times New Roman" w:eastAsia="Times New Roman" w:hAnsi="Times New Roman" w:cs="Times New Roman"/>
                <w:sz w:val="18"/>
              </w:rPr>
            </w:pPr>
            <w:r w:rsidRPr="00B2481C">
              <w:rPr>
                <w:rFonts w:ascii="Times New Roman" w:eastAsia="Times New Roman" w:hAnsi="Times New Roman" w:cs="Times New Roman"/>
                <w:sz w:val="18"/>
              </w:rPr>
              <w:t>Otherwise, set to 2x</w:t>
            </w:r>
            <w:r w:rsidRPr="00B2481C">
              <w:rPr>
                <w:rFonts w:ascii="Times New Roman" w:eastAsia="Times New Roman" w:hAnsi="Times New Roman" w:cs="Times New Roman"/>
                <w:b/>
                <w:bCs/>
                <w:sz w:val="18"/>
              </w:rPr>
              <w:sym w:font="Symbol" w:char="F0EB"/>
            </w:r>
            <w:r w:rsidRPr="00B2481C">
              <w:rPr>
                <w:rFonts w:ascii="Times New Roman" w:eastAsia="Times New Roman" w:hAnsi="Times New Roman" w:cs="Times New Roman"/>
                <w:sz w:val="18"/>
              </w:rPr>
              <w:t>(TXOP_DURATION-512)/128</w:t>
            </w:r>
            <w:r w:rsidRPr="00B2481C">
              <w:rPr>
                <w:rFonts w:ascii="Times New Roman" w:eastAsia="Times New Roman" w:hAnsi="Times New Roman" w:cs="Times New Roman"/>
                <w:b/>
                <w:bCs/>
                <w:sz w:val="18"/>
              </w:rPr>
              <w:sym w:font="Symbol" w:char="F0FB"/>
            </w:r>
            <w:r w:rsidRPr="00B2481C">
              <w:rPr>
                <w:rFonts w:ascii="Times New Roman" w:eastAsia="Times New Roman" w:hAnsi="Times New Roman" w:cs="Times New Roman"/>
                <w:b/>
                <w:bCs/>
                <w:sz w:val="18"/>
              </w:rPr>
              <w:t>+</w:t>
            </w:r>
            <w:r w:rsidRPr="00B2481C">
              <w:rPr>
                <w:rFonts w:ascii="Times New Roman" w:eastAsia="Times New Roman" w:hAnsi="Times New Roman" w:cs="Times New Roman"/>
                <w:sz w:val="18"/>
              </w:rPr>
              <w:t>1.</w:t>
            </w:r>
          </w:p>
        </w:tc>
      </w:tr>
      <w:tr w:rsidR="00FF61AA" w:rsidRPr="00B2481C" w14:paraId="6A62A410" w14:textId="77777777" w:rsidTr="00113FD1">
        <w:trPr>
          <w:trHeight w:val="432"/>
        </w:trPr>
        <w:tc>
          <w:tcPr>
            <w:tcW w:w="1199" w:type="dxa"/>
            <w:tcBorders>
              <w:top w:val="single" w:sz="4" w:space="0" w:color="auto"/>
              <w:left w:val="single" w:sz="4" w:space="0" w:color="auto"/>
              <w:bottom w:val="single" w:sz="4" w:space="0" w:color="auto"/>
              <w:right w:val="single" w:sz="4" w:space="0" w:color="auto"/>
            </w:tcBorders>
          </w:tcPr>
          <w:p w14:paraId="4624B6FF" w14:textId="77777777" w:rsidR="00FF61AA" w:rsidRPr="00B2481C" w:rsidRDefault="00FF61AA" w:rsidP="00113FD1">
            <w:pPr>
              <w:rPr>
                <w:sz w:val="2"/>
                <w:szCs w:val="2"/>
              </w:rPr>
            </w:pPr>
          </w:p>
        </w:tc>
        <w:tc>
          <w:tcPr>
            <w:tcW w:w="999" w:type="dxa"/>
            <w:tcBorders>
              <w:top w:val="single" w:sz="4" w:space="0" w:color="auto"/>
              <w:left w:val="single" w:sz="4" w:space="0" w:color="auto"/>
              <w:bottom w:val="single" w:sz="4" w:space="0" w:color="auto"/>
              <w:right w:val="single" w:sz="4" w:space="0" w:color="auto"/>
            </w:tcBorders>
          </w:tcPr>
          <w:p w14:paraId="098D3932" w14:textId="68BBE0B8" w:rsidR="00FF61AA" w:rsidRPr="00B2481C" w:rsidRDefault="00FF61AA" w:rsidP="00113FD1">
            <w:pPr>
              <w:spacing w:before="67" w:line="233" w:lineRule="auto"/>
              <w:ind w:left="130"/>
              <w:rPr>
                <w:rFonts w:ascii="Times New Roman" w:eastAsia="Times New Roman" w:hAnsi="Times New Roman" w:cs="Times New Roman"/>
                <w:sz w:val="18"/>
              </w:rPr>
            </w:pPr>
            <w:r w:rsidRPr="00B2481C">
              <w:rPr>
                <w:rFonts w:ascii="Times New Roman" w:eastAsia="Times New Roman" w:hAnsi="Times New Roman" w:cs="Times New Roman"/>
                <w:sz w:val="18"/>
              </w:rPr>
              <w:t>B20–B</w:t>
            </w:r>
            <w:r>
              <w:rPr>
                <w:rFonts w:ascii="Times New Roman" w:eastAsia="Times New Roman" w:hAnsi="Times New Roman" w:cs="Times New Roman"/>
                <w:sz w:val="18"/>
              </w:rPr>
              <w:t>24</w:t>
            </w:r>
          </w:p>
        </w:tc>
        <w:tc>
          <w:tcPr>
            <w:tcW w:w="2000" w:type="dxa"/>
            <w:tcBorders>
              <w:top w:val="single" w:sz="4" w:space="0" w:color="auto"/>
              <w:left w:val="single" w:sz="4" w:space="0" w:color="auto"/>
              <w:bottom w:val="single" w:sz="4" w:space="0" w:color="auto"/>
              <w:right w:val="single" w:sz="4" w:space="0" w:color="auto"/>
            </w:tcBorders>
          </w:tcPr>
          <w:p w14:paraId="09D7DD81" w14:textId="4A9B0646" w:rsidR="00FF61AA" w:rsidRPr="00B2481C" w:rsidRDefault="00FF61AA" w:rsidP="00113FD1">
            <w:pPr>
              <w:spacing w:before="67" w:line="233" w:lineRule="auto"/>
              <w:ind w:left="130"/>
              <w:rPr>
                <w:rFonts w:ascii="Times New Roman" w:eastAsia="Times New Roman" w:hAnsi="Times New Roman" w:cs="Times New Roman"/>
                <w:sz w:val="18"/>
              </w:rPr>
            </w:pPr>
            <w:r>
              <w:rPr>
                <w:rFonts w:ascii="Times New Roman" w:eastAsia="Times New Roman" w:hAnsi="Times New Roman" w:cs="Times New Roman"/>
                <w:sz w:val="18"/>
              </w:rPr>
              <w:t>Disregard</w:t>
            </w:r>
          </w:p>
        </w:tc>
        <w:tc>
          <w:tcPr>
            <w:tcW w:w="900" w:type="dxa"/>
            <w:tcBorders>
              <w:top w:val="single" w:sz="4" w:space="0" w:color="auto"/>
              <w:left w:val="single" w:sz="4" w:space="0" w:color="auto"/>
              <w:bottom w:val="single" w:sz="4" w:space="0" w:color="auto"/>
              <w:right w:val="single" w:sz="4" w:space="0" w:color="auto"/>
            </w:tcBorders>
          </w:tcPr>
          <w:p w14:paraId="39594307" w14:textId="52466DC6" w:rsidR="00FF61AA" w:rsidRPr="00B2481C" w:rsidRDefault="00FF61AA" w:rsidP="00113FD1">
            <w:pPr>
              <w:spacing w:before="67" w:line="233" w:lineRule="auto"/>
              <w:jc w:val="center"/>
              <w:rPr>
                <w:rFonts w:ascii="Times New Roman" w:eastAsia="Times New Roman" w:hAnsi="Times New Roman" w:cs="Times New Roman"/>
                <w:sz w:val="18"/>
              </w:rPr>
            </w:pPr>
            <w:r>
              <w:rPr>
                <w:rFonts w:ascii="Times New Roman" w:eastAsia="Times New Roman" w:hAnsi="Times New Roman" w:cs="Times New Roman"/>
                <w:sz w:val="18"/>
              </w:rPr>
              <w:t>5</w:t>
            </w:r>
          </w:p>
        </w:tc>
        <w:tc>
          <w:tcPr>
            <w:tcW w:w="3601" w:type="dxa"/>
            <w:tcBorders>
              <w:top w:val="single" w:sz="4" w:space="0" w:color="auto"/>
              <w:left w:val="single" w:sz="4" w:space="0" w:color="auto"/>
              <w:bottom w:val="single" w:sz="4" w:space="0" w:color="auto"/>
              <w:right w:val="single" w:sz="4" w:space="0" w:color="auto"/>
            </w:tcBorders>
          </w:tcPr>
          <w:p w14:paraId="306D40FB" w14:textId="24A3908D" w:rsidR="00FF61AA" w:rsidRPr="00B2481C" w:rsidRDefault="00FF61AA" w:rsidP="00113FD1">
            <w:pPr>
              <w:spacing w:before="67" w:line="233" w:lineRule="auto"/>
              <w:ind w:left="130"/>
              <w:rPr>
                <w:rFonts w:ascii="Times New Roman" w:eastAsia="Times New Roman" w:hAnsi="Times New Roman" w:cs="Times New Roman"/>
                <w:sz w:val="18"/>
              </w:rPr>
            </w:pPr>
            <w:r>
              <w:rPr>
                <w:rFonts w:ascii="Times New Roman" w:eastAsia="Times New Roman" w:hAnsi="Times New Roman" w:cs="Times New Roman"/>
                <w:sz w:val="18"/>
              </w:rPr>
              <w:t>Set to all 1s and treat as Disregard.</w:t>
            </w:r>
          </w:p>
        </w:tc>
      </w:tr>
      <w:tr w:rsidR="00FF61AA" w:rsidRPr="00B2481C" w14:paraId="6D0E4AA4" w14:textId="77777777" w:rsidTr="00113FD1">
        <w:trPr>
          <w:trHeight w:val="432"/>
        </w:trPr>
        <w:tc>
          <w:tcPr>
            <w:tcW w:w="1199" w:type="dxa"/>
            <w:tcBorders>
              <w:top w:val="single" w:sz="4" w:space="0" w:color="auto"/>
              <w:left w:val="single" w:sz="4" w:space="0" w:color="auto"/>
              <w:bottom w:val="single" w:sz="4" w:space="0" w:color="auto"/>
              <w:right w:val="single" w:sz="4" w:space="0" w:color="auto"/>
            </w:tcBorders>
          </w:tcPr>
          <w:p w14:paraId="653CF392" w14:textId="77777777" w:rsidR="00FF61AA" w:rsidRPr="00B2481C" w:rsidRDefault="00FF61AA" w:rsidP="00113FD1">
            <w:pPr>
              <w:rPr>
                <w:sz w:val="2"/>
                <w:szCs w:val="2"/>
              </w:rPr>
            </w:pPr>
          </w:p>
        </w:tc>
        <w:tc>
          <w:tcPr>
            <w:tcW w:w="999" w:type="dxa"/>
            <w:tcBorders>
              <w:top w:val="single" w:sz="4" w:space="0" w:color="auto"/>
              <w:left w:val="single" w:sz="4" w:space="0" w:color="auto"/>
              <w:bottom w:val="single" w:sz="4" w:space="0" w:color="auto"/>
              <w:right w:val="single" w:sz="4" w:space="0" w:color="auto"/>
            </w:tcBorders>
          </w:tcPr>
          <w:p w14:paraId="6E59083F" w14:textId="384C778F" w:rsidR="00FF61AA" w:rsidRPr="00B2481C" w:rsidRDefault="00FF61AA" w:rsidP="00113FD1">
            <w:pPr>
              <w:spacing w:before="67" w:line="233" w:lineRule="auto"/>
              <w:ind w:left="130"/>
              <w:rPr>
                <w:rFonts w:ascii="Times New Roman" w:eastAsia="Times New Roman" w:hAnsi="Times New Roman" w:cs="Times New Roman"/>
                <w:sz w:val="18"/>
              </w:rPr>
            </w:pPr>
            <w:r w:rsidRPr="00B2481C">
              <w:rPr>
                <w:rFonts w:ascii="Times New Roman" w:eastAsia="Times New Roman" w:hAnsi="Times New Roman" w:cs="Times New Roman"/>
                <w:sz w:val="18"/>
              </w:rPr>
              <w:t>B25</w:t>
            </w:r>
          </w:p>
        </w:tc>
        <w:tc>
          <w:tcPr>
            <w:tcW w:w="2000" w:type="dxa"/>
            <w:tcBorders>
              <w:top w:val="single" w:sz="4" w:space="0" w:color="auto"/>
              <w:left w:val="single" w:sz="4" w:space="0" w:color="auto"/>
              <w:bottom w:val="single" w:sz="4" w:space="0" w:color="auto"/>
              <w:right w:val="single" w:sz="4" w:space="0" w:color="auto"/>
            </w:tcBorders>
          </w:tcPr>
          <w:p w14:paraId="689E3B6A" w14:textId="523B65A5" w:rsidR="00FF61AA" w:rsidRPr="00B2481C" w:rsidRDefault="00FF61AA" w:rsidP="00113FD1">
            <w:pPr>
              <w:spacing w:before="67" w:line="233" w:lineRule="auto"/>
              <w:ind w:left="130"/>
              <w:rPr>
                <w:rFonts w:ascii="Times New Roman" w:eastAsia="Times New Roman" w:hAnsi="Times New Roman" w:cs="Times New Roman"/>
                <w:sz w:val="18"/>
              </w:rPr>
            </w:pPr>
            <w:r>
              <w:rPr>
                <w:rFonts w:ascii="Times New Roman" w:eastAsia="Times New Roman" w:hAnsi="Times New Roman" w:cs="Times New Roman"/>
                <w:sz w:val="18"/>
              </w:rPr>
              <w:t>Validate</w:t>
            </w:r>
          </w:p>
        </w:tc>
        <w:tc>
          <w:tcPr>
            <w:tcW w:w="900" w:type="dxa"/>
            <w:tcBorders>
              <w:top w:val="single" w:sz="4" w:space="0" w:color="auto"/>
              <w:left w:val="single" w:sz="4" w:space="0" w:color="auto"/>
              <w:bottom w:val="single" w:sz="4" w:space="0" w:color="auto"/>
              <w:right w:val="single" w:sz="4" w:space="0" w:color="auto"/>
            </w:tcBorders>
          </w:tcPr>
          <w:p w14:paraId="195A4C51" w14:textId="357DED76" w:rsidR="00FF61AA" w:rsidRPr="00B2481C" w:rsidRDefault="00FF61AA" w:rsidP="00113FD1">
            <w:pPr>
              <w:spacing w:before="67" w:line="233" w:lineRule="auto"/>
              <w:jc w:val="center"/>
              <w:rPr>
                <w:rFonts w:ascii="Times New Roman" w:eastAsia="Times New Roman" w:hAnsi="Times New Roman" w:cs="Times New Roman"/>
                <w:sz w:val="18"/>
              </w:rPr>
            </w:pPr>
            <w:r>
              <w:rPr>
                <w:rFonts w:ascii="Times New Roman" w:eastAsia="Times New Roman" w:hAnsi="Times New Roman" w:cs="Times New Roman"/>
                <w:sz w:val="18"/>
              </w:rPr>
              <w:t>1</w:t>
            </w:r>
          </w:p>
        </w:tc>
        <w:tc>
          <w:tcPr>
            <w:tcW w:w="3601" w:type="dxa"/>
            <w:tcBorders>
              <w:top w:val="single" w:sz="4" w:space="0" w:color="auto"/>
              <w:left w:val="single" w:sz="4" w:space="0" w:color="auto"/>
              <w:bottom w:val="single" w:sz="4" w:space="0" w:color="auto"/>
              <w:right w:val="single" w:sz="4" w:space="0" w:color="auto"/>
            </w:tcBorders>
          </w:tcPr>
          <w:p w14:paraId="382E8E1A" w14:textId="5B46FDCF" w:rsidR="00FF61AA" w:rsidRPr="00B2481C" w:rsidRDefault="00FF61AA" w:rsidP="00113FD1">
            <w:pPr>
              <w:spacing w:before="67" w:line="233" w:lineRule="auto"/>
              <w:ind w:left="130"/>
              <w:rPr>
                <w:rFonts w:ascii="Times New Roman" w:eastAsia="Times New Roman" w:hAnsi="Times New Roman" w:cs="Times New Roman"/>
                <w:sz w:val="18"/>
              </w:rPr>
            </w:pPr>
            <w:r>
              <w:rPr>
                <w:rFonts w:ascii="Times New Roman" w:eastAsia="Times New Roman" w:hAnsi="Times New Roman" w:cs="Times New Roman"/>
                <w:sz w:val="18"/>
              </w:rPr>
              <w:t>Set to 1 and treat as Validate</w:t>
            </w:r>
            <w:r w:rsidRPr="00B2481C">
              <w:rPr>
                <w:rFonts w:ascii="Times New Roman" w:eastAsia="Times New Roman" w:hAnsi="Times New Roman" w:cs="Times New Roman"/>
                <w:sz w:val="18"/>
              </w:rPr>
              <w:t>.</w:t>
            </w:r>
          </w:p>
        </w:tc>
      </w:tr>
    </w:tbl>
    <w:p w14:paraId="5852758E" w14:textId="77777777" w:rsidR="00FF61AA" w:rsidRDefault="00FF61AA" w:rsidP="00FF61AA">
      <w:pPr>
        <w:pStyle w:val="BodyText"/>
        <w:rPr>
          <w:lang w:val="en-US"/>
        </w:rPr>
      </w:pPr>
    </w:p>
    <w:p w14:paraId="02A9B49A" w14:textId="40CC16A4" w:rsidR="00FF61AA" w:rsidRPr="00B2481C" w:rsidRDefault="00FF61AA" w:rsidP="00FF61AA">
      <w:pPr>
        <w:pStyle w:val="BodyText"/>
        <w:jc w:val="center"/>
        <w:rPr>
          <w:rFonts w:eastAsia="DengXian"/>
          <w:b/>
          <w:bCs/>
          <w:color w:val="000000"/>
          <w:kern w:val="2"/>
          <w:lang w:val="en-US" w:eastAsia="zh-CN"/>
          <w14:ligatures w14:val="standardContextual"/>
        </w:rPr>
      </w:pPr>
      <w:r w:rsidRPr="00B2481C">
        <w:rPr>
          <w:rFonts w:eastAsia="DengXian"/>
          <w:b/>
          <w:bCs/>
          <w:color w:val="000000"/>
          <w:kern w:val="2"/>
          <w:lang w:val="en-US" w:eastAsia="zh-CN"/>
          <w14:ligatures w14:val="standardContextual"/>
        </w:rPr>
        <w:t>Table 38-D U-SIG field of a UHR ELR PPDU</w:t>
      </w:r>
      <w:r>
        <w:rPr>
          <w:rFonts w:eastAsia="DengXian"/>
          <w:b/>
          <w:bCs/>
          <w:color w:val="000000"/>
          <w:kern w:val="2"/>
          <w:lang w:val="en-US" w:eastAsia="zh-CN"/>
          <w14:ligatures w14:val="standardContextual"/>
        </w:rPr>
        <w:t xml:space="preserve"> (</w:t>
      </w:r>
      <w:r>
        <w:rPr>
          <w:rFonts w:eastAsia="DengXian"/>
          <w:b/>
          <w:bCs/>
          <w:i/>
          <w:iCs/>
          <w:color w:val="000000"/>
          <w:kern w:val="2"/>
          <w:lang w:val="en-US" w:eastAsia="zh-CN"/>
          <w14:ligatures w14:val="standardContextual"/>
        </w:rPr>
        <w:t>continued</w:t>
      </w:r>
      <w:r>
        <w:rPr>
          <w:rFonts w:eastAsia="DengXian"/>
          <w:b/>
          <w:bCs/>
          <w:color w:val="000000"/>
          <w:kern w:val="2"/>
          <w:lang w:val="en-US" w:eastAsia="zh-CN"/>
          <w14:ligatures w14:val="standardContextual"/>
        </w:rPr>
        <w:t>)</w:t>
      </w:r>
    </w:p>
    <w:tbl>
      <w:tblPr>
        <w:tblW w:w="0" w:type="auto"/>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99"/>
        <w:gridCol w:w="999"/>
        <w:gridCol w:w="2000"/>
        <w:gridCol w:w="900"/>
        <w:gridCol w:w="3601"/>
      </w:tblGrid>
      <w:tr w:rsidR="00FF61AA" w:rsidRPr="000D316D" w14:paraId="1FE43DDA" w14:textId="77777777" w:rsidTr="00113FD1">
        <w:trPr>
          <w:trHeight w:val="610"/>
        </w:trPr>
        <w:tc>
          <w:tcPr>
            <w:tcW w:w="1199" w:type="dxa"/>
          </w:tcPr>
          <w:p w14:paraId="104BACAF" w14:textId="77777777" w:rsidR="00FF61AA" w:rsidRPr="000D316D" w:rsidRDefault="00FF61AA" w:rsidP="00113FD1">
            <w:pPr>
              <w:widowControl w:val="0"/>
              <w:autoSpaceDE w:val="0"/>
              <w:autoSpaceDN w:val="0"/>
              <w:spacing w:before="104" w:after="0" w:line="230" w:lineRule="auto"/>
              <w:ind w:left="250" w:right="184" w:hanging="46"/>
              <w:rPr>
                <w:rFonts w:ascii="Times New Roman" w:eastAsia="Times New Roman" w:hAnsi="Times New Roman" w:cs="Times New Roman"/>
                <w:b/>
                <w:sz w:val="18"/>
              </w:rPr>
            </w:pPr>
            <w:r w:rsidRPr="000D316D">
              <w:rPr>
                <w:rFonts w:ascii="Times New Roman" w:eastAsia="Times New Roman" w:hAnsi="Times New Roman" w:cs="Times New Roman"/>
                <w:b/>
                <w:sz w:val="18"/>
              </w:rPr>
              <w:t>Two</w:t>
            </w:r>
            <w:r w:rsidRPr="000D316D">
              <w:rPr>
                <w:rFonts w:ascii="Times New Roman" w:eastAsia="Times New Roman" w:hAnsi="Times New Roman" w:cs="Times New Roman"/>
                <w:b/>
                <w:spacing w:val="-12"/>
                <w:sz w:val="18"/>
              </w:rPr>
              <w:t xml:space="preserve"> </w:t>
            </w:r>
            <w:r w:rsidRPr="000D316D">
              <w:rPr>
                <w:rFonts w:ascii="Times New Roman" w:eastAsia="Times New Roman" w:hAnsi="Times New Roman" w:cs="Times New Roman"/>
                <w:b/>
                <w:sz w:val="18"/>
              </w:rPr>
              <w:t>parts of</w:t>
            </w:r>
            <w:r w:rsidRPr="000D316D">
              <w:rPr>
                <w:rFonts w:ascii="Times New Roman" w:eastAsia="Times New Roman" w:hAnsi="Times New Roman" w:cs="Times New Roman"/>
                <w:b/>
                <w:spacing w:val="-4"/>
                <w:sz w:val="18"/>
              </w:rPr>
              <w:t xml:space="preserve"> </w:t>
            </w:r>
            <w:r w:rsidRPr="000D316D">
              <w:rPr>
                <w:rFonts w:ascii="Times New Roman" w:eastAsia="Times New Roman" w:hAnsi="Times New Roman" w:cs="Times New Roman"/>
                <w:b/>
                <w:sz w:val="18"/>
              </w:rPr>
              <w:t>U-</w:t>
            </w:r>
            <w:r w:rsidRPr="000D316D">
              <w:rPr>
                <w:rFonts w:ascii="Times New Roman" w:eastAsia="Times New Roman" w:hAnsi="Times New Roman" w:cs="Times New Roman"/>
                <w:b/>
                <w:spacing w:val="-5"/>
                <w:sz w:val="18"/>
              </w:rPr>
              <w:t>SIG</w:t>
            </w:r>
          </w:p>
        </w:tc>
        <w:tc>
          <w:tcPr>
            <w:tcW w:w="999" w:type="dxa"/>
          </w:tcPr>
          <w:p w14:paraId="422C7830" w14:textId="77777777" w:rsidR="00FF61AA" w:rsidRPr="000D316D" w:rsidRDefault="00FF61AA" w:rsidP="00113FD1">
            <w:pPr>
              <w:widowControl w:val="0"/>
              <w:autoSpaceDE w:val="0"/>
              <w:autoSpaceDN w:val="0"/>
              <w:spacing w:before="196" w:after="0" w:line="240" w:lineRule="auto"/>
              <w:ind w:left="27"/>
              <w:jc w:val="center"/>
              <w:rPr>
                <w:rFonts w:ascii="Times New Roman" w:eastAsia="Times New Roman" w:hAnsi="Times New Roman" w:cs="Times New Roman"/>
                <w:b/>
                <w:sz w:val="18"/>
              </w:rPr>
            </w:pPr>
            <w:r w:rsidRPr="000D316D">
              <w:rPr>
                <w:rFonts w:ascii="Times New Roman" w:eastAsia="Times New Roman" w:hAnsi="Times New Roman" w:cs="Times New Roman"/>
                <w:b/>
                <w:spacing w:val="-5"/>
                <w:sz w:val="18"/>
              </w:rPr>
              <w:t>Bit</w:t>
            </w:r>
          </w:p>
        </w:tc>
        <w:tc>
          <w:tcPr>
            <w:tcW w:w="2000" w:type="dxa"/>
          </w:tcPr>
          <w:p w14:paraId="3F0B8F45" w14:textId="77777777" w:rsidR="00FF61AA" w:rsidRPr="000D316D" w:rsidRDefault="00FF61AA" w:rsidP="00113FD1">
            <w:pPr>
              <w:widowControl w:val="0"/>
              <w:autoSpaceDE w:val="0"/>
              <w:autoSpaceDN w:val="0"/>
              <w:spacing w:before="196" w:after="0" w:line="240" w:lineRule="auto"/>
              <w:ind w:left="29"/>
              <w:jc w:val="center"/>
              <w:rPr>
                <w:rFonts w:ascii="Times New Roman" w:eastAsia="Times New Roman" w:hAnsi="Times New Roman" w:cs="Times New Roman"/>
                <w:b/>
                <w:sz w:val="18"/>
              </w:rPr>
            </w:pPr>
            <w:r w:rsidRPr="000D316D">
              <w:rPr>
                <w:rFonts w:ascii="Times New Roman" w:eastAsia="Times New Roman" w:hAnsi="Times New Roman" w:cs="Times New Roman"/>
                <w:b/>
                <w:spacing w:val="-2"/>
                <w:sz w:val="18"/>
              </w:rPr>
              <w:t>Field</w:t>
            </w:r>
          </w:p>
        </w:tc>
        <w:tc>
          <w:tcPr>
            <w:tcW w:w="900" w:type="dxa"/>
          </w:tcPr>
          <w:p w14:paraId="39842EFF" w14:textId="77777777" w:rsidR="00FF61AA" w:rsidRPr="000D316D" w:rsidRDefault="00FF61AA" w:rsidP="00113FD1">
            <w:pPr>
              <w:widowControl w:val="0"/>
              <w:autoSpaceDE w:val="0"/>
              <w:autoSpaceDN w:val="0"/>
              <w:spacing w:before="104" w:after="0" w:line="230" w:lineRule="auto"/>
              <w:ind w:left="223" w:right="106" w:hanging="82"/>
              <w:rPr>
                <w:rFonts w:ascii="Times New Roman" w:eastAsia="Times New Roman" w:hAnsi="Times New Roman" w:cs="Times New Roman"/>
                <w:b/>
                <w:sz w:val="18"/>
              </w:rPr>
            </w:pPr>
            <w:r w:rsidRPr="000D316D">
              <w:rPr>
                <w:rFonts w:ascii="Times New Roman" w:eastAsia="Times New Roman" w:hAnsi="Times New Roman" w:cs="Times New Roman"/>
                <w:b/>
                <w:spacing w:val="-2"/>
                <w:sz w:val="18"/>
              </w:rPr>
              <w:t xml:space="preserve">Number </w:t>
            </w:r>
            <w:r w:rsidRPr="000D316D">
              <w:rPr>
                <w:rFonts w:ascii="Times New Roman" w:eastAsia="Times New Roman" w:hAnsi="Times New Roman" w:cs="Times New Roman"/>
                <w:b/>
                <w:sz w:val="18"/>
              </w:rPr>
              <w:t>of bits</w:t>
            </w:r>
          </w:p>
        </w:tc>
        <w:tc>
          <w:tcPr>
            <w:tcW w:w="3601" w:type="dxa"/>
          </w:tcPr>
          <w:p w14:paraId="1F0BB9D1" w14:textId="77777777" w:rsidR="00FF61AA" w:rsidRPr="000D316D" w:rsidRDefault="00FF61AA" w:rsidP="00113FD1">
            <w:pPr>
              <w:widowControl w:val="0"/>
              <w:autoSpaceDE w:val="0"/>
              <w:autoSpaceDN w:val="0"/>
              <w:spacing w:before="196" w:after="0" w:line="240" w:lineRule="auto"/>
              <w:ind w:left="39"/>
              <w:jc w:val="center"/>
              <w:rPr>
                <w:rFonts w:ascii="Times New Roman" w:eastAsia="Times New Roman" w:hAnsi="Times New Roman" w:cs="Times New Roman"/>
                <w:b/>
                <w:sz w:val="18"/>
              </w:rPr>
            </w:pPr>
            <w:r w:rsidRPr="000D316D">
              <w:rPr>
                <w:rFonts w:ascii="Times New Roman" w:eastAsia="Times New Roman" w:hAnsi="Times New Roman" w:cs="Times New Roman"/>
                <w:b/>
                <w:spacing w:val="-2"/>
                <w:sz w:val="18"/>
              </w:rPr>
              <w:t>Description</w:t>
            </w:r>
          </w:p>
        </w:tc>
      </w:tr>
      <w:tr w:rsidR="00FF61AA" w:rsidRPr="000D316D" w14:paraId="6F5BECAB" w14:textId="77777777" w:rsidTr="00113FD1">
        <w:trPr>
          <w:trHeight w:val="610"/>
        </w:trPr>
        <w:tc>
          <w:tcPr>
            <w:tcW w:w="1199" w:type="dxa"/>
          </w:tcPr>
          <w:p w14:paraId="12258D25" w14:textId="77777777" w:rsidR="00FF61AA" w:rsidRPr="000D316D" w:rsidRDefault="00FF61AA" w:rsidP="00113FD1">
            <w:pPr>
              <w:widowControl w:val="0"/>
              <w:autoSpaceDE w:val="0"/>
              <w:autoSpaceDN w:val="0"/>
              <w:spacing w:before="104" w:after="0" w:line="230" w:lineRule="auto"/>
              <w:ind w:left="250" w:right="184" w:hanging="46"/>
              <w:rPr>
                <w:rFonts w:ascii="Times New Roman" w:eastAsia="Times New Roman" w:hAnsi="Times New Roman" w:cs="Times New Roman"/>
                <w:b/>
                <w:sz w:val="18"/>
              </w:rPr>
            </w:pPr>
            <w:r w:rsidRPr="000D316D">
              <w:rPr>
                <w:rFonts w:ascii="Times New Roman" w:eastAsia="Times New Roman" w:hAnsi="Times New Roman" w:cs="Times New Roman"/>
                <w:sz w:val="18"/>
              </w:rPr>
              <w:t>U-SIG-2</w:t>
            </w:r>
          </w:p>
        </w:tc>
        <w:tc>
          <w:tcPr>
            <w:tcW w:w="999" w:type="dxa"/>
          </w:tcPr>
          <w:p w14:paraId="45A479B7" w14:textId="77777777" w:rsidR="00FF61AA" w:rsidRPr="000D316D" w:rsidRDefault="00FF61AA" w:rsidP="00113FD1">
            <w:pPr>
              <w:widowControl w:val="0"/>
              <w:autoSpaceDE w:val="0"/>
              <w:autoSpaceDN w:val="0"/>
              <w:spacing w:before="69" w:after="0" w:line="240" w:lineRule="auto"/>
              <w:ind w:left="130"/>
              <w:rPr>
                <w:rFonts w:ascii="Times New Roman" w:eastAsia="Times New Roman" w:hAnsi="Times New Roman" w:cs="Times New Roman"/>
                <w:b/>
                <w:spacing w:val="-5"/>
                <w:sz w:val="18"/>
              </w:rPr>
            </w:pPr>
            <w:r w:rsidRPr="000D316D">
              <w:rPr>
                <w:rFonts w:ascii="Times New Roman" w:eastAsia="Times New Roman" w:hAnsi="Times New Roman" w:cs="Times New Roman"/>
                <w:sz w:val="18"/>
              </w:rPr>
              <w:t>B0–B1</w:t>
            </w:r>
          </w:p>
        </w:tc>
        <w:tc>
          <w:tcPr>
            <w:tcW w:w="2000" w:type="dxa"/>
          </w:tcPr>
          <w:p w14:paraId="51DE40F0" w14:textId="77777777" w:rsidR="00FF61AA" w:rsidRPr="000D316D" w:rsidRDefault="00FF61AA" w:rsidP="00113FD1">
            <w:pPr>
              <w:widowControl w:val="0"/>
              <w:autoSpaceDE w:val="0"/>
              <w:autoSpaceDN w:val="0"/>
              <w:spacing w:before="69" w:after="0" w:line="240" w:lineRule="auto"/>
              <w:ind w:left="130"/>
              <w:rPr>
                <w:rFonts w:ascii="Times New Roman" w:eastAsia="Times New Roman" w:hAnsi="Times New Roman" w:cs="Times New Roman"/>
                <w:b/>
                <w:spacing w:val="-2"/>
                <w:sz w:val="18"/>
              </w:rPr>
            </w:pPr>
            <w:r w:rsidRPr="000D316D">
              <w:rPr>
                <w:rFonts w:ascii="Times New Roman" w:eastAsia="Times New Roman" w:hAnsi="Times New Roman" w:cs="Times New Roman"/>
                <w:sz w:val="18"/>
              </w:rPr>
              <w:t xml:space="preserve">PPDU Type </w:t>
            </w:r>
            <w:proofErr w:type="gramStart"/>
            <w:r w:rsidRPr="000D316D">
              <w:rPr>
                <w:rFonts w:ascii="Times New Roman" w:eastAsia="Times New Roman" w:hAnsi="Times New Roman" w:cs="Times New Roman"/>
                <w:sz w:val="18"/>
              </w:rPr>
              <w:t>And</w:t>
            </w:r>
            <w:proofErr w:type="gramEnd"/>
            <w:r w:rsidRPr="000D316D">
              <w:rPr>
                <w:rFonts w:ascii="Times New Roman" w:eastAsia="Times New Roman" w:hAnsi="Times New Roman" w:cs="Times New Roman"/>
                <w:sz w:val="18"/>
              </w:rPr>
              <w:t xml:space="preserve"> Compression Mode</w:t>
            </w:r>
          </w:p>
        </w:tc>
        <w:tc>
          <w:tcPr>
            <w:tcW w:w="900" w:type="dxa"/>
          </w:tcPr>
          <w:p w14:paraId="566E20C3" w14:textId="77777777" w:rsidR="00FF61AA" w:rsidRPr="000D316D" w:rsidRDefault="00FF61AA" w:rsidP="00C334E3">
            <w:pPr>
              <w:widowControl w:val="0"/>
              <w:autoSpaceDE w:val="0"/>
              <w:autoSpaceDN w:val="0"/>
              <w:spacing w:before="104" w:after="0" w:line="230" w:lineRule="auto"/>
              <w:ind w:left="223" w:right="106" w:hanging="82"/>
              <w:jc w:val="center"/>
              <w:rPr>
                <w:rFonts w:ascii="Times New Roman" w:eastAsia="Times New Roman" w:hAnsi="Times New Roman" w:cs="Times New Roman"/>
                <w:b/>
                <w:spacing w:val="-2"/>
                <w:sz w:val="18"/>
              </w:rPr>
            </w:pPr>
            <w:r w:rsidRPr="000D316D">
              <w:rPr>
                <w:rFonts w:ascii="Times New Roman" w:eastAsia="Times New Roman" w:hAnsi="Times New Roman" w:cs="Times New Roman"/>
                <w:sz w:val="18"/>
              </w:rPr>
              <w:t>2</w:t>
            </w:r>
          </w:p>
        </w:tc>
        <w:tc>
          <w:tcPr>
            <w:tcW w:w="3601" w:type="dxa"/>
          </w:tcPr>
          <w:p w14:paraId="39D8E448" w14:textId="75B3BDC7" w:rsidR="009F3BAC" w:rsidRDefault="009F3BAC" w:rsidP="00113FD1">
            <w:pPr>
              <w:widowControl w:val="0"/>
              <w:autoSpaceDE w:val="0"/>
              <w:autoSpaceDN w:val="0"/>
              <w:spacing w:before="110" w:after="0" w:line="203" w:lineRule="exact"/>
              <w:ind w:left="131"/>
              <w:rPr>
                <w:rFonts w:ascii="Times New Roman" w:eastAsia="Times New Roman" w:hAnsi="Times New Roman" w:cs="Times New Roman"/>
                <w:sz w:val="18"/>
              </w:rPr>
            </w:pPr>
            <w:r w:rsidRPr="002868A9">
              <w:rPr>
                <w:rFonts w:ascii="Times New Roman" w:eastAsia="Times New Roman" w:hAnsi="Times New Roman" w:cs="Times New Roman"/>
                <w:sz w:val="18"/>
              </w:rPr>
              <w:t xml:space="preserve">Set to </w:t>
            </w:r>
            <w:r>
              <w:rPr>
                <w:rFonts w:ascii="Times New Roman" w:eastAsia="Times New Roman" w:hAnsi="Times New Roman" w:cs="Times New Roman"/>
                <w:sz w:val="18"/>
              </w:rPr>
              <w:t>3</w:t>
            </w:r>
            <w:r w:rsidRPr="002868A9">
              <w:rPr>
                <w:rFonts w:ascii="Times New Roman" w:eastAsia="Times New Roman" w:hAnsi="Times New Roman" w:cs="Times New Roman"/>
                <w:sz w:val="18"/>
              </w:rPr>
              <w:t xml:space="preserve"> for a</w:t>
            </w:r>
            <w:r>
              <w:rPr>
                <w:rFonts w:ascii="Times New Roman" w:eastAsia="Times New Roman" w:hAnsi="Times New Roman" w:cs="Times New Roman"/>
                <w:sz w:val="18"/>
              </w:rPr>
              <w:t>n</w:t>
            </w:r>
            <w:r w:rsidRPr="002868A9">
              <w:rPr>
                <w:rFonts w:ascii="Times New Roman" w:eastAsia="Times New Roman" w:hAnsi="Times New Roman" w:cs="Times New Roman"/>
                <w:sz w:val="18"/>
              </w:rPr>
              <w:t xml:space="preserve"> </w:t>
            </w:r>
            <w:r>
              <w:rPr>
                <w:rFonts w:ascii="Times New Roman" w:eastAsia="Times New Roman" w:hAnsi="Times New Roman" w:cs="Times New Roman"/>
                <w:sz w:val="18"/>
              </w:rPr>
              <w:t>ELR</w:t>
            </w:r>
            <w:r w:rsidRPr="002868A9">
              <w:rPr>
                <w:rFonts w:ascii="Times New Roman" w:eastAsia="Times New Roman" w:hAnsi="Times New Roman" w:cs="Times New Roman"/>
                <w:sz w:val="18"/>
              </w:rPr>
              <w:t xml:space="preserve"> PPDU.</w:t>
            </w:r>
          </w:p>
          <w:p w14:paraId="1AE46745" w14:textId="23F878A2" w:rsidR="009F3BAC" w:rsidRPr="00CC26B9" w:rsidRDefault="009F3BAC" w:rsidP="009F3BAC">
            <w:pPr>
              <w:widowControl w:val="0"/>
              <w:autoSpaceDE w:val="0"/>
              <w:autoSpaceDN w:val="0"/>
              <w:spacing w:before="193" w:after="0" w:line="203" w:lineRule="exact"/>
              <w:ind w:left="131"/>
              <w:rPr>
                <w:rFonts w:ascii="Times New Roman" w:eastAsia="Times New Roman" w:hAnsi="Times New Roman" w:cs="Times New Roman"/>
                <w:sz w:val="18"/>
                <w:highlight w:val="yellow"/>
              </w:rPr>
            </w:pPr>
            <w:r w:rsidRPr="00CC26B9">
              <w:rPr>
                <w:rFonts w:ascii="Times New Roman" w:eastAsia="Times New Roman" w:hAnsi="Times New Roman" w:cs="Times New Roman"/>
                <w:sz w:val="18"/>
                <w:highlight w:val="yellow"/>
              </w:rPr>
              <w:lastRenderedPageBreak/>
              <w:t>If the UL/DL field is set to 1, value 2 is Validate.</w:t>
            </w:r>
          </w:p>
          <w:p w14:paraId="791650B8" w14:textId="77777777" w:rsidR="009F3BAC" w:rsidRPr="00CC26B9" w:rsidRDefault="009F3BAC" w:rsidP="00113FD1">
            <w:pPr>
              <w:widowControl w:val="0"/>
              <w:autoSpaceDE w:val="0"/>
              <w:autoSpaceDN w:val="0"/>
              <w:spacing w:before="110" w:after="0" w:line="203" w:lineRule="exact"/>
              <w:ind w:left="131"/>
              <w:rPr>
                <w:rFonts w:ascii="Times New Roman" w:eastAsia="Times New Roman" w:hAnsi="Times New Roman" w:cs="Times New Roman"/>
                <w:sz w:val="18"/>
                <w:highlight w:val="yellow"/>
              </w:rPr>
            </w:pPr>
          </w:p>
          <w:p w14:paraId="241CD2B1" w14:textId="05BAA709" w:rsidR="00FF61AA" w:rsidRPr="000D316D" w:rsidRDefault="009F3BAC" w:rsidP="00E315E2">
            <w:pPr>
              <w:widowControl w:val="0"/>
              <w:autoSpaceDE w:val="0"/>
              <w:autoSpaceDN w:val="0"/>
              <w:spacing w:before="110" w:after="0" w:line="203" w:lineRule="exact"/>
              <w:ind w:left="131"/>
              <w:rPr>
                <w:rFonts w:ascii="Times New Roman" w:eastAsia="Times New Roman" w:hAnsi="Times New Roman" w:cs="Times New Roman"/>
                <w:sz w:val="18"/>
              </w:rPr>
            </w:pPr>
            <w:r w:rsidRPr="00CC26B9">
              <w:rPr>
                <w:rFonts w:ascii="Times New Roman" w:eastAsia="Times New Roman" w:hAnsi="Times New Roman" w:cs="Times New Roman"/>
                <w:sz w:val="18"/>
                <w:highlight w:val="yellow"/>
              </w:rPr>
              <w:t>NOTE—</w:t>
            </w:r>
            <w:r w:rsidR="00FF61AA" w:rsidRPr="00CC26B9">
              <w:rPr>
                <w:rFonts w:ascii="Times New Roman" w:eastAsia="Times New Roman" w:hAnsi="Times New Roman" w:cs="Times New Roman"/>
                <w:sz w:val="18"/>
                <w:highlight w:val="yellow"/>
              </w:rPr>
              <w:t>If the UL/DL field is set to 0</w:t>
            </w:r>
            <w:r w:rsidR="00E315E2" w:rsidRPr="00CC26B9">
              <w:rPr>
                <w:rFonts w:ascii="Times New Roman" w:eastAsia="Times New Roman" w:hAnsi="Times New Roman" w:cs="Times New Roman"/>
                <w:sz w:val="18"/>
                <w:highlight w:val="yellow"/>
              </w:rPr>
              <w:t>, a</w:t>
            </w:r>
            <w:r w:rsidR="00FF61AA" w:rsidRPr="00CC26B9">
              <w:rPr>
                <w:rFonts w:ascii="Times New Roman" w:eastAsia="Times New Roman" w:hAnsi="Times New Roman" w:cs="Times New Roman"/>
                <w:sz w:val="18"/>
                <w:highlight w:val="yellow"/>
              </w:rPr>
              <w:t xml:space="preserve"> value of 0 indicates a DL OFDMA transmission</w:t>
            </w:r>
            <w:r w:rsidR="00E315E2" w:rsidRPr="00CC26B9">
              <w:rPr>
                <w:rFonts w:ascii="Times New Roman" w:eastAsia="Times New Roman" w:hAnsi="Times New Roman" w:cs="Times New Roman"/>
                <w:sz w:val="18"/>
                <w:highlight w:val="yellow"/>
              </w:rPr>
              <w:t>, a</w:t>
            </w:r>
            <w:r w:rsidR="00FF61AA" w:rsidRPr="00CC26B9">
              <w:rPr>
                <w:rFonts w:ascii="Times New Roman" w:eastAsia="Times New Roman" w:hAnsi="Times New Roman" w:cs="Times New Roman"/>
                <w:sz w:val="18"/>
                <w:highlight w:val="yellow"/>
              </w:rPr>
              <w:t xml:space="preserve"> value of 1 indicates a UHR SU transmission</w:t>
            </w:r>
            <w:r w:rsidR="00E315E2" w:rsidRPr="00CC26B9">
              <w:rPr>
                <w:rFonts w:ascii="Times New Roman" w:eastAsia="Times New Roman" w:hAnsi="Times New Roman" w:cs="Times New Roman"/>
                <w:sz w:val="18"/>
                <w:highlight w:val="yellow"/>
              </w:rPr>
              <w:t xml:space="preserve"> and</w:t>
            </w:r>
            <w:r w:rsidRPr="00CC26B9">
              <w:rPr>
                <w:rFonts w:ascii="Times New Roman" w:eastAsia="Times New Roman" w:hAnsi="Times New Roman" w:cs="Times New Roman"/>
                <w:sz w:val="18"/>
                <w:highlight w:val="yellow"/>
              </w:rPr>
              <w:t xml:space="preserve"> </w:t>
            </w:r>
            <w:r w:rsidR="00E315E2" w:rsidRPr="00CC26B9">
              <w:rPr>
                <w:rFonts w:ascii="Times New Roman" w:eastAsia="Times New Roman" w:hAnsi="Times New Roman" w:cs="Times New Roman"/>
                <w:sz w:val="18"/>
                <w:highlight w:val="yellow"/>
              </w:rPr>
              <w:t>a</w:t>
            </w:r>
            <w:r w:rsidR="00FF61AA" w:rsidRPr="00CC26B9">
              <w:rPr>
                <w:rFonts w:ascii="Times New Roman" w:eastAsia="Times New Roman" w:hAnsi="Times New Roman" w:cs="Times New Roman"/>
                <w:sz w:val="18"/>
                <w:highlight w:val="yellow"/>
              </w:rPr>
              <w:t xml:space="preserve"> value of 2 indicates a non-OFDMA DL MU-MIMO transmission.</w:t>
            </w:r>
            <w:r w:rsidRPr="00CC26B9">
              <w:rPr>
                <w:rFonts w:ascii="Times New Roman" w:eastAsia="Times New Roman" w:hAnsi="Times New Roman" w:cs="Times New Roman"/>
                <w:sz w:val="18"/>
                <w:highlight w:val="yellow"/>
              </w:rPr>
              <w:t xml:space="preserve"> </w:t>
            </w:r>
            <w:r w:rsidR="00E315E2" w:rsidRPr="00CC26B9">
              <w:rPr>
                <w:rFonts w:ascii="Times New Roman" w:eastAsia="Times New Roman" w:hAnsi="Times New Roman" w:cs="Times New Roman"/>
                <w:sz w:val="18"/>
                <w:highlight w:val="yellow"/>
              </w:rPr>
              <w:t xml:space="preserve">If the UL/DL field is set to 1, a value of 1 indicates a UHR SU transmission. </w:t>
            </w:r>
            <w:r w:rsidR="00FF61AA" w:rsidRPr="00CC26B9">
              <w:rPr>
                <w:rFonts w:ascii="Times New Roman" w:eastAsia="Times New Roman" w:hAnsi="Times New Roman" w:cs="Times New Roman"/>
                <w:sz w:val="18"/>
                <w:highlight w:val="yellow"/>
              </w:rPr>
              <w:t xml:space="preserve">Refer to </w:t>
            </w:r>
            <w:hyperlink w:anchor="_bookmark105" w:history="1">
              <w:r w:rsidR="00FF61AA" w:rsidRPr="00CC26B9">
                <w:rPr>
                  <w:rFonts w:ascii="Times New Roman" w:eastAsia="Times New Roman" w:hAnsi="Times New Roman" w:cs="Times New Roman"/>
                  <w:sz w:val="18"/>
                  <w:highlight w:val="yellow"/>
                </w:rPr>
                <w:t>Table 38-</w:t>
              </w:r>
              <w:r w:rsidRPr="00CC26B9">
                <w:rPr>
                  <w:rFonts w:ascii="Times New Roman" w:eastAsia="Times New Roman" w:hAnsi="Times New Roman" w:cs="Times New Roman"/>
                  <w:sz w:val="18"/>
                  <w:highlight w:val="yellow"/>
                </w:rPr>
                <w:t>A</w:t>
              </w:r>
              <w:r w:rsidR="00FF61AA" w:rsidRPr="00CC26B9">
                <w:rPr>
                  <w:rFonts w:ascii="Times New Roman" w:eastAsia="Times New Roman" w:hAnsi="Times New Roman" w:cs="Times New Roman"/>
                  <w:sz w:val="18"/>
                  <w:highlight w:val="yellow"/>
                </w:rPr>
                <w:t xml:space="preserve"> (U-SIG field</w:t>
              </w:r>
            </w:hyperlink>
            <w:r w:rsidR="00FF61AA" w:rsidRPr="00CC26B9">
              <w:rPr>
                <w:rFonts w:ascii="Times New Roman" w:eastAsia="Times New Roman" w:hAnsi="Times New Roman" w:cs="Times New Roman"/>
                <w:sz w:val="18"/>
                <w:highlight w:val="yellow"/>
              </w:rPr>
              <w:t xml:space="preserve"> </w:t>
            </w:r>
            <w:hyperlink w:anchor="_bookmark105" w:history="1">
              <w:r w:rsidR="00FF61AA" w:rsidRPr="00CC26B9">
                <w:rPr>
                  <w:rFonts w:ascii="Times New Roman" w:eastAsia="Times New Roman" w:hAnsi="Times New Roman" w:cs="Times New Roman"/>
                  <w:sz w:val="18"/>
                  <w:highlight w:val="yellow"/>
                </w:rPr>
                <w:t xml:space="preserve">of a UHR </w:t>
              </w:r>
              <w:r w:rsidRPr="00CC26B9">
                <w:rPr>
                  <w:rFonts w:ascii="Times New Roman" w:eastAsia="Times New Roman" w:hAnsi="Times New Roman" w:cs="Times New Roman"/>
                  <w:sz w:val="18"/>
                  <w:highlight w:val="yellow"/>
                </w:rPr>
                <w:t>MU</w:t>
              </w:r>
              <w:r w:rsidR="00FF61AA" w:rsidRPr="00CC26B9">
                <w:rPr>
                  <w:rFonts w:ascii="Times New Roman" w:eastAsia="Times New Roman" w:hAnsi="Times New Roman" w:cs="Times New Roman"/>
                  <w:sz w:val="18"/>
                  <w:highlight w:val="yellow"/>
                </w:rPr>
                <w:t xml:space="preserve"> PPDU)</w:t>
              </w:r>
            </w:hyperlink>
            <w:r w:rsidR="00FF61AA" w:rsidRPr="00CC26B9">
              <w:rPr>
                <w:rFonts w:ascii="Times New Roman" w:eastAsia="Times New Roman" w:hAnsi="Times New Roman" w:cs="Times New Roman"/>
                <w:sz w:val="18"/>
                <w:highlight w:val="yellow"/>
              </w:rPr>
              <w:t>.</w:t>
            </w:r>
            <w:r w:rsidR="00E315E2" w:rsidRPr="00CC26B9">
              <w:rPr>
                <w:rFonts w:ascii="Times New Roman" w:eastAsia="Times New Roman" w:hAnsi="Times New Roman" w:cs="Times New Roman"/>
                <w:sz w:val="18"/>
                <w:highlight w:val="yellow"/>
              </w:rPr>
              <w:t xml:space="preserve"> </w:t>
            </w:r>
            <w:r w:rsidR="00FF61AA" w:rsidRPr="00CC26B9">
              <w:rPr>
                <w:rFonts w:ascii="Times New Roman" w:eastAsia="Times New Roman" w:hAnsi="Times New Roman" w:cs="Times New Roman"/>
                <w:sz w:val="18"/>
                <w:highlight w:val="yellow"/>
              </w:rPr>
              <w:t>If the UL/DL field is set to 1</w:t>
            </w:r>
            <w:r w:rsidR="00E315E2" w:rsidRPr="00CC26B9">
              <w:rPr>
                <w:rFonts w:ascii="Times New Roman" w:eastAsia="Times New Roman" w:hAnsi="Times New Roman" w:cs="Times New Roman"/>
                <w:sz w:val="18"/>
                <w:highlight w:val="yellow"/>
              </w:rPr>
              <w:t>, a</w:t>
            </w:r>
            <w:r w:rsidR="00FF61AA" w:rsidRPr="00CC26B9">
              <w:rPr>
                <w:rFonts w:ascii="Times New Roman" w:eastAsia="Times New Roman" w:hAnsi="Times New Roman" w:cs="Times New Roman"/>
                <w:sz w:val="18"/>
                <w:highlight w:val="yellow"/>
              </w:rPr>
              <w:t xml:space="preserve"> value of 0 indicates a TB PPDU. Refer to </w:t>
            </w:r>
            <w:hyperlink w:anchor="_bookmark105" w:history="1">
              <w:r w:rsidR="00FF61AA" w:rsidRPr="00CC26B9">
                <w:rPr>
                  <w:rFonts w:ascii="Times New Roman" w:eastAsia="Times New Roman" w:hAnsi="Times New Roman" w:cs="Times New Roman"/>
                  <w:sz w:val="18"/>
                  <w:highlight w:val="yellow"/>
                </w:rPr>
                <w:t>Table 38-C (U-SIG field</w:t>
              </w:r>
            </w:hyperlink>
            <w:r w:rsidR="00FF61AA" w:rsidRPr="00CC26B9">
              <w:rPr>
                <w:rFonts w:ascii="Times New Roman" w:eastAsia="Times New Roman" w:hAnsi="Times New Roman" w:cs="Times New Roman"/>
                <w:sz w:val="18"/>
                <w:highlight w:val="yellow"/>
              </w:rPr>
              <w:t xml:space="preserve"> </w:t>
            </w:r>
            <w:hyperlink w:anchor="_bookmark105" w:history="1">
              <w:r w:rsidR="00FF61AA" w:rsidRPr="00CC26B9">
                <w:rPr>
                  <w:rFonts w:ascii="Times New Roman" w:eastAsia="Times New Roman" w:hAnsi="Times New Roman" w:cs="Times New Roman"/>
                  <w:sz w:val="18"/>
                  <w:highlight w:val="yellow"/>
                </w:rPr>
                <w:t>of a UHR TB PPDU)</w:t>
              </w:r>
            </w:hyperlink>
            <w:r w:rsidR="00FF61AA" w:rsidRPr="00CC26B9">
              <w:rPr>
                <w:rFonts w:ascii="Times New Roman" w:eastAsia="Times New Roman" w:hAnsi="Times New Roman" w:cs="Times New Roman"/>
                <w:sz w:val="18"/>
                <w:highlight w:val="yellow"/>
              </w:rPr>
              <w:t>.</w:t>
            </w:r>
          </w:p>
          <w:p w14:paraId="00CBA918" w14:textId="77777777" w:rsidR="00FF61AA" w:rsidRPr="000D316D" w:rsidRDefault="00FF61AA" w:rsidP="00113FD1">
            <w:pPr>
              <w:widowControl w:val="0"/>
              <w:autoSpaceDE w:val="0"/>
              <w:autoSpaceDN w:val="0"/>
              <w:spacing w:before="31" w:after="0" w:line="240" w:lineRule="auto"/>
              <w:rPr>
                <w:rFonts w:ascii="Arial" w:eastAsia="Times New Roman" w:hAnsi="Times New Roman" w:cs="Times New Roman"/>
                <w:b/>
                <w:i/>
                <w:sz w:val="18"/>
              </w:rPr>
            </w:pPr>
          </w:p>
          <w:p w14:paraId="2022BA90" w14:textId="77777777" w:rsidR="00FF61AA" w:rsidRPr="000D316D" w:rsidRDefault="00FF61AA" w:rsidP="00113FD1">
            <w:pPr>
              <w:widowControl w:val="0"/>
              <w:autoSpaceDE w:val="0"/>
              <w:autoSpaceDN w:val="0"/>
              <w:spacing w:before="196" w:after="40" w:line="240" w:lineRule="auto"/>
              <w:ind w:left="130"/>
              <w:rPr>
                <w:rFonts w:ascii="Times New Roman" w:eastAsia="Times New Roman" w:hAnsi="Times New Roman" w:cs="Times New Roman"/>
                <w:b/>
                <w:spacing w:val="-2"/>
                <w:sz w:val="18"/>
              </w:rPr>
            </w:pPr>
            <w:r w:rsidRPr="000D316D">
              <w:rPr>
                <w:rFonts w:ascii="Times New Roman" w:eastAsia="Times New Roman" w:hAnsi="Times New Roman" w:cs="Times New Roman"/>
                <w:sz w:val="18"/>
              </w:rPr>
              <w:t xml:space="preserve">For further clarifications on all values of this field, refer to </w:t>
            </w:r>
            <w:hyperlink w:anchor="_bookmark103" w:history="1">
              <w:r w:rsidRPr="000D316D">
                <w:rPr>
                  <w:rFonts w:ascii="Times New Roman" w:eastAsia="Times New Roman" w:hAnsi="Times New Roman" w:cs="Times New Roman"/>
                  <w:sz w:val="18"/>
                </w:rPr>
                <w:t>Table 3</w:t>
              </w:r>
              <w:r>
                <w:rPr>
                  <w:rFonts w:ascii="Times New Roman" w:eastAsia="Times New Roman" w:hAnsi="Times New Roman" w:cs="Times New Roman"/>
                  <w:sz w:val="18"/>
                </w:rPr>
                <w:t>8</w:t>
              </w:r>
              <w:r w:rsidRPr="000D316D">
                <w:rPr>
                  <w:rFonts w:ascii="Times New Roman" w:eastAsia="Times New Roman" w:hAnsi="Times New Roman" w:cs="Times New Roman"/>
                  <w:sz w:val="18"/>
                </w:rPr>
                <w:t>-</w:t>
              </w:r>
              <w:r>
                <w:rPr>
                  <w:rFonts w:ascii="Times New Roman" w:eastAsia="Times New Roman" w:hAnsi="Times New Roman" w:cs="Times New Roman"/>
                  <w:sz w:val="18"/>
                </w:rPr>
                <w:t>B</w:t>
              </w:r>
              <w:r w:rsidRPr="000D316D">
                <w:rPr>
                  <w:rFonts w:ascii="Times New Roman" w:eastAsia="Times New Roman" w:hAnsi="Times New Roman" w:cs="Times New Roman"/>
                  <w:sz w:val="18"/>
                </w:rPr>
                <w:t xml:space="preserve"> (Combination of</w:t>
              </w:r>
            </w:hyperlink>
            <w:r w:rsidRPr="000D316D">
              <w:rPr>
                <w:rFonts w:ascii="Times New Roman" w:eastAsia="Times New Roman" w:hAnsi="Times New Roman" w:cs="Times New Roman"/>
                <w:sz w:val="18"/>
              </w:rPr>
              <w:t xml:space="preserve"> </w:t>
            </w:r>
            <w:hyperlink w:anchor="_bookmark103" w:history="1">
              <w:r w:rsidRPr="000D316D">
                <w:rPr>
                  <w:rFonts w:ascii="Times New Roman" w:eastAsia="Times New Roman" w:hAnsi="Times New Roman" w:cs="Times New Roman"/>
                  <w:sz w:val="18"/>
                </w:rPr>
                <w:t>UL/DL and PPDU Type And Compression</w:t>
              </w:r>
            </w:hyperlink>
            <w:r w:rsidRPr="000D316D">
              <w:rPr>
                <w:rFonts w:ascii="Times New Roman" w:eastAsia="Times New Roman" w:hAnsi="Times New Roman" w:cs="Times New Roman"/>
                <w:sz w:val="18"/>
              </w:rPr>
              <w:t xml:space="preserve"> </w:t>
            </w:r>
            <w:hyperlink w:anchor="_bookmark103" w:history="1">
              <w:r w:rsidRPr="000D316D">
                <w:rPr>
                  <w:rFonts w:ascii="Times New Roman" w:eastAsia="Times New Roman" w:hAnsi="Times New Roman" w:cs="Times New Roman"/>
                  <w:sz w:val="18"/>
                </w:rPr>
                <w:t>Mode field)</w:t>
              </w:r>
            </w:hyperlink>
            <w:r w:rsidRPr="000D316D">
              <w:rPr>
                <w:rFonts w:ascii="Times New Roman" w:eastAsia="Times New Roman" w:hAnsi="Times New Roman" w:cs="Times New Roman"/>
                <w:sz w:val="18"/>
              </w:rPr>
              <w:t>.</w:t>
            </w:r>
          </w:p>
        </w:tc>
      </w:tr>
      <w:tr w:rsidR="009F3BAC" w:rsidRPr="000D316D" w14:paraId="5FC01DB8" w14:textId="77777777" w:rsidTr="00113FD1">
        <w:trPr>
          <w:trHeight w:val="431"/>
        </w:trPr>
        <w:tc>
          <w:tcPr>
            <w:tcW w:w="1199" w:type="dxa"/>
          </w:tcPr>
          <w:p w14:paraId="349356F8" w14:textId="77777777" w:rsidR="009F3BAC" w:rsidRPr="000D316D" w:rsidRDefault="009F3BAC" w:rsidP="009F3BAC">
            <w:pPr>
              <w:widowControl w:val="0"/>
              <w:autoSpaceDE w:val="0"/>
              <w:autoSpaceDN w:val="0"/>
              <w:spacing w:after="0" w:line="240" w:lineRule="auto"/>
              <w:rPr>
                <w:rFonts w:ascii="Times New Roman" w:eastAsia="Times New Roman" w:hAnsi="Times New Roman" w:cs="Times New Roman"/>
                <w:sz w:val="2"/>
                <w:szCs w:val="2"/>
              </w:rPr>
            </w:pPr>
          </w:p>
        </w:tc>
        <w:tc>
          <w:tcPr>
            <w:tcW w:w="999" w:type="dxa"/>
          </w:tcPr>
          <w:p w14:paraId="137C271D" w14:textId="01FE9522" w:rsidR="009F3BAC" w:rsidRPr="009F3BAC" w:rsidRDefault="009F3BAC" w:rsidP="009F3BAC">
            <w:pPr>
              <w:widowControl w:val="0"/>
              <w:autoSpaceDE w:val="0"/>
              <w:autoSpaceDN w:val="0"/>
              <w:spacing w:before="67" w:after="0" w:line="240" w:lineRule="auto"/>
              <w:ind w:left="130"/>
              <w:rPr>
                <w:rFonts w:ascii="Times New Roman" w:eastAsia="Times New Roman" w:hAnsi="Times New Roman" w:cs="Times New Roman"/>
                <w:sz w:val="18"/>
                <w:szCs w:val="18"/>
              </w:rPr>
            </w:pPr>
            <w:r w:rsidRPr="009F3BAC">
              <w:rPr>
                <w:rFonts w:ascii="Times New Roman" w:hAnsi="Times New Roman" w:cs="Times New Roman"/>
                <w:color w:val="000000"/>
                <w:sz w:val="18"/>
                <w:szCs w:val="18"/>
                <w:lang w:eastAsia="zh-CN"/>
              </w:rPr>
              <w:t>B2-B12</w:t>
            </w:r>
          </w:p>
        </w:tc>
        <w:tc>
          <w:tcPr>
            <w:tcW w:w="2000" w:type="dxa"/>
          </w:tcPr>
          <w:p w14:paraId="1CF52DCC" w14:textId="44F40F54" w:rsidR="009F3BAC" w:rsidRPr="009F3BAC" w:rsidRDefault="009F3BAC" w:rsidP="009F3BAC">
            <w:pPr>
              <w:widowControl w:val="0"/>
              <w:autoSpaceDE w:val="0"/>
              <w:autoSpaceDN w:val="0"/>
              <w:spacing w:before="67" w:after="0" w:line="240" w:lineRule="auto"/>
              <w:ind w:left="131"/>
              <w:rPr>
                <w:rFonts w:ascii="Times New Roman" w:eastAsia="Times New Roman" w:hAnsi="Times New Roman" w:cs="Times New Roman"/>
                <w:sz w:val="18"/>
                <w:szCs w:val="18"/>
              </w:rPr>
            </w:pPr>
            <w:r w:rsidRPr="009F3BAC">
              <w:rPr>
                <w:rFonts w:ascii="Times New Roman" w:hAnsi="Times New Roman" w:cs="Times New Roman"/>
                <w:color w:val="000000"/>
                <w:sz w:val="18"/>
                <w:szCs w:val="18"/>
                <w:lang w:eastAsia="zh-CN"/>
              </w:rPr>
              <w:t>STA-ID</w:t>
            </w:r>
          </w:p>
        </w:tc>
        <w:tc>
          <w:tcPr>
            <w:tcW w:w="900" w:type="dxa"/>
          </w:tcPr>
          <w:p w14:paraId="04EAAFAC" w14:textId="3C7D194F" w:rsidR="009F3BAC" w:rsidRPr="009F3BAC" w:rsidRDefault="009F3BAC" w:rsidP="009F3BAC">
            <w:pPr>
              <w:widowControl w:val="0"/>
              <w:autoSpaceDE w:val="0"/>
              <w:autoSpaceDN w:val="0"/>
              <w:spacing w:before="67" w:after="0" w:line="240" w:lineRule="auto"/>
              <w:ind w:left="29"/>
              <w:jc w:val="center"/>
              <w:rPr>
                <w:rFonts w:ascii="Times New Roman" w:eastAsia="Times New Roman" w:hAnsi="Times New Roman" w:cs="Times New Roman"/>
                <w:sz w:val="18"/>
                <w:szCs w:val="18"/>
              </w:rPr>
            </w:pPr>
            <w:r w:rsidRPr="009F3BAC">
              <w:rPr>
                <w:rFonts w:ascii="Times New Roman" w:hAnsi="Times New Roman" w:cs="Times New Roman"/>
                <w:color w:val="000000"/>
                <w:sz w:val="18"/>
                <w:szCs w:val="18"/>
                <w:lang w:eastAsia="zh-CN"/>
              </w:rPr>
              <w:t>11</w:t>
            </w:r>
          </w:p>
        </w:tc>
        <w:tc>
          <w:tcPr>
            <w:tcW w:w="3601" w:type="dxa"/>
          </w:tcPr>
          <w:p w14:paraId="3A6214AE" w14:textId="1F70DF17" w:rsidR="009F3BAC" w:rsidRPr="009F3BAC" w:rsidRDefault="009F3BAC" w:rsidP="00E315E2">
            <w:pPr>
              <w:widowControl w:val="0"/>
              <w:autoSpaceDE w:val="0"/>
              <w:autoSpaceDN w:val="0"/>
              <w:spacing w:before="67" w:after="106" w:line="240" w:lineRule="auto"/>
              <w:ind w:left="130"/>
              <w:rPr>
                <w:rFonts w:ascii="Times New Roman" w:eastAsia="Times New Roman" w:hAnsi="Times New Roman" w:cs="Times New Roman"/>
                <w:sz w:val="18"/>
                <w:szCs w:val="18"/>
              </w:rPr>
            </w:pPr>
            <w:r w:rsidRPr="009F3BAC">
              <w:rPr>
                <w:rFonts w:ascii="Times New Roman" w:hAnsi="Times New Roman" w:cs="Times New Roman"/>
                <w:color w:val="000000"/>
                <w:sz w:val="18"/>
                <w:szCs w:val="18"/>
                <w:lang w:eastAsia="zh-CN"/>
              </w:rPr>
              <w:t>Set to a value of the TXVECTOR parameter STA-ID (see 35.11.1.1 (STA_ID)).</w:t>
            </w:r>
          </w:p>
        </w:tc>
      </w:tr>
      <w:tr w:rsidR="009F3BAC" w:rsidRPr="000D316D" w14:paraId="7A49BAA9" w14:textId="77777777" w:rsidTr="00113FD1">
        <w:trPr>
          <w:trHeight w:val="431"/>
        </w:trPr>
        <w:tc>
          <w:tcPr>
            <w:tcW w:w="1199" w:type="dxa"/>
          </w:tcPr>
          <w:p w14:paraId="6840F2C2" w14:textId="77777777" w:rsidR="009F3BAC" w:rsidRPr="000D316D" w:rsidRDefault="009F3BAC" w:rsidP="009F3BAC">
            <w:pPr>
              <w:widowControl w:val="0"/>
              <w:autoSpaceDE w:val="0"/>
              <w:autoSpaceDN w:val="0"/>
              <w:spacing w:after="0" w:line="240" w:lineRule="auto"/>
              <w:rPr>
                <w:rFonts w:ascii="Times New Roman" w:eastAsia="Times New Roman" w:hAnsi="Times New Roman" w:cs="Times New Roman"/>
                <w:sz w:val="2"/>
                <w:szCs w:val="2"/>
              </w:rPr>
            </w:pPr>
          </w:p>
        </w:tc>
        <w:tc>
          <w:tcPr>
            <w:tcW w:w="999" w:type="dxa"/>
          </w:tcPr>
          <w:p w14:paraId="1EADF14B" w14:textId="3C59D313" w:rsidR="009F3BAC" w:rsidRPr="009F3BAC" w:rsidRDefault="009F3BAC" w:rsidP="009F3BAC">
            <w:pPr>
              <w:widowControl w:val="0"/>
              <w:autoSpaceDE w:val="0"/>
              <w:autoSpaceDN w:val="0"/>
              <w:spacing w:before="67" w:after="0" w:line="240" w:lineRule="auto"/>
              <w:ind w:left="130"/>
              <w:rPr>
                <w:rFonts w:ascii="Times New Roman" w:eastAsia="Times New Roman" w:hAnsi="Times New Roman" w:cs="Times New Roman"/>
                <w:sz w:val="18"/>
                <w:szCs w:val="18"/>
              </w:rPr>
            </w:pPr>
            <w:r w:rsidRPr="009F3BAC">
              <w:rPr>
                <w:rFonts w:ascii="Times New Roman" w:hAnsi="Times New Roman" w:cs="Times New Roman"/>
                <w:color w:val="000000"/>
                <w:sz w:val="18"/>
                <w:szCs w:val="18"/>
                <w:lang w:eastAsia="zh-CN"/>
              </w:rPr>
              <w:t>B13-B15</w:t>
            </w:r>
          </w:p>
        </w:tc>
        <w:tc>
          <w:tcPr>
            <w:tcW w:w="2000" w:type="dxa"/>
          </w:tcPr>
          <w:p w14:paraId="120E848B" w14:textId="64E9FBF1" w:rsidR="009F3BAC" w:rsidRPr="009F3BAC" w:rsidRDefault="009F3BAC" w:rsidP="009F3BAC">
            <w:pPr>
              <w:widowControl w:val="0"/>
              <w:autoSpaceDE w:val="0"/>
              <w:autoSpaceDN w:val="0"/>
              <w:spacing w:before="67" w:after="0" w:line="240" w:lineRule="auto"/>
              <w:ind w:left="131"/>
              <w:rPr>
                <w:rFonts w:ascii="Times New Roman" w:eastAsia="Times New Roman" w:hAnsi="Times New Roman" w:cs="Times New Roman"/>
                <w:sz w:val="18"/>
                <w:szCs w:val="18"/>
              </w:rPr>
            </w:pPr>
            <w:r w:rsidRPr="009F3BAC">
              <w:rPr>
                <w:rFonts w:ascii="Times New Roman" w:hAnsi="Times New Roman" w:cs="Times New Roman"/>
                <w:color w:val="000000"/>
                <w:sz w:val="18"/>
                <w:szCs w:val="18"/>
                <w:lang w:eastAsia="zh-CN"/>
              </w:rPr>
              <w:t>ELR Validate</w:t>
            </w:r>
          </w:p>
        </w:tc>
        <w:tc>
          <w:tcPr>
            <w:tcW w:w="900" w:type="dxa"/>
          </w:tcPr>
          <w:p w14:paraId="51FF881C" w14:textId="04998232" w:rsidR="009F3BAC" w:rsidRPr="009F3BAC" w:rsidRDefault="009F3BAC" w:rsidP="009F3BAC">
            <w:pPr>
              <w:widowControl w:val="0"/>
              <w:autoSpaceDE w:val="0"/>
              <w:autoSpaceDN w:val="0"/>
              <w:spacing w:before="67" w:after="0" w:line="240" w:lineRule="auto"/>
              <w:ind w:left="29"/>
              <w:jc w:val="center"/>
              <w:rPr>
                <w:rFonts w:ascii="Times New Roman" w:eastAsia="Times New Roman" w:hAnsi="Times New Roman" w:cs="Times New Roman"/>
                <w:sz w:val="18"/>
                <w:szCs w:val="18"/>
              </w:rPr>
            </w:pPr>
            <w:r w:rsidRPr="009F3BAC">
              <w:rPr>
                <w:rFonts w:ascii="Times New Roman" w:hAnsi="Times New Roman" w:cs="Times New Roman"/>
                <w:color w:val="000000"/>
                <w:sz w:val="18"/>
                <w:szCs w:val="18"/>
                <w:lang w:eastAsia="zh-CN"/>
              </w:rPr>
              <w:t>3</w:t>
            </w:r>
          </w:p>
        </w:tc>
        <w:tc>
          <w:tcPr>
            <w:tcW w:w="3601" w:type="dxa"/>
          </w:tcPr>
          <w:p w14:paraId="601A060F" w14:textId="77777777" w:rsidR="009F3BAC" w:rsidRPr="009F3BAC" w:rsidRDefault="009F3BAC" w:rsidP="009F3BAC">
            <w:pPr>
              <w:spacing w:after="20"/>
              <w:ind w:left="130"/>
              <w:rPr>
                <w:rFonts w:ascii="Times New Roman" w:hAnsi="Times New Roman" w:cs="Times New Roman"/>
                <w:color w:val="000000"/>
                <w:sz w:val="18"/>
                <w:szCs w:val="18"/>
                <w:lang w:eastAsia="zh-CN"/>
              </w:rPr>
            </w:pPr>
            <w:r w:rsidRPr="009F3BAC">
              <w:rPr>
                <w:rFonts w:ascii="Times New Roman" w:hAnsi="Times New Roman" w:cs="Times New Roman"/>
                <w:color w:val="000000"/>
                <w:sz w:val="18"/>
                <w:szCs w:val="18"/>
                <w:lang w:eastAsia="zh-CN"/>
              </w:rPr>
              <w:t>Set to a value of 7.</w:t>
            </w:r>
          </w:p>
          <w:p w14:paraId="53157C2D" w14:textId="61675A2B" w:rsidR="009F3BAC" w:rsidRPr="009F3BAC" w:rsidRDefault="009F3BAC" w:rsidP="00E315E2">
            <w:pPr>
              <w:widowControl w:val="0"/>
              <w:autoSpaceDE w:val="0"/>
              <w:autoSpaceDN w:val="0"/>
              <w:spacing w:before="67" w:after="106" w:line="240" w:lineRule="auto"/>
              <w:ind w:left="130"/>
              <w:rPr>
                <w:rFonts w:ascii="Times New Roman" w:eastAsia="Times New Roman" w:hAnsi="Times New Roman" w:cs="Times New Roman"/>
                <w:sz w:val="18"/>
                <w:szCs w:val="18"/>
              </w:rPr>
            </w:pPr>
            <w:r w:rsidRPr="009F3BAC">
              <w:rPr>
                <w:rFonts w:ascii="Times New Roman" w:hAnsi="Times New Roman" w:cs="Times New Roman"/>
                <w:color w:val="000000"/>
                <w:sz w:val="18"/>
                <w:szCs w:val="18"/>
                <w:lang w:eastAsia="zh-CN"/>
              </w:rPr>
              <w:t xml:space="preserve">Values 0-6 are </w:t>
            </w:r>
            <w:r w:rsidRPr="009F3BAC">
              <w:rPr>
                <w:rFonts w:ascii="Times New Roman" w:hAnsi="Times New Roman" w:cs="Times New Roman"/>
                <w:color w:val="000000"/>
                <w:sz w:val="18"/>
                <w:szCs w:val="18"/>
                <w:lang w:eastAsia="ko-KR"/>
              </w:rPr>
              <w:t>Validate</w:t>
            </w:r>
            <w:r w:rsidRPr="009F3BAC">
              <w:rPr>
                <w:rFonts w:ascii="Times New Roman" w:hAnsi="Times New Roman" w:cs="Times New Roman"/>
                <w:color w:val="000000"/>
                <w:sz w:val="18"/>
                <w:szCs w:val="18"/>
                <w:lang w:eastAsia="zh-CN"/>
              </w:rPr>
              <w:t>.</w:t>
            </w:r>
          </w:p>
        </w:tc>
      </w:tr>
      <w:tr w:rsidR="009F3BAC" w14:paraId="67067299" w14:textId="77777777" w:rsidTr="00113FD1">
        <w:trPr>
          <w:trHeight w:val="431"/>
        </w:trPr>
        <w:tc>
          <w:tcPr>
            <w:tcW w:w="1199" w:type="dxa"/>
          </w:tcPr>
          <w:p w14:paraId="29A96B80" w14:textId="77777777" w:rsidR="009F3BAC" w:rsidRPr="007C6A4C" w:rsidRDefault="009F3BAC" w:rsidP="009F3BAC">
            <w:pPr>
              <w:widowControl w:val="0"/>
              <w:autoSpaceDE w:val="0"/>
              <w:autoSpaceDN w:val="0"/>
              <w:spacing w:after="0" w:line="240" w:lineRule="auto"/>
              <w:rPr>
                <w:rFonts w:ascii="Times New Roman" w:eastAsia="Times New Roman" w:hAnsi="Times New Roman" w:cs="Times New Roman"/>
                <w:sz w:val="2"/>
                <w:szCs w:val="2"/>
              </w:rPr>
            </w:pPr>
          </w:p>
        </w:tc>
        <w:tc>
          <w:tcPr>
            <w:tcW w:w="999" w:type="dxa"/>
          </w:tcPr>
          <w:p w14:paraId="638DE204" w14:textId="77777777" w:rsidR="009F3BAC" w:rsidRPr="007C6A4C" w:rsidRDefault="009F3BAC" w:rsidP="009F3BAC">
            <w:pPr>
              <w:spacing w:before="67"/>
              <w:ind w:left="130"/>
              <w:rPr>
                <w:rFonts w:ascii="Times New Roman" w:eastAsia="Times New Roman" w:hAnsi="Times New Roman" w:cs="Times New Roman"/>
                <w:sz w:val="18"/>
              </w:rPr>
            </w:pPr>
            <w:r w:rsidRPr="007C6A4C">
              <w:rPr>
                <w:rFonts w:ascii="Times New Roman" w:eastAsia="Times New Roman" w:hAnsi="Times New Roman" w:cs="Times New Roman"/>
                <w:sz w:val="18"/>
              </w:rPr>
              <w:t>B16–B19</w:t>
            </w:r>
          </w:p>
        </w:tc>
        <w:tc>
          <w:tcPr>
            <w:tcW w:w="2000" w:type="dxa"/>
          </w:tcPr>
          <w:p w14:paraId="5524AF75" w14:textId="77777777" w:rsidR="009F3BAC" w:rsidRPr="007C6A4C" w:rsidRDefault="009F3BAC" w:rsidP="009F3BAC">
            <w:pPr>
              <w:spacing w:before="67"/>
              <w:ind w:left="130"/>
              <w:rPr>
                <w:rFonts w:ascii="Times New Roman" w:eastAsia="Times New Roman" w:hAnsi="Times New Roman" w:cs="Times New Roman"/>
                <w:sz w:val="18"/>
              </w:rPr>
            </w:pPr>
            <w:r w:rsidRPr="007C6A4C">
              <w:rPr>
                <w:rFonts w:ascii="Times New Roman" w:eastAsia="Times New Roman" w:hAnsi="Times New Roman" w:cs="Times New Roman"/>
                <w:sz w:val="18"/>
              </w:rPr>
              <w:t>CRC</w:t>
            </w:r>
          </w:p>
        </w:tc>
        <w:tc>
          <w:tcPr>
            <w:tcW w:w="900" w:type="dxa"/>
          </w:tcPr>
          <w:p w14:paraId="7B6C0CF1" w14:textId="77777777" w:rsidR="009F3BAC" w:rsidRPr="007C6A4C" w:rsidRDefault="009F3BAC" w:rsidP="009F3BAC">
            <w:pPr>
              <w:spacing w:before="67"/>
              <w:jc w:val="center"/>
              <w:rPr>
                <w:rFonts w:ascii="Times New Roman" w:eastAsia="Times New Roman" w:hAnsi="Times New Roman" w:cs="Times New Roman"/>
                <w:sz w:val="18"/>
              </w:rPr>
            </w:pPr>
            <w:r w:rsidRPr="007C6A4C">
              <w:rPr>
                <w:rFonts w:ascii="Times New Roman" w:eastAsia="Times New Roman" w:hAnsi="Times New Roman" w:cs="Times New Roman"/>
                <w:sz w:val="18"/>
              </w:rPr>
              <w:t>4</w:t>
            </w:r>
          </w:p>
        </w:tc>
        <w:tc>
          <w:tcPr>
            <w:tcW w:w="3601" w:type="dxa"/>
          </w:tcPr>
          <w:p w14:paraId="7B3979E6" w14:textId="77777777" w:rsidR="009F3BAC" w:rsidRPr="007C6A4C" w:rsidRDefault="009F3BAC" w:rsidP="009F3BAC">
            <w:pPr>
              <w:spacing w:before="67" w:line="240" w:lineRule="auto"/>
              <w:ind w:left="130"/>
              <w:rPr>
                <w:rFonts w:ascii="Times New Roman" w:eastAsia="Times New Roman" w:hAnsi="Times New Roman" w:cs="Times New Roman"/>
                <w:sz w:val="18"/>
              </w:rPr>
            </w:pPr>
            <w:r w:rsidRPr="007C6A4C">
              <w:rPr>
                <w:rFonts w:ascii="Times New Roman" w:eastAsia="Times New Roman" w:hAnsi="Times New Roman" w:cs="Times New Roman"/>
                <w:sz w:val="18"/>
              </w:rPr>
              <w:t>CRC for bits 0–41 of the U-SIG field. Bits 0– 41 of the U-SIG field correspond to bits 0–25 of the U-SIG-1 field followed by bits 0–15 of the U-SIG-2 field. The CRC computation uses the same polynomial as that in</w:t>
            </w:r>
            <w:r>
              <w:rPr>
                <w:rFonts w:ascii="Times New Roman" w:eastAsia="Times New Roman" w:hAnsi="Times New Roman" w:cs="Times New Roman"/>
                <w:sz w:val="18"/>
              </w:rPr>
              <w:t xml:space="preserve"> </w:t>
            </w:r>
            <w:r w:rsidRPr="007C6A4C">
              <w:rPr>
                <w:rFonts w:ascii="Times New Roman" w:eastAsia="Times New Roman" w:hAnsi="Times New Roman" w:cs="Times New Roman"/>
                <w:sz w:val="18"/>
              </w:rPr>
              <w:t>27.3.11.7.3 (CRC computation).</w:t>
            </w:r>
          </w:p>
        </w:tc>
      </w:tr>
      <w:tr w:rsidR="009F3BAC" w14:paraId="577BA154" w14:textId="77777777" w:rsidTr="00113FD1">
        <w:trPr>
          <w:trHeight w:val="431"/>
        </w:trPr>
        <w:tc>
          <w:tcPr>
            <w:tcW w:w="1199" w:type="dxa"/>
          </w:tcPr>
          <w:p w14:paraId="7D675622" w14:textId="77777777" w:rsidR="009F3BAC" w:rsidRPr="007C6A4C" w:rsidRDefault="009F3BAC" w:rsidP="009F3BAC">
            <w:pPr>
              <w:widowControl w:val="0"/>
              <w:autoSpaceDE w:val="0"/>
              <w:autoSpaceDN w:val="0"/>
              <w:spacing w:after="0" w:line="240" w:lineRule="auto"/>
              <w:rPr>
                <w:rFonts w:ascii="Times New Roman" w:eastAsia="Times New Roman" w:hAnsi="Times New Roman" w:cs="Times New Roman"/>
                <w:sz w:val="2"/>
                <w:szCs w:val="2"/>
              </w:rPr>
            </w:pPr>
          </w:p>
        </w:tc>
        <w:tc>
          <w:tcPr>
            <w:tcW w:w="999" w:type="dxa"/>
          </w:tcPr>
          <w:p w14:paraId="00604E8A" w14:textId="77777777" w:rsidR="009F3BAC" w:rsidRPr="007C6A4C" w:rsidRDefault="009F3BAC" w:rsidP="009F3BAC">
            <w:pPr>
              <w:spacing w:before="67"/>
              <w:ind w:left="130"/>
              <w:rPr>
                <w:rFonts w:ascii="Times New Roman" w:eastAsia="Times New Roman" w:hAnsi="Times New Roman" w:cs="Times New Roman"/>
                <w:sz w:val="18"/>
              </w:rPr>
            </w:pPr>
            <w:r w:rsidRPr="007C6A4C">
              <w:rPr>
                <w:rFonts w:ascii="Times New Roman" w:eastAsia="Times New Roman" w:hAnsi="Times New Roman" w:cs="Times New Roman"/>
                <w:sz w:val="18"/>
              </w:rPr>
              <w:t>B20–B25</w:t>
            </w:r>
          </w:p>
        </w:tc>
        <w:tc>
          <w:tcPr>
            <w:tcW w:w="2000" w:type="dxa"/>
          </w:tcPr>
          <w:p w14:paraId="09B1C519" w14:textId="77777777" w:rsidR="009F3BAC" w:rsidRPr="007C6A4C" w:rsidRDefault="009F3BAC" w:rsidP="009F3BAC">
            <w:pPr>
              <w:spacing w:before="67"/>
              <w:ind w:left="130"/>
              <w:rPr>
                <w:rFonts w:ascii="Times New Roman" w:eastAsia="Times New Roman" w:hAnsi="Times New Roman" w:cs="Times New Roman"/>
                <w:sz w:val="18"/>
              </w:rPr>
            </w:pPr>
            <w:r w:rsidRPr="007C6A4C">
              <w:rPr>
                <w:rFonts w:ascii="Times New Roman" w:eastAsia="Times New Roman" w:hAnsi="Times New Roman" w:cs="Times New Roman"/>
                <w:sz w:val="18"/>
              </w:rPr>
              <w:t>Tail</w:t>
            </w:r>
          </w:p>
        </w:tc>
        <w:tc>
          <w:tcPr>
            <w:tcW w:w="900" w:type="dxa"/>
          </w:tcPr>
          <w:p w14:paraId="03E31612" w14:textId="77777777" w:rsidR="009F3BAC" w:rsidRPr="007C6A4C" w:rsidRDefault="009F3BAC" w:rsidP="009F3BAC">
            <w:pPr>
              <w:spacing w:before="67"/>
              <w:jc w:val="center"/>
              <w:rPr>
                <w:rFonts w:ascii="Times New Roman" w:eastAsia="Times New Roman" w:hAnsi="Times New Roman" w:cs="Times New Roman"/>
                <w:sz w:val="18"/>
              </w:rPr>
            </w:pPr>
            <w:r w:rsidRPr="007C6A4C">
              <w:rPr>
                <w:rFonts w:ascii="Times New Roman" w:eastAsia="Times New Roman" w:hAnsi="Times New Roman" w:cs="Times New Roman"/>
                <w:sz w:val="18"/>
              </w:rPr>
              <w:t>6</w:t>
            </w:r>
          </w:p>
        </w:tc>
        <w:tc>
          <w:tcPr>
            <w:tcW w:w="3601" w:type="dxa"/>
          </w:tcPr>
          <w:p w14:paraId="39D2650E" w14:textId="77777777" w:rsidR="009F3BAC" w:rsidRPr="007C6A4C" w:rsidRDefault="009F3BAC" w:rsidP="009F3BAC">
            <w:pPr>
              <w:spacing w:before="67" w:line="240" w:lineRule="auto"/>
              <w:ind w:left="130"/>
              <w:rPr>
                <w:rFonts w:ascii="Times New Roman" w:eastAsia="Times New Roman" w:hAnsi="Times New Roman" w:cs="Times New Roman"/>
                <w:sz w:val="18"/>
              </w:rPr>
            </w:pPr>
            <w:r w:rsidRPr="007C6A4C">
              <w:rPr>
                <w:rFonts w:ascii="Times New Roman" w:eastAsia="Times New Roman" w:hAnsi="Times New Roman" w:cs="Times New Roman"/>
                <w:sz w:val="18"/>
              </w:rPr>
              <w:t>Used to terminate the trellis of the convolutional decoder. Set to 0.</w:t>
            </w:r>
          </w:p>
        </w:tc>
      </w:tr>
    </w:tbl>
    <w:p w14:paraId="0D9601AD" w14:textId="77777777" w:rsidR="00F60B36" w:rsidRPr="00B2481C" w:rsidRDefault="00F60B36" w:rsidP="00DD5C70">
      <w:pPr>
        <w:pStyle w:val="BodyText"/>
      </w:pPr>
    </w:p>
    <w:p w14:paraId="69BC1153" w14:textId="77777777" w:rsidR="008B28BC" w:rsidRPr="00B2481C" w:rsidRDefault="008B28BC" w:rsidP="00DD5C70">
      <w:pPr>
        <w:pStyle w:val="BodyText"/>
      </w:pPr>
    </w:p>
    <w:p w14:paraId="40E84FF3" w14:textId="6B3D68D6" w:rsidR="00A70CBE" w:rsidRPr="00B2481C" w:rsidRDefault="00A70CBE" w:rsidP="00DD5C70">
      <w:pPr>
        <w:pStyle w:val="Heading4"/>
        <w:numPr>
          <w:ilvl w:val="0"/>
          <w:numId w:val="0"/>
        </w:numPr>
        <w:ind w:left="360" w:hanging="360"/>
      </w:pPr>
      <w:r w:rsidRPr="00B2481C">
        <w:t>3</w:t>
      </w:r>
      <w:r w:rsidR="003B44AA" w:rsidRPr="00B2481C">
        <w:t>8</w:t>
      </w:r>
      <w:r w:rsidRPr="00B2481C">
        <w:t>.</w:t>
      </w:r>
      <w:r w:rsidR="00086169">
        <w:t>3</w:t>
      </w:r>
      <w:r w:rsidRPr="00B2481C">
        <w:t>.</w:t>
      </w:r>
      <w:r w:rsidR="00086169">
        <w:t>14</w:t>
      </w:r>
      <w:r w:rsidR="003B44AA" w:rsidRPr="00B2481C">
        <w:t>.7.</w:t>
      </w:r>
      <w:r w:rsidR="00F86BEA" w:rsidRPr="00B2481C">
        <w:t>3</w:t>
      </w:r>
      <w:r w:rsidRPr="00B2481C">
        <w:t xml:space="preserve"> </w:t>
      </w:r>
      <w:r w:rsidR="003B148C" w:rsidRPr="00B2481C">
        <w:t>Encoding and modulation</w:t>
      </w:r>
    </w:p>
    <w:p w14:paraId="17445B50" w14:textId="47BAFD20" w:rsidR="002868A9" w:rsidRPr="00B2481C" w:rsidRDefault="002868A9" w:rsidP="00D70BC5">
      <w:pPr>
        <w:pStyle w:val="BodyText"/>
      </w:pPr>
      <w:r>
        <w:t>For</w:t>
      </w:r>
      <w:r>
        <w:rPr>
          <w:spacing w:val="-2"/>
        </w:rPr>
        <w:t xml:space="preserve"> </w:t>
      </w:r>
      <w:r>
        <w:t>a</w:t>
      </w:r>
      <w:r>
        <w:rPr>
          <w:spacing w:val="-1"/>
        </w:rPr>
        <w:t xml:space="preserve"> U</w:t>
      </w:r>
      <w:r>
        <w:t>HR</w:t>
      </w:r>
      <w:r>
        <w:rPr>
          <w:spacing w:val="-2"/>
        </w:rPr>
        <w:t xml:space="preserve"> </w:t>
      </w:r>
      <w:r>
        <w:t>MU</w:t>
      </w:r>
      <w:r>
        <w:rPr>
          <w:spacing w:val="-2"/>
        </w:rPr>
        <w:t xml:space="preserve"> </w:t>
      </w:r>
      <w:r>
        <w:t>PPDU,</w:t>
      </w:r>
      <w:r>
        <w:rPr>
          <w:spacing w:val="-1"/>
        </w:rPr>
        <w:t xml:space="preserve"> </w:t>
      </w:r>
      <w:r>
        <w:t>UHR</w:t>
      </w:r>
      <w:r>
        <w:rPr>
          <w:spacing w:val="-2"/>
        </w:rPr>
        <w:t xml:space="preserve"> </w:t>
      </w:r>
      <w:r>
        <w:t>TB</w:t>
      </w:r>
      <w:r>
        <w:rPr>
          <w:spacing w:val="-1"/>
        </w:rPr>
        <w:t xml:space="preserve"> </w:t>
      </w:r>
      <w:r>
        <w:t>PPDU and UHR ELR PPDU,</w:t>
      </w:r>
      <w:r>
        <w:rPr>
          <w:spacing w:val="-1"/>
        </w:rPr>
        <w:t xml:space="preserve"> </w:t>
      </w:r>
      <w:r>
        <w:t>the</w:t>
      </w:r>
      <w:r>
        <w:rPr>
          <w:spacing w:val="-1"/>
        </w:rPr>
        <w:t xml:space="preserve"> </w:t>
      </w:r>
      <w:r>
        <w:t>U-SIG</w:t>
      </w:r>
      <w:r>
        <w:rPr>
          <w:spacing w:val="-1"/>
        </w:rPr>
        <w:t xml:space="preserve"> </w:t>
      </w:r>
      <w:r>
        <w:t xml:space="preserve">field </w:t>
      </w:r>
      <w:r w:rsidR="00AA1094">
        <w:t xml:space="preserve">shall </w:t>
      </w:r>
      <w:r>
        <w:t>use the same encoding and modulation process as that of the U-SIG field in an EHT MU PPDU and EHT TB PPDU, as described in 36.3.12.7.3</w:t>
      </w:r>
      <w:r w:rsidR="00BE1FC2">
        <w:t xml:space="preserve"> (Encoding and modulation)</w:t>
      </w:r>
      <w:r>
        <w:t>.</w:t>
      </w:r>
    </w:p>
    <w:p w14:paraId="57898AE3" w14:textId="77777777" w:rsidR="00C00892" w:rsidRPr="00B2481C" w:rsidRDefault="00C00892" w:rsidP="00D70BC5">
      <w:pPr>
        <w:pStyle w:val="BodyText"/>
      </w:pPr>
    </w:p>
    <w:p w14:paraId="04F6C472" w14:textId="2B42581D" w:rsidR="001246BD" w:rsidRDefault="001246BD" w:rsidP="009A4FC4">
      <w:pPr>
        <w:pStyle w:val="BodyText"/>
      </w:pPr>
      <w:commentRangeStart w:id="6"/>
      <w:r w:rsidRPr="001246BD">
        <w:rPr>
          <w:lang w:val="en-US"/>
        </w:rPr>
        <w:t xml:space="preserve">The time domain waveform for the U-SIG field of a UHR MU PPDU and a UHR </w:t>
      </w:r>
      <w:r>
        <w:rPr>
          <w:lang w:val="en-US"/>
        </w:rPr>
        <w:t>TB</w:t>
      </w:r>
      <w:r w:rsidRPr="001246BD">
        <w:rPr>
          <w:lang w:val="en-US"/>
        </w:rPr>
        <w:t xml:space="preserve"> PPDU,</w:t>
      </w:r>
      <w:commentRangeEnd w:id="6"/>
      <w:r w:rsidR="00AA1094">
        <w:rPr>
          <w:rStyle w:val="CommentReference"/>
          <w:rFonts w:asciiTheme="minorHAnsi" w:eastAsiaTheme="minorEastAsia" w:hAnsiTheme="minorHAnsi" w:cstheme="minorBidi"/>
          <w:lang w:val="en-US"/>
        </w:rPr>
        <w:commentReference w:id="6"/>
      </w:r>
      <w:r w:rsidRPr="001246BD">
        <w:rPr>
          <w:lang w:val="en-US"/>
        </w:rPr>
        <w:t xml:space="preserve"> transmitted on transmit chain </w:t>
      </w:r>
      <m:oMath>
        <m:sSub>
          <m:sSubPr>
            <m:ctrlPr>
              <w:rPr>
                <w:rFonts w:ascii="Cambria Math" w:hAnsi="Cambria Math"/>
                <w:i/>
                <w:iCs/>
                <w:lang w:val="en-US"/>
              </w:rPr>
            </m:ctrlPr>
          </m:sSubPr>
          <m:e>
            <m:r>
              <w:rPr>
                <w:rFonts w:ascii="Cambria Math" w:hAnsi="Cambria Math"/>
                <w:lang w:val="en-US"/>
              </w:rPr>
              <m:t>i</m:t>
            </m:r>
          </m:e>
          <m:sub>
            <m:r>
              <w:rPr>
                <w:rFonts w:ascii="Cambria Math" w:hAnsi="Cambria Math"/>
                <w:vertAlign w:val="subscript"/>
                <w:lang w:val="en-US"/>
              </w:rPr>
              <m:t>TX</m:t>
            </m:r>
          </m:sub>
        </m:sSub>
      </m:oMath>
      <w:r w:rsidRPr="001246BD">
        <w:rPr>
          <w:lang w:val="en-US"/>
        </w:rPr>
        <w:t>, shall be as specified in Equation</w:t>
      </w:r>
      <w:r>
        <w:rPr>
          <w:lang w:val="en-US"/>
        </w:rPr>
        <w:t>s</w:t>
      </w:r>
      <w:r w:rsidRPr="001246BD">
        <w:rPr>
          <w:lang w:val="en-US"/>
        </w:rPr>
        <w:t xml:space="preserve"> (3</w:t>
      </w:r>
      <w:r>
        <w:rPr>
          <w:lang w:val="en-US"/>
        </w:rPr>
        <w:t>6</w:t>
      </w:r>
      <w:r w:rsidRPr="001246BD">
        <w:rPr>
          <w:lang w:val="en-US"/>
        </w:rPr>
        <w:t>-20)</w:t>
      </w:r>
      <w:r>
        <w:rPr>
          <w:lang w:val="en-US"/>
        </w:rPr>
        <w:t xml:space="preserve"> and (36-21), respectively, where the parameters </w:t>
      </w:r>
      <m:oMath>
        <m:sSub>
          <m:sSubPr>
            <m:ctrlPr>
              <w:rPr>
                <w:rFonts w:ascii="Cambria Math" w:eastAsia="Malgun Gothic" w:hAnsi="Cambria Math"/>
                <w:i/>
                <w:lang w:eastAsia="ko-KR"/>
              </w:rPr>
            </m:ctrlPr>
          </m:sSubPr>
          <m:e>
            <m:r>
              <w:rPr>
                <w:rFonts w:ascii="Cambria Math" w:eastAsia="Malgun Gothic" w:hAnsi="Cambria Math"/>
                <w:lang w:eastAsia="ko-KR"/>
              </w:rPr>
              <m:t>∆</m:t>
            </m:r>
          </m:e>
          <m:sub>
            <m:r>
              <w:rPr>
                <w:rFonts w:ascii="Cambria Math" w:eastAsia="Malgun Gothic" w:hAnsi="Cambria Math"/>
                <w:lang w:eastAsia="ko-KR"/>
              </w:rPr>
              <m:t>F,</m:t>
            </m:r>
            <m:r>
              <m:rPr>
                <m:nor/>
              </m:rPr>
              <w:rPr>
                <w:rFonts w:ascii="Cambria Math" w:eastAsia="Malgun Gothic" w:hAnsi="Cambria Math"/>
                <w:lang w:eastAsia="ko-KR"/>
              </w:rPr>
              <m:t>Pre-EHT</m:t>
            </m:r>
          </m:sub>
        </m:sSub>
      </m:oMath>
      <w:r>
        <w:rPr>
          <w:lang w:eastAsia="ko-KR"/>
        </w:rPr>
        <w:t xml:space="preserve"> and </w:t>
      </w:r>
      <m:oMath>
        <m:sSub>
          <m:sSubPr>
            <m:ctrlPr>
              <w:rPr>
                <w:rFonts w:ascii="Cambria Math" w:eastAsia="Malgun Gothic" w:hAnsi="Cambria Math"/>
                <w:i/>
                <w:lang w:eastAsia="ko-KR"/>
              </w:rPr>
            </m:ctrlPr>
          </m:sSubPr>
          <m:e>
            <m:r>
              <w:rPr>
                <w:rFonts w:ascii="Cambria Math" w:eastAsia="Malgun Gothic" w:hAnsi="Cambria Math"/>
                <w:lang w:eastAsia="ko-KR"/>
              </w:rPr>
              <m:t>T</m:t>
            </m:r>
          </m:e>
          <m:sub>
            <m:r>
              <m:rPr>
                <m:nor/>
              </m:rPr>
              <w:rPr>
                <w:rFonts w:ascii="Cambria Math" w:eastAsia="Malgun Gothic" w:hAnsi="Cambria Math"/>
                <w:i/>
                <w:lang w:eastAsia="ko-KR"/>
              </w:rPr>
              <m:t>GI</m:t>
            </m:r>
            <m:r>
              <m:rPr>
                <m:nor/>
              </m:rPr>
              <w:rPr>
                <w:rFonts w:ascii="Cambria Math" w:eastAsia="Malgun Gothic" w:hAnsi="Cambria Math"/>
                <w:lang w:eastAsia="ko-KR"/>
              </w:rPr>
              <m:t>,Pre-EHT</m:t>
            </m:r>
          </m:sub>
        </m:sSub>
      </m:oMath>
      <w:r>
        <w:rPr>
          <w:lang w:val="en-US"/>
        </w:rPr>
        <w:t xml:space="preserve"> in both equations and </w:t>
      </w:r>
      <m:oMath>
        <m:sSub>
          <m:sSubPr>
            <m:ctrlPr>
              <w:rPr>
                <w:rFonts w:ascii="Cambria Math" w:hAnsi="Cambria Math"/>
                <w:iCs/>
              </w:rPr>
            </m:ctrlPr>
          </m:sSubPr>
          <m:e>
            <m:r>
              <m:rPr>
                <m:sty m:val="p"/>
              </m:rPr>
              <w:rPr>
                <w:rFonts w:ascii="Cambria Math" w:hAnsi="Cambria Math" w:cs="TimesNewRomanPSMT"/>
              </w:rPr>
              <m:t>η</m:t>
            </m:r>
          </m:e>
          <m:sub>
            <m:r>
              <m:rPr>
                <m:sty m:val="p"/>
              </m:rPr>
              <w:rPr>
                <w:rFonts w:ascii="Cambria Math" w:hAnsi="Cambria Math" w:cs="TimesNewRomanPSMT"/>
              </w:rPr>
              <m:t>Pre-EHT</m:t>
            </m:r>
          </m:sub>
        </m:sSub>
      </m:oMath>
      <w:r>
        <w:rPr>
          <w:lang w:val="en-US"/>
        </w:rPr>
        <w:t xml:space="preserve"> in E</w:t>
      </w:r>
      <w:r w:rsidR="007D4398">
        <w:rPr>
          <w:lang w:val="en-US"/>
        </w:rPr>
        <w:t>quation</w:t>
      </w:r>
      <w:r>
        <w:rPr>
          <w:lang w:val="en-US"/>
        </w:rPr>
        <w:t xml:space="preserve"> (36-21) shall be replaced by their UHR counterparts, </w:t>
      </w:r>
      <m:oMath>
        <m:sSub>
          <m:sSubPr>
            <m:ctrlPr>
              <w:rPr>
                <w:rFonts w:ascii="Cambria Math" w:eastAsia="Malgun Gothic" w:hAnsi="Cambria Math"/>
                <w:i/>
                <w:lang w:eastAsia="ko-KR"/>
              </w:rPr>
            </m:ctrlPr>
          </m:sSubPr>
          <m:e>
            <m:r>
              <w:rPr>
                <w:rFonts w:ascii="Cambria Math" w:eastAsia="Malgun Gothic" w:hAnsi="Cambria Math"/>
                <w:lang w:eastAsia="ko-KR"/>
              </w:rPr>
              <m:t>∆</m:t>
            </m:r>
          </m:e>
          <m:sub>
            <m:r>
              <w:rPr>
                <w:rFonts w:ascii="Cambria Math" w:eastAsia="Malgun Gothic" w:hAnsi="Cambria Math"/>
                <w:lang w:eastAsia="ko-KR"/>
              </w:rPr>
              <m:t>F,</m:t>
            </m:r>
            <m:r>
              <m:rPr>
                <m:nor/>
              </m:rPr>
              <w:rPr>
                <w:rFonts w:ascii="Cambria Math" w:eastAsia="Malgun Gothic" w:hAnsi="Cambria Math"/>
                <w:lang w:eastAsia="ko-KR"/>
              </w:rPr>
              <m:t>Pre-UHR</m:t>
            </m:r>
          </m:sub>
        </m:sSub>
      </m:oMath>
      <w:r>
        <w:rPr>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T</m:t>
            </m:r>
          </m:e>
          <m:sub>
            <m:r>
              <m:rPr>
                <m:nor/>
              </m:rPr>
              <w:rPr>
                <w:rFonts w:ascii="Cambria Math" w:eastAsia="Malgun Gothic" w:hAnsi="Cambria Math"/>
                <w:i/>
                <w:lang w:eastAsia="ko-KR"/>
              </w:rPr>
              <m:t>GI</m:t>
            </m:r>
            <m:r>
              <m:rPr>
                <m:nor/>
              </m:rPr>
              <w:rPr>
                <w:rFonts w:ascii="Cambria Math" w:eastAsia="Malgun Gothic" w:hAnsi="Cambria Math"/>
                <w:lang w:eastAsia="ko-KR"/>
              </w:rPr>
              <m:t>,Pre-UHR</m:t>
            </m:r>
          </m:sub>
        </m:sSub>
      </m:oMath>
      <w:r>
        <w:rPr>
          <w:lang w:eastAsia="ko-KR"/>
        </w:rPr>
        <w:t xml:space="preserve"> and </w:t>
      </w:r>
      <m:oMath>
        <m:sSub>
          <m:sSubPr>
            <m:ctrlPr>
              <w:rPr>
                <w:rFonts w:ascii="Cambria Math" w:hAnsi="Cambria Math"/>
                <w:iCs/>
              </w:rPr>
            </m:ctrlPr>
          </m:sSubPr>
          <m:e>
            <m:r>
              <m:rPr>
                <m:sty m:val="p"/>
              </m:rPr>
              <w:rPr>
                <w:rFonts w:ascii="Cambria Math" w:hAnsi="Cambria Math" w:cs="TimesNewRomanPSMT"/>
              </w:rPr>
              <m:t>η</m:t>
            </m:r>
          </m:e>
          <m:sub>
            <m:r>
              <m:rPr>
                <m:sty m:val="p"/>
              </m:rPr>
              <w:rPr>
                <w:rFonts w:ascii="Cambria Math" w:hAnsi="Cambria Math" w:cs="TimesNewRomanPSMT"/>
              </w:rPr>
              <m:t>Pre-UHR</m:t>
            </m:r>
          </m:sub>
        </m:sSub>
      </m:oMath>
      <w:r>
        <w:t>, respectively</w:t>
      </w:r>
      <w:r>
        <w:rPr>
          <w:lang w:val="en-US"/>
        </w:rPr>
        <w:t xml:space="preserve">.  </w:t>
      </w:r>
    </w:p>
    <w:p w14:paraId="01FE31F5" w14:textId="77777777" w:rsidR="007D4398" w:rsidRPr="009617A2" w:rsidRDefault="007D4398" w:rsidP="009A4FC4">
      <w:pPr>
        <w:pStyle w:val="BodyText"/>
      </w:pPr>
    </w:p>
    <w:p w14:paraId="7CC50986" w14:textId="44F1ECD5" w:rsidR="009617A2" w:rsidRPr="009617A2" w:rsidRDefault="006444E3" w:rsidP="009617A2">
      <w:pPr>
        <w:spacing w:line="278" w:lineRule="auto"/>
        <w:rPr>
          <w:rFonts w:ascii="Times New Roman" w:hAnsi="Times New Roman" w:cs="Times New Roman"/>
          <w:kern w:val="2"/>
          <w:sz w:val="20"/>
          <w:lang w:eastAsia="ko-KR"/>
          <w14:ligatures w14:val="standardContextual"/>
        </w:rPr>
      </w:pPr>
      <w:r w:rsidRPr="0032477A">
        <w:rPr>
          <w:rFonts w:ascii="Times New Roman" w:hAnsi="Times New Roman" w:cs="Times New Roman"/>
          <w:kern w:val="2"/>
          <w:sz w:val="20"/>
          <w:highlight w:val="yellow"/>
          <w:lang w:eastAsia="ko-KR"/>
          <w14:ligatures w14:val="standardContextual"/>
        </w:rPr>
        <w:t xml:space="preserve">Compared to the U-SIG field of a UHR MU </w:t>
      </w:r>
      <w:r w:rsidRPr="006444E3">
        <w:rPr>
          <w:rFonts w:ascii="Times New Roman" w:hAnsi="Times New Roman" w:cs="Times New Roman"/>
          <w:kern w:val="2"/>
          <w:sz w:val="20"/>
          <w:highlight w:val="yellow"/>
          <w:lang w:eastAsia="ko-KR"/>
          <w14:ligatures w14:val="standardContextual"/>
        </w:rPr>
        <w:t xml:space="preserve">PPDU, the U-SIG field in a UHR ELR PPDU has only </w:t>
      </w:r>
      <w:r w:rsidRPr="0032477A">
        <w:rPr>
          <w:rFonts w:ascii="Times New Roman" w:hAnsi="Times New Roman" w:cs="Times New Roman"/>
          <w:kern w:val="2"/>
          <w:sz w:val="20"/>
          <w:highlight w:val="yellow"/>
          <w:lang w:eastAsia="ko-KR"/>
          <w14:ligatures w14:val="standardContextual"/>
        </w:rPr>
        <w:t>one 20 MHz subchannel and a</w:t>
      </w:r>
      <w:r>
        <w:rPr>
          <w:rFonts w:ascii="Times New Roman" w:hAnsi="Times New Roman" w:cs="Times New Roman"/>
          <w:kern w:val="2"/>
          <w:sz w:val="20"/>
          <w:highlight w:val="yellow"/>
          <w:lang w:eastAsia="ko-KR"/>
          <w14:ligatures w14:val="standardContextual"/>
        </w:rPr>
        <w:t>n additional</w:t>
      </w:r>
      <w:r w:rsidRPr="0032477A">
        <w:rPr>
          <w:rFonts w:ascii="Times New Roman" w:hAnsi="Times New Roman" w:cs="Times New Roman"/>
          <w:kern w:val="2"/>
          <w:sz w:val="20"/>
          <w:highlight w:val="yellow"/>
          <w:lang w:eastAsia="ko-KR"/>
          <w14:ligatures w14:val="standardContextual"/>
        </w:rPr>
        <w:t xml:space="preserve"> scaling factor </w:t>
      </w:r>
      <w:r w:rsidRPr="0032477A">
        <w:rPr>
          <w:rFonts w:ascii="Times New Roman" w:hAnsi="Times New Roman" w:cs="Times New Roman"/>
          <w:color w:val="000000"/>
          <w:kern w:val="2"/>
          <w:sz w:val="20"/>
          <w:highlight w:val="yellow"/>
          <w:lang w:eastAsia="ko-KR"/>
          <w14:ligatures w14:val="standardContextual"/>
        </w:rPr>
        <w:sym w:font="Symbol" w:char="F068"/>
      </w:r>
      <w:r w:rsidRPr="0032477A">
        <w:rPr>
          <w:rFonts w:ascii="Times New Roman" w:hAnsi="Times New Roman" w:cs="Times New Roman"/>
          <w:color w:val="000000"/>
          <w:kern w:val="2"/>
          <w:sz w:val="20"/>
          <w:highlight w:val="yellow"/>
          <w:vertAlign w:val="subscript"/>
          <w:lang w:eastAsia="ko-KR"/>
          <w14:ligatures w14:val="standardContextual"/>
        </w:rPr>
        <w:t xml:space="preserve"> UHR-ELR, U-SIG</w:t>
      </w:r>
      <w:r w:rsidRPr="00FD2513">
        <w:rPr>
          <w:rFonts w:ascii="Times New Roman" w:hAnsi="Times New Roman" w:cs="Times New Roman"/>
          <w:kern w:val="2"/>
          <w:sz w:val="20"/>
          <w:highlight w:val="yellow"/>
          <w:lang w:eastAsia="ko-KR"/>
          <w14:ligatures w14:val="standardContextual"/>
        </w:rPr>
        <w:t xml:space="preserve">. Compared to the U-SIG field of a UHR TB PPDU, </w:t>
      </w:r>
      <w:r w:rsidRPr="006444E3">
        <w:rPr>
          <w:rFonts w:ascii="Times New Roman" w:hAnsi="Times New Roman" w:cs="Times New Roman"/>
          <w:kern w:val="2"/>
          <w:sz w:val="20"/>
          <w:highlight w:val="yellow"/>
          <w:lang w:eastAsia="ko-KR"/>
          <w14:ligatures w14:val="standardContextual"/>
        </w:rPr>
        <w:t>the U-SIG field in a UHR ELR PPDU</w:t>
      </w:r>
      <w:r w:rsidRPr="00FD2513">
        <w:rPr>
          <w:rFonts w:ascii="Times New Roman" w:hAnsi="Times New Roman" w:cs="Times New Roman"/>
          <w:kern w:val="2"/>
          <w:sz w:val="20"/>
          <w:highlight w:val="yellow"/>
          <w:lang w:eastAsia="ko-KR"/>
          <w14:ligatures w14:val="standardContextual"/>
        </w:rPr>
        <w:t xml:space="preserve"> has only one 20 MHz subchannel and a scaling factor </w:t>
      </w:r>
      <w:r w:rsidRPr="00FD2513">
        <w:rPr>
          <w:rFonts w:ascii="Times New Roman" w:hAnsi="Times New Roman" w:cs="Times New Roman"/>
          <w:color w:val="000000"/>
          <w:kern w:val="2"/>
          <w:sz w:val="20"/>
          <w:highlight w:val="yellow"/>
          <w:lang w:eastAsia="ko-KR"/>
          <w14:ligatures w14:val="standardContextual"/>
        </w:rPr>
        <w:sym w:font="Symbol" w:char="F068"/>
      </w:r>
      <w:r w:rsidRPr="00FD2513">
        <w:rPr>
          <w:rFonts w:ascii="Times New Roman" w:hAnsi="Times New Roman" w:cs="Times New Roman"/>
          <w:color w:val="000000"/>
          <w:kern w:val="2"/>
          <w:sz w:val="20"/>
          <w:highlight w:val="yellow"/>
          <w:vertAlign w:val="subscript"/>
          <w:lang w:eastAsia="ko-KR"/>
          <w14:ligatures w14:val="standardContextual"/>
        </w:rPr>
        <w:t xml:space="preserve"> UHR-ELR, U-SIG</w:t>
      </w:r>
      <w:r w:rsidRPr="00FD2513">
        <w:rPr>
          <w:rFonts w:ascii="Times New Roman" w:hAnsi="Times New Roman" w:cs="Times New Roman"/>
          <w:kern w:val="2"/>
          <w:sz w:val="20"/>
          <w:highlight w:val="yellow"/>
          <w:lang w:eastAsia="ko-KR"/>
          <w14:ligatures w14:val="standardContextual"/>
        </w:rPr>
        <w:t xml:space="preserve"> instead of </w:t>
      </w:r>
      <m:oMath>
        <m:sSub>
          <m:sSubPr>
            <m:ctrlPr>
              <w:rPr>
                <w:rFonts w:ascii="Cambria Math" w:hAnsi="Cambria Math"/>
                <w:iCs/>
                <w:highlight w:val="yellow"/>
              </w:rPr>
            </m:ctrlPr>
          </m:sSubPr>
          <m:e>
            <m:r>
              <m:rPr>
                <m:sty m:val="p"/>
              </m:rPr>
              <w:rPr>
                <w:rFonts w:ascii="Cambria Math" w:hAnsi="Cambria Math" w:cs="TimesNewRomanPSMT"/>
                <w:highlight w:val="yellow"/>
              </w:rPr>
              <m:t>η</m:t>
            </m:r>
          </m:e>
          <m:sub>
            <m:r>
              <m:rPr>
                <m:sty m:val="p"/>
              </m:rPr>
              <w:rPr>
                <w:rFonts w:ascii="Cambria Math" w:hAnsi="Cambria Math" w:cs="TimesNewRomanPSMT"/>
                <w:highlight w:val="yellow"/>
              </w:rPr>
              <m:t>Pre-UHR</m:t>
            </m:r>
          </m:sub>
        </m:sSub>
      </m:oMath>
      <w:r w:rsidRPr="00FD2513">
        <w:rPr>
          <w:rFonts w:ascii="Times New Roman" w:hAnsi="Times New Roman" w:cs="Times New Roman"/>
          <w:kern w:val="2"/>
          <w:sz w:val="20"/>
          <w:highlight w:val="yellow"/>
          <w:lang w:eastAsia="ko-KR"/>
          <w14:ligatures w14:val="standardContextual"/>
        </w:rPr>
        <w:t>.</w:t>
      </w:r>
      <w:r>
        <w:rPr>
          <w:rFonts w:ascii="Times New Roman" w:hAnsi="Times New Roman" w:cs="Times New Roman"/>
          <w:kern w:val="2"/>
          <w:sz w:val="20"/>
          <w:lang w:eastAsia="ko-KR"/>
          <w14:ligatures w14:val="standardContextual"/>
        </w:rPr>
        <w:t xml:space="preserve"> </w:t>
      </w:r>
      <w:r w:rsidR="009617A2" w:rsidRPr="009617A2">
        <w:rPr>
          <w:rFonts w:ascii="Times New Roman" w:hAnsi="Times New Roman" w:cs="Times New Roman"/>
          <w:kern w:val="2"/>
          <w:sz w:val="20"/>
          <w:lang w:eastAsia="ko-KR"/>
          <w14:ligatures w14:val="standardContextual"/>
        </w:rPr>
        <w:t xml:space="preserve">For the U-SIG field in a UHR ELR PPDU, the BPSK constellation point assigned to the </w:t>
      </w:r>
      <w:r w:rsidR="009617A2" w:rsidRPr="009617A2">
        <w:rPr>
          <w:rFonts w:ascii="Times New Roman" w:hAnsi="Times New Roman" w:cs="Times New Roman"/>
          <w:i/>
          <w:iCs/>
          <w:kern w:val="2"/>
          <w:sz w:val="20"/>
          <w:lang w:eastAsia="ko-KR"/>
          <w14:ligatures w14:val="standardContextual"/>
        </w:rPr>
        <w:t>k</w:t>
      </w:r>
      <w:r w:rsidR="009617A2" w:rsidRPr="009617A2">
        <w:rPr>
          <w:rFonts w:ascii="Times New Roman" w:hAnsi="Times New Roman" w:cs="Times New Roman"/>
          <w:kern w:val="2"/>
          <w:sz w:val="20"/>
          <w:lang w:eastAsia="ko-KR"/>
          <w14:ligatures w14:val="standardContextual"/>
        </w:rPr>
        <w:t>-</w:t>
      </w:r>
      <w:proofErr w:type="spellStart"/>
      <w:r w:rsidR="009617A2" w:rsidRPr="009617A2">
        <w:rPr>
          <w:rFonts w:ascii="Times New Roman" w:hAnsi="Times New Roman" w:cs="Times New Roman"/>
          <w:kern w:val="2"/>
          <w:sz w:val="20"/>
          <w:lang w:eastAsia="ko-KR"/>
          <w14:ligatures w14:val="standardContextual"/>
        </w:rPr>
        <w:t>th</w:t>
      </w:r>
      <w:proofErr w:type="spellEnd"/>
      <w:r w:rsidR="009617A2" w:rsidRPr="009617A2">
        <w:rPr>
          <w:rFonts w:ascii="Times New Roman" w:hAnsi="Times New Roman" w:cs="Times New Roman"/>
          <w:kern w:val="2"/>
          <w:sz w:val="20"/>
          <w:lang w:eastAsia="ko-KR"/>
          <w14:ligatures w14:val="standardContextual"/>
        </w:rPr>
        <w:t xml:space="preserve"> data subcarrier of the </w:t>
      </w:r>
      <w:r w:rsidR="009617A2" w:rsidRPr="009617A2">
        <w:rPr>
          <w:rFonts w:ascii="Times New Roman" w:hAnsi="Times New Roman" w:cs="Times New Roman"/>
          <w:i/>
          <w:iCs/>
          <w:kern w:val="2"/>
          <w:sz w:val="20"/>
          <w:lang w:eastAsia="ko-KR"/>
          <w14:ligatures w14:val="standardContextual"/>
        </w:rPr>
        <w:t>n</w:t>
      </w:r>
      <w:r w:rsidR="009617A2" w:rsidRPr="009617A2">
        <w:rPr>
          <w:rFonts w:ascii="Times New Roman" w:hAnsi="Times New Roman" w:cs="Times New Roman"/>
          <w:kern w:val="2"/>
          <w:sz w:val="20"/>
          <w:lang w:eastAsia="ko-KR"/>
          <w14:ligatures w14:val="standardContextual"/>
        </w:rPr>
        <w:t>-</w:t>
      </w:r>
      <w:proofErr w:type="spellStart"/>
      <w:r w:rsidR="009617A2" w:rsidRPr="009617A2">
        <w:rPr>
          <w:rFonts w:ascii="Times New Roman" w:hAnsi="Times New Roman" w:cs="Times New Roman"/>
          <w:kern w:val="2"/>
          <w:sz w:val="20"/>
          <w:lang w:eastAsia="ko-KR"/>
          <w14:ligatures w14:val="standardContextual"/>
        </w:rPr>
        <w:t>th</w:t>
      </w:r>
      <w:proofErr w:type="spellEnd"/>
      <w:r w:rsidR="009617A2" w:rsidRPr="009617A2">
        <w:rPr>
          <w:rFonts w:ascii="Times New Roman" w:hAnsi="Times New Roman" w:cs="Times New Roman"/>
          <w:kern w:val="2"/>
          <w:sz w:val="20"/>
          <w:lang w:eastAsia="ko-KR"/>
          <w14:ligatures w14:val="standardContextual"/>
        </w:rPr>
        <w:t xml:space="preserve"> symbol is denoted as</w:t>
      </w:r>
      <w:r w:rsidR="009617A2" w:rsidRPr="00AB1D12">
        <w:rPr>
          <w:kern w:val="2"/>
          <w:sz w:val="20"/>
          <w:lang w:eastAsia="ko-KR"/>
          <w14:ligatures w14:val="standardContextual"/>
        </w:rPr>
        <w:t xml:space="preserve"> </w:t>
      </w:r>
      <m:oMath>
        <m:sSub>
          <m:sSubPr>
            <m:ctrlPr>
              <w:rPr>
                <w:rFonts w:ascii="Cambria Math" w:hAnsi="Cambria Math"/>
                <w:i/>
                <w:kern w:val="2"/>
                <w:sz w:val="20"/>
                <w:lang w:eastAsia="ko-KR"/>
                <w14:ligatures w14:val="standardContextual"/>
              </w:rPr>
            </m:ctrlPr>
          </m:sSubPr>
          <m:e>
            <m:r>
              <w:rPr>
                <w:rFonts w:ascii="Cambria Math" w:hAnsi="Cambria Math"/>
                <w:kern w:val="2"/>
                <w:sz w:val="20"/>
                <w:lang w:eastAsia="ko-KR"/>
                <w14:ligatures w14:val="standardContextual"/>
              </w:rPr>
              <m:t>d</m:t>
            </m:r>
          </m:e>
          <m:sub>
            <m:r>
              <w:rPr>
                <w:rFonts w:ascii="Cambria Math" w:hAnsi="Cambria Math"/>
                <w:kern w:val="2"/>
                <w:sz w:val="20"/>
                <w:lang w:eastAsia="ko-KR"/>
                <w14:ligatures w14:val="standardContextual"/>
              </w:rPr>
              <m:t>k,n</m:t>
            </m:r>
          </m:sub>
        </m:sSub>
      </m:oMath>
      <w:r w:rsidR="009617A2" w:rsidRPr="009617A2">
        <w:rPr>
          <w:rFonts w:ascii="Times New Roman" w:hAnsi="Times New Roman" w:cs="Times New Roman"/>
          <w:kern w:val="2"/>
          <w:sz w:val="20"/>
          <w:lang w:eastAsia="ko-KR"/>
          <w14:ligatures w14:val="standardContextual"/>
        </w:rPr>
        <w:t xml:space="preserve">. The time domain waveform for the U-SIG field of a UHR ELR PPDU, transmitted on transmit chain </w:t>
      </w:r>
      <m:oMath>
        <m:sSub>
          <m:sSubPr>
            <m:ctrlPr>
              <w:rPr>
                <w:rFonts w:ascii="Cambria Math" w:hAnsi="Cambria Math"/>
                <w:i/>
                <w:iCs/>
              </w:rPr>
            </m:ctrlPr>
          </m:sSubPr>
          <m:e>
            <m:r>
              <w:rPr>
                <w:rFonts w:ascii="Cambria Math" w:hAnsi="Cambria Math"/>
              </w:rPr>
              <m:t>i</m:t>
            </m:r>
          </m:e>
          <m:sub>
            <m:r>
              <w:rPr>
                <w:rFonts w:ascii="Cambria Math" w:hAnsi="Cambria Math"/>
                <w:vertAlign w:val="subscript"/>
              </w:rPr>
              <m:t>TX</m:t>
            </m:r>
          </m:sub>
        </m:sSub>
      </m:oMath>
      <w:r w:rsidR="009617A2" w:rsidRPr="009617A2">
        <w:rPr>
          <w:rFonts w:ascii="Times New Roman" w:hAnsi="Times New Roman" w:cs="Times New Roman"/>
          <w:kern w:val="2"/>
          <w:sz w:val="20"/>
          <w:lang w:eastAsia="ko-KR"/>
          <w14:ligatures w14:val="standardContextual"/>
        </w:rPr>
        <w:t>, shall be as specified in Equation (38-</w:t>
      </w:r>
      <w:r w:rsidR="005C7C2E">
        <w:rPr>
          <w:rFonts w:ascii="Times New Roman" w:hAnsi="Times New Roman" w:cs="Times New Roman"/>
          <w:kern w:val="2"/>
          <w:sz w:val="20"/>
          <w:lang w:eastAsia="ko-KR"/>
          <w14:ligatures w14:val="standardContextual"/>
        </w:rPr>
        <w:t>E</w:t>
      </w:r>
      <w:r w:rsidR="009617A2" w:rsidRPr="009617A2">
        <w:rPr>
          <w:rFonts w:ascii="Times New Roman" w:hAnsi="Times New Roman" w:cs="Times New Roman"/>
          <w:kern w:val="2"/>
          <w:sz w:val="20"/>
          <w:lang w:eastAsia="ko-KR"/>
          <w14:ligatures w14:val="standardContextual"/>
        </w:rPr>
        <w:t xml:space="preserve">). </w:t>
      </w:r>
    </w:p>
    <w:p w14:paraId="2E0B4E45" w14:textId="77777777" w:rsidR="009617A2" w:rsidRPr="009617A2" w:rsidRDefault="009617A2" w:rsidP="009617A2">
      <w:pPr>
        <w:spacing w:line="278" w:lineRule="auto"/>
        <w:rPr>
          <w:rFonts w:ascii="Times New Roman" w:hAnsi="Times New Roman" w:cs="Times New Roman"/>
          <w:kern w:val="2"/>
          <w:sz w:val="20"/>
          <w:lang w:eastAsia="ko-KR"/>
          <w14:ligatures w14:val="standardContextual"/>
        </w:rPr>
      </w:pPr>
    </w:p>
    <w:p w14:paraId="1315DC45" w14:textId="77A08832" w:rsidR="009617A2" w:rsidRPr="009617A2" w:rsidRDefault="00000000" w:rsidP="009617A2">
      <w:pPr>
        <w:spacing w:line="278" w:lineRule="auto"/>
        <w:rPr>
          <w:rFonts w:ascii="Times New Roman" w:hAnsi="Times New Roman" w:cs="Times New Roman"/>
          <w:kern w:val="2"/>
          <w:sz w:val="20"/>
          <w:lang w:eastAsia="ko-KR"/>
          <w14:ligatures w14:val="standardContextual"/>
        </w:rPr>
      </w:pPr>
      <m:oMath>
        <m:sSubSup>
          <m:sSubSupPr>
            <m:ctrlPr>
              <w:rPr>
                <w:rFonts w:ascii="Cambria Math" w:hAnsi="Cambria Math"/>
                <w:i/>
                <w:kern w:val="2"/>
                <w:sz w:val="20"/>
                <w:lang w:eastAsia="ko-KR"/>
                <w14:ligatures w14:val="standardContextual"/>
              </w:rPr>
            </m:ctrlPr>
          </m:sSubSupPr>
          <m:e>
            <m:r>
              <w:rPr>
                <w:rFonts w:ascii="Cambria Math" w:hAnsi="Cambria Math"/>
                <w:kern w:val="2"/>
                <w:sz w:val="20"/>
                <w:lang w:eastAsia="ko-KR"/>
                <w14:ligatures w14:val="standardContextual"/>
              </w:rPr>
              <m:t>r</m:t>
            </m:r>
          </m:e>
          <m:sub>
            <m:r>
              <w:rPr>
                <w:rFonts w:ascii="Cambria Math" w:hAnsi="Cambria Math"/>
                <w:kern w:val="2"/>
                <w:sz w:val="20"/>
                <w:lang w:eastAsia="ko-KR"/>
                <w14:ligatures w14:val="standardContextual"/>
              </w:rPr>
              <m:t>U-SIG</m:t>
            </m:r>
          </m:sub>
          <m:sup>
            <m:sSub>
              <m:sSubPr>
                <m:ctrlPr>
                  <w:rPr>
                    <w:rFonts w:ascii="Cambria Math" w:hAnsi="Cambria Math"/>
                    <w:i/>
                    <w:kern w:val="2"/>
                    <w:sz w:val="20"/>
                    <w:lang w:eastAsia="ko-KR"/>
                    <w14:ligatures w14:val="standardContextual"/>
                  </w:rPr>
                </m:ctrlPr>
              </m:sSubPr>
              <m:e>
                <m:r>
                  <w:rPr>
                    <w:rFonts w:ascii="Cambria Math" w:hAnsi="Cambria Math"/>
                    <w:kern w:val="2"/>
                    <w:sz w:val="20"/>
                    <w:lang w:eastAsia="ko-KR"/>
                    <w14:ligatures w14:val="standardContextual"/>
                  </w:rPr>
                  <m:t>i</m:t>
                </m:r>
              </m:e>
              <m:sub>
                <m:r>
                  <w:rPr>
                    <w:rFonts w:ascii="Cambria Math" w:hAnsi="Cambria Math"/>
                    <w:kern w:val="2"/>
                    <w:sz w:val="20"/>
                    <w:lang w:eastAsia="ko-KR"/>
                    <w14:ligatures w14:val="standardContextual"/>
                  </w:rPr>
                  <m:t>TX</m:t>
                </m:r>
              </m:sub>
            </m:sSub>
          </m:sup>
        </m:sSubSup>
        <m:d>
          <m:dPr>
            <m:ctrlPr>
              <w:rPr>
                <w:rFonts w:ascii="Cambria Math" w:hAnsi="Cambria Math"/>
                <w:kern w:val="2"/>
                <w:sz w:val="20"/>
                <w:lang w:eastAsia="ko-KR"/>
                <w14:ligatures w14:val="standardContextual"/>
              </w:rPr>
            </m:ctrlPr>
          </m:dPr>
          <m:e>
            <m:r>
              <w:rPr>
                <w:rFonts w:ascii="Cambria Math" w:hAnsi="Cambria Math"/>
                <w:kern w:val="2"/>
                <w:sz w:val="20"/>
                <w:lang w:eastAsia="ko-KR"/>
                <w14:ligatures w14:val="standardContextual"/>
              </w:rPr>
              <m:t>t</m:t>
            </m:r>
            <m:ctrlPr>
              <w:rPr>
                <w:rFonts w:ascii="Cambria Math" w:hAnsi="Cambria Math"/>
                <w:i/>
                <w:kern w:val="2"/>
                <w:sz w:val="20"/>
                <w:lang w:eastAsia="ko-KR"/>
                <w14:ligatures w14:val="standardContextual"/>
              </w:rPr>
            </m:ctrlPr>
          </m:e>
        </m:d>
        <m:r>
          <w:rPr>
            <w:rFonts w:ascii="Cambria Math" w:hAnsi="Cambria Math"/>
            <w:kern w:val="2"/>
            <w:sz w:val="20"/>
            <w:lang w:eastAsia="ko-KR"/>
            <w14:ligatures w14:val="standardContextual"/>
          </w:rPr>
          <m:t>=</m:t>
        </m:r>
        <m:f>
          <m:fPr>
            <m:ctrlPr>
              <w:rPr>
                <w:rFonts w:ascii="Cambria Math" w:hAnsi="Cambria Math"/>
                <w:kern w:val="2"/>
                <w:sz w:val="20"/>
                <w:lang w:eastAsia="ko-KR"/>
                <w14:ligatures w14:val="standardContextual"/>
              </w:rPr>
            </m:ctrlPr>
          </m:fPr>
          <m:num>
            <m:r>
              <w:rPr>
                <w:rFonts w:ascii="Cambria Math" w:hAnsi="Cambria Math"/>
                <w:kern w:val="2"/>
                <w:sz w:val="20"/>
                <w:lang w:eastAsia="ko-KR"/>
                <w14:ligatures w14:val="standardContextual"/>
              </w:rPr>
              <m:t>1</m:t>
            </m:r>
          </m:num>
          <m:den>
            <m:rad>
              <m:radPr>
                <m:degHide m:val="1"/>
                <m:ctrlPr>
                  <w:rPr>
                    <w:rFonts w:ascii="Cambria Math" w:hAnsi="Cambria Math"/>
                    <w:kern w:val="2"/>
                    <w:sz w:val="20"/>
                    <w:lang w:eastAsia="ko-KR"/>
                    <w14:ligatures w14:val="standardContextual"/>
                  </w:rPr>
                </m:ctrlPr>
              </m:radPr>
              <m:deg>
                <m:ctrlPr>
                  <w:rPr>
                    <w:rFonts w:ascii="Cambria Math" w:hAnsi="Cambria Math"/>
                    <w:i/>
                    <w:kern w:val="2"/>
                    <w:sz w:val="20"/>
                    <w:lang w:eastAsia="ko-KR"/>
                    <w14:ligatures w14:val="standardContextual"/>
                  </w:rPr>
                </m:ctrlPr>
              </m:deg>
              <m:e>
                <m:sSub>
                  <m:sSubPr>
                    <m:ctrlPr>
                      <w:rPr>
                        <w:rFonts w:ascii="Cambria Math" w:hAnsi="Cambria Math"/>
                        <w:i/>
                        <w:kern w:val="2"/>
                        <w:sz w:val="20"/>
                        <w:lang w:eastAsia="ko-KR"/>
                        <w14:ligatures w14:val="standardContextual"/>
                      </w:rPr>
                    </m:ctrlPr>
                  </m:sSubPr>
                  <m:e>
                    <m:r>
                      <w:rPr>
                        <w:rFonts w:ascii="Cambria Math" w:hAnsi="Cambria Math"/>
                        <w:kern w:val="2"/>
                        <w:sz w:val="20"/>
                        <w:lang w:eastAsia="ko-KR"/>
                        <w14:ligatures w14:val="standardContextual"/>
                      </w:rPr>
                      <m:t>N</m:t>
                    </m:r>
                  </m:e>
                  <m:sub>
                    <m:r>
                      <w:rPr>
                        <w:rFonts w:ascii="Cambria Math" w:hAnsi="Cambria Math"/>
                        <w:kern w:val="2"/>
                        <w:sz w:val="20"/>
                        <w:lang w:eastAsia="ko-KR"/>
                        <w14:ligatures w14:val="standardContextual"/>
                      </w:rPr>
                      <m:t>TX</m:t>
                    </m:r>
                  </m:sub>
                </m:sSub>
                <m:r>
                  <w:rPr>
                    <w:rFonts w:ascii="Cambria Math" w:hAnsi="Cambria Math"/>
                    <w:kern w:val="2"/>
                    <w:sz w:val="20"/>
                    <w:lang w:eastAsia="ko-KR"/>
                    <w14:ligatures w14:val="standardContextual"/>
                  </w:rPr>
                  <m:t>∙</m:t>
                </m:r>
                <m:sSubSup>
                  <m:sSubSupPr>
                    <m:ctrlPr>
                      <w:rPr>
                        <w:rFonts w:ascii="Cambria Math" w:hAnsi="Cambria Math"/>
                        <w:i/>
                        <w:kern w:val="2"/>
                        <w:sz w:val="20"/>
                        <w:lang w:eastAsia="ko-KR"/>
                        <w14:ligatures w14:val="standardContextual"/>
                      </w:rPr>
                    </m:ctrlPr>
                  </m:sSubSupPr>
                  <m:e>
                    <m:r>
                      <w:rPr>
                        <w:rFonts w:ascii="Cambria Math" w:hAnsi="Cambria Math"/>
                        <w:kern w:val="2"/>
                        <w:sz w:val="20"/>
                        <w:lang w:eastAsia="ko-KR"/>
                        <w14:ligatures w14:val="standardContextual"/>
                      </w:rPr>
                      <m:t>N</m:t>
                    </m:r>
                  </m:e>
                  <m:sub>
                    <m:r>
                      <w:rPr>
                        <w:rFonts w:ascii="Cambria Math" w:hAnsi="Cambria Math"/>
                        <w:kern w:val="2"/>
                        <w:sz w:val="20"/>
                        <w:lang w:eastAsia="ko-KR"/>
                        <w14:ligatures w14:val="standardContextual"/>
                      </w:rPr>
                      <m:t>U-SIG</m:t>
                    </m:r>
                  </m:sub>
                  <m:sup>
                    <m:r>
                      <w:rPr>
                        <w:rFonts w:ascii="Cambria Math" w:hAnsi="Cambria Math"/>
                        <w:kern w:val="2"/>
                        <w:sz w:val="20"/>
                        <w:lang w:eastAsia="ko-KR"/>
                        <w14:ligatures w14:val="standardContextual"/>
                      </w:rPr>
                      <m:t>Tone</m:t>
                    </m:r>
                  </m:sup>
                </m:sSubSup>
              </m:e>
            </m:rad>
          </m:den>
        </m:f>
        <m:nary>
          <m:naryPr>
            <m:chr m:val="∑"/>
            <m:limLoc m:val="undOvr"/>
            <m:ctrlPr>
              <w:rPr>
                <w:rFonts w:ascii="Cambria Math" w:hAnsi="Cambria Math"/>
                <w:i/>
                <w:kern w:val="2"/>
                <w:sz w:val="20"/>
                <w:lang w:eastAsia="ko-KR"/>
                <w14:ligatures w14:val="standardContextual"/>
              </w:rPr>
            </m:ctrlPr>
          </m:naryPr>
          <m:sub>
            <m:r>
              <w:rPr>
                <w:rFonts w:ascii="Cambria Math" w:hAnsi="Cambria Math"/>
                <w:kern w:val="2"/>
                <w:sz w:val="20"/>
                <w:lang w:eastAsia="ko-KR"/>
                <w14:ligatures w14:val="standardContextual"/>
              </w:rPr>
              <m:t>n=0</m:t>
            </m:r>
          </m:sub>
          <m:sup>
            <m:r>
              <w:rPr>
                <w:rFonts w:ascii="Cambria Math" w:hAnsi="Cambria Math"/>
                <w:kern w:val="2"/>
                <w:sz w:val="20"/>
                <w:lang w:eastAsia="ko-KR"/>
                <w14:ligatures w14:val="standardContextual"/>
              </w:rPr>
              <m:t>1</m:t>
            </m:r>
          </m:sup>
          <m:e>
            <m:sSub>
              <m:sSubPr>
                <m:ctrlPr>
                  <w:rPr>
                    <w:rFonts w:ascii="Cambria Math" w:hAnsi="Cambria Math"/>
                    <w:i/>
                    <w:kern w:val="2"/>
                    <w:sz w:val="20"/>
                    <w:lang w:eastAsia="ko-KR"/>
                    <w14:ligatures w14:val="standardContextual"/>
                  </w:rPr>
                </m:ctrlPr>
              </m:sSubPr>
              <m:e>
                <m:r>
                  <w:rPr>
                    <w:rFonts w:ascii="Cambria Math" w:hAnsi="Cambria Math"/>
                    <w:kern w:val="2"/>
                    <w:sz w:val="20"/>
                    <w:lang w:eastAsia="ko-KR"/>
                    <w14:ligatures w14:val="standardContextual"/>
                  </w:rPr>
                  <m:t>w</m:t>
                </m:r>
              </m:e>
              <m:sub>
                <m:sSub>
                  <m:sSubPr>
                    <m:ctrlPr>
                      <w:rPr>
                        <w:rFonts w:ascii="Cambria Math" w:hAnsi="Cambria Math"/>
                        <w:i/>
                        <w:kern w:val="2"/>
                        <w:sz w:val="20"/>
                        <w:lang w:eastAsia="ko-KR"/>
                        <w14:ligatures w14:val="standardContextual"/>
                      </w:rPr>
                    </m:ctrlPr>
                  </m:sSubPr>
                  <m:e>
                    <m:r>
                      <w:rPr>
                        <w:rFonts w:ascii="Cambria Math" w:hAnsi="Cambria Math"/>
                        <w:kern w:val="2"/>
                        <w:sz w:val="20"/>
                        <w:lang w:eastAsia="ko-KR"/>
                        <w14:ligatures w14:val="standardContextual"/>
                      </w:rPr>
                      <m:t>T</m:t>
                    </m:r>
                  </m:e>
                  <m:sub>
                    <m:r>
                      <w:rPr>
                        <w:rFonts w:ascii="Cambria Math" w:hAnsi="Cambria Math"/>
                        <w:kern w:val="2"/>
                        <w:sz w:val="20"/>
                        <w:lang w:eastAsia="ko-KR"/>
                        <w14:ligatures w14:val="standardContextual"/>
                      </w:rPr>
                      <m:t>SYML</m:t>
                    </m:r>
                  </m:sub>
                </m:sSub>
              </m:sub>
            </m:sSub>
            <m:d>
              <m:dPr>
                <m:ctrlPr>
                  <w:rPr>
                    <w:rFonts w:ascii="Cambria Math" w:hAnsi="Cambria Math"/>
                    <w:kern w:val="2"/>
                    <w:sz w:val="20"/>
                    <w:lang w:eastAsia="ko-KR"/>
                    <w14:ligatures w14:val="standardContextual"/>
                  </w:rPr>
                </m:ctrlPr>
              </m:dPr>
              <m:e>
                <m:r>
                  <w:rPr>
                    <w:rFonts w:ascii="Cambria Math" w:hAnsi="Cambria Math"/>
                    <w:kern w:val="2"/>
                    <w:sz w:val="20"/>
                    <w:lang w:eastAsia="ko-KR"/>
                    <w14:ligatures w14:val="standardContextual"/>
                  </w:rPr>
                  <m:t>t-n</m:t>
                </m:r>
                <m:sSub>
                  <m:sSubPr>
                    <m:ctrlPr>
                      <w:rPr>
                        <w:rFonts w:ascii="Cambria Math" w:hAnsi="Cambria Math"/>
                        <w:i/>
                        <w:kern w:val="2"/>
                        <w:sz w:val="20"/>
                        <w:lang w:eastAsia="ko-KR"/>
                        <w14:ligatures w14:val="standardContextual"/>
                      </w:rPr>
                    </m:ctrlPr>
                  </m:sSubPr>
                  <m:e>
                    <m:r>
                      <w:rPr>
                        <w:rFonts w:ascii="Cambria Math" w:hAnsi="Cambria Math"/>
                        <w:kern w:val="2"/>
                        <w:sz w:val="20"/>
                        <w:lang w:eastAsia="ko-KR"/>
                        <w14:ligatures w14:val="standardContextual"/>
                      </w:rPr>
                      <m:t>T</m:t>
                    </m:r>
                  </m:e>
                  <m:sub>
                    <m:r>
                      <w:rPr>
                        <w:rFonts w:ascii="Cambria Math" w:hAnsi="Cambria Math"/>
                        <w:kern w:val="2"/>
                        <w:sz w:val="20"/>
                        <w:lang w:eastAsia="ko-KR"/>
                        <w14:ligatures w14:val="standardContextual"/>
                      </w:rPr>
                      <m:t>SYML</m:t>
                    </m:r>
                  </m:sub>
                </m:sSub>
                <m:ctrlPr>
                  <w:rPr>
                    <w:rFonts w:ascii="Cambria Math" w:hAnsi="Cambria Math"/>
                    <w:i/>
                    <w:kern w:val="2"/>
                    <w:sz w:val="20"/>
                    <w:lang w:eastAsia="ko-KR"/>
                    <w14:ligatures w14:val="standardContextual"/>
                  </w:rPr>
                </m:ctrlPr>
              </m:e>
            </m:d>
            <m:sSub>
              <m:sSubPr>
                <m:ctrlPr>
                  <w:rPr>
                    <w:rFonts w:ascii="Cambria Math" w:hAnsi="Cambria Math"/>
                    <w:kern w:val="2"/>
                    <w:sz w:val="20"/>
                    <w:lang w:eastAsia="ko-KR"/>
                    <w14:ligatures w14:val="standardContextual"/>
                  </w:rPr>
                </m:ctrlPr>
              </m:sSubPr>
              <m:e>
                <m:r>
                  <m:rPr>
                    <m:sty m:val="p"/>
                  </m:rPr>
                  <w:rPr>
                    <w:rFonts w:ascii="Cambria Math" w:hAnsi="Cambria Math"/>
                    <w:kern w:val="2"/>
                    <w:sz w:val="20"/>
                    <w:lang w:eastAsia="ko-KR"/>
                    <w14:ligatures w14:val="standardContextual"/>
                  </w:rPr>
                  <m:t>η</m:t>
                </m:r>
              </m:e>
              <m:sub>
                <m:r>
                  <m:rPr>
                    <m:sty m:val="p"/>
                  </m:rPr>
                  <w:rPr>
                    <w:rFonts w:ascii="Cambria Math" w:hAnsi="Cambria Math"/>
                    <w:kern w:val="2"/>
                    <w:sz w:val="20"/>
                    <w:lang w:eastAsia="ko-KR"/>
                    <w14:ligatures w14:val="standardContextual"/>
                  </w:rPr>
                  <m:t>UHR-ELR, U-SIG</m:t>
                </m:r>
              </m:sub>
            </m:sSub>
            <m:nary>
              <m:naryPr>
                <m:chr m:val="∑"/>
                <m:ctrlPr>
                  <w:rPr>
                    <w:rFonts w:ascii="Cambria Math" w:hAnsi="Cambria Math"/>
                    <w:kern w:val="2"/>
                    <w:sz w:val="20"/>
                    <w:lang w:eastAsia="ko-KR"/>
                    <w14:ligatures w14:val="standardContextual"/>
                  </w:rPr>
                </m:ctrlPr>
              </m:naryPr>
              <m:sub>
                <m:r>
                  <w:rPr>
                    <w:rFonts w:ascii="Cambria Math" w:hAnsi="Cambria Math"/>
                    <w:kern w:val="2"/>
                    <w:sz w:val="20"/>
                    <w:lang w:eastAsia="ko-KR"/>
                    <w14:ligatures w14:val="standardContextual"/>
                  </w:rPr>
                  <m:t>k=-28</m:t>
                </m:r>
                <m:ctrlPr>
                  <w:rPr>
                    <w:rFonts w:ascii="Cambria Math" w:hAnsi="Cambria Math"/>
                    <w:i/>
                    <w:kern w:val="2"/>
                    <w:sz w:val="20"/>
                    <w:lang w:eastAsia="ko-KR"/>
                    <w14:ligatures w14:val="standardContextual"/>
                  </w:rPr>
                </m:ctrlPr>
              </m:sub>
              <m:sup>
                <m:r>
                  <w:rPr>
                    <w:rFonts w:ascii="Cambria Math" w:hAnsi="Cambria Math"/>
                    <w:kern w:val="2"/>
                    <w:sz w:val="20"/>
                    <w:lang w:eastAsia="ko-KR"/>
                    <w14:ligatures w14:val="standardContextual"/>
                  </w:rPr>
                  <m:t>28</m:t>
                </m:r>
                <m:ctrlPr>
                  <w:rPr>
                    <w:rFonts w:ascii="Cambria Math" w:hAnsi="Cambria Math"/>
                    <w:i/>
                    <w:kern w:val="2"/>
                    <w:sz w:val="20"/>
                    <w:lang w:eastAsia="ko-KR"/>
                    <w14:ligatures w14:val="standardContextual"/>
                  </w:rPr>
                </m:ctrlPr>
              </m:sup>
              <m:e>
                <m:d>
                  <m:dPr>
                    <m:ctrlPr>
                      <w:rPr>
                        <w:rFonts w:ascii="Cambria Math" w:hAnsi="Cambria Math"/>
                        <w:i/>
                        <w:kern w:val="2"/>
                        <w:sz w:val="20"/>
                        <w:lang w:eastAsia="ko-KR"/>
                        <w14:ligatures w14:val="standardContextual"/>
                      </w:rPr>
                    </m:ctrlPr>
                  </m:dPr>
                  <m:e>
                    <m:sSub>
                      <m:sSubPr>
                        <m:ctrlPr>
                          <w:rPr>
                            <w:rFonts w:ascii="Cambria Math" w:hAnsi="Cambria Math"/>
                            <w:i/>
                            <w:kern w:val="2"/>
                            <w:sz w:val="20"/>
                            <w:lang w:eastAsia="ko-KR"/>
                            <w14:ligatures w14:val="standardContextual"/>
                          </w:rPr>
                        </m:ctrlPr>
                      </m:sSubPr>
                      <m:e>
                        <m:r>
                          <w:rPr>
                            <w:rFonts w:ascii="Cambria Math" w:hAnsi="Cambria Math"/>
                            <w:kern w:val="2"/>
                            <w:sz w:val="20"/>
                            <w:lang w:eastAsia="ko-KR"/>
                            <w14:ligatures w14:val="standardContextual"/>
                          </w:rPr>
                          <m:t>γ</m:t>
                        </m:r>
                      </m:e>
                      <m:sub>
                        <m:r>
                          <w:rPr>
                            <w:rFonts w:ascii="Cambria Math" w:hAnsi="Cambria Math"/>
                            <w:kern w:val="2"/>
                            <w:sz w:val="20"/>
                            <w:lang w:eastAsia="ko-KR"/>
                            <w14:ligatures w14:val="standardContextual"/>
                          </w:rPr>
                          <m:t>k,20</m:t>
                        </m:r>
                      </m:sub>
                    </m:sSub>
                    <m:d>
                      <m:dPr>
                        <m:ctrlPr>
                          <w:rPr>
                            <w:rFonts w:ascii="Cambria Math" w:hAnsi="Cambria Math"/>
                            <w:i/>
                            <w:kern w:val="2"/>
                            <w:sz w:val="20"/>
                            <w:lang w:eastAsia="ko-KR"/>
                            <w14:ligatures w14:val="standardContextual"/>
                          </w:rPr>
                        </m:ctrlPr>
                      </m:dPr>
                      <m:e>
                        <m:sSub>
                          <m:sSubPr>
                            <m:ctrlPr>
                              <w:rPr>
                                <w:rFonts w:ascii="Cambria Math" w:hAnsi="Cambria Math"/>
                                <w:i/>
                                <w:kern w:val="2"/>
                                <w:sz w:val="20"/>
                                <w:lang w:eastAsia="ko-KR"/>
                                <w14:ligatures w14:val="standardContextual"/>
                              </w:rPr>
                            </m:ctrlPr>
                          </m:sSubPr>
                          <m:e>
                            <m:r>
                              <w:rPr>
                                <w:rFonts w:ascii="Cambria Math" w:hAnsi="Cambria Math"/>
                                <w:kern w:val="2"/>
                                <w:sz w:val="20"/>
                                <w:lang w:eastAsia="ko-KR"/>
                                <w14:ligatures w14:val="standardContextual"/>
                              </w:rPr>
                              <m:t>D</m:t>
                            </m:r>
                          </m:e>
                          <m:sub>
                            <m:r>
                              <w:rPr>
                                <w:rFonts w:ascii="Cambria Math" w:hAnsi="Cambria Math"/>
                                <w:kern w:val="2"/>
                                <w:sz w:val="20"/>
                                <w:lang w:eastAsia="ko-KR"/>
                                <w14:ligatures w14:val="standardContextual"/>
                              </w:rPr>
                              <m:t>k,n</m:t>
                            </m:r>
                          </m:sub>
                        </m:sSub>
                        <m:r>
                          <w:rPr>
                            <w:rFonts w:ascii="Cambria Math" w:hAnsi="Cambria Math"/>
                            <w:kern w:val="2"/>
                            <w:sz w:val="20"/>
                            <w:lang w:eastAsia="ko-KR"/>
                            <w14:ligatures w14:val="standardContextual"/>
                          </w:rPr>
                          <m:t>+</m:t>
                        </m:r>
                        <m:sSub>
                          <m:sSubPr>
                            <m:ctrlPr>
                              <w:rPr>
                                <w:rFonts w:ascii="Cambria Math" w:hAnsi="Cambria Math"/>
                                <w:i/>
                                <w:kern w:val="2"/>
                                <w:sz w:val="20"/>
                                <w:lang w:eastAsia="ko-KR"/>
                                <w14:ligatures w14:val="standardContextual"/>
                              </w:rPr>
                            </m:ctrlPr>
                          </m:sSubPr>
                          <m:e>
                            <m:r>
                              <w:rPr>
                                <w:rFonts w:ascii="Cambria Math" w:hAnsi="Cambria Math"/>
                                <w:kern w:val="2"/>
                                <w:sz w:val="20"/>
                                <w:lang w:eastAsia="ko-KR"/>
                                <w14:ligatures w14:val="standardContextual"/>
                              </w:rPr>
                              <m:t>p</m:t>
                            </m:r>
                          </m:e>
                          <m:sub>
                            <m:r>
                              <w:rPr>
                                <w:rFonts w:ascii="Cambria Math" w:hAnsi="Cambria Math"/>
                                <w:kern w:val="2"/>
                                <w:sz w:val="20"/>
                                <w:lang w:eastAsia="ko-KR"/>
                                <w14:ligatures w14:val="standardContextual"/>
                              </w:rPr>
                              <m:t>n+2</m:t>
                            </m:r>
                          </m:sub>
                        </m:sSub>
                        <m:sSub>
                          <m:sSubPr>
                            <m:ctrlPr>
                              <w:rPr>
                                <w:rFonts w:ascii="Cambria Math" w:hAnsi="Cambria Math"/>
                                <w:i/>
                                <w:kern w:val="2"/>
                                <w:sz w:val="20"/>
                                <w:lang w:eastAsia="ko-KR"/>
                                <w14:ligatures w14:val="standardContextual"/>
                              </w:rPr>
                            </m:ctrlPr>
                          </m:sSubPr>
                          <m:e>
                            <m:r>
                              <w:rPr>
                                <w:rFonts w:ascii="Cambria Math" w:hAnsi="Cambria Math"/>
                                <w:kern w:val="2"/>
                                <w:sz w:val="20"/>
                                <w:lang w:eastAsia="ko-KR"/>
                                <w14:ligatures w14:val="standardContextual"/>
                              </w:rPr>
                              <m:t>P</m:t>
                            </m:r>
                          </m:e>
                          <m:sub>
                            <m:r>
                              <w:rPr>
                                <w:rFonts w:ascii="Cambria Math" w:hAnsi="Cambria Math"/>
                                <w:kern w:val="2"/>
                                <w:sz w:val="20"/>
                                <w:lang w:eastAsia="ko-KR"/>
                                <w14:ligatures w14:val="standardContextual"/>
                              </w:rPr>
                              <m:t>k</m:t>
                            </m:r>
                          </m:sub>
                        </m:sSub>
                      </m:e>
                    </m:d>
                    <m:r>
                      <w:rPr>
                        <w:rFonts w:ascii="Cambria Math" w:hAnsi="Cambria Math"/>
                        <w:kern w:val="2"/>
                        <w:sz w:val="20"/>
                        <w:lang w:eastAsia="ko-KR"/>
                        <w14:ligatures w14:val="standardContextual"/>
                      </w:rPr>
                      <m:t>exp</m:t>
                    </m:r>
                    <m:d>
                      <m:dPr>
                        <m:ctrlPr>
                          <w:rPr>
                            <w:rFonts w:ascii="Cambria Math" w:hAnsi="Cambria Math"/>
                            <w:kern w:val="2"/>
                            <w:sz w:val="20"/>
                            <w:lang w:eastAsia="ko-KR"/>
                            <w14:ligatures w14:val="standardContextual"/>
                          </w:rPr>
                        </m:ctrlPr>
                      </m:dPr>
                      <m:e>
                        <m:r>
                          <w:rPr>
                            <w:rFonts w:ascii="Cambria Math" w:hAnsi="Cambria Math"/>
                            <w:kern w:val="2"/>
                            <w:sz w:val="20"/>
                            <w:lang w:eastAsia="ko-KR"/>
                            <w14:ligatures w14:val="standardContextual"/>
                          </w:rPr>
                          <m:t>j2πk</m:t>
                        </m:r>
                        <m:sSub>
                          <m:sSubPr>
                            <m:ctrlPr>
                              <w:rPr>
                                <w:rFonts w:ascii="Cambria Math" w:hAnsi="Cambria Math"/>
                                <w:i/>
                                <w:kern w:val="2"/>
                                <w:sz w:val="20"/>
                                <w:lang w:eastAsia="ko-KR"/>
                                <w14:ligatures w14:val="standardContextual"/>
                              </w:rPr>
                            </m:ctrlPr>
                          </m:sSubPr>
                          <m:e>
                            <m:r>
                              <m:rPr>
                                <m:sty m:val="p"/>
                              </m:rPr>
                              <w:rPr>
                                <w:rFonts w:ascii="Cambria Math" w:hAnsi="Cambria Math"/>
                                <w:kern w:val="2"/>
                                <w:sz w:val="20"/>
                                <w:lang w:eastAsia="ko-KR"/>
                                <w14:ligatures w14:val="standardContextual"/>
                              </w:rPr>
                              <m:t>Δ</m:t>
                            </m:r>
                            <m:ctrlPr>
                              <w:rPr>
                                <w:rFonts w:ascii="Cambria Math" w:hAnsi="Cambria Math"/>
                                <w:kern w:val="2"/>
                                <w:sz w:val="20"/>
                                <w:lang w:eastAsia="ko-KR"/>
                                <w14:ligatures w14:val="standardContextual"/>
                              </w:rPr>
                            </m:ctrlPr>
                          </m:e>
                          <m:sub>
                            <m:r>
                              <w:rPr>
                                <w:rFonts w:ascii="Cambria Math" w:hAnsi="Cambria Math"/>
                                <w:kern w:val="2"/>
                                <w:sz w:val="20"/>
                                <w:lang w:eastAsia="ko-KR"/>
                                <w14:ligatures w14:val="standardContextual"/>
                              </w:rPr>
                              <m:t>F,Pre-UHR</m:t>
                            </m:r>
                          </m:sub>
                        </m:sSub>
                        <m:d>
                          <m:dPr>
                            <m:ctrlPr>
                              <w:rPr>
                                <w:rFonts w:ascii="Cambria Math" w:hAnsi="Cambria Math"/>
                                <w:kern w:val="2"/>
                                <w:sz w:val="20"/>
                                <w:lang w:eastAsia="ko-KR"/>
                                <w14:ligatures w14:val="standardContextual"/>
                              </w:rPr>
                            </m:ctrlPr>
                          </m:dPr>
                          <m:e>
                            <m:r>
                              <w:rPr>
                                <w:rFonts w:ascii="Cambria Math" w:hAnsi="Cambria Math"/>
                                <w:kern w:val="2"/>
                                <w:sz w:val="20"/>
                                <w:lang w:eastAsia="ko-KR"/>
                                <w14:ligatures w14:val="standardContextual"/>
                              </w:rPr>
                              <m:t>t-n</m:t>
                            </m:r>
                            <m:sSub>
                              <m:sSubPr>
                                <m:ctrlPr>
                                  <w:rPr>
                                    <w:rFonts w:ascii="Cambria Math" w:hAnsi="Cambria Math"/>
                                    <w:i/>
                                    <w:kern w:val="2"/>
                                    <w:sz w:val="20"/>
                                    <w:lang w:eastAsia="ko-KR"/>
                                    <w14:ligatures w14:val="standardContextual"/>
                                  </w:rPr>
                                </m:ctrlPr>
                              </m:sSubPr>
                              <m:e>
                                <m:r>
                                  <w:rPr>
                                    <w:rFonts w:ascii="Cambria Math" w:hAnsi="Cambria Math"/>
                                    <w:kern w:val="2"/>
                                    <w:sz w:val="20"/>
                                    <w:lang w:eastAsia="ko-KR"/>
                                    <w14:ligatures w14:val="standardContextual"/>
                                  </w:rPr>
                                  <m:t>T</m:t>
                                </m:r>
                              </m:e>
                              <m:sub>
                                <m:r>
                                  <w:rPr>
                                    <w:rFonts w:ascii="Cambria Math" w:hAnsi="Cambria Math"/>
                                    <w:kern w:val="2"/>
                                    <w:sz w:val="20"/>
                                    <w:lang w:eastAsia="ko-KR"/>
                                    <w14:ligatures w14:val="standardContextual"/>
                                  </w:rPr>
                                  <m:t>SYML</m:t>
                                </m:r>
                              </m:sub>
                            </m:sSub>
                            <m:r>
                              <w:rPr>
                                <w:rFonts w:ascii="Cambria Math" w:hAnsi="Cambria Math"/>
                                <w:kern w:val="2"/>
                                <w:sz w:val="20"/>
                                <w:lang w:eastAsia="ko-KR"/>
                                <w14:ligatures w14:val="standardContextual"/>
                              </w:rPr>
                              <m:t>-</m:t>
                            </m:r>
                            <m:sSub>
                              <m:sSubPr>
                                <m:ctrlPr>
                                  <w:rPr>
                                    <w:rFonts w:ascii="Cambria Math" w:hAnsi="Cambria Math"/>
                                    <w:i/>
                                    <w:kern w:val="2"/>
                                    <w:sz w:val="20"/>
                                    <w:lang w:eastAsia="ko-KR"/>
                                    <w14:ligatures w14:val="standardContextual"/>
                                  </w:rPr>
                                </m:ctrlPr>
                              </m:sSubPr>
                              <m:e>
                                <m:r>
                                  <w:rPr>
                                    <w:rFonts w:ascii="Cambria Math" w:hAnsi="Cambria Math"/>
                                    <w:kern w:val="2"/>
                                    <w:sz w:val="20"/>
                                    <w:lang w:eastAsia="ko-KR"/>
                                    <w14:ligatures w14:val="standardContextual"/>
                                  </w:rPr>
                                  <m:t>T</m:t>
                                </m:r>
                              </m:e>
                              <m:sub>
                                <m:r>
                                  <w:rPr>
                                    <w:rFonts w:ascii="Cambria Math" w:hAnsi="Cambria Math"/>
                                    <w:kern w:val="2"/>
                                    <w:sz w:val="20"/>
                                    <w:lang w:eastAsia="ko-KR"/>
                                    <w14:ligatures w14:val="standardContextual"/>
                                  </w:rPr>
                                  <m:t>GI,Pre-UHR</m:t>
                                </m:r>
                              </m:sub>
                            </m:sSub>
                            <m:r>
                              <w:rPr>
                                <w:rFonts w:ascii="Cambria Math" w:hAnsi="Cambria Math"/>
                                <w:kern w:val="2"/>
                                <w:sz w:val="20"/>
                                <w:lang w:eastAsia="ko-KR"/>
                                <w14:ligatures w14:val="standardContextual"/>
                              </w:rPr>
                              <m:t>-</m:t>
                            </m:r>
                            <m:sSubSup>
                              <m:sSubSupPr>
                                <m:ctrlPr>
                                  <w:rPr>
                                    <w:rFonts w:ascii="Cambria Math" w:hAnsi="Cambria Math"/>
                                    <w:i/>
                                    <w:kern w:val="2"/>
                                    <w:sz w:val="20"/>
                                    <w:lang w:eastAsia="ko-KR"/>
                                    <w14:ligatures w14:val="standardContextual"/>
                                  </w:rPr>
                                </m:ctrlPr>
                              </m:sSubSupPr>
                              <m:e>
                                <m:r>
                                  <w:rPr>
                                    <w:rFonts w:ascii="Cambria Math" w:hAnsi="Cambria Math"/>
                                    <w:kern w:val="2"/>
                                    <w:sz w:val="20"/>
                                    <w:lang w:eastAsia="ko-KR"/>
                                    <w14:ligatures w14:val="standardContextual"/>
                                  </w:rPr>
                                  <m:t>T</m:t>
                                </m:r>
                              </m:e>
                              <m:sub>
                                <m:r>
                                  <w:rPr>
                                    <w:rFonts w:ascii="Cambria Math" w:hAnsi="Cambria Math"/>
                                    <w:kern w:val="2"/>
                                    <w:sz w:val="20"/>
                                    <w:lang w:eastAsia="ko-KR"/>
                                    <w14:ligatures w14:val="standardContextual"/>
                                  </w:rPr>
                                  <m:t>CS</m:t>
                                </m:r>
                              </m:sub>
                              <m:sup>
                                <m:sSub>
                                  <m:sSubPr>
                                    <m:ctrlPr>
                                      <w:rPr>
                                        <w:rFonts w:ascii="Cambria Math" w:hAnsi="Cambria Math"/>
                                        <w:i/>
                                        <w:kern w:val="2"/>
                                        <w:sz w:val="20"/>
                                        <w:lang w:eastAsia="ko-KR"/>
                                        <w14:ligatures w14:val="standardContextual"/>
                                      </w:rPr>
                                    </m:ctrlPr>
                                  </m:sSubPr>
                                  <m:e>
                                    <m:r>
                                      <w:rPr>
                                        <w:rFonts w:ascii="Cambria Math" w:hAnsi="Cambria Math"/>
                                        <w:kern w:val="2"/>
                                        <w:sz w:val="20"/>
                                        <w:lang w:eastAsia="ko-KR"/>
                                        <w14:ligatures w14:val="standardContextual"/>
                                      </w:rPr>
                                      <m:t>i</m:t>
                                    </m:r>
                                  </m:e>
                                  <m:sub>
                                    <m:r>
                                      <w:rPr>
                                        <w:rFonts w:ascii="Cambria Math" w:hAnsi="Cambria Math"/>
                                        <w:kern w:val="2"/>
                                        <w:sz w:val="20"/>
                                        <w:lang w:eastAsia="ko-KR"/>
                                        <w14:ligatures w14:val="standardContextual"/>
                                      </w:rPr>
                                      <m:t>TX</m:t>
                                    </m:r>
                                  </m:sub>
                                </m:sSub>
                              </m:sup>
                            </m:sSubSup>
                            <m:ctrlPr>
                              <w:rPr>
                                <w:rFonts w:ascii="Cambria Math" w:hAnsi="Cambria Math"/>
                                <w:i/>
                                <w:kern w:val="2"/>
                                <w:sz w:val="20"/>
                                <w:lang w:eastAsia="ko-KR"/>
                                <w14:ligatures w14:val="standardContextual"/>
                              </w:rPr>
                            </m:ctrlPr>
                          </m:e>
                        </m:d>
                        <m:ctrlPr>
                          <w:rPr>
                            <w:rFonts w:ascii="Cambria Math" w:hAnsi="Cambria Math"/>
                            <w:i/>
                            <w:kern w:val="2"/>
                            <w:sz w:val="20"/>
                            <w:lang w:eastAsia="ko-KR"/>
                            <w14:ligatures w14:val="standardContextual"/>
                          </w:rPr>
                        </m:ctrlPr>
                      </m:e>
                    </m:d>
                  </m:e>
                </m:d>
                <m:ctrlPr>
                  <w:rPr>
                    <w:rFonts w:ascii="Cambria Math" w:hAnsi="Cambria Math"/>
                    <w:i/>
                    <w:kern w:val="2"/>
                    <w:sz w:val="20"/>
                    <w:lang w:eastAsia="ko-KR"/>
                    <w14:ligatures w14:val="standardContextual"/>
                  </w:rPr>
                </m:ctrlPr>
              </m:e>
            </m:nary>
          </m:e>
        </m:nary>
      </m:oMath>
      <w:r w:rsidR="009617A2" w:rsidRPr="00AB1D12">
        <w:rPr>
          <w:kern w:val="2"/>
          <w:sz w:val="20"/>
          <w:lang w:eastAsia="ko-KR"/>
          <w14:ligatures w14:val="standardContextual"/>
        </w:rPr>
        <w:t xml:space="preserve"> </w:t>
      </w:r>
      <w:r w:rsidR="009617A2" w:rsidRPr="009617A2">
        <w:rPr>
          <w:rFonts w:ascii="Times New Roman" w:hAnsi="Times New Roman" w:cs="Times New Roman"/>
          <w:kern w:val="2"/>
          <w:sz w:val="20"/>
          <w:lang w:eastAsia="ko-KR"/>
          <w14:ligatures w14:val="standardContextual"/>
        </w:rPr>
        <w:t xml:space="preserve">   (38-</w:t>
      </w:r>
      <w:r w:rsidR="005C7C2E">
        <w:rPr>
          <w:rFonts w:ascii="Times New Roman" w:hAnsi="Times New Roman" w:cs="Times New Roman"/>
          <w:kern w:val="2"/>
          <w:sz w:val="20"/>
          <w:lang w:eastAsia="ko-KR"/>
          <w14:ligatures w14:val="standardContextual"/>
        </w:rPr>
        <w:t>E</w:t>
      </w:r>
      <w:r w:rsidR="009617A2" w:rsidRPr="009617A2">
        <w:rPr>
          <w:rFonts w:ascii="Times New Roman" w:hAnsi="Times New Roman" w:cs="Times New Roman"/>
          <w:kern w:val="2"/>
          <w:sz w:val="20"/>
          <w:lang w:eastAsia="ko-KR"/>
          <w14:ligatures w14:val="standardContextual"/>
        </w:rPr>
        <w:t>)</w:t>
      </w:r>
    </w:p>
    <w:p w14:paraId="48AFFD96" w14:textId="77777777" w:rsidR="009617A2" w:rsidRPr="009617A2" w:rsidRDefault="009617A2" w:rsidP="009617A2">
      <w:pPr>
        <w:spacing w:line="278" w:lineRule="auto"/>
        <w:rPr>
          <w:rFonts w:ascii="Times New Roman" w:hAnsi="Times New Roman" w:cs="Times New Roman"/>
          <w:kern w:val="2"/>
          <w:sz w:val="20"/>
          <w:lang w:eastAsia="ko-KR"/>
          <w14:ligatures w14:val="standardContextual"/>
        </w:rPr>
      </w:pPr>
      <w:proofErr w:type="gramStart"/>
      <w:r w:rsidRPr="009617A2">
        <w:rPr>
          <w:rFonts w:ascii="Times New Roman" w:hAnsi="Times New Roman" w:cs="Times New Roman"/>
          <w:kern w:val="2"/>
          <w:sz w:val="20"/>
          <w:lang w:eastAsia="ko-KR"/>
          <w14:ligatures w14:val="standardContextual"/>
        </w:rPr>
        <w:t>where</w:t>
      </w:r>
      <w:proofErr w:type="gramEnd"/>
    </w:p>
    <w:p w14:paraId="7B041907" w14:textId="699A7A80" w:rsidR="009617A2" w:rsidRDefault="009617A2" w:rsidP="009617A2">
      <w:pPr>
        <w:spacing w:line="278" w:lineRule="auto"/>
        <w:ind w:left="864"/>
        <w:rPr>
          <w:rFonts w:ascii="Times New Roman" w:hAnsi="Times New Roman" w:cs="Times New Roman"/>
          <w:color w:val="000000"/>
          <w:kern w:val="2"/>
          <w:sz w:val="20"/>
          <w:lang w:eastAsia="ko-KR"/>
          <w14:ligatures w14:val="standardContextual"/>
        </w:rPr>
      </w:pPr>
      <w:commentRangeStart w:id="7"/>
      <w:r w:rsidRPr="009617A2">
        <w:rPr>
          <w:rFonts w:ascii="Times New Roman" w:hAnsi="Times New Roman" w:cs="Times New Roman"/>
          <w:color w:val="000000"/>
          <w:kern w:val="2"/>
          <w:sz w:val="20"/>
          <w:lang w:eastAsia="ko-KR"/>
          <w14:ligatures w14:val="standardContextual"/>
        </w:rPr>
        <w:sym w:font="Symbol" w:char="F068"/>
      </w:r>
      <w:r w:rsidRPr="009617A2">
        <w:rPr>
          <w:rFonts w:ascii="Times New Roman" w:hAnsi="Times New Roman" w:cs="Times New Roman"/>
          <w:color w:val="000000"/>
          <w:kern w:val="2"/>
          <w:sz w:val="20"/>
          <w:vertAlign w:val="subscript"/>
          <w:lang w:eastAsia="ko-KR"/>
          <w14:ligatures w14:val="standardContextual"/>
        </w:rPr>
        <w:t xml:space="preserve"> UHR-ELR, U-SIG</w:t>
      </w:r>
      <w:commentRangeEnd w:id="7"/>
      <w:r w:rsidRPr="009617A2">
        <w:rPr>
          <w:rStyle w:val="CommentReference"/>
          <w:rFonts w:ascii="Times New Roman" w:hAnsi="Times New Roman" w:cs="Times New Roman"/>
        </w:rPr>
        <w:commentReference w:id="7"/>
      </w:r>
      <w:r w:rsidRPr="009617A2">
        <w:rPr>
          <w:rFonts w:ascii="Times New Roman" w:hAnsi="Times New Roman" w:cs="Times New Roman"/>
          <w:color w:val="000000"/>
          <w:kern w:val="2"/>
          <w:sz w:val="20"/>
          <w:lang w:eastAsia="ko-KR"/>
          <w14:ligatures w14:val="standardContextual"/>
        </w:rPr>
        <w:t xml:space="preserve"> is 1.</w:t>
      </w:r>
    </w:p>
    <w:bookmarkStart w:id="8" w:name="_Hlk183225713"/>
    <w:p w14:paraId="294D852C" w14:textId="271D2DCF" w:rsidR="00C334E3" w:rsidRPr="009617A2" w:rsidRDefault="00000000" w:rsidP="009617A2">
      <w:pPr>
        <w:spacing w:line="278" w:lineRule="auto"/>
        <w:ind w:left="864"/>
        <w:rPr>
          <w:rFonts w:ascii="Times New Roman" w:hAnsi="Times New Roman" w:cs="Times New Roman"/>
          <w:color w:val="000000"/>
          <w:kern w:val="2"/>
          <w:sz w:val="20"/>
          <w:lang w:eastAsia="ko-KR"/>
          <w14:ligatures w14:val="standardContextual"/>
        </w:rPr>
      </w:pPr>
      <m:oMath>
        <m:sSub>
          <m:sSubPr>
            <m:ctrlPr>
              <w:rPr>
                <w:rFonts w:ascii="Cambria Math" w:hAnsi="Cambria Math"/>
                <w:i/>
                <w:kern w:val="2"/>
                <w:sz w:val="20"/>
                <w:lang w:eastAsia="ko-KR"/>
                <w14:ligatures w14:val="standardContextual"/>
              </w:rPr>
            </m:ctrlPr>
          </m:sSubPr>
          <m:e>
            <m:r>
              <w:rPr>
                <w:rFonts w:ascii="Cambria Math" w:hAnsi="Cambria Math"/>
                <w:kern w:val="2"/>
                <w:sz w:val="20"/>
                <w:lang w:eastAsia="ko-KR"/>
                <w14:ligatures w14:val="standardContextual"/>
              </w:rPr>
              <m:t>γ</m:t>
            </m:r>
          </m:e>
          <m:sub>
            <m:r>
              <w:rPr>
                <w:rFonts w:ascii="Cambria Math" w:hAnsi="Cambria Math"/>
                <w:kern w:val="2"/>
                <w:sz w:val="20"/>
                <w:lang w:eastAsia="ko-KR"/>
                <w14:ligatures w14:val="standardContextual"/>
              </w:rPr>
              <m:t>k,20</m:t>
            </m:r>
          </m:sub>
        </m:sSub>
        <m:r>
          <w:rPr>
            <w:rFonts w:ascii="Cambria Math" w:hAnsi="Cambria Math"/>
            <w:kern w:val="2"/>
            <w:sz w:val="20"/>
            <w:lang w:eastAsia="ko-KR"/>
            <w14:ligatures w14:val="standardContextual"/>
          </w:rPr>
          <m:t>=1</m:t>
        </m:r>
      </m:oMath>
      <w:r w:rsidR="00C334E3">
        <w:rPr>
          <w:rFonts w:ascii="Times New Roman" w:hAnsi="Times New Roman" w:cs="Times New Roman"/>
          <w:color w:val="000000"/>
          <w:kern w:val="2"/>
          <w:sz w:val="20"/>
          <w:lang w:eastAsia="ko-KR"/>
          <w14:ligatures w14:val="standardContextual"/>
        </w:rPr>
        <w:t xml:space="preserve"> </w:t>
      </w:r>
      <w:r w:rsidR="00C334E3" w:rsidRPr="00C334E3">
        <w:rPr>
          <w:rFonts w:ascii="Times New Roman" w:hAnsi="Times New Roman" w:cs="Times New Roman"/>
          <w:color w:val="000000"/>
          <w:kern w:val="2"/>
          <w:sz w:val="20"/>
          <w:lang w:eastAsia="ko-KR"/>
          <w14:ligatures w14:val="standardContextual"/>
        </w:rPr>
        <w:t>is defined as in 21.3.7.5 (Definition of tone rotation)</w:t>
      </w:r>
      <w:r w:rsidR="00C334E3">
        <w:rPr>
          <w:rFonts w:ascii="Times New Roman" w:hAnsi="Times New Roman" w:cs="Times New Roman"/>
          <w:color w:val="000000"/>
          <w:kern w:val="2"/>
          <w:sz w:val="20"/>
          <w:lang w:eastAsia="ko-KR"/>
          <w14:ligatures w14:val="standardContextual"/>
        </w:rPr>
        <w:t>.</w:t>
      </w:r>
      <w:bookmarkEnd w:id="8"/>
    </w:p>
    <w:p w14:paraId="46A1C630" w14:textId="0558C26E" w:rsidR="009617A2" w:rsidRPr="00DA1A6B" w:rsidRDefault="00000000" w:rsidP="009617A2">
      <w:pPr>
        <w:spacing w:line="278" w:lineRule="auto"/>
        <w:ind w:left="864"/>
        <w:rPr>
          <w:kern w:val="2"/>
          <w:sz w:val="18"/>
          <w:szCs w:val="20"/>
          <w:lang w:eastAsia="ko-KR"/>
          <w14:ligatures w14:val="standardContextual"/>
        </w:rPr>
      </w:pPr>
      <m:oMathPara>
        <m:oMathParaPr>
          <m:jc m:val="left"/>
        </m:oMathParaPr>
        <m:oMath>
          <m:sSub>
            <m:sSubPr>
              <m:ctrlPr>
                <w:rPr>
                  <w:rFonts w:ascii="Cambria Math" w:hAnsi="Cambria Math"/>
                  <w:i/>
                  <w:kern w:val="2"/>
                  <w:sz w:val="20"/>
                  <w:lang w:eastAsia="ko-KR"/>
                  <w14:ligatures w14:val="standardContextual"/>
                </w:rPr>
              </m:ctrlPr>
            </m:sSubPr>
            <m:e>
              <m:r>
                <w:rPr>
                  <w:rFonts w:ascii="Cambria Math" w:hAnsi="Cambria Math"/>
                  <w:kern w:val="2"/>
                  <w:sz w:val="20"/>
                  <w:lang w:eastAsia="ko-KR"/>
                  <w14:ligatures w14:val="standardContextual"/>
                </w:rPr>
                <m:t>D</m:t>
              </m:r>
            </m:e>
            <m:sub>
              <m:r>
                <w:rPr>
                  <w:rFonts w:ascii="Cambria Math" w:hAnsi="Cambria Math"/>
                  <w:kern w:val="2"/>
                  <w:sz w:val="20"/>
                  <w:lang w:eastAsia="ko-KR"/>
                  <w14:ligatures w14:val="standardContextual"/>
                </w:rPr>
                <m:t>k,n</m:t>
              </m:r>
            </m:sub>
          </m:sSub>
          <m:r>
            <w:rPr>
              <w:rFonts w:ascii="Cambria Math" w:hAnsi="Cambria Math" w:cs="Times New Roman"/>
              <w:sz w:val="20"/>
              <w:szCs w:val="20"/>
              <w:lang w:eastAsia="ko-KR"/>
            </w:rPr>
            <m:t>=</m:t>
          </m:r>
          <m:d>
            <m:dPr>
              <m:begChr m:val="{"/>
              <m:endChr m:val=""/>
              <m:ctrlPr>
                <w:rPr>
                  <w:rFonts w:ascii="Cambria Math" w:hAnsi="Cambria Math" w:cs="Times New Roman"/>
                  <w:i/>
                  <w:sz w:val="20"/>
                  <w:szCs w:val="20"/>
                  <w:lang w:eastAsia="ko-KR"/>
                </w:rPr>
              </m:ctrlPr>
            </m:dPr>
            <m:e>
              <m:m>
                <m:mPr>
                  <m:mcs>
                    <m:mc>
                      <m:mcPr>
                        <m:count m:val="2"/>
                        <m:mcJc m:val="center"/>
                      </m:mcPr>
                    </m:mc>
                  </m:mcs>
                  <m:ctrlPr>
                    <w:rPr>
                      <w:rFonts w:ascii="Cambria Math" w:hAnsi="Cambria Math" w:cs="Times New Roman"/>
                      <w:i/>
                      <w:sz w:val="20"/>
                      <w:szCs w:val="20"/>
                      <w:lang w:eastAsia="ko-KR"/>
                    </w:rPr>
                  </m:ctrlPr>
                </m:mPr>
                <m:mr>
                  <m:e>
                    <m:r>
                      <w:rPr>
                        <w:rFonts w:ascii="Cambria Math" w:hAnsi="Cambria Math" w:cs="Times New Roman"/>
                        <w:sz w:val="20"/>
                        <w:szCs w:val="20"/>
                        <w:lang w:eastAsia="ko-KR"/>
                      </w:rPr>
                      <m:t>0,</m:t>
                    </m:r>
                  </m:e>
                  <m:e>
                    <m:r>
                      <w:rPr>
                        <w:rFonts w:ascii="Cambria Math" w:hAnsi="Cambria Math" w:cs="Times New Roman"/>
                        <w:sz w:val="20"/>
                        <w:szCs w:val="20"/>
                        <w:lang w:eastAsia="ko-KR"/>
                      </w:rPr>
                      <m:t>k=0, ±7, ±21</m:t>
                    </m:r>
                  </m:e>
                </m:mr>
                <m:mr>
                  <m:e>
                    <m:sSub>
                      <m:sSubPr>
                        <m:ctrlPr>
                          <w:rPr>
                            <w:rFonts w:ascii="Cambria Math" w:hAnsi="Cambria Math" w:cs="Times New Roman"/>
                            <w:i/>
                            <w:sz w:val="20"/>
                            <w:szCs w:val="20"/>
                            <w:lang w:eastAsia="ko-KR"/>
                          </w:rPr>
                        </m:ctrlPr>
                      </m:sSubPr>
                      <m:e>
                        <m:r>
                          <w:rPr>
                            <w:rFonts w:ascii="Cambria Math" w:hAnsi="Cambria Math" w:cs="Times New Roman"/>
                            <w:sz w:val="20"/>
                            <w:szCs w:val="20"/>
                            <w:lang w:eastAsia="ko-KR"/>
                          </w:rPr>
                          <m:t>d</m:t>
                        </m:r>
                      </m:e>
                      <m:sub>
                        <m:sSub>
                          <m:sSubPr>
                            <m:ctrlPr>
                              <w:rPr>
                                <w:rFonts w:ascii="Cambria Math" w:hAnsi="Cambria Math" w:cs="Times New Roman"/>
                                <w:i/>
                                <w:sz w:val="20"/>
                                <w:szCs w:val="20"/>
                                <w:lang w:eastAsia="ko-KR"/>
                              </w:rPr>
                            </m:ctrlPr>
                          </m:sSubPr>
                          <m:e>
                            <m:r>
                              <w:rPr>
                                <w:rFonts w:ascii="Cambria Math" w:hAnsi="Cambria Math" w:cs="Times New Roman"/>
                                <w:sz w:val="20"/>
                                <w:szCs w:val="20"/>
                                <w:lang w:eastAsia="ko-KR"/>
                              </w:rPr>
                              <m:t>M</m:t>
                            </m:r>
                          </m:e>
                          <m:sub>
                            <m:r>
                              <w:rPr>
                                <w:rFonts w:ascii="Cambria Math" w:hAnsi="Cambria Math" w:cs="Times New Roman"/>
                                <w:sz w:val="20"/>
                                <w:szCs w:val="20"/>
                                <w:lang w:eastAsia="ko-KR"/>
                              </w:rPr>
                              <m:t>20</m:t>
                            </m:r>
                          </m:sub>
                        </m:sSub>
                        <m:d>
                          <m:dPr>
                            <m:ctrlPr>
                              <w:rPr>
                                <w:rFonts w:ascii="Cambria Math" w:hAnsi="Cambria Math" w:cs="Times New Roman"/>
                                <w:i/>
                                <w:sz w:val="20"/>
                                <w:szCs w:val="20"/>
                                <w:lang w:eastAsia="ko-KR"/>
                              </w:rPr>
                            </m:ctrlPr>
                          </m:dPr>
                          <m:e>
                            <m:r>
                              <w:rPr>
                                <w:rFonts w:ascii="Cambria Math" w:hAnsi="Cambria Math" w:cs="Times New Roman"/>
                                <w:sz w:val="20"/>
                                <w:szCs w:val="20"/>
                                <w:lang w:eastAsia="ko-KR"/>
                              </w:rPr>
                              <m:t>k</m:t>
                            </m:r>
                          </m:e>
                        </m:d>
                        <m:r>
                          <w:rPr>
                            <w:rFonts w:ascii="Cambria Math" w:hAnsi="Cambria Math" w:cs="Times New Roman"/>
                            <w:sz w:val="20"/>
                            <w:szCs w:val="20"/>
                            <w:lang w:eastAsia="ko-KR"/>
                          </w:rPr>
                          <m:t>,n</m:t>
                        </m:r>
                      </m:sub>
                    </m:sSub>
                    <m:r>
                      <w:rPr>
                        <w:rFonts w:ascii="Cambria Math" w:hAnsi="Cambria Math" w:cs="Times New Roman"/>
                        <w:sz w:val="20"/>
                        <w:szCs w:val="20"/>
                        <w:lang w:eastAsia="ko-KR"/>
                      </w:rPr>
                      <m:t>,</m:t>
                    </m:r>
                  </m:e>
                  <m:e>
                    <m:r>
                      <w:rPr>
                        <w:rFonts w:ascii="Cambria Math" w:hAnsi="Cambria Math" w:cs="Times New Roman"/>
                        <w:sz w:val="20"/>
                        <w:szCs w:val="20"/>
                        <w:lang w:eastAsia="ko-KR"/>
                      </w:rPr>
                      <m:t>otherwise</m:t>
                    </m:r>
                  </m:e>
                </m:mr>
              </m:m>
            </m:e>
          </m:d>
        </m:oMath>
      </m:oMathPara>
    </w:p>
    <w:p w14:paraId="3DB03F84" w14:textId="6D146E21" w:rsidR="001B2EAD" w:rsidRPr="001B2EAD" w:rsidRDefault="00000000" w:rsidP="002368BD">
      <w:pPr>
        <w:spacing w:line="278" w:lineRule="auto"/>
        <w:ind w:left="864"/>
        <w:rPr>
          <w:color w:val="000000"/>
          <w:kern w:val="2"/>
          <w:sz w:val="20"/>
          <w:lang w:eastAsia="ko-KR"/>
          <w14:ligatures w14:val="standardContextual"/>
        </w:rPr>
      </w:pPr>
      <m:oMathPara>
        <m:oMathParaPr>
          <m:jc m:val="left"/>
        </m:oMathParaPr>
        <m:oMath>
          <m:sSub>
            <m:sSubPr>
              <m:ctrlPr>
                <w:rPr>
                  <w:rFonts w:ascii="Cambria Math" w:hAnsi="Cambria Math" w:cs="Times New Roman"/>
                  <w:i/>
                  <w:sz w:val="20"/>
                  <w:szCs w:val="20"/>
                  <w:lang w:eastAsia="ko-KR"/>
                </w:rPr>
              </m:ctrlPr>
            </m:sSubPr>
            <m:e>
              <m:r>
                <w:rPr>
                  <w:rFonts w:ascii="Cambria Math" w:hAnsi="Cambria Math" w:cs="Times New Roman"/>
                  <w:sz w:val="20"/>
                  <w:szCs w:val="20"/>
                  <w:lang w:eastAsia="ko-KR"/>
                </w:rPr>
                <m:t>M</m:t>
              </m:r>
            </m:e>
            <m:sub>
              <m:r>
                <w:rPr>
                  <w:rFonts w:ascii="Cambria Math" w:hAnsi="Cambria Math" w:cs="Times New Roman"/>
                  <w:sz w:val="20"/>
                  <w:szCs w:val="20"/>
                  <w:lang w:eastAsia="ko-KR"/>
                </w:rPr>
                <m:t>20</m:t>
              </m:r>
            </m:sub>
          </m:sSub>
          <m:d>
            <m:dPr>
              <m:ctrlPr>
                <w:rPr>
                  <w:rFonts w:ascii="Cambria Math" w:hAnsi="Cambria Math" w:cs="Times New Roman"/>
                  <w:i/>
                  <w:sz w:val="20"/>
                  <w:szCs w:val="20"/>
                  <w:lang w:eastAsia="ko-KR"/>
                </w:rPr>
              </m:ctrlPr>
            </m:dPr>
            <m:e>
              <m:r>
                <w:rPr>
                  <w:rFonts w:ascii="Cambria Math" w:hAnsi="Cambria Math" w:cs="Times New Roman"/>
                  <w:sz w:val="20"/>
                  <w:szCs w:val="20"/>
                  <w:lang w:eastAsia="ko-KR"/>
                </w:rPr>
                <m:t>k</m:t>
              </m:r>
            </m:e>
          </m:d>
          <m:r>
            <w:rPr>
              <w:rFonts w:ascii="Cambria Math" w:hAnsi="Cambria Math"/>
              <w:color w:val="000000"/>
              <w:kern w:val="2"/>
              <w:sz w:val="20"/>
              <w:lang w:eastAsia="ko-KR"/>
              <w14:ligatures w14:val="standardContextual"/>
            </w:rPr>
            <m:t>=</m:t>
          </m:r>
          <m:d>
            <m:dPr>
              <m:begChr m:val="{"/>
              <m:endChr m:val=""/>
              <m:ctrlPr>
                <w:rPr>
                  <w:rFonts w:ascii="Cambria Math" w:hAnsi="Cambria Math"/>
                  <w:i/>
                  <w:color w:val="000000"/>
                  <w:kern w:val="2"/>
                  <w:sz w:val="20"/>
                  <w:lang w:eastAsia="ko-KR"/>
                  <w14:ligatures w14:val="standardContextual"/>
                </w:rPr>
              </m:ctrlPr>
            </m:dPr>
            <m:e>
              <m:m>
                <m:mPr>
                  <m:mcs>
                    <m:mc>
                      <m:mcPr>
                        <m:count m:val="1"/>
                        <m:mcJc m:val="center"/>
                      </m:mcPr>
                    </m:mc>
                  </m:mcs>
                  <m:ctrlPr>
                    <w:rPr>
                      <w:rFonts w:ascii="Cambria Math" w:hAnsi="Cambria Math"/>
                      <w:i/>
                      <w:color w:val="000000"/>
                      <w:kern w:val="2"/>
                      <w:sz w:val="20"/>
                      <w:lang w:eastAsia="ko-KR"/>
                      <w14:ligatures w14:val="standardContextual"/>
                    </w:rPr>
                  </m:ctrlPr>
                </m:mPr>
                <m:mr>
                  <m:e>
                    <m:m>
                      <m:mPr>
                        <m:mcs>
                          <m:mc>
                            <m:mcPr>
                              <m:count m:val="1"/>
                              <m:mcJc m:val="center"/>
                            </m:mcPr>
                          </m:mc>
                        </m:mcs>
                        <m:ctrlPr>
                          <w:rPr>
                            <w:rFonts w:ascii="Cambria Math" w:hAnsi="Cambria Math"/>
                            <w:i/>
                            <w:color w:val="000000"/>
                            <w:kern w:val="2"/>
                            <w:sz w:val="20"/>
                            <w:lang w:eastAsia="ko-KR"/>
                            <w14:ligatures w14:val="standardContextual"/>
                          </w:rPr>
                        </m:ctrlPr>
                      </m:mPr>
                      <m:mr>
                        <m:e>
                          <m:r>
                            <w:rPr>
                              <w:rFonts w:ascii="Cambria Math" w:hAnsi="Cambria Math"/>
                              <w:color w:val="000000"/>
                              <w:kern w:val="2"/>
                              <w:sz w:val="20"/>
                              <w:lang w:eastAsia="ko-KR"/>
                              <w14:ligatures w14:val="standardContextual"/>
                            </w:rPr>
                            <m:t>k+28,  -28≤k≤-22</m:t>
                          </m:r>
                        </m:e>
                      </m:mr>
                      <m:mr>
                        <m:e>
                          <m:r>
                            <w:rPr>
                              <w:rFonts w:ascii="Cambria Math" w:hAnsi="Cambria Math"/>
                              <w:color w:val="000000"/>
                              <w:kern w:val="2"/>
                              <w:sz w:val="20"/>
                              <w:lang w:eastAsia="ko-KR"/>
                              <w14:ligatures w14:val="standardContextual"/>
                            </w:rPr>
                            <m:t>k+27,  -20≤k≤-8</m:t>
                          </m:r>
                        </m:e>
                      </m:mr>
                    </m:m>
                  </m:e>
                </m:mr>
                <m:mr>
                  <m:e>
                    <m:m>
                      <m:mPr>
                        <m:mcs>
                          <m:mc>
                            <m:mcPr>
                              <m:count m:val="1"/>
                              <m:mcJc m:val="center"/>
                            </m:mcPr>
                          </m:mc>
                        </m:mcs>
                        <m:ctrlPr>
                          <w:rPr>
                            <w:rFonts w:ascii="Cambria Math" w:hAnsi="Cambria Math"/>
                            <w:i/>
                            <w:color w:val="000000"/>
                            <w:kern w:val="2"/>
                            <w:sz w:val="20"/>
                            <w:lang w:eastAsia="ko-KR"/>
                            <w14:ligatures w14:val="standardContextual"/>
                          </w:rPr>
                        </m:ctrlPr>
                      </m:mPr>
                      <m:mr>
                        <m:e>
                          <m:r>
                            <w:rPr>
                              <w:rFonts w:ascii="Cambria Math" w:hAnsi="Cambria Math"/>
                              <w:color w:val="000000"/>
                              <w:kern w:val="2"/>
                              <w:sz w:val="20"/>
                              <w:lang w:eastAsia="ko-KR"/>
                              <w14:ligatures w14:val="standardContextual"/>
                            </w:rPr>
                            <m:t>k+26,  -6≤k≤-1</m:t>
                          </m:r>
                        </m:e>
                      </m:mr>
                      <m:mr>
                        <m:e>
                          <m:r>
                            <w:rPr>
                              <w:rFonts w:ascii="Cambria Math" w:hAnsi="Cambria Math"/>
                              <w:color w:val="000000"/>
                              <w:kern w:val="2"/>
                              <w:sz w:val="20"/>
                              <w:lang w:eastAsia="ko-KR"/>
                              <w14:ligatures w14:val="standardContextual"/>
                            </w:rPr>
                            <m:t xml:space="preserve">k+25,  1≤k≤6  </m:t>
                          </m:r>
                        </m:e>
                      </m:mr>
                    </m:m>
                  </m:e>
                </m:mr>
                <m:mr>
                  <m:e>
                    <m:m>
                      <m:mPr>
                        <m:mcs>
                          <m:mc>
                            <m:mcPr>
                              <m:count m:val="1"/>
                              <m:mcJc m:val="center"/>
                            </m:mcPr>
                          </m:mc>
                        </m:mcs>
                        <m:ctrlPr>
                          <w:rPr>
                            <w:rFonts w:ascii="Cambria Math" w:hAnsi="Cambria Math"/>
                            <w:i/>
                            <w:color w:val="000000"/>
                            <w:kern w:val="2"/>
                            <w:sz w:val="20"/>
                            <w:lang w:eastAsia="ko-KR"/>
                            <w14:ligatures w14:val="standardContextual"/>
                          </w:rPr>
                        </m:ctrlPr>
                      </m:mPr>
                      <m:mr>
                        <m:e>
                          <m:r>
                            <w:rPr>
                              <w:rFonts w:ascii="Cambria Math" w:hAnsi="Cambria Math"/>
                              <w:color w:val="000000"/>
                              <w:kern w:val="2"/>
                              <w:sz w:val="20"/>
                              <w:lang w:eastAsia="ko-KR"/>
                              <w14:ligatures w14:val="standardContextual"/>
                            </w:rPr>
                            <m:t>k+24,  8≤k≤20</m:t>
                          </m:r>
                        </m:e>
                      </m:mr>
                      <m:mr>
                        <m:e>
                          <m:r>
                            <w:rPr>
                              <w:rFonts w:ascii="Cambria Math" w:hAnsi="Cambria Math"/>
                              <w:color w:val="000000"/>
                              <w:kern w:val="2"/>
                              <w:sz w:val="20"/>
                              <w:lang w:eastAsia="ko-KR"/>
                              <w14:ligatures w14:val="standardContextual"/>
                            </w:rPr>
                            <m:t>k+23,  22≤k≤28</m:t>
                          </m:r>
                        </m:e>
                      </m:mr>
                    </m:m>
                  </m:e>
                </m:mr>
              </m:m>
            </m:e>
          </m:d>
        </m:oMath>
      </m:oMathPara>
    </w:p>
    <w:p w14:paraId="3DCD4CFF" w14:textId="70E2890A" w:rsidR="002368BD" w:rsidRPr="009617A2" w:rsidRDefault="00000000" w:rsidP="002368BD">
      <w:pPr>
        <w:spacing w:line="278" w:lineRule="auto"/>
        <w:ind w:left="864"/>
        <w:rPr>
          <w:rFonts w:ascii="Times New Roman" w:hAnsi="Times New Roman" w:cs="Times New Roman"/>
          <w:color w:val="000000"/>
          <w:kern w:val="2"/>
          <w:sz w:val="20"/>
          <w:lang w:eastAsia="ko-KR"/>
          <w14:ligatures w14:val="standardContextual"/>
        </w:rPr>
      </w:pPr>
      <m:oMath>
        <m:sSub>
          <m:sSubPr>
            <m:ctrlPr>
              <w:rPr>
                <w:rFonts w:ascii="Cambria Math" w:hAnsi="Cambria Math"/>
                <w:i/>
                <w:color w:val="000000"/>
                <w:kern w:val="2"/>
                <w:sz w:val="20"/>
                <w:lang w:eastAsia="ko-KR"/>
                <w14:ligatures w14:val="standardContextual"/>
              </w:rPr>
            </m:ctrlPr>
          </m:sSubPr>
          <m:e>
            <m:r>
              <w:rPr>
                <w:rFonts w:ascii="Cambria Math" w:hAnsi="Cambria Math"/>
                <w:color w:val="000000"/>
                <w:kern w:val="2"/>
                <w:sz w:val="20"/>
                <w:lang w:eastAsia="ko-KR"/>
                <w14:ligatures w14:val="standardContextual"/>
              </w:rPr>
              <m:t>P</m:t>
            </m:r>
          </m:e>
          <m:sub>
            <m:r>
              <w:rPr>
                <w:rFonts w:ascii="Cambria Math" w:hAnsi="Cambria Math"/>
                <w:color w:val="000000"/>
                <w:kern w:val="2"/>
                <w:sz w:val="20"/>
                <w:lang w:eastAsia="ko-KR"/>
                <w14:ligatures w14:val="standardContextual"/>
              </w:rPr>
              <m:t>k</m:t>
            </m:r>
          </m:sub>
        </m:sSub>
      </m:oMath>
      <w:r w:rsidR="002368BD" w:rsidRPr="009617A2">
        <w:rPr>
          <w:rFonts w:ascii="Times New Roman" w:hAnsi="Times New Roman" w:cs="Times New Roman"/>
          <w:color w:val="000000"/>
          <w:kern w:val="2"/>
          <w:sz w:val="20"/>
          <w:lang w:eastAsia="ko-KR"/>
          <w14:ligatures w14:val="standardContextual"/>
        </w:rPr>
        <w:t xml:space="preserve"> and </w:t>
      </w:r>
      <m:oMath>
        <m:sSub>
          <m:sSubPr>
            <m:ctrlPr>
              <w:rPr>
                <w:rFonts w:ascii="Cambria Math" w:hAnsi="Cambria Math"/>
                <w:i/>
                <w:color w:val="000000"/>
                <w:kern w:val="2"/>
                <w:sz w:val="20"/>
                <w:lang w:eastAsia="ko-KR"/>
                <w14:ligatures w14:val="standardContextual"/>
              </w:rPr>
            </m:ctrlPr>
          </m:sSubPr>
          <m:e>
            <m:r>
              <w:rPr>
                <w:rFonts w:ascii="Cambria Math" w:hAnsi="Cambria Math"/>
                <w:color w:val="000000"/>
                <w:kern w:val="2"/>
                <w:sz w:val="20"/>
                <w:lang w:eastAsia="ko-KR"/>
                <w14:ligatures w14:val="standardContextual"/>
              </w:rPr>
              <m:t>p</m:t>
            </m:r>
          </m:e>
          <m:sub>
            <m:r>
              <w:rPr>
                <w:rFonts w:ascii="Cambria Math" w:hAnsi="Cambria Math"/>
                <w:color w:val="000000"/>
                <w:kern w:val="2"/>
                <w:sz w:val="20"/>
                <w:lang w:eastAsia="ko-KR"/>
                <w14:ligatures w14:val="standardContextual"/>
              </w:rPr>
              <m:t>n</m:t>
            </m:r>
          </m:sub>
        </m:sSub>
      </m:oMath>
      <w:r w:rsidR="002368BD" w:rsidRPr="009617A2">
        <w:rPr>
          <w:rFonts w:ascii="Times New Roman" w:hAnsi="Times New Roman" w:cs="Times New Roman"/>
          <w:color w:val="000000"/>
          <w:kern w:val="2"/>
          <w:sz w:val="20"/>
          <w:lang w:eastAsia="ko-KR"/>
          <w14:ligatures w14:val="standardContextual"/>
        </w:rPr>
        <w:t xml:space="preserve"> are defined in 17.3.5.10 (OFDM modulation).</w:t>
      </w:r>
    </w:p>
    <w:p w14:paraId="2E97487F" w14:textId="673BFEE2" w:rsidR="009617A2" w:rsidRDefault="009617A2" w:rsidP="009617A2">
      <w:pPr>
        <w:pStyle w:val="BodyText"/>
        <w:ind w:left="864"/>
      </w:pPr>
      <w:r w:rsidRPr="000C397C">
        <w:rPr>
          <w:bCs/>
          <w:spacing w:val="-2"/>
        </w:rPr>
        <w:t>Other variables in Equation (3</w:t>
      </w:r>
      <w:r>
        <w:rPr>
          <w:bCs/>
          <w:spacing w:val="-2"/>
        </w:rPr>
        <w:t>8</w:t>
      </w:r>
      <w:r w:rsidRPr="000C397C">
        <w:rPr>
          <w:bCs/>
          <w:spacing w:val="-2"/>
        </w:rPr>
        <w:t>-</w:t>
      </w:r>
      <w:r w:rsidR="005C7C2E">
        <w:rPr>
          <w:bCs/>
          <w:spacing w:val="-2"/>
        </w:rPr>
        <w:t>E</w:t>
      </w:r>
      <w:r w:rsidRPr="000C397C">
        <w:rPr>
          <w:bCs/>
          <w:spacing w:val="-2"/>
        </w:rPr>
        <w:t>) are defined in 38.3.1</w:t>
      </w:r>
      <w:r w:rsidR="0091752B">
        <w:rPr>
          <w:bCs/>
          <w:spacing w:val="-2"/>
        </w:rPr>
        <w:t>2</w:t>
      </w:r>
      <w:r w:rsidRPr="000C397C">
        <w:rPr>
          <w:bCs/>
          <w:spacing w:val="-2"/>
        </w:rPr>
        <w:t xml:space="preserve"> (Timing-related parameters) and 38.3.1</w:t>
      </w:r>
      <w:r w:rsidR="0091752B">
        <w:rPr>
          <w:bCs/>
          <w:spacing w:val="-2"/>
        </w:rPr>
        <w:t>3</w:t>
      </w:r>
      <w:r w:rsidRPr="000C397C">
        <w:rPr>
          <w:bCs/>
          <w:spacing w:val="-2"/>
        </w:rPr>
        <w:t xml:space="preserve"> (Mathematical description of signals).</w:t>
      </w:r>
    </w:p>
    <w:p w14:paraId="6AFB1117" w14:textId="77777777" w:rsidR="009A4FC4" w:rsidRPr="00B2481C" w:rsidRDefault="009A4FC4" w:rsidP="00D70BC5">
      <w:pPr>
        <w:pStyle w:val="BodyText"/>
      </w:pPr>
    </w:p>
    <w:p w14:paraId="687BDC4D" w14:textId="77777777" w:rsidR="009A4FC4" w:rsidRPr="00B2481C" w:rsidRDefault="009A4FC4" w:rsidP="00D70BC5">
      <w:pPr>
        <w:pStyle w:val="BodyText"/>
      </w:pPr>
    </w:p>
    <w:p w14:paraId="5771D23C" w14:textId="4DADD29E" w:rsidR="00D70BC5" w:rsidRPr="00B2481C" w:rsidRDefault="00101918" w:rsidP="00D70BC5">
      <w:pPr>
        <w:pStyle w:val="BodyText"/>
        <w:rPr>
          <w:b/>
          <w:bCs/>
          <w:sz w:val="36"/>
          <w:szCs w:val="36"/>
          <w:u w:val="single"/>
        </w:rPr>
      </w:pPr>
      <w:r w:rsidRPr="00B2481C">
        <w:rPr>
          <w:b/>
          <w:bCs/>
          <w:sz w:val="36"/>
          <w:szCs w:val="36"/>
          <w:u w:val="single"/>
        </w:rPr>
        <w:t>T</w:t>
      </w:r>
      <w:r w:rsidR="00D70BC5" w:rsidRPr="00B2481C">
        <w:rPr>
          <w:b/>
          <w:bCs/>
          <w:sz w:val="36"/>
          <w:szCs w:val="36"/>
          <w:u w:val="single"/>
        </w:rPr>
        <w:t>ext to be adopted ends here</w:t>
      </w:r>
      <w:r w:rsidRPr="00B2481C">
        <w:rPr>
          <w:b/>
          <w:bCs/>
          <w:sz w:val="36"/>
          <w:szCs w:val="36"/>
          <w:u w:val="single"/>
        </w:rPr>
        <w:t>.</w:t>
      </w:r>
    </w:p>
    <w:p w14:paraId="40D60A7F" w14:textId="77777777" w:rsidR="003B44AA" w:rsidRPr="00B2481C" w:rsidRDefault="003B44AA" w:rsidP="00DD0344">
      <w:pPr>
        <w:rPr>
          <w:b/>
          <w:sz w:val="24"/>
        </w:rPr>
      </w:pPr>
    </w:p>
    <w:p w14:paraId="2BB27F65" w14:textId="65EC99D2" w:rsidR="00DD0344" w:rsidRPr="00B2481C" w:rsidRDefault="00DD0344" w:rsidP="00DD0344">
      <w:pPr>
        <w:rPr>
          <w:b/>
          <w:sz w:val="24"/>
        </w:rPr>
      </w:pPr>
      <w:r w:rsidRPr="00B2481C">
        <w:rPr>
          <w:b/>
          <w:sz w:val="24"/>
        </w:rPr>
        <w:t>References:</w:t>
      </w:r>
    </w:p>
    <w:p w14:paraId="6C0F8D74" w14:textId="727E6F0A" w:rsidR="00DD0344" w:rsidRDefault="00DD0344" w:rsidP="00D70BC5">
      <w:pPr>
        <w:pStyle w:val="ListParagraph"/>
        <w:numPr>
          <w:ilvl w:val="0"/>
          <w:numId w:val="20"/>
        </w:numPr>
        <w:spacing w:after="0" w:line="240" w:lineRule="auto"/>
        <w:rPr>
          <w:rFonts w:ascii="Times New Roman" w:hAnsi="Times New Roman" w:cs="Times New Roman"/>
        </w:rPr>
      </w:pPr>
      <w:hyperlink r:id="rId17" w:history="1">
        <w:r w:rsidRPr="00B2481C">
          <w:rPr>
            <w:rStyle w:val="Hyperlink"/>
            <w:rFonts w:ascii="Times New Roman" w:hAnsi="Times New Roman" w:cs="Times New Roman"/>
          </w:rPr>
          <w:t>11-24-0171r2</w:t>
        </w:r>
        <w:r w:rsidR="008F37CC" w:rsidRPr="00B2481C">
          <w:rPr>
            <w:rStyle w:val="Hyperlink"/>
            <w:rFonts w:ascii="Times New Roman" w:hAnsi="Times New Roman" w:cs="Times New Roman"/>
          </w:rPr>
          <w:t>1</w:t>
        </w:r>
      </w:hyperlink>
      <w:r w:rsidRPr="00B2481C">
        <w:rPr>
          <w:rFonts w:ascii="Times New Roman" w:hAnsi="Times New Roman" w:cs="Times New Roman"/>
        </w:rPr>
        <w:t>: 11-24-0171-2</w:t>
      </w:r>
      <w:r w:rsidR="008F37CC" w:rsidRPr="00B2481C">
        <w:rPr>
          <w:rFonts w:ascii="Times New Roman" w:hAnsi="Times New Roman" w:cs="Times New Roman"/>
        </w:rPr>
        <w:t>1</w:t>
      </w:r>
      <w:r w:rsidRPr="00B2481C">
        <w:rPr>
          <w:rFonts w:ascii="Times New Roman" w:hAnsi="Times New Roman" w:cs="Times New Roman"/>
        </w:rPr>
        <w:t>-00bn-tgbn-motions-list-part-1, Alfred Asterjadhi (Qualcomm Inc.)</w:t>
      </w:r>
    </w:p>
    <w:p w14:paraId="04F13862" w14:textId="3F37D528" w:rsidR="0032477A" w:rsidRPr="00B2481C" w:rsidRDefault="0032477A" w:rsidP="00D70BC5">
      <w:pPr>
        <w:pStyle w:val="ListParagraph"/>
        <w:numPr>
          <w:ilvl w:val="0"/>
          <w:numId w:val="20"/>
        </w:numPr>
        <w:spacing w:after="0" w:line="240" w:lineRule="auto"/>
        <w:rPr>
          <w:rFonts w:ascii="Times New Roman" w:hAnsi="Times New Roman" w:cs="Times New Roman"/>
        </w:rPr>
      </w:pPr>
      <w:hyperlink r:id="rId18" w:history="1">
        <w:r w:rsidRPr="00B2481C">
          <w:rPr>
            <w:rStyle w:val="Hyperlink"/>
            <w:rFonts w:ascii="Times New Roman" w:hAnsi="Times New Roman" w:cs="Times New Roman"/>
          </w:rPr>
          <w:t>11-24-0171r2</w:t>
        </w:r>
        <w:r w:rsidR="00FD2513">
          <w:rPr>
            <w:rStyle w:val="Hyperlink"/>
            <w:rFonts w:ascii="Times New Roman" w:hAnsi="Times New Roman" w:cs="Times New Roman"/>
          </w:rPr>
          <w:t>5</w:t>
        </w:r>
      </w:hyperlink>
      <w:r w:rsidRPr="00B2481C">
        <w:rPr>
          <w:rFonts w:ascii="Times New Roman" w:hAnsi="Times New Roman" w:cs="Times New Roman"/>
        </w:rPr>
        <w:t>: 11-24-0171-2</w:t>
      </w:r>
      <w:r w:rsidR="00FD2513">
        <w:rPr>
          <w:rFonts w:ascii="Times New Roman" w:hAnsi="Times New Roman" w:cs="Times New Roman"/>
        </w:rPr>
        <w:t>5</w:t>
      </w:r>
      <w:r w:rsidRPr="00B2481C">
        <w:rPr>
          <w:rFonts w:ascii="Times New Roman" w:hAnsi="Times New Roman" w:cs="Times New Roman"/>
        </w:rPr>
        <w:t>-00bn-tgbn-motions-list-part-1, Alfred Asterjadhi (Qualcomm Inc.)</w:t>
      </w:r>
    </w:p>
    <w:sectPr w:rsidR="0032477A" w:rsidRPr="00B2481C" w:rsidSect="00B7672A">
      <w:headerReference w:type="even" r:id="rId19"/>
      <w:headerReference w:type="default" r:id="rId20"/>
      <w:footerReference w:type="even" r:id="rId21"/>
      <w:footerReference w:type="default" r:id="rId22"/>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lice Chen" w:date="2024-11-18T16:14:00Z" w:initials="AC">
    <w:p w14:paraId="045F96F6" w14:textId="77777777" w:rsidR="005C7EDF" w:rsidRDefault="005C7EDF" w:rsidP="005C7EDF">
      <w:pPr>
        <w:pStyle w:val="CommentText"/>
      </w:pPr>
      <w:r>
        <w:rPr>
          <w:rStyle w:val="CommentReference"/>
        </w:rPr>
        <w:annotationRef/>
      </w:r>
      <w:r>
        <w:t>This 3 motions are related to possible scaling of U-SIG in the transmit signal equation.</w:t>
      </w:r>
    </w:p>
  </w:comment>
  <w:comment w:id="1" w:author="Alice Chen" w:date="2024-11-18T16:15:00Z" w:initials="AC">
    <w:p w14:paraId="03CE98CC" w14:textId="77777777" w:rsidR="005C7EDF" w:rsidRDefault="005C7EDF" w:rsidP="005C7EDF">
      <w:pPr>
        <w:pStyle w:val="CommentText"/>
      </w:pPr>
      <w:r>
        <w:rPr>
          <w:rStyle w:val="CommentReference"/>
        </w:rPr>
        <w:annotationRef/>
      </w:r>
      <w:r>
        <w:t>This motion is tentatively placed here and may be related to the definition of the BSS color subfield.</w:t>
      </w:r>
    </w:p>
  </w:comment>
  <w:comment w:id="4" w:author="Alice Chen" w:date="2024-12-19T17:00:00Z" w:initials="AC">
    <w:p w14:paraId="71F0414A" w14:textId="77777777" w:rsidR="00A01409" w:rsidRDefault="00A01409" w:rsidP="00A01409">
      <w:pPr>
        <w:pStyle w:val="CommentText"/>
      </w:pPr>
      <w:r>
        <w:rPr>
          <w:rStyle w:val="CommentReference"/>
        </w:rPr>
        <w:annotationRef/>
      </w:r>
      <w:r>
        <w:t xml:space="preserve">There is a underline between “SPATIAL” and “REUSE”, visible if zooming in. </w:t>
      </w:r>
    </w:p>
  </w:comment>
  <w:comment w:id="5" w:author="Alice Chen" w:date="2024-12-19T16:59:00Z" w:initials="AC">
    <w:p w14:paraId="53864AB7" w14:textId="5E43C8C2" w:rsidR="00A01409" w:rsidRDefault="00A01409" w:rsidP="00A01409">
      <w:pPr>
        <w:pStyle w:val="CommentText"/>
      </w:pPr>
      <w:r>
        <w:rPr>
          <w:rStyle w:val="CommentReference"/>
        </w:rPr>
        <w:annotationRef/>
      </w:r>
      <w:r>
        <w:t>Assume these two subclauses exist for now. They are not yet in the latest skeleton.</w:t>
      </w:r>
    </w:p>
  </w:comment>
  <w:comment w:id="6" w:author="Alice Chen" w:date="2024-11-23T02:48:00Z" w:initials="AC">
    <w:p w14:paraId="4D38E079" w14:textId="7F72CB5A" w:rsidR="00AA1094" w:rsidRDefault="00AA1094" w:rsidP="00AA1094">
      <w:pPr>
        <w:pStyle w:val="CommentText"/>
      </w:pPr>
      <w:r>
        <w:rPr>
          <w:rStyle w:val="CommentReference"/>
        </w:rPr>
        <w:annotationRef/>
      </w:r>
      <w:r>
        <w:t>For simplicity, we refer to 11be for now. Subject to change if the parameter definitions change when we harmonize with other subclauses.</w:t>
      </w:r>
    </w:p>
  </w:comment>
  <w:comment w:id="7" w:author="Alice Chen" w:date="2024-11-23T01:59:00Z" w:initials="AC">
    <w:p w14:paraId="0A114083" w14:textId="77777777" w:rsidR="00DF0510" w:rsidRDefault="009617A2" w:rsidP="00DF0510">
      <w:pPr>
        <w:pStyle w:val="CommentText"/>
      </w:pPr>
      <w:r>
        <w:rPr>
          <w:rStyle w:val="CommentReference"/>
        </w:rPr>
        <w:annotationRef/>
      </w:r>
      <w:r w:rsidR="00DF0510">
        <w:t>If we keep the math description of MU (without a scaling factor) and TB (with a scaling factor eta_{pre-UHR}), need to define a scaling factor specific to the generation (UHR), ELR and field (U-SIG). Temperately define this parameter as such. Subject to change when we harmonize with other subclauses.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45F96F6" w15:done="0"/>
  <w15:commentEx w15:paraId="03CE98CC" w15:done="0"/>
  <w15:commentEx w15:paraId="71F0414A" w15:done="0"/>
  <w15:commentEx w15:paraId="53864AB7" w15:done="0"/>
  <w15:commentEx w15:paraId="4D38E079" w15:done="0"/>
  <w15:commentEx w15:paraId="0A1140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507B60C" w16cex:dateUtc="2024-11-19T00:14:00Z"/>
  <w16cex:commentExtensible w16cex:durableId="5F1749E6" w16cex:dateUtc="2024-11-19T00:15:00Z"/>
  <w16cex:commentExtensible w16cex:durableId="4103F788" w16cex:dateUtc="2024-12-20T01:00:00Z"/>
  <w16cex:commentExtensible w16cex:durableId="5630C22B" w16cex:dateUtc="2024-12-20T00:59:00Z"/>
  <w16cex:commentExtensible w16cex:durableId="0ED14C4C" w16cex:dateUtc="2024-11-23T10:48:00Z"/>
  <w16cex:commentExtensible w16cex:durableId="461C49E1" w16cex:dateUtc="2024-11-23T0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45F96F6" w16cid:durableId="7507B60C"/>
  <w16cid:commentId w16cid:paraId="03CE98CC" w16cid:durableId="5F1749E6"/>
  <w16cid:commentId w16cid:paraId="71F0414A" w16cid:durableId="4103F788"/>
  <w16cid:commentId w16cid:paraId="53864AB7" w16cid:durableId="5630C22B"/>
  <w16cid:commentId w16cid:paraId="4D38E079" w16cid:durableId="0ED14C4C"/>
  <w16cid:commentId w16cid:paraId="0A114083" w16cid:durableId="461C49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D97F3" w14:textId="77777777" w:rsidR="00B74BDD" w:rsidRDefault="00B74BDD">
      <w:pPr>
        <w:spacing w:after="0" w:line="240" w:lineRule="auto"/>
      </w:pPr>
      <w:r>
        <w:separator/>
      </w:r>
    </w:p>
  </w:endnote>
  <w:endnote w:type="continuationSeparator" w:id="0">
    <w:p w14:paraId="51E9F30E" w14:textId="77777777" w:rsidR="00B74BDD" w:rsidRDefault="00B74BDD">
      <w:pPr>
        <w:spacing w:after="0" w:line="240" w:lineRule="auto"/>
      </w:pPr>
      <w:r>
        <w:continuationSeparator/>
      </w:r>
    </w:p>
  </w:endnote>
  <w:endnote w:type="continuationNotice" w:id="1">
    <w:p w14:paraId="7E33A42C" w14:textId="77777777" w:rsidR="00B74BDD" w:rsidRDefault="00B74B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45F82" w14:textId="3569EE0A" w:rsidR="00AD19F1" w:rsidRPr="00A2420F" w:rsidRDefault="00FA7DAB" w:rsidP="00183229">
    <w:pPr>
      <w:pBdr>
        <w:top w:val="single" w:sz="6" w:space="1" w:color="auto"/>
      </w:pBdr>
      <w:tabs>
        <w:tab w:val="center" w:pos="4680"/>
        <w:tab w:val="right" w:pos="10350"/>
        <w:tab w:val="right" w:pos="12960"/>
      </w:tabs>
      <w:spacing w:after="0" w:line="240" w:lineRule="auto"/>
      <w:rPr>
        <w:rFonts w:ascii="Times New Roman" w:eastAsia="Malgun Gothic" w:hAnsi="Times New Roman" w:cs="Times New Roman"/>
        <w:sz w:val="24"/>
        <w:szCs w:val="20"/>
        <w:lang w:val="en-GB"/>
      </w:rPr>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4</w:t>
    </w:r>
    <w:r w:rsidR="00BF026D" w:rsidRPr="00CB5571">
      <w:rPr>
        <w:rFonts w:ascii="Times New Roman" w:eastAsia="Malgun Gothic" w:hAnsi="Times New Roman" w:cs="Times New Roman"/>
        <w:noProof/>
        <w:sz w:val="24"/>
        <w:szCs w:val="20"/>
        <w:lang w:val="en-GB"/>
      </w:rPr>
      <w:fldChar w:fldCharType="end"/>
    </w:r>
    <w:r w:rsidR="000801B6">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6A0190">
        <w:t>Alice Chen</w:t>
      </w:r>
      <w:r w:rsidR="000801B6">
        <w:t>, Qualcomm Technologies, Inc, et al.</w:t>
      </w:r>
    </w:fldSimple>
    <w:r w:rsidR="00BF026D" w:rsidRPr="00CB5571">
      <w:rPr>
        <w:rFonts w:ascii="Times New Roman" w:eastAsia="Malgun Gothic" w:hAnsi="Times New Roman" w:cs="Times New Roman"/>
        <w:sz w:val="24"/>
        <w:szCs w:val="20"/>
        <w:lang w:val="en-GB"/>
      </w:rPr>
      <w:tab/>
    </w:r>
  </w:p>
  <w:p w14:paraId="61D39536" w14:textId="77777777" w:rsidR="005B5D9E" w:rsidRDefault="005B5D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5ED99" w14:textId="41758243" w:rsidR="005B5D9E" w:rsidRPr="00F572AB" w:rsidRDefault="00FA7DAB" w:rsidP="00F572AB">
    <w:pPr>
      <w:pBdr>
        <w:top w:val="single" w:sz="6" w:space="1" w:color="auto"/>
      </w:pBdr>
      <w:tabs>
        <w:tab w:val="center" w:pos="4680"/>
        <w:tab w:val="right" w:pos="10350"/>
        <w:tab w:val="right" w:pos="12960"/>
      </w:tabs>
      <w:spacing w:after="0" w:line="240" w:lineRule="auto"/>
      <w:jc w:val="right"/>
      <w:rPr>
        <w:rFonts w:ascii="Times New Roman" w:eastAsia="Malgun Gothic" w:hAnsi="Times New Roman" w:cs="Times New Roman"/>
        <w:sz w:val="24"/>
        <w:szCs w:val="20"/>
        <w:lang w:val="en-GB" w:eastAsia="ko-KR"/>
      </w:rPr>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1</w:t>
    </w:r>
    <w:r w:rsidR="00BF026D" w:rsidRPr="00CB5571">
      <w:rPr>
        <w:rFonts w:ascii="Times New Roman" w:eastAsia="Malgun Gothic" w:hAnsi="Times New Roman" w:cs="Times New Roman"/>
        <w:noProof/>
        <w:sz w:val="24"/>
        <w:szCs w:val="20"/>
        <w:lang w:val="en-GB"/>
      </w:rPr>
      <w:fldChar w:fldCharType="end"/>
    </w:r>
    <w:r w:rsidR="00F572AB">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6A0190">
        <w:t>Alice Chen</w:t>
      </w:r>
      <w:r w:rsidR="00F572AB">
        <w:t>, Qualcomm Technologies, Inc, et al.</w:t>
      </w:r>
    </w:fldSimple>
    <w:r w:rsidR="00BF026D" w:rsidRPr="00CB5571">
      <w:rPr>
        <w:rFonts w:ascii="Times New Roman" w:eastAsia="Malgun Gothic" w:hAnsi="Times New Roman" w:cs="Times New Roman"/>
        <w:sz w:val="24"/>
        <w:szCs w:val="20"/>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4E098" w14:textId="77777777" w:rsidR="00B74BDD" w:rsidRDefault="00B74BDD">
      <w:pPr>
        <w:spacing w:after="0" w:line="240" w:lineRule="auto"/>
      </w:pPr>
      <w:r>
        <w:separator/>
      </w:r>
    </w:p>
  </w:footnote>
  <w:footnote w:type="continuationSeparator" w:id="0">
    <w:p w14:paraId="073E0C97" w14:textId="77777777" w:rsidR="00B74BDD" w:rsidRDefault="00B74BDD">
      <w:pPr>
        <w:spacing w:after="0" w:line="240" w:lineRule="auto"/>
      </w:pPr>
      <w:r>
        <w:continuationSeparator/>
      </w:r>
    </w:p>
  </w:footnote>
  <w:footnote w:type="continuationNotice" w:id="1">
    <w:p w14:paraId="273FA6F5" w14:textId="77777777" w:rsidR="00B74BDD" w:rsidRDefault="00B74B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A6309" w14:textId="00682BBE" w:rsidR="00BF026D" w:rsidRPr="002D636E" w:rsidRDefault="006A0190" w:rsidP="00183229">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w:t>
    </w:r>
    <w:r w:rsidR="00110F6A">
      <w:rPr>
        <w:rFonts w:ascii="Times New Roman" w:eastAsia="Malgun Gothic" w:hAnsi="Times New Roman" w:cs="Times New Roman"/>
        <w:b/>
        <w:sz w:val="28"/>
        <w:szCs w:val="20"/>
      </w:rPr>
      <w:t xml:space="preserve"> 202</w:t>
    </w:r>
    <w:r w:rsidR="00E20288">
      <w:rPr>
        <w:rFonts w:ascii="Times New Roman" w:eastAsia="Malgun Gothic" w:hAnsi="Times New Roman" w:cs="Times New Roman"/>
        <w:b/>
        <w:sz w:val="28"/>
        <w:szCs w:val="20"/>
      </w:rPr>
      <w:t>4</w:t>
    </w:r>
    <w:r w:rsidR="00183229">
      <w:rPr>
        <w:rFonts w:ascii="Times New Roman" w:eastAsia="Malgun Gothic" w:hAnsi="Times New Roman" w:cs="Times New Roman"/>
        <w:b/>
        <w:sz w:val="28"/>
        <w:szCs w:val="20"/>
        <w:lang w:val="en-GB"/>
      </w:rPr>
      <w:t xml:space="preserve">                                    </w:t>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E20288">
      <w:rPr>
        <w:rFonts w:ascii="Times New Roman" w:eastAsia="Malgun Gothic" w:hAnsi="Times New Roman" w:cs="Times New Roman"/>
        <w:b/>
        <w:sz w:val="28"/>
        <w:szCs w:val="20"/>
        <w:lang w:val="en-GB"/>
      </w:rPr>
      <w:t>4</w:t>
    </w:r>
    <w:r w:rsidR="00154AD1">
      <w:rPr>
        <w:rFonts w:ascii="Times New Roman" w:eastAsia="Malgun Gothic" w:hAnsi="Times New Roman" w:cs="Times New Roman"/>
        <w:b/>
        <w:sz w:val="28"/>
        <w:szCs w:val="20"/>
        <w:lang w:val="en-GB"/>
      </w:rPr>
      <w:t>/</w:t>
    </w:r>
    <w:r w:rsidR="008B5CCF">
      <w:rPr>
        <w:rFonts w:ascii="Times New Roman" w:eastAsia="Malgun Gothic" w:hAnsi="Times New Roman" w:cs="Times New Roman"/>
        <w:b/>
        <w:sz w:val="28"/>
        <w:szCs w:val="20"/>
        <w:lang w:val="en-GB"/>
      </w:rPr>
      <w:t>1977</w:t>
    </w:r>
    <w:r w:rsidR="0021198F">
      <w:rPr>
        <w:rFonts w:ascii="Times New Roman" w:eastAsia="Malgun Gothic" w:hAnsi="Times New Roman" w:cs="Times New Roman"/>
        <w:b/>
        <w:sz w:val="28"/>
        <w:szCs w:val="20"/>
        <w:lang w:val="en-GB"/>
      </w:rPr>
      <w:t>r</w:t>
    </w:r>
    <w:r w:rsidR="00FF41D8">
      <w:rPr>
        <w:rFonts w:ascii="Times New Roman" w:eastAsia="Malgun Gothic" w:hAnsi="Times New Roman" w:cs="Times New Roman"/>
        <w:b/>
        <w:sz w:val="28"/>
        <w:szCs w:val="20"/>
        <w:lang w:val="en-GB"/>
      </w:rPr>
      <w:t>3</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AABAA" w14:textId="4B001F2F" w:rsidR="00BF026D" w:rsidRPr="00DE6B44" w:rsidRDefault="005E7026" w:rsidP="00CB6070">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November</w:t>
    </w:r>
    <w:r w:rsidR="00446B5D">
      <w:rPr>
        <w:rFonts w:ascii="Times New Roman" w:eastAsia="Malgun Gothic" w:hAnsi="Times New Roman" w:cs="Times New Roman"/>
        <w:b/>
        <w:sz w:val="28"/>
        <w:szCs w:val="20"/>
      </w:rPr>
      <w:t xml:space="preserve"> 2024</w:t>
    </w:r>
    <w:r w:rsidR="00183229">
      <w:rPr>
        <w:rFonts w:ascii="Times New Roman" w:eastAsia="Malgun Gothic" w:hAnsi="Times New Roman" w:cs="Times New Roman"/>
        <w:b/>
        <w:sz w:val="28"/>
        <w:szCs w:val="20"/>
      </w:rPr>
      <w:t xml:space="preserve">                                    </w:t>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04F0A">
      <w:rPr>
        <w:rFonts w:ascii="Times New Roman" w:eastAsia="Malgun Gothic" w:hAnsi="Times New Roman" w:cs="Times New Roman"/>
        <w:b/>
        <w:sz w:val="28"/>
        <w:szCs w:val="20"/>
        <w:lang w:val="en-GB"/>
      </w:rPr>
      <w:t>4</w:t>
    </w:r>
    <w:r w:rsidR="005B2D2F">
      <w:rPr>
        <w:rFonts w:ascii="Times New Roman" w:eastAsia="Malgun Gothic" w:hAnsi="Times New Roman" w:cs="Times New Roman"/>
        <w:b/>
        <w:sz w:val="28"/>
        <w:szCs w:val="20"/>
        <w:lang w:val="en-GB"/>
      </w:rPr>
      <w:t>/</w:t>
    </w:r>
    <w:r w:rsidR="008B5CCF">
      <w:rPr>
        <w:rFonts w:ascii="Times New Roman" w:eastAsia="Malgun Gothic" w:hAnsi="Times New Roman" w:cs="Times New Roman"/>
        <w:b/>
        <w:sz w:val="28"/>
        <w:szCs w:val="20"/>
        <w:lang w:val="en-GB"/>
      </w:rPr>
      <w:t>1977</w:t>
    </w:r>
    <w:r w:rsidR="00AB75FE">
      <w:rPr>
        <w:rFonts w:ascii="Times New Roman" w:eastAsia="Malgun Gothic" w:hAnsi="Times New Roman" w:cs="Times New Roman"/>
        <w:b/>
        <w:sz w:val="28"/>
        <w:szCs w:val="20"/>
        <w:lang w:val="en-GB"/>
      </w:rPr>
      <w:t>r</w:t>
    </w:r>
    <w:r w:rsidR="00FF41D8">
      <w:rPr>
        <w:rFonts w:ascii="Times New Roman" w:eastAsia="Malgun Gothic" w:hAnsi="Times New Roman" w:cs="Times New Roman"/>
        <w:b/>
        <w:sz w:val="28"/>
        <w:szCs w:val="20"/>
        <w:lang w:val="en-GB"/>
      </w:rPr>
      <w:t>3</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65526"/>
    <w:multiLevelType w:val="hybridMultilevel"/>
    <w:tmpl w:val="1CB011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744627"/>
    <w:multiLevelType w:val="hybridMultilevel"/>
    <w:tmpl w:val="7DF6A5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92E961"/>
    <w:multiLevelType w:val="hybridMultilevel"/>
    <w:tmpl w:val="0D12D450"/>
    <w:lvl w:ilvl="0" w:tplc="BF326D58">
      <w:start w:val="1"/>
      <w:numFmt w:val="bullet"/>
      <w:lvlText w:val="-"/>
      <w:lvlJc w:val="left"/>
      <w:pPr>
        <w:ind w:left="720" w:hanging="360"/>
      </w:pPr>
      <w:rPr>
        <w:rFonts w:ascii="Aptos" w:hAnsi="Aptos" w:hint="default"/>
      </w:rPr>
    </w:lvl>
    <w:lvl w:ilvl="1" w:tplc="56FC70B4">
      <w:start w:val="1"/>
      <w:numFmt w:val="bullet"/>
      <w:lvlText w:val="o"/>
      <w:lvlJc w:val="left"/>
      <w:pPr>
        <w:ind w:left="1440" w:hanging="360"/>
      </w:pPr>
      <w:rPr>
        <w:rFonts w:ascii="Courier New" w:hAnsi="Courier New" w:hint="default"/>
      </w:rPr>
    </w:lvl>
    <w:lvl w:ilvl="2" w:tplc="28AE162C">
      <w:start w:val="1"/>
      <w:numFmt w:val="bullet"/>
      <w:lvlText w:val=""/>
      <w:lvlJc w:val="left"/>
      <w:pPr>
        <w:ind w:left="2160" w:hanging="360"/>
      </w:pPr>
      <w:rPr>
        <w:rFonts w:ascii="Wingdings" w:hAnsi="Wingdings" w:hint="default"/>
      </w:rPr>
    </w:lvl>
    <w:lvl w:ilvl="3" w:tplc="142C474A">
      <w:start w:val="1"/>
      <w:numFmt w:val="bullet"/>
      <w:lvlText w:val=""/>
      <w:lvlJc w:val="left"/>
      <w:pPr>
        <w:ind w:left="2880" w:hanging="360"/>
      </w:pPr>
      <w:rPr>
        <w:rFonts w:ascii="Symbol" w:hAnsi="Symbol" w:hint="default"/>
      </w:rPr>
    </w:lvl>
    <w:lvl w:ilvl="4" w:tplc="373AF5E0">
      <w:start w:val="1"/>
      <w:numFmt w:val="bullet"/>
      <w:lvlText w:val="o"/>
      <w:lvlJc w:val="left"/>
      <w:pPr>
        <w:ind w:left="3600" w:hanging="360"/>
      </w:pPr>
      <w:rPr>
        <w:rFonts w:ascii="Courier New" w:hAnsi="Courier New" w:hint="default"/>
      </w:rPr>
    </w:lvl>
    <w:lvl w:ilvl="5" w:tplc="34FAAAC2">
      <w:start w:val="1"/>
      <w:numFmt w:val="bullet"/>
      <w:lvlText w:val=""/>
      <w:lvlJc w:val="left"/>
      <w:pPr>
        <w:ind w:left="4320" w:hanging="360"/>
      </w:pPr>
      <w:rPr>
        <w:rFonts w:ascii="Wingdings" w:hAnsi="Wingdings" w:hint="default"/>
      </w:rPr>
    </w:lvl>
    <w:lvl w:ilvl="6" w:tplc="89D88A28">
      <w:start w:val="1"/>
      <w:numFmt w:val="bullet"/>
      <w:lvlText w:val=""/>
      <w:lvlJc w:val="left"/>
      <w:pPr>
        <w:ind w:left="5040" w:hanging="360"/>
      </w:pPr>
      <w:rPr>
        <w:rFonts w:ascii="Symbol" w:hAnsi="Symbol" w:hint="default"/>
      </w:rPr>
    </w:lvl>
    <w:lvl w:ilvl="7" w:tplc="C46ACD5C">
      <w:start w:val="1"/>
      <w:numFmt w:val="bullet"/>
      <w:lvlText w:val="o"/>
      <w:lvlJc w:val="left"/>
      <w:pPr>
        <w:ind w:left="5760" w:hanging="360"/>
      </w:pPr>
      <w:rPr>
        <w:rFonts w:ascii="Courier New" w:hAnsi="Courier New" w:hint="default"/>
      </w:rPr>
    </w:lvl>
    <w:lvl w:ilvl="8" w:tplc="D1264564">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704708"/>
    <w:multiLevelType w:val="hybridMultilevel"/>
    <w:tmpl w:val="71F08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BE2A06"/>
    <w:multiLevelType w:val="hybridMultilevel"/>
    <w:tmpl w:val="C90EBE32"/>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79909BA"/>
    <w:multiLevelType w:val="hybridMultilevel"/>
    <w:tmpl w:val="A72A7D8E"/>
    <w:lvl w:ilvl="0" w:tplc="25FEFDE6">
      <w:start w:val="1"/>
      <w:numFmt w:val="bullet"/>
      <w:lvlText w:val="•"/>
      <w:lvlJc w:val="left"/>
      <w:pPr>
        <w:tabs>
          <w:tab w:val="num" w:pos="720"/>
        </w:tabs>
        <w:ind w:left="720" w:hanging="360"/>
      </w:pPr>
      <w:rPr>
        <w:rFonts w:ascii="Arial" w:hAnsi="Arial" w:hint="default"/>
      </w:rPr>
    </w:lvl>
    <w:lvl w:ilvl="1" w:tplc="29480BFA">
      <w:numFmt w:val="bullet"/>
      <w:lvlText w:val="•"/>
      <w:lvlJc w:val="left"/>
      <w:pPr>
        <w:tabs>
          <w:tab w:val="num" w:pos="1440"/>
        </w:tabs>
        <w:ind w:left="1440" w:hanging="360"/>
      </w:pPr>
      <w:rPr>
        <w:rFonts w:ascii="Arial" w:hAnsi="Arial" w:hint="default"/>
      </w:rPr>
    </w:lvl>
    <w:lvl w:ilvl="2" w:tplc="DCC4CC94" w:tentative="1">
      <w:start w:val="1"/>
      <w:numFmt w:val="bullet"/>
      <w:lvlText w:val="•"/>
      <w:lvlJc w:val="left"/>
      <w:pPr>
        <w:tabs>
          <w:tab w:val="num" w:pos="2160"/>
        </w:tabs>
        <w:ind w:left="2160" w:hanging="360"/>
      </w:pPr>
      <w:rPr>
        <w:rFonts w:ascii="Arial" w:hAnsi="Arial" w:hint="default"/>
      </w:rPr>
    </w:lvl>
    <w:lvl w:ilvl="3" w:tplc="D5EC3EAA" w:tentative="1">
      <w:start w:val="1"/>
      <w:numFmt w:val="bullet"/>
      <w:lvlText w:val="•"/>
      <w:lvlJc w:val="left"/>
      <w:pPr>
        <w:tabs>
          <w:tab w:val="num" w:pos="2880"/>
        </w:tabs>
        <w:ind w:left="2880" w:hanging="360"/>
      </w:pPr>
      <w:rPr>
        <w:rFonts w:ascii="Arial" w:hAnsi="Arial" w:hint="default"/>
      </w:rPr>
    </w:lvl>
    <w:lvl w:ilvl="4" w:tplc="781C40D8" w:tentative="1">
      <w:start w:val="1"/>
      <w:numFmt w:val="bullet"/>
      <w:lvlText w:val="•"/>
      <w:lvlJc w:val="left"/>
      <w:pPr>
        <w:tabs>
          <w:tab w:val="num" w:pos="3600"/>
        </w:tabs>
        <w:ind w:left="3600" w:hanging="360"/>
      </w:pPr>
      <w:rPr>
        <w:rFonts w:ascii="Arial" w:hAnsi="Arial" w:hint="default"/>
      </w:rPr>
    </w:lvl>
    <w:lvl w:ilvl="5" w:tplc="322AC0EC" w:tentative="1">
      <w:start w:val="1"/>
      <w:numFmt w:val="bullet"/>
      <w:lvlText w:val="•"/>
      <w:lvlJc w:val="left"/>
      <w:pPr>
        <w:tabs>
          <w:tab w:val="num" w:pos="4320"/>
        </w:tabs>
        <w:ind w:left="4320" w:hanging="360"/>
      </w:pPr>
      <w:rPr>
        <w:rFonts w:ascii="Arial" w:hAnsi="Arial" w:hint="default"/>
      </w:rPr>
    </w:lvl>
    <w:lvl w:ilvl="6" w:tplc="9D02DFCE" w:tentative="1">
      <w:start w:val="1"/>
      <w:numFmt w:val="bullet"/>
      <w:lvlText w:val="•"/>
      <w:lvlJc w:val="left"/>
      <w:pPr>
        <w:tabs>
          <w:tab w:val="num" w:pos="5040"/>
        </w:tabs>
        <w:ind w:left="5040" w:hanging="360"/>
      </w:pPr>
      <w:rPr>
        <w:rFonts w:ascii="Arial" w:hAnsi="Arial" w:hint="default"/>
      </w:rPr>
    </w:lvl>
    <w:lvl w:ilvl="7" w:tplc="689C946C" w:tentative="1">
      <w:start w:val="1"/>
      <w:numFmt w:val="bullet"/>
      <w:lvlText w:val="•"/>
      <w:lvlJc w:val="left"/>
      <w:pPr>
        <w:tabs>
          <w:tab w:val="num" w:pos="5760"/>
        </w:tabs>
        <w:ind w:left="5760" w:hanging="360"/>
      </w:pPr>
      <w:rPr>
        <w:rFonts w:ascii="Arial" w:hAnsi="Arial" w:hint="default"/>
      </w:rPr>
    </w:lvl>
    <w:lvl w:ilvl="8" w:tplc="9E9AEE9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C527F1"/>
    <w:multiLevelType w:val="hybridMultilevel"/>
    <w:tmpl w:val="6866A7C4"/>
    <w:lvl w:ilvl="0" w:tplc="EDE03332">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026A2"/>
    <w:multiLevelType w:val="hybridMultilevel"/>
    <w:tmpl w:val="93C8E69A"/>
    <w:lvl w:ilvl="0" w:tplc="5E18249A">
      <w:start w:val="1"/>
      <w:numFmt w:val="bullet"/>
      <w:lvlText w:val="•"/>
      <w:lvlJc w:val="left"/>
      <w:pPr>
        <w:tabs>
          <w:tab w:val="num" w:pos="720"/>
        </w:tabs>
        <w:ind w:left="720" w:hanging="360"/>
      </w:pPr>
      <w:rPr>
        <w:rFonts w:ascii="Arial" w:hAnsi="Arial" w:hint="default"/>
      </w:rPr>
    </w:lvl>
    <w:lvl w:ilvl="1" w:tplc="90B88EBE">
      <w:start w:val="1"/>
      <w:numFmt w:val="bullet"/>
      <w:lvlText w:val="•"/>
      <w:lvlJc w:val="left"/>
      <w:pPr>
        <w:tabs>
          <w:tab w:val="num" w:pos="1440"/>
        </w:tabs>
        <w:ind w:left="1440" w:hanging="360"/>
      </w:pPr>
      <w:rPr>
        <w:rFonts w:ascii="Arial" w:hAnsi="Arial" w:hint="default"/>
      </w:rPr>
    </w:lvl>
    <w:lvl w:ilvl="2" w:tplc="945058E8" w:tentative="1">
      <w:start w:val="1"/>
      <w:numFmt w:val="bullet"/>
      <w:lvlText w:val="•"/>
      <w:lvlJc w:val="left"/>
      <w:pPr>
        <w:tabs>
          <w:tab w:val="num" w:pos="2160"/>
        </w:tabs>
        <w:ind w:left="2160" w:hanging="360"/>
      </w:pPr>
      <w:rPr>
        <w:rFonts w:ascii="Arial" w:hAnsi="Arial" w:hint="default"/>
      </w:rPr>
    </w:lvl>
    <w:lvl w:ilvl="3" w:tplc="0D46AC3E" w:tentative="1">
      <w:start w:val="1"/>
      <w:numFmt w:val="bullet"/>
      <w:lvlText w:val="•"/>
      <w:lvlJc w:val="left"/>
      <w:pPr>
        <w:tabs>
          <w:tab w:val="num" w:pos="2880"/>
        </w:tabs>
        <w:ind w:left="2880" w:hanging="360"/>
      </w:pPr>
      <w:rPr>
        <w:rFonts w:ascii="Arial" w:hAnsi="Arial" w:hint="default"/>
      </w:rPr>
    </w:lvl>
    <w:lvl w:ilvl="4" w:tplc="30B27542" w:tentative="1">
      <w:start w:val="1"/>
      <w:numFmt w:val="bullet"/>
      <w:lvlText w:val="•"/>
      <w:lvlJc w:val="left"/>
      <w:pPr>
        <w:tabs>
          <w:tab w:val="num" w:pos="3600"/>
        </w:tabs>
        <w:ind w:left="3600" w:hanging="360"/>
      </w:pPr>
      <w:rPr>
        <w:rFonts w:ascii="Arial" w:hAnsi="Arial" w:hint="default"/>
      </w:rPr>
    </w:lvl>
    <w:lvl w:ilvl="5" w:tplc="F75E7BA8" w:tentative="1">
      <w:start w:val="1"/>
      <w:numFmt w:val="bullet"/>
      <w:lvlText w:val="•"/>
      <w:lvlJc w:val="left"/>
      <w:pPr>
        <w:tabs>
          <w:tab w:val="num" w:pos="4320"/>
        </w:tabs>
        <w:ind w:left="4320" w:hanging="360"/>
      </w:pPr>
      <w:rPr>
        <w:rFonts w:ascii="Arial" w:hAnsi="Arial" w:hint="default"/>
      </w:rPr>
    </w:lvl>
    <w:lvl w:ilvl="6" w:tplc="46CC8A74" w:tentative="1">
      <w:start w:val="1"/>
      <w:numFmt w:val="bullet"/>
      <w:lvlText w:val="•"/>
      <w:lvlJc w:val="left"/>
      <w:pPr>
        <w:tabs>
          <w:tab w:val="num" w:pos="5040"/>
        </w:tabs>
        <w:ind w:left="5040" w:hanging="360"/>
      </w:pPr>
      <w:rPr>
        <w:rFonts w:ascii="Arial" w:hAnsi="Arial" w:hint="default"/>
      </w:rPr>
    </w:lvl>
    <w:lvl w:ilvl="7" w:tplc="1CB217A2" w:tentative="1">
      <w:start w:val="1"/>
      <w:numFmt w:val="bullet"/>
      <w:lvlText w:val="•"/>
      <w:lvlJc w:val="left"/>
      <w:pPr>
        <w:tabs>
          <w:tab w:val="num" w:pos="5760"/>
        </w:tabs>
        <w:ind w:left="5760" w:hanging="360"/>
      </w:pPr>
      <w:rPr>
        <w:rFonts w:ascii="Arial" w:hAnsi="Arial" w:hint="default"/>
      </w:rPr>
    </w:lvl>
    <w:lvl w:ilvl="8" w:tplc="0B62FDB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02347E6"/>
    <w:multiLevelType w:val="hybridMultilevel"/>
    <w:tmpl w:val="D4265866"/>
    <w:lvl w:ilvl="0" w:tplc="D5D871F6">
      <w:start w:val="1"/>
      <w:numFmt w:val="bullet"/>
      <w:lvlText w:val="•"/>
      <w:lvlJc w:val="left"/>
      <w:pPr>
        <w:tabs>
          <w:tab w:val="num" w:pos="360"/>
        </w:tabs>
        <w:ind w:left="360" w:hanging="360"/>
      </w:pPr>
      <w:rPr>
        <w:rFonts w:ascii="Calibri" w:hAnsi="Calibri" w:cs="Times New Roman" w:hint="default"/>
      </w:rPr>
    </w:lvl>
    <w:lvl w:ilvl="1" w:tplc="335E06AE">
      <w:start w:val="1"/>
      <w:numFmt w:val="bullet"/>
      <w:lvlText w:val="–"/>
      <w:lvlJc w:val="left"/>
      <w:pPr>
        <w:tabs>
          <w:tab w:val="num" w:pos="360"/>
        </w:tabs>
        <w:ind w:left="360" w:hanging="360"/>
      </w:pPr>
      <w:rPr>
        <w:rFonts w:ascii="Calibri" w:hAnsi="Calibri" w:cs="Times New Roman" w:hint="default"/>
      </w:rPr>
    </w:lvl>
    <w:lvl w:ilvl="2" w:tplc="A73E6990">
      <w:start w:val="1"/>
      <w:numFmt w:val="bullet"/>
      <w:lvlText w:val="•"/>
      <w:lvlJc w:val="left"/>
      <w:pPr>
        <w:tabs>
          <w:tab w:val="num" w:pos="1800"/>
        </w:tabs>
        <w:ind w:left="1800" w:hanging="360"/>
      </w:pPr>
      <w:rPr>
        <w:rFonts w:ascii="Calibri" w:hAnsi="Calibri" w:cs="Times New Roman" w:hint="default"/>
      </w:rPr>
    </w:lvl>
    <w:lvl w:ilvl="3" w:tplc="57FE203C">
      <w:start w:val="1"/>
      <w:numFmt w:val="bullet"/>
      <w:lvlText w:val="•"/>
      <w:lvlJc w:val="left"/>
      <w:pPr>
        <w:tabs>
          <w:tab w:val="num" w:pos="2520"/>
        </w:tabs>
        <w:ind w:left="2520" w:hanging="360"/>
      </w:pPr>
      <w:rPr>
        <w:rFonts w:ascii="Calibri" w:hAnsi="Calibri" w:cs="Times New Roman" w:hint="default"/>
      </w:rPr>
    </w:lvl>
    <w:lvl w:ilvl="4" w:tplc="18FA9AAA">
      <w:start w:val="1"/>
      <w:numFmt w:val="bullet"/>
      <w:lvlText w:val="•"/>
      <w:lvlJc w:val="left"/>
      <w:pPr>
        <w:tabs>
          <w:tab w:val="num" w:pos="3240"/>
        </w:tabs>
        <w:ind w:left="3240" w:hanging="360"/>
      </w:pPr>
      <w:rPr>
        <w:rFonts w:ascii="Calibri" w:hAnsi="Calibri" w:cs="Times New Roman" w:hint="default"/>
      </w:rPr>
    </w:lvl>
    <w:lvl w:ilvl="5" w:tplc="DD90584E">
      <w:start w:val="1"/>
      <w:numFmt w:val="bullet"/>
      <w:lvlText w:val="•"/>
      <w:lvlJc w:val="left"/>
      <w:pPr>
        <w:tabs>
          <w:tab w:val="num" w:pos="3960"/>
        </w:tabs>
        <w:ind w:left="3960" w:hanging="360"/>
      </w:pPr>
      <w:rPr>
        <w:rFonts w:ascii="Calibri" w:hAnsi="Calibri" w:cs="Times New Roman" w:hint="default"/>
      </w:rPr>
    </w:lvl>
    <w:lvl w:ilvl="6" w:tplc="FBBAC186">
      <w:start w:val="1"/>
      <w:numFmt w:val="bullet"/>
      <w:lvlText w:val="•"/>
      <w:lvlJc w:val="left"/>
      <w:pPr>
        <w:tabs>
          <w:tab w:val="num" w:pos="4680"/>
        </w:tabs>
        <w:ind w:left="4680" w:hanging="360"/>
      </w:pPr>
      <w:rPr>
        <w:rFonts w:ascii="Calibri" w:hAnsi="Calibri" w:cs="Times New Roman" w:hint="default"/>
      </w:rPr>
    </w:lvl>
    <w:lvl w:ilvl="7" w:tplc="B828704C">
      <w:start w:val="1"/>
      <w:numFmt w:val="bullet"/>
      <w:lvlText w:val="•"/>
      <w:lvlJc w:val="left"/>
      <w:pPr>
        <w:tabs>
          <w:tab w:val="num" w:pos="5400"/>
        </w:tabs>
        <w:ind w:left="5400" w:hanging="360"/>
      </w:pPr>
      <w:rPr>
        <w:rFonts w:ascii="Calibri" w:hAnsi="Calibri" w:cs="Times New Roman" w:hint="default"/>
      </w:rPr>
    </w:lvl>
    <w:lvl w:ilvl="8" w:tplc="8976E5EA">
      <w:start w:val="1"/>
      <w:numFmt w:val="bullet"/>
      <w:lvlText w:val="•"/>
      <w:lvlJc w:val="left"/>
      <w:pPr>
        <w:tabs>
          <w:tab w:val="num" w:pos="6120"/>
        </w:tabs>
        <w:ind w:left="6120" w:hanging="360"/>
      </w:pPr>
      <w:rPr>
        <w:rFonts w:ascii="Calibri" w:hAnsi="Calibri" w:cs="Times New Roman" w:hint="default"/>
      </w:rPr>
    </w:lvl>
  </w:abstractNum>
  <w:abstractNum w:abstractNumId="11" w15:restartNumberingAfterBreak="0">
    <w:nsid w:val="41CF7102"/>
    <w:multiLevelType w:val="hybridMultilevel"/>
    <w:tmpl w:val="30F6D570"/>
    <w:lvl w:ilvl="0" w:tplc="C34E1BE6">
      <w:start w:val="1"/>
      <w:numFmt w:val="bullet"/>
      <w:lvlText w:val="•"/>
      <w:lvlJc w:val="left"/>
      <w:pPr>
        <w:tabs>
          <w:tab w:val="num" w:pos="720"/>
        </w:tabs>
        <w:ind w:left="720" w:hanging="360"/>
      </w:pPr>
      <w:rPr>
        <w:rFonts w:ascii="Arial" w:hAnsi="Arial" w:hint="default"/>
      </w:rPr>
    </w:lvl>
    <w:lvl w:ilvl="1" w:tplc="9A285B8E">
      <w:numFmt w:val="bullet"/>
      <w:lvlText w:val="•"/>
      <w:lvlJc w:val="left"/>
      <w:pPr>
        <w:tabs>
          <w:tab w:val="num" w:pos="1440"/>
        </w:tabs>
        <w:ind w:left="1440" w:hanging="360"/>
      </w:pPr>
      <w:rPr>
        <w:rFonts w:ascii="Arial" w:hAnsi="Arial" w:hint="default"/>
      </w:rPr>
    </w:lvl>
    <w:lvl w:ilvl="2" w:tplc="AE5CA5C2" w:tentative="1">
      <w:start w:val="1"/>
      <w:numFmt w:val="bullet"/>
      <w:lvlText w:val="•"/>
      <w:lvlJc w:val="left"/>
      <w:pPr>
        <w:tabs>
          <w:tab w:val="num" w:pos="2160"/>
        </w:tabs>
        <w:ind w:left="2160" w:hanging="360"/>
      </w:pPr>
      <w:rPr>
        <w:rFonts w:ascii="Arial" w:hAnsi="Arial" w:hint="default"/>
      </w:rPr>
    </w:lvl>
    <w:lvl w:ilvl="3" w:tplc="9394261E" w:tentative="1">
      <w:start w:val="1"/>
      <w:numFmt w:val="bullet"/>
      <w:lvlText w:val="•"/>
      <w:lvlJc w:val="left"/>
      <w:pPr>
        <w:tabs>
          <w:tab w:val="num" w:pos="2880"/>
        </w:tabs>
        <w:ind w:left="2880" w:hanging="360"/>
      </w:pPr>
      <w:rPr>
        <w:rFonts w:ascii="Arial" w:hAnsi="Arial" w:hint="default"/>
      </w:rPr>
    </w:lvl>
    <w:lvl w:ilvl="4" w:tplc="CD56F73E" w:tentative="1">
      <w:start w:val="1"/>
      <w:numFmt w:val="bullet"/>
      <w:lvlText w:val="•"/>
      <w:lvlJc w:val="left"/>
      <w:pPr>
        <w:tabs>
          <w:tab w:val="num" w:pos="3600"/>
        </w:tabs>
        <w:ind w:left="3600" w:hanging="360"/>
      </w:pPr>
      <w:rPr>
        <w:rFonts w:ascii="Arial" w:hAnsi="Arial" w:hint="default"/>
      </w:rPr>
    </w:lvl>
    <w:lvl w:ilvl="5" w:tplc="91BEB7E0" w:tentative="1">
      <w:start w:val="1"/>
      <w:numFmt w:val="bullet"/>
      <w:lvlText w:val="•"/>
      <w:lvlJc w:val="left"/>
      <w:pPr>
        <w:tabs>
          <w:tab w:val="num" w:pos="4320"/>
        </w:tabs>
        <w:ind w:left="4320" w:hanging="360"/>
      </w:pPr>
      <w:rPr>
        <w:rFonts w:ascii="Arial" w:hAnsi="Arial" w:hint="default"/>
      </w:rPr>
    </w:lvl>
    <w:lvl w:ilvl="6" w:tplc="A47A5146" w:tentative="1">
      <w:start w:val="1"/>
      <w:numFmt w:val="bullet"/>
      <w:lvlText w:val="•"/>
      <w:lvlJc w:val="left"/>
      <w:pPr>
        <w:tabs>
          <w:tab w:val="num" w:pos="5040"/>
        </w:tabs>
        <w:ind w:left="5040" w:hanging="360"/>
      </w:pPr>
      <w:rPr>
        <w:rFonts w:ascii="Arial" w:hAnsi="Arial" w:hint="default"/>
      </w:rPr>
    </w:lvl>
    <w:lvl w:ilvl="7" w:tplc="423085DA" w:tentative="1">
      <w:start w:val="1"/>
      <w:numFmt w:val="bullet"/>
      <w:lvlText w:val="•"/>
      <w:lvlJc w:val="left"/>
      <w:pPr>
        <w:tabs>
          <w:tab w:val="num" w:pos="5760"/>
        </w:tabs>
        <w:ind w:left="5760" w:hanging="360"/>
      </w:pPr>
      <w:rPr>
        <w:rFonts w:ascii="Arial" w:hAnsi="Arial" w:hint="default"/>
      </w:rPr>
    </w:lvl>
    <w:lvl w:ilvl="8" w:tplc="85629BC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43B4A7A"/>
    <w:multiLevelType w:val="hybridMultilevel"/>
    <w:tmpl w:val="BAC4AA9C"/>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70DAB"/>
    <w:multiLevelType w:val="hybridMultilevel"/>
    <w:tmpl w:val="1D664300"/>
    <w:lvl w:ilvl="0" w:tplc="E79CFED2">
      <w:start w:val="1"/>
      <w:numFmt w:val="bullet"/>
      <w:lvlText w:val="•"/>
      <w:lvlJc w:val="left"/>
      <w:pPr>
        <w:tabs>
          <w:tab w:val="num" w:pos="720"/>
        </w:tabs>
        <w:ind w:left="720" w:hanging="360"/>
      </w:pPr>
      <w:rPr>
        <w:rFonts w:ascii="Arial" w:hAnsi="Arial" w:hint="default"/>
      </w:rPr>
    </w:lvl>
    <w:lvl w:ilvl="1" w:tplc="42923D20">
      <w:numFmt w:val="bullet"/>
      <w:lvlText w:val="•"/>
      <w:lvlJc w:val="left"/>
      <w:pPr>
        <w:tabs>
          <w:tab w:val="num" w:pos="1440"/>
        </w:tabs>
        <w:ind w:left="1440" w:hanging="360"/>
      </w:pPr>
      <w:rPr>
        <w:rFonts w:ascii="Arial" w:hAnsi="Arial" w:hint="default"/>
      </w:rPr>
    </w:lvl>
    <w:lvl w:ilvl="2" w:tplc="7E3A171A" w:tentative="1">
      <w:start w:val="1"/>
      <w:numFmt w:val="bullet"/>
      <w:lvlText w:val="•"/>
      <w:lvlJc w:val="left"/>
      <w:pPr>
        <w:tabs>
          <w:tab w:val="num" w:pos="2160"/>
        </w:tabs>
        <w:ind w:left="2160" w:hanging="360"/>
      </w:pPr>
      <w:rPr>
        <w:rFonts w:ascii="Arial" w:hAnsi="Arial" w:hint="default"/>
      </w:rPr>
    </w:lvl>
    <w:lvl w:ilvl="3" w:tplc="96885876" w:tentative="1">
      <w:start w:val="1"/>
      <w:numFmt w:val="bullet"/>
      <w:lvlText w:val="•"/>
      <w:lvlJc w:val="left"/>
      <w:pPr>
        <w:tabs>
          <w:tab w:val="num" w:pos="2880"/>
        </w:tabs>
        <w:ind w:left="2880" w:hanging="360"/>
      </w:pPr>
      <w:rPr>
        <w:rFonts w:ascii="Arial" w:hAnsi="Arial" w:hint="default"/>
      </w:rPr>
    </w:lvl>
    <w:lvl w:ilvl="4" w:tplc="3D626800" w:tentative="1">
      <w:start w:val="1"/>
      <w:numFmt w:val="bullet"/>
      <w:lvlText w:val="•"/>
      <w:lvlJc w:val="left"/>
      <w:pPr>
        <w:tabs>
          <w:tab w:val="num" w:pos="3600"/>
        </w:tabs>
        <w:ind w:left="3600" w:hanging="360"/>
      </w:pPr>
      <w:rPr>
        <w:rFonts w:ascii="Arial" w:hAnsi="Arial" w:hint="default"/>
      </w:rPr>
    </w:lvl>
    <w:lvl w:ilvl="5" w:tplc="5BC287DE" w:tentative="1">
      <w:start w:val="1"/>
      <w:numFmt w:val="bullet"/>
      <w:lvlText w:val="•"/>
      <w:lvlJc w:val="left"/>
      <w:pPr>
        <w:tabs>
          <w:tab w:val="num" w:pos="4320"/>
        </w:tabs>
        <w:ind w:left="4320" w:hanging="360"/>
      </w:pPr>
      <w:rPr>
        <w:rFonts w:ascii="Arial" w:hAnsi="Arial" w:hint="default"/>
      </w:rPr>
    </w:lvl>
    <w:lvl w:ilvl="6" w:tplc="DF7ADECE" w:tentative="1">
      <w:start w:val="1"/>
      <w:numFmt w:val="bullet"/>
      <w:lvlText w:val="•"/>
      <w:lvlJc w:val="left"/>
      <w:pPr>
        <w:tabs>
          <w:tab w:val="num" w:pos="5040"/>
        </w:tabs>
        <w:ind w:left="5040" w:hanging="360"/>
      </w:pPr>
      <w:rPr>
        <w:rFonts w:ascii="Arial" w:hAnsi="Arial" w:hint="default"/>
      </w:rPr>
    </w:lvl>
    <w:lvl w:ilvl="7" w:tplc="0DDC1ADC" w:tentative="1">
      <w:start w:val="1"/>
      <w:numFmt w:val="bullet"/>
      <w:lvlText w:val="•"/>
      <w:lvlJc w:val="left"/>
      <w:pPr>
        <w:tabs>
          <w:tab w:val="num" w:pos="5760"/>
        </w:tabs>
        <w:ind w:left="5760" w:hanging="360"/>
      </w:pPr>
      <w:rPr>
        <w:rFonts w:ascii="Arial" w:hAnsi="Arial" w:hint="default"/>
      </w:rPr>
    </w:lvl>
    <w:lvl w:ilvl="8" w:tplc="EB68AC6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6B71626"/>
    <w:multiLevelType w:val="hybridMultilevel"/>
    <w:tmpl w:val="E41ED8A2"/>
    <w:lvl w:ilvl="0" w:tplc="704451CA">
      <w:start w:val="1"/>
      <w:numFmt w:val="bullet"/>
      <w:lvlText w:val="•"/>
      <w:lvlJc w:val="left"/>
      <w:pPr>
        <w:tabs>
          <w:tab w:val="num" w:pos="720"/>
        </w:tabs>
        <w:ind w:left="720" w:hanging="360"/>
      </w:pPr>
      <w:rPr>
        <w:rFonts w:ascii="Arial" w:hAnsi="Arial" w:hint="default"/>
      </w:rPr>
    </w:lvl>
    <w:lvl w:ilvl="1" w:tplc="1C5C396E">
      <w:numFmt w:val="bullet"/>
      <w:lvlText w:val="•"/>
      <w:lvlJc w:val="left"/>
      <w:pPr>
        <w:tabs>
          <w:tab w:val="num" w:pos="1440"/>
        </w:tabs>
        <w:ind w:left="1440" w:hanging="360"/>
      </w:pPr>
      <w:rPr>
        <w:rFonts w:ascii="Arial" w:hAnsi="Arial" w:hint="default"/>
      </w:rPr>
    </w:lvl>
    <w:lvl w:ilvl="2" w:tplc="7F508006">
      <w:numFmt w:val="bullet"/>
      <w:lvlText w:val="•"/>
      <w:lvlJc w:val="left"/>
      <w:pPr>
        <w:tabs>
          <w:tab w:val="num" w:pos="2160"/>
        </w:tabs>
        <w:ind w:left="2160" w:hanging="360"/>
      </w:pPr>
      <w:rPr>
        <w:rFonts w:ascii="Arial" w:hAnsi="Arial" w:hint="default"/>
      </w:rPr>
    </w:lvl>
    <w:lvl w:ilvl="3" w:tplc="C6FC4904" w:tentative="1">
      <w:start w:val="1"/>
      <w:numFmt w:val="bullet"/>
      <w:lvlText w:val="•"/>
      <w:lvlJc w:val="left"/>
      <w:pPr>
        <w:tabs>
          <w:tab w:val="num" w:pos="2880"/>
        </w:tabs>
        <w:ind w:left="2880" w:hanging="360"/>
      </w:pPr>
      <w:rPr>
        <w:rFonts w:ascii="Arial" w:hAnsi="Arial" w:hint="default"/>
      </w:rPr>
    </w:lvl>
    <w:lvl w:ilvl="4" w:tplc="B4FCD974" w:tentative="1">
      <w:start w:val="1"/>
      <w:numFmt w:val="bullet"/>
      <w:lvlText w:val="•"/>
      <w:lvlJc w:val="left"/>
      <w:pPr>
        <w:tabs>
          <w:tab w:val="num" w:pos="3600"/>
        </w:tabs>
        <w:ind w:left="3600" w:hanging="360"/>
      </w:pPr>
      <w:rPr>
        <w:rFonts w:ascii="Arial" w:hAnsi="Arial" w:hint="default"/>
      </w:rPr>
    </w:lvl>
    <w:lvl w:ilvl="5" w:tplc="F2EAB7F8" w:tentative="1">
      <w:start w:val="1"/>
      <w:numFmt w:val="bullet"/>
      <w:lvlText w:val="•"/>
      <w:lvlJc w:val="left"/>
      <w:pPr>
        <w:tabs>
          <w:tab w:val="num" w:pos="4320"/>
        </w:tabs>
        <w:ind w:left="4320" w:hanging="360"/>
      </w:pPr>
      <w:rPr>
        <w:rFonts w:ascii="Arial" w:hAnsi="Arial" w:hint="default"/>
      </w:rPr>
    </w:lvl>
    <w:lvl w:ilvl="6" w:tplc="4880B4BA" w:tentative="1">
      <w:start w:val="1"/>
      <w:numFmt w:val="bullet"/>
      <w:lvlText w:val="•"/>
      <w:lvlJc w:val="left"/>
      <w:pPr>
        <w:tabs>
          <w:tab w:val="num" w:pos="5040"/>
        </w:tabs>
        <w:ind w:left="5040" w:hanging="360"/>
      </w:pPr>
      <w:rPr>
        <w:rFonts w:ascii="Arial" w:hAnsi="Arial" w:hint="default"/>
      </w:rPr>
    </w:lvl>
    <w:lvl w:ilvl="7" w:tplc="DE24A248" w:tentative="1">
      <w:start w:val="1"/>
      <w:numFmt w:val="bullet"/>
      <w:lvlText w:val="•"/>
      <w:lvlJc w:val="left"/>
      <w:pPr>
        <w:tabs>
          <w:tab w:val="num" w:pos="5760"/>
        </w:tabs>
        <w:ind w:left="5760" w:hanging="360"/>
      </w:pPr>
      <w:rPr>
        <w:rFonts w:ascii="Arial" w:hAnsi="Arial" w:hint="default"/>
      </w:rPr>
    </w:lvl>
    <w:lvl w:ilvl="8" w:tplc="1DAA8B6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9672D59"/>
    <w:multiLevelType w:val="multilevel"/>
    <w:tmpl w:val="5DB8B6D0"/>
    <w:lvl w:ilvl="0">
      <w:start w:val="1"/>
      <w:numFmt w:val="decimal"/>
      <w:pStyle w:val="Heading1"/>
      <w:isLgl/>
      <w:lvlText w:val="%1"/>
      <w:lvlJc w:val="left"/>
      <w:pPr>
        <w:tabs>
          <w:tab w:val="num" w:pos="720"/>
        </w:tabs>
        <w:ind w:left="360" w:hanging="360"/>
      </w:pPr>
      <w:rPr>
        <w:rFonts w:ascii="Arial" w:hAnsi="Arial" w:cs="Arial" w:hint="default"/>
        <w:b/>
        <w:bCs w:val="0"/>
      </w:rPr>
    </w:lvl>
    <w:lvl w:ilvl="1">
      <w:start w:val="1"/>
      <w:numFmt w:val="decimal"/>
      <w:pStyle w:val="Heading2"/>
      <w:lvlText w:val="%1.%2"/>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6" w15:restartNumberingAfterBreak="0">
    <w:nsid w:val="4A7C47A2"/>
    <w:multiLevelType w:val="hybridMultilevel"/>
    <w:tmpl w:val="BA6C77B8"/>
    <w:lvl w:ilvl="0" w:tplc="4E08DEDA">
      <w:start w:val="1"/>
      <w:numFmt w:val="bullet"/>
      <w:lvlText w:val="•"/>
      <w:lvlJc w:val="left"/>
      <w:pPr>
        <w:tabs>
          <w:tab w:val="num" w:pos="720"/>
        </w:tabs>
        <w:ind w:left="720" w:hanging="360"/>
      </w:pPr>
      <w:rPr>
        <w:rFonts w:ascii="Arial" w:hAnsi="Arial" w:hint="default"/>
      </w:rPr>
    </w:lvl>
    <w:lvl w:ilvl="1" w:tplc="067C006C" w:tentative="1">
      <w:start w:val="1"/>
      <w:numFmt w:val="bullet"/>
      <w:lvlText w:val="•"/>
      <w:lvlJc w:val="left"/>
      <w:pPr>
        <w:tabs>
          <w:tab w:val="num" w:pos="1440"/>
        </w:tabs>
        <w:ind w:left="1440" w:hanging="360"/>
      </w:pPr>
      <w:rPr>
        <w:rFonts w:ascii="Arial" w:hAnsi="Arial" w:hint="default"/>
      </w:rPr>
    </w:lvl>
    <w:lvl w:ilvl="2" w:tplc="81CCF75C" w:tentative="1">
      <w:start w:val="1"/>
      <w:numFmt w:val="bullet"/>
      <w:lvlText w:val="•"/>
      <w:lvlJc w:val="left"/>
      <w:pPr>
        <w:tabs>
          <w:tab w:val="num" w:pos="2160"/>
        </w:tabs>
        <w:ind w:left="2160" w:hanging="360"/>
      </w:pPr>
      <w:rPr>
        <w:rFonts w:ascii="Arial" w:hAnsi="Arial" w:hint="default"/>
      </w:rPr>
    </w:lvl>
    <w:lvl w:ilvl="3" w:tplc="3B4EA4F6" w:tentative="1">
      <w:start w:val="1"/>
      <w:numFmt w:val="bullet"/>
      <w:lvlText w:val="•"/>
      <w:lvlJc w:val="left"/>
      <w:pPr>
        <w:tabs>
          <w:tab w:val="num" w:pos="2880"/>
        </w:tabs>
        <w:ind w:left="2880" w:hanging="360"/>
      </w:pPr>
      <w:rPr>
        <w:rFonts w:ascii="Arial" w:hAnsi="Arial" w:hint="default"/>
      </w:rPr>
    </w:lvl>
    <w:lvl w:ilvl="4" w:tplc="FF200370" w:tentative="1">
      <w:start w:val="1"/>
      <w:numFmt w:val="bullet"/>
      <w:lvlText w:val="•"/>
      <w:lvlJc w:val="left"/>
      <w:pPr>
        <w:tabs>
          <w:tab w:val="num" w:pos="3600"/>
        </w:tabs>
        <w:ind w:left="3600" w:hanging="360"/>
      </w:pPr>
      <w:rPr>
        <w:rFonts w:ascii="Arial" w:hAnsi="Arial" w:hint="default"/>
      </w:rPr>
    </w:lvl>
    <w:lvl w:ilvl="5" w:tplc="5DE229EC" w:tentative="1">
      <w:start w:val="1"/>
      <w:numFmt w:val="bullet"/>
      <w:lvlText w:val="•"/>
      <w:lvlJc w:val="left"/>
      <w:pPr>
        <w:tabs>
          <w:tab w:val="num" w:pos="4320"/>
        </w:tabs>
        <w:ind w:left="4320" w:hanging="360"/>
      </w:pPr>
      <w:rPr>
        <w:rFonts w:ascii="Arial" w:hAnsi="Arial" w:hint="default"/>
      </w:rPr>
    </w:lvl>
    <w:lvl w:ilvl="6" w:tplc="D13812B8" w:tentative="1">
      <w:start w:val="1"/>
      <w:numFmt w:val="bullet"/>
      <w:lvlText w:val="•"/>
      <w:lvlJc w:val="left"/>
      <w:pPr>
        <w:tabs>
          <w:tab w:val="num" w:pos="5040"/>
        </w:tabs>
        <w:ind w:left="5040" w:hanging="360"/>
      </w:pPr>
      <w:rPr>
        <w:rFonts w:ascii="Arial" w:hAnsi="Arial" w:hint="default"/>
      </w:rPr>
    </w:lvl>
    <w:lvl w:ilvl="7" w:tplc="7326EDCC" w:tentative="1">
      <w:start w:val="1"/>
      <w:numFmt w:val="bullet"/>
      <w:lvlText w:val="•"/>
      <w:lvlJc w:val="left"/>
      <w:pPr>
        <w:tabs>
          <w:tab w:val="num" w:pos="5760"/>
        </w:tabs>
        <w:ind w:left="5760" w:hanging="360"/>
      </w:pPr>
      <w:rPr>
        <w:rFonts w:ascii="Arial" w:hAnsi="Arial" w:hint="default"/>
      </w:rPr>
    </w:lvl>
    <w:lvl w:ilvl="8" w:tplc="55D8AD5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AF60B64"/>
    <w:multiLevelType w:val="hybridMultilevel"/>
    <w:tmpl w:val="5E50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DE3D6C"/>
    <w:multiLevelType w:val="hybridMultilevel"/>
    <w:tmpl w:val="985EE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0D415B9"/>
    <w:multiLevelType w:val="hybridMultilevel"/>
    <w:tmpl w:val="586C9DE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52526C"/>
    <w:multiLevelType w:val="hybridMultilevel"/>
    <w:tmpl w:val="870A2244"/>
    <w:lvl w:ilvl="0" w:tplc="F53A6D1E">
      <w:start w:val="1"/>
      <w:numFmt w:val="bullet"/>
      <w:lvlText w:val="•"/>
      <w:lvlJc w:val="left"/>
      <w:pPr>
        <w:tabs>
          <w:tab w:val="num" w:pos="720"/>
        </w:tabs>
        <w:ind w:left="720" w:hanging="360"/>
      </w:pPr>
      <w:rPr>
        <w:rFonts w:ascii="Arial" w:hAnsi="Arial" w:hint="default"/>
      </w:rPr>
    </w:lvl>
    <w:lvl w:ilvl="1" w:tplc="9662B7E0" w:tentative="1">
      <w:start w:val="1"/>
      <w:numFmt w:val="bullet"/>
      <w:lvlText w:val="•"/>
      <w:lvlJc w:val="left"/>
      <w:pPr>
        <w:tabs>
          <w:tab w:val="num" w:pos="1440"/>
        </w:tabs>
        <w:ind w:left="1440" w:hanging="360"/>
      </w:pPr>
      <w:rPr>
        <w:rFonts w:ascii="Arial" w:hAnsi="Arial" w:hint="default"/>
      </w:rPr>
    </w:lvl>
    <w:lvl w:ilvl="2" w:tplc="856C1E8A" w:tentative="1">
      <w:start w:val="1"/>
      <w:numFmt w:val="bullet"/>
      <w:lvlText w:val="•"/>
      <w:lvlJc w:val="left"/>
      <w:pPr>
        <w:tabs>
          <w:tab w:val="num" w:pos="2160"/>
        </w:tabs>
        <w:ind w:left="2160" w:hanging="360"/>
      </w:pPr>
      <w:rPr>
        <w:rFonts w:ascii="Arial" w:hAnsi="Arial" w:hint="default"/>
      </w:rPr>
    </w:lvl>
    <w:lvl w:ilvl="3" w:tplc="EDE4E244" w:tentative="1">
      <w:start w:val="1"/>
      <w:numFmt w:val="bullet"/>
      <w:lvlText w:val="•"/>
      <w:lvlJc w:val="left"/>
      <w:pPr>
        <w:tabs>
          <w:tab w:val="num" w:pos="2880"/>
        </w:tabs>
        <w:ind w:left="2880" w:hanging="360"/>
      </w:pPr>
      <w:rPr>
        <w:rFonts w:ascii="Arial" w:hAnsi="Arial" w:hint="default"/>
      </w:rPr>
    </w:lvl>
    <w:lvl w:ilvl="4" w:tplc="0CAA2C72" w:tentative="1">
      <w:start w:val="1"/>
      <w:numFmt w:val="bullet"/>
      <w:lvlText w:val="•"/>
      <w:lvlJc w:val="left"/>
      <w:pPr>
        <w:tabs>
          <w:tab w:val="num" w:pos="3600"/>
        </w:tabs>
        <w:ind w:left="3600" w:hanging="360"/>
      </w:pPr>
      <w:rPr>
        <w:rFonts w:ascii="Arial" w:hAnsi="Arial" w:hint="default"/>
      </w:rPr>
    </w:lvl>
    <w:lvl w:ilvl="5" w:tplc="7674E3FA" w:tentative="1">
      <w:start w:val="1"/>
      <w:numFmt w:val="bullet"/>
      <w:lvlText w:val="•"/>
      <w:lvlJc w:val="left"/>
      <w:pPr>
        <w:tabs>
          <w:tab w:val="num" w:pos="4320"/>
        </w:tabs>
        <w:ind w:left="4320" w:hanging="360"/>
      </w:pPr>
      <w:rPr>
        <w:rFonts w:ascii="Arial" w:hAnsi="Arial" w:hint="default"/>
      </w:rPr>
    </w:lvl>
    <w:lvl w:ilvl="6" w:tplc="6FD2670E" w:tentative="1">
      <w:start w:val="1"/>
      <w:numFmt w:val="bullet"/>
      <w:lvlText w:val="•"/>
      <w:lvlJc w:val="left"/>
      <w:pPr>
        <w:tabs>
          <w:tab w:val="num" w:pos="5040"/>
        </w:tabs>
        <w:ind w:left="5040" w:hanging="360"/>
      </w:pPr>
      <w:rPr>
        <w:rFonts w:ascii="Arial" w:hAnsi="Arial" w:hint="default"/>
      </w:rPr>
    </w:lvl>
    <w:lvl w:ilvl="7" w:tplc="EC88CE7E" w:tentative="1">
      <w:start w:val="1"/>
      <w:numFmt w:val="bullet"/>
      <w:lvlText w:val="•"/>
      <w:lvlJc w:val="left"/>
      <w:pPr>
        <w:tabs>
          <w:tab w:val="num" w:pos="5760"/>
        </w:tabs>
        <w:ind w:left="5760" w:hanging="360"/>
      </w:pPr>
      <w:rPr>
        <w:rFonts w:ascii="Arial" w:hAnsi="Arial" w:hint="default"/>
      </w:rPr>
    </w:lvl>
    <w:lvl w:ilvl="8" w:tplc="6D04D2C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4DF7C17"/>
    <w:multiLevelType w:val="hybridMultilevel"/>
    <w:tmpl w:val="F0768A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3CA56E5"/>
    <w:multiLevelType w:val="hybridMultilevel"/>
    <w:tmpl w:val="5830B9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1D3BC2"/>
    <w:multiLevelType w:val="hybridMultilevel"/>
    <w:tmpl w:val="CFDCC1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CCD127D"/>
    <w:multiLevelType w:val="hybridMultilevel"/>
    <w:tmpl w:val="4C746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F46C84C"/>
    <w:multiLevelType w:val="hybridMultilevel"/>
    <w:tmpl w:val="21AAF522"/>
    <w:lvl w:ilvl="0" w:tplc="9E56B1A4">
      <w:start w:val="1"/>
      <w:numFmt w:val="bullet"/>
      <w:lvlText w:val="-"/>
      <w:lvlJc w:val="left"/>
      <w:pPr>
        <w:ind w:left="720" w:hanging="360"/>
      </w:pPr>
      <w:rPr>
        <w:rFonts w:ascii="Aptos" w:hAnsi="Aptos" w:hint="default"/>
      </w:rPr>
    </w:lvl>
    <w:lvl w:ilvl="1" w:tplc="4EDA7BAC">
      <w:start w:val="1"/>
      <w:numFmt w:val="bullet"/>
      <w:lvlText w:val="o"/>
      <w:lvlJc w:val="left"/>
      <w:pPr>
        <w:ind w:left="1440" w:hanging="360"/>
      </w:pPr>
      <w:rPr>
        <w:rFonts w:ascii="Courier New" w:hAnsi="Courier New" w:hint="default"/>
      </w:rPr>
    </w:lvl>
    <w:lvl w:ilvl="2" w:tplc="0ECE6228">
      <w:start w:val="1"/>
      <w:numFmt w:val="bullet"/>
      <w:lvlText w:val=""/>
      <w:lvlJc w:val="left"/>
      <w:pPr>
        <w:ind w:left="2160" w:hanging="360"/>
      </w:pPr>
      <w:rPr>
        <w:rFonts w:ascii="Wingdings" w:hAnsi="Wingdings" w:hint="default"/>
      </w:rPr>
    </w:lvl>
    <w:lvl w:ilvl="3" w:tplc="236AEC0C">
      <w:start w:val="1"/>
      <w:numFmt w:val="bullet"/>
      <w:lvlText w:val=""/>
      <w:lvlJc w:val="left"/>
      <w:pPr>
        <w:ind w:left="2880" w:hanging="360"/>
      </w:pPr>
      <w:rPr>
        <w:rFonts w:ascii="Symbol" w:hAnsi="Symbol" w:hint="default"/>
      </w:rPr>
    </w:lvl>
    <w:lvl w:ilvl="4" w:tplc="129C61BE">
      <w:start w:val="1"/>
      <w:numFmt w:val="bullet"/>
      <w:lvlText w:val="o"/>
      <w:lvlJc w:val="left"/>
      <w:pPr>
        <w:ind w:left="3600" w:hanging="360"/>
      </w:pPr>
      <w:rPr>
        <w:rFonts w:ascii="Courier New" w:hAnsi="Courier New" w:hint="default"/>
      </w:rPr>
    </w:lvl>
    <w:lvl w:ilvl="5" w:tplc="2BDCE430">
      <w:start w:val="1"/>
      <w:numFmt w:val="bullet"/>
      <w:lvlText w:val=""/>
      <w:lvlJc w:val="left"/>
      <w:pPr>
        <w:ind w:left="4320" w:hanging="360"/>
      </w:pPr>
      <w:rPr>
        <w:rFonts w:ascii="Wingdings" w:hAnsi="Wingdings" w:hint="default"/>
      </w:rPr>
    </w:lvl>
    <w:lvl w:ilvl="6" w:tplc="B2342710">
      <w:start w:val="1"/>
      <w:numFmt w:val="bullet"/>
      <w:lvlText w:val=""/>
      <w:lvlJc w:val="left"/>
      <w:pPr>
        <w:ind w:left="5040" w:hanging="360"/>
      </w:pPr>
      <w:rPr>
        <w:rFonts w:ascii="Symbol" w:hAnsi="Symbol" w:hint="default"/>
      </w:rPr>
    </w:lvl>
    <w:lvl w:ilvl="7" w:tplc="F168AF34">
      <w:start w:val="1"/>
      <w:numFmt w:val="bullet"/>
      <w:lvlText w:val="o"/>
      <w:lvlJc w:val="left"/>
      <w:pPr>
        <w:ind w:left="5760" w:hanging="360"/>
      </w:pPr>
      <w:rPr>
        <w:rFonts w:ascii="Courier New" w:hAnsi="Courier New" w:hint="default"/>
      </w:rPr>
    </w:lvl>
    <w:lvl w:ilvl="8" w:tplc="0F50AB48">
      <w:start w:val="1"/>
      <w:numFmt w:val="bullet"/>
      <w:lvlText w:val=""/>
      <w:lvlJc w:val="left"/>
      <w:pPr>
        <w:ind w:left="6480" w:hanging="360"/>
      </w:pPr>
      <w:rPr>
        <w:rFonts w:ascii="Wingdings" w:hAnsi="Wingdings" w:hint="default"/>
      </w:rPr>
    </w:lvl>
  </w:abstractNum>
  <w:num w:numId="1" w16cid:durableId="1167282172">
    <w:abstractNumId w:val="26"/>
  </w:num>
  <w:num w:numId="2" w16cid:durableId="1146698879">
    <w:abstractNumId w:val="2"/>
  </w:num>
  <w:num w:numId="3" w16cid:durableId="1016689840">
    <w:abstractNumId w:val="15"/>
  </w:num>
  <w:num w:numId="4" w16cid:durableId="218636364">
    <w:abstractNumId w:val="19"/>
  </w:num>
  <w:num w:numId="5" w16cid:durableId="307514292">
    <w:abstractNumId w:val="1"/>
  </w:num>
  <w:num w:numId="6" w16cid:durableId="782116565">
    <w:abstractNumId w:val="23"/>
  </w:num>
  <w:num w:numId="7" w16cid:durableId="349533895">
    <w:abstractNumId w:val="24"/>
  </w:num>
  <w:num w:numId="8" w16cid:durableId="1145006835">
    <w:abstractNumId w:val="12"/>
  </w:num>
  <w:num w:numId="9" w16cid:durableId="1443452029">
    <w:abstractNumId w:val="5"/>
  </w:num>
  <w:num w:numId="10" w16cid:durableId="1771196070">
    <w:abstractNumId w:val="10"/>
  </w:num>
  <w:num w:numId="11" w16cid:durableId="724186655">
    <w:abstractNumId w:val="25"/>
  </w:num>
  <w:num w:numId="12" w16cid:durableId="850100041">
    <w:abstractNumId w:val="7"/>
  </w:num>
  <w:num w:numId="13" w16cid:durableId="584799335">
    <w:abstractNumId w:val="17"/>
  </w:num>
  <w:num w:numId="14" w16cid:durableId="518349745">
    <w:abstractNumId w:val="8"/>
  </w:num>
  <w:num w:numId="15" w16cid:durableId="1057364746">
    <w:abstractNumId w:val="11"/>
  </w:num>
  <w:num w:numId="16" w16cid:durableId="1082071394">
    <w:abstractNumId w:val="14"/>
  </w:num>
  <w:num w:numId="17" w16cid:durableId="1737169734">
    <w:abstractNumId w:val="20"/>
  </w:num>
  <w:num w:numId="18" w16cid:durableId="707100661">
    <w:abstractNumId w:val="3"/>
  </w:num>
  <w:num w:numId="19" w16cid:durableId="487017251">
    <w:abstractNumId w:val="22"/>
  </w:num>
  <w:num w:numId="20" w16cid:durableId="868176528">
    <w:abstractNumId w:val="9"/>
  </w:num>
  <w:num w:numId="21" w16cid:durableId="477260259">
    <w:abstractNumId w:val="21"/>
  </w:num>
  <w:num w:numId="22" w16cid:durableId="1994943482">
    <w:abstractNumId w:val="13"/>
  </w:num>
  <w:num w:numId="23" w16cid:durableId="1664091611">
    <w:abstractNumId w:val="16"/>
  </w:num>
  <w:num w:numId="24" w16cid:durableId="1166475615">
    <w:abstractNumId w:val="18"/>
  </w:num>
  <w:num w:numId="25" w16cid:durableId="10229865">
    <w:abstractNumId w:val="6"/>
  </w:num>
  <w:num w:numId="26" w16cid:durableId="2066373731">
    <w:abstractNumId w:val="0"/>
  </w:num>
  <w:num w:numId="27" w16cid:durableId="255021004">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ice Chen">
    <w15:presenceInfo w15:providerId="AD" w15:userId="S::alicel@qti.qualcomm.com::7b3df222-37f2-4ef5-b6ff-21f127db4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3"/>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CEC"/>
    <w:rsid w:val="00000D9B"/>
    <w:rsid w:val="0000109D"/>
    <w:rsid w:val="0000137F"/>
    <w:rsid w:val="00001522"/>
    <w:rsid w:val="00001A6D"/>
    <w:rsid w:val="00001B0E"/>
    <w:rsid w:val="00001C13"/>
    <w:rsid w:val="00001CA5"/>
    <w:rsid w:val="00001D4E"/>
    <w:rsid w:val="000021B7"/>
    <w:rsid w:val="00002965"/>
    <w:rsid w:val="00002B02"/>
    <w:rsid w:val="00002B46"/>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08F"/>
    <w:rsid w:val="000061CE"/>
    <w:rsid w:val="00006C5D"/>
    <w:rsid w:val="00006C87"/>
    <w:rsid w:val="00006D50"/>
    <w:rsid w:val="00006D87"/>
    <w:rsid w:val="00006E8A"/>
    <w:rsid w:val="00006F43"/>
    <w:rsid w:val="0000712B"/>
    <w:rsid w:val="0000735E"/>
    <w:rsid w:val="000075F2"/>
    <w:rsid w:val="00007FAE"/>
    <w:rsid w:val="00010090"/>
    <w:rsid w:val="00010120"/>
    <w:rsid w:val="0001082A"/>
    <w:rsid w:val="00010861"/>
    <w:rsid w:val="00010AF0"/>
    <w:rsid w:val="0001100D"/>
    <w:rsid w:val="00011A2D"/>
    <w:rsid w:val="00011B1D"/>
    <w:rsid w:val="00011C44"/>
    <w:rsid w:val="00011EDD"/>
    <w:rsid w:val="00011F41"/>
    <w:rsid w:val="000121B1"/>
    <w:rsid w:val="00012388"/>
    <w:rsid w:val="000123B0"/>
    <w:rsid w:val="00012667"/>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C6E"/>
    <w:rsid w:val="00020DC3"/>
    <w:rsid w:val="00020EFB"/>
    <w:rsid w:val="0002104D"/>
    <w:rsid w:val="000216F4"/>
    <w:rsid w:val="00021AAE"/>
    <w:rsid w:val="00021B93"/>
    <w:rsid w:val="00021DBE"/>
    <w:rsid w:val="00022209"/>
    <w:rsid w:val="000222F5"/>
    <w:rsid w:val="000222FF"/>
    <w:rsid w:val="00022523"/>
    <w:rsid w:val="0002253F"/>
    <w:rsid w:val="00022742"/>
    <w:rsid w:val="00022B10"/>
    <w:rsid w:val="00022C66"/>
    <w:rsid w:val="00022EB4"/>
    <w:rsid w:val="00023245"/>
    <w:rsid w:val="00023289"/>
    <w:rsid w:val="000232F6"/>
    <w:rsid w:val="000239AF"/>
    <w:rsid w:val="00023C71"/>
    <w:rsid w:val="00023D4D"/>
    <w:rsid w:val="00024ABC"/>
    <w:rsid w:val="00024B82"/>
    <w:rsid w:val="00024C30"/>
    <w:rsid w:val="00024CF1"/>
    <w:rsid w:val="00024E44"/>
    <w:rsid w:val="00025142"/>
    <w:rsid w:val="000253CF"/>
    <w:rsid w:val="000253D6"/>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BDF"/>
    <w:rsid w:val="00030E14"/>
    <w:rsid w:val="00030FEC"/>
    <w:rsid w:val="00031137"/>
    <w:rsid w:val="000313FA"/>
    <w:rsid w:val="0003196E"/>
    <w:rsid w:val="00031A78"/>
    <w:rsid w:val="000320C5"/>
    <w:rsid w:val="000321D0"/>
    <w:rsid w:val="000323E2"/>
    <w:rsid w:val="000326D9"/>
    <w:rsid w:val="0003308F"/>
    <w:rsid w:val="000330EA"/>
    <w:rsid w:val="0003312C"/>
    <w:rsid w:val="000333CE"/>
    <w:rsid w:val="000338EC"/>
    <w:rsid w:val="000339EB"/>
    <w:rsid w:val="0003417D"/>
    <w:rsid w:val="0003420E"/>
    <w:rsid w:val="000342F9"/>
    <w:rsid w:val="0003469D"/>
    <w:rsid w:val="00034764"/>
    <w:rsid w:val="000347D1"/>
    <w:rsid w:val="00034CE8"/>
    <w:rsid w:val="00034F84"/>
    <w:rsid w:val="00035125"/>
    <w:rsid w:val="00035235"/>
    <w:rsid w:val="0003531F"/>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3A6"/>
    <w:rsid w:val="000416C2"/>
    <w:rsid w:val="00041881"/>
    <w:rsid w:val="00041A26"/>
    <w:rsid w:val="00041AAB"/>
    <w:rsid w:val="00041B4C"/>
    <w:rsid w:val="00041B74"/>
    <w:rsid w:val="00041E4F"/>
    <w:rsid w:val="000420C7"/>
    <w:rsid w:val="000420E8"/>
    <w:rsid w:val="00042B02"/>
    <w:rsid w:val="00042F67"/>
    <w:rsid w:val="00043360"/>
    <w:rsid w:val="0004370A"/>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0A4"/>
    <w:rsid w:val="000501BC"/>
    <w:rsid w:val="00050543"/>
    <w:rsid w:val="00050C6B"/>
    <w:rsid w:val="000512E7"/>
    <w:rsid w:val="00051343"/>
    <w:rsid w:val="00051537"/>
    <w:rsid w:val="00051C02"/>
    <w:rsid w:val="00051CA1"/>
    <w:rsid w:val="00051E3A"/>
    <w:rsid w:val="00051F69"/>
    <w:rsid w:val="00051FC1"/>
    <w:rsid w:val="00051FC8"/>
    <w:rsid w:val="00052084"/>
    <w:rsid w:val="000520BF"/>
    <w:rsid w:val="000525C2"/>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86F"/>
    <w:rsid w:val="000559E7"/>
    <w:rsid w:val="000560D3"/>
    <w:rsid w:val="000560FB"/>
    <w:rsid w:val="0005622E"/>
    <w:rsid w:val="00056265"/>
    <w:rsid w:val="000569B0"/>
    <w:rsid w:val="00056B65"/>
    <w:rsid w:val="00056CD5"/>
    <w:rsid w:val="00056FC9"/>
    <w:rsid w:val="00057188"/>
    <w:rsid w:val="000572FD"/>
    <w:rsid w:val="00057420"/>
    <w:rsid w:val="00057B1C"/>
    <w:rsid w:val="00057C0F"/>
    <w:rsid w:val="00057E27"/>
    <w:rsid w:val="0006032A"/>
    <w:rsid w:val="000606B9"/>
    <w:rsid w:val="000607C7"/>
    <w:rsid w:val="00060B99"/>
    <w:rsid w:val="000610C1"/>
    <w:rsid w:val="000611CD"/>
    <w:rsid w:val="00061786"/>
    <w:rsid w:val="0006181A"/>
    <w:rsid w:val="0006193E"/>
    <w:rsid w:val="00061B9C"/>
    <w:rsid w:val="00061D28"/>
    <w:rsid w:val="0006275B"/>
    <w:rsid w:val="00062947"/>
    <w:rsid w:val="00062A16"/>
    <w:rsid w:val="00062C23"/>
    <w:rsid w:val="00062D7E"/>
    <w:rsid w:val="00062D94"/>
    <w:rsid w:val="00062EA1"/>
    <w:rsid w:val="00063139"/>
    <w:rsid w:val="0006337F"/>
    <w:rsid w:val="0006354A"/>
    <w:rsid w:val="0006361F"/>
    <w:rsid w:val="0006369A"/>
    <w:rsid w:val="00063836"/>
    <w:rsid w:val="00063F61"/>
    <w:rsid w:val="00063F77"/>
    <w:rsid w:val="000642BF"/>
    <w:rsid w:val="000646C9"/>
    <w:rsid w:val="000648E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EB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870"/>
    <w:rsid w:val="000738FE"/>
    <w:rsid w:val="00073D4E"/>
    <w:rsid w:val="000740AE"/>
    <w:rsid w:val="00074761"/>
    <w:rsid w:val="00074968"/>
    <w:rsid w:val="0007496C"/>
    <w:rsid w:val="00074A84"/>
    <w:rsid w:val="00074DE3"/>
    <w:rsid w:val="000750A6"/>
    <w:rsid w:val="000752FF"/>
    <w:rsid w:val="000753E8"/>
    <w:rsid w:val="000754CA"/>
    <w:rsid w:val="00075991"/>
    <w:rsid w:val="00075F60"/>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1B1"/>
    <w:rsid w:val="000801B6"/>
    <w:rsid w:val="00080243"/>
    <w:rsid w:val="000803A9"/>
    <w:rsid w:val="00080996"/>
    <w:rsid w:val="0008099E"/>
    <w:rsid w:val="00080C79"/>
    <w:rsid w:val="00080CAC"/>
    <w:rsid w:val="00080EA8"/>
    <w:rsid w:val="00081064"/>
    <w:rsid w:val="000810B1"/>
    <w:rsid w:val="00081606"/>
    <w:rsid w:val="000816F4"/>
    <w:rsid w:val="00081AD0"/>
    <w:rsid w:val="00081D48"/>
    <w:rsid w:val="00081D53"/>
    <w:rsid w:val="00081E0F"/>
    <w:rsid w:val="0008200B"/>
    <w:rsid w:val="000820B1"/>
    <w:rsid w:val="000820EE"/>
    <w:rsid w:val="0008215B"/>
    <w:rsid w:val="000823F7"/>
    <w:rsid w:val="00082744"/>
    <w:rsid w:val="0008276B"/>
    <w:rsid w:val="0008351A"/>
    <w:rsid w:val="000837FA"/>
    <w:rsid w:val="0008394E"/>
    <w:rsid w:val="00083B0A"/>
    <w:rsid w:val="00083B74"/>
    <w:rsid w:val="0008430D"/>
    <w:rsid w:val="000843B2"/>
    <w:rsid w:val="0008442C"/>
    <w:rsid w:val="00084493"/>
    <w:rsid w:val="0008566E"/>
    <w:rsid w:val="00085E99"/>
    <w:rsid w:val="00086127"/>
    <w:rsid w:val="00086169"/>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8B8"/>
    <w:rsid w:val="00092DB7"/>
    <w:rsid w:val="00092E90"/>
    <w:rsid w:val="00093047"/>
    <w:rsid w:val="0009317B"/>
    <w:rsid w:val="00093229"/>
    <w:rsid w:val="00093812"/>
    <w:rsid w:val="00093F8B"/>
    <w:rsid w:val="00094010"/>
    <w:rsid w:val="0009408D"/>
    <w:rsid w:val="000941C3"/>
    <w:rsid w:val="0009463A"/>
    <w:rsid w:val="0009471E"/>
    <w:rsid w:val="00094733"/>
    <w:rsid w:val="000948F5"/>
    <w:rsid w:val="00094914"/>
    <w:rsid w:val="000949F2"/>
    <w:rsid w:val="00094B7C"/>
    <w:rsid w:val="00094B87"/>
    <w:rsid w:val="00094DC0"/>
    <w:rsid w:val="00094E00"/>
    <w:rsid w:val="00094E49"/>
    <w:rsid w:val="00094EA5"/>
    <w:rsid w:val="00095363"/>
    <w:rsid w:val="00095393"/>
    <w:rsid w:val="0009596C"/>
    <w:rsid w:val="0009598C"/>
    <w:rsid w:val="00095C1E"/>
    <w:rsid w:val="00095CB6"/>
    <w:rsid w:val="000960C9"/>
    <w:rsid w:val="000960E6"/>
    <w:rsid w:val="000967F9"/>
    <w:rsid w:val="00096AF7"/>
    <w:rsid w:val="00096FAC"/>
    <w:rsid w:val="00096FD6"/>
    <w:rsid w:val="00097504"/>
    <w:rsid w:val="00097DCD"/>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878"/>
    <w:rsid w:val="000A4A75"/>
    <w:rsid w:val="000A58BE"/>
    <w:rsid w:val="000A59F5"/>
    <w:rsid w:val="000A5D85"/>
    <w:rsid w:val="000A5DEF"/>
    <w:rsid w:val="000A66F8"/>
    <w:rsid w:val="000A6854"/>
    <w:rsid w:val="000A6C9F"/>
    <w:rsid w:val="000A6F26"/>
    <w:rsid w:val="000A7151"/>
    <w:rsid w:val="000A74DB"/>
    <w:rsid w:val="000A75F7"/>
    <w:rsid w:val="000A76C8"/>
    <w:rsid w:val="000A77D0"/>
    <w:rsid w:val="000A7819"/>
    <w:rsid w:val="000A7C44"/>
    <w:rsid w:val="000B0857"/>
    <w:rsid w:val="000B09BF"/>
    <w:rsid w:val="000B10B8"/>
    <w:rsid w:val="000B1762"/>
    <w:rsid w:val="000B19C7"/>
    <w:rsid w:val="000B1AAB"/>
    <w:rsid w:val="000B1C77"/>
    <w:rsid w:val="000B2F40"/>
    <w:rsid w:val="000B3024"/>
    <w:rsid w:val="000B3334"/>
    <w:rsid w:val="000B35BA"/>
    <w:rsid w:val="000B3897"/>
    <w:rsid w:val="000B4007"/>
    <w:rsid w:val="000B47A1"/>
    <w:rsid w:val="000B47D6"/>
    <w:rsid w:val="000B481C"/>
    <w:rsid w:val="000B4DE9"/>
    <w:rsid w:val="000B58C5"/>
    <w:rsid w:val="000B58E6"/>
    <w:rsid w:val="000B59F3"/>
    <w:rsid w:val="000B5DB7"/>
    <w:rsid w:val="000B5E03"/>
    <w:rsid w:val="000B5FCA"/>
    <w:rsid w:val="000B612D"/>
    <w:rsid w:val="000B6348"/>
    <w:rsid w:val="000B63E4"/>
    <w:rsid w:val="000B643C"/>
    <w:rsid w:val="000B654F"/>
    <w:rsid w:val="000B6ABE"/>
    <w:rsid w:val="000B6DB3"/>
    <w:rsid w:val="000B7025"/>
    <w:rsid w:val="000B7297"/>
    <w:rsid w:val="000B7352"/>
    <w:rsid w:val="000B73E1"/>
    <w:rsid w:val="000B7681"/>
    <w:rsid w:val="000B7917"/>
    <w:rsid w:val="000B7C4A"/>
    <w:rsid w:val="000B7D6C"/>
    <w:rsid w:val="000B7EE1"/>
    <w:rsid w:val="000C00ED"/>
    <w:rsid w:val="000C030D"/>
    <w:rsid w:val="000C045A"/>
    <w:rsid w:val="000C066C"/>
    <w:rsid w:val="000C0A65"/>
    <w:rsid w:val="000C0C77"/>
    <w:rsid w:val="000C0D90"/>
    <w:rsid w:val="000C10A9"/>
    <w:rsid w:val="000C126F"/>
    <w:rsid w:val="000C1339"/>
    <w:rsid w:val="000C14AD"/>
    <w:rsid w:val="000C14CB"/>
    <w:rsid w:val="000C1B3F"/>
    <w:rsid w:val="000C1C76"/>
    <w:rsid w:val="000C20F5"/>
    <w:rsid w:val="000C21DD"/>
    <w:rsid w:val="000C26C5"/>
    <w:rsid w:val="000C28DE"/>
    <w:rsid w:val="000C2E2D"/>
    <w:rsid w:val="000C2FED"/>
    <w:rsid w:val="000C3287"/>
    <w:rsid w:val="000C3764"/>
    <w:rsid w:val="000C37C5"/>
    <w:rsid w:val="000C389A"/>
    <w:rsid w:val="000C3CFB"/>
    <w:rsid w:val="000C3D42"/>
    <w:rsid w:val="000C40FF"/>
    <w:rsid w:val="000C4169"/>
    <w:rsid w:val="000C44B6"/>
    <w:rsid w:val="000C454F"/>
    <w:rsid w:val="000C46B2"/>
    <w:rsid w:val="000C4A5D"/>
    <w:rsid w:val="000C4BFA"/>
    <w:rsid w:val="000C4C73"/>
    <w:rsid w:val="000C504A"/>
    <w:rsid w:val="000C5179"/>
    <w:rsid w:val="000C5728"/>
    <w:rsid w:val="000C58BD"/>
    <w:rsid w:val="000C5C36"/>
    <w:rsid w:val="000C5C41"/>
    <w:rsid w:val="000C5EBD"/>
    <w:rsid w:val="000C6254"/>
    <w:rsid w:val="000C6490"/>
    <w:rsid w:val="000C6786"/>
    <w:rsid w:val="000C725F"/>
    <w:rsid w:val="000C72A8"/>
    <w:rsid w:val="000C7367"/>
    <w:rsid w:val="000C738D"/>
    <w:rsid w:val="000C739B"/>
    <w:rsid w:val="000C761A"/>
    <w:rsid w:val="000C7773"/>
    <w:rsid w:val="000C778B"/>
    <w:rsid w:val="000C78EF"/>
    <w:rsid w:val="000C7A6C"/>
    <w:rsid w:val="000C7B78"/>
    <w:rsid w:val="000C7EEE"/>
    <w:rsid w:val="000D03FC"/>
    <w:rsid w:val="000D0D4C"/>
    <w:rsid w:val="000D0FE2"/>
    <w:rsid w:val="000D120A"/>
    <w:rsid w:val="000D127B"/>
    <w:rsid w:val="000D1281"/>
    <w:rsid w:val="000D12F0"/>
    <w:rsid w:val="000D16E5"/>
    <w:rsid w:val="000D1791"/>
    <w:rsid w:val="000D1AB1"/>
    <w:rsid w:val="000D1CA0"/>
    <w:rsid w:val="000D27C1"/>
    <w:rsid w:val="000D29BB"/>
    <w:rsid w:val="000D29D7"/>
    <w:rsid w:val="000D316D"/>
    <w:rsid w:val="000D31FD"/>
    <w:rsid w:val="000D3568"/>
    <w:rsid w:val="000D374D"/>
    <w:rsid w:val="000D389E"/>
    <w:rsid w:val="000D3B8F"/>
    <w:rsid w:val="000D3B91"/>
    <w:rsid w:val="000D41D4"/>
    <w:rsid w:val="000D4283"/>
    <w:rsid w:val="000D433B"/>
    <w:rsid w:val="000D448C"/>
    <w:rsid w:val="000D455E"/>
    <w:rsid w:val="000D45A9"/>
    <w:rsid w:val="000D487F"/>
    <w:rsid w:val="000D4C68"/>
    <w:rsid w:val="000D4CA3"/>
    <w:rsid w:val="000D4D31"/>
    <w:rsid w:val="000D4EE9"/>
    <w:rsid w:val="000D4F07"/>
    <w:rsid w:val="000D50B4"/>
    <w:rsid w:val="000D533F"/>
    <w:rsid w:val="000D5342"/>
    <w:rsid w:val="000D57F8"/>
    <w:rsid w:val="000D58E0"/>
    <w:rsid w:val="000D5AEE"/>
    <w:rsid w:val="000D5E7A"/>
    <w:rsid w:val="000D5FD7"/>
    <w:rsid w:val="000D64FE"/>
    <w:rsid w:val="000D6EC0"/>
    <w:rsid w:val="000D6FEA"/>
    <w:rsid w:val="000D70DA"/>
    <w:rsid w:val="000D71D2"/>
    <w:rsid w:val="000D7422"/>
    <w:rsid w:val="000D74A8"/>
    <w:rsid w:val="000D74F1"/>
    <w:rsid w:val="000D756C"/>
    <w:rsid w:val="000D76E9"/>
    <w:rsid w:val="000D777C"/>
    <w:rsid w:val="000D7C90"/>
    <w:rsid w:val="000D7F13"/>
    <w:rsid w:val="000E0323"/>
    <w:rsid w:val="000E0370"/>
    <w:rsid w:val="000E0495"/>
    <w:rsid w:val="000E06AA"/>
    <w:rsid w:val="000E0AE8"/>
    <w:rsid w:val="000E0DA3"/>
    <w:rsid w:val="000E0EA7"/>
    <w:rsid w:val="000E118F"/>
    <w:rsid w:val="000E140E"/>
    <w:rsid w:val="000E168F"/>
    <w:rsid w:val="000E1771"/>
    <w:rsid w:val="000E182C"/>
    <w:rsid w:val="000E1A34"/>
    <w:rsid w:val="000E1AEB"/>
    <w:rsid w:val="000E1BBA"/>
    <w:rsid w:val="000E1DE9"/>
    <w:rsid w:val="000E203E"/>
    <w:rsid w:val="000E220B"/>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29"/>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816"/>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A9"/>
    <w:rsid w:val="000F2EE3"/>
    <w:rsid w:val="000F30DC"/>
    <w:rsid w:val="000F30EE"/>
    <w:rsid w:val="000F3111"/>
    <w:rsid w:val="000F35C8"/>
    <w:rsid w:val="000F3987"/>
    <w:rsid w:val="000F3A6B"/>
    <w:rsid w:val="000F3F22"/>
    <w:rsid w:val="000F456D"/>
    <w:rsid w:val="000F45A8"/>
    <w:rsid w:val="000F46DF"/>
    <w:rsid w:val="000F470D"/>
    <w:rsid w:val="000F4D1D"/>
    <w:rsid w:val="000F5103"/>
    <w:rsid w:val="000F522E"/>
    <w:rsid w:val="000F542A"/>
    <w:rsid w:val="000F54F5"/>
    <w:rsid w:val="000F589B"/>
    <w:rsid w:val="000F5E7C"/>
    <w:rsid w:val="000F5E96"/>
    <w:rsid w:val="000F6202"/>
    <w:rsid w:val="000F6420"/>
    <w:rsid w:val="000F6461"/>
    <w:rsid w:val="000F6922"/>
    <w:rsid w:val="000F69F4"/>
    <w:rsid w:val="000F6E8A"/>
    <w:rsid w:val="000F6FBF"/>
    <w:rsid w:val="000F6FD2"/>
    <w:rsid w:val="000F7760"/>
    <w:rsid w:val="000F7CEF"/>
    <w:rsid w:val="000F7D1E"/>
    <w:rsid w:val="000F7D67"/>
    <w:rsid w:val="001005A2"/>
    <w:rsid w:val="001012BD"/>
    <w:rsid w:val="001012D5"/>
    <w:rsid w:val="001012F7"/>
    <w:rsid w:val="001015AD"/>
    <w:rsid w:val="0010162B"/>
    <w:rsid w:val="00101918"/>
    <w:rsid w:val="00101AC8"/>
    <w:rsid w:val="00101C56"/>
    <w:rsid w:val="00102168"/>
    <w:rsid w:val="0010240B"/>
    <w:rsid w:val="001026AE"/>
    <w:rsid w:val="001028D0"/>
    <w:rsid w:val="00102E50"/>
    <w:rsid w:val="00102E85"/>
    <w:rsid w:val="00102E9A"/>
    <w:rsid w:val="001031ED"/>
    <w:rsid w:val="001035A9"/>
    <w:rsid w:val="00103977"/>
    <w:rsid w:val="00103C03"/>
    <w:rsid w:val="00104047"/>
    <w:rsid w:val="0010409F"/>
    <w:rsid w:val="00104208"/>
    <w:rsid w:val="001046B3"/>
    <w:rsid w:val="00104C1C"/>
    <w:rsid w:val="00104C89"/>
    <w:rsid w:val="00104CFA"/>
    <w:rsid w:val="00104F86"/>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5ED"/>
    <w:rsid w:val="001119AA"/>
    <w:rsid w:val="00111B43"/>
    <w:rsid w:val="00111C94"/>
    <w:rsid w:val="00112082"/>
    <w:rsid w:val="001121D5"/>
    <w:rsid w:val="00112235"/>
    <w:rsid w:val="001129C4"/>
    <w:rsid w:val="001129CC"/>
    <w:rsid w:val="00112C71"/>
    <w:rsid w:val="00112D64"/>
    <w:rsid w:val="00112F5F"/>
    <w:rsid w:val="00112F6B"/>
    <w:rsid w:val="001139CC"/>
    <w:rsid w:val="00114D06"/>
    <w:rsid w:val="001151EB"/>
    <w:rsid w:val="00115A6C"/>
    <w:rsid w:val="00115A92"/>
    <w:rsid w:val="00115CBD"/>
    <w:rsid w:val="001169AA"/>
    <w:rsid w:val="00116A31"/>
    <w:rsid w:val="00116AEB"/>
    <w:rsid w:val="00116B29"/>
    <w:rsid w:val="001171D4"/>
    <w:rsid w:val="00117B02"/>
    <w:rsid w:val="00117D70"/>
    <w:rsid w:val="00117DBA"/>
    <w:rsid w:val="00117F02"/>
    <w:rsid w:val="001200EE"/>
    <w:rsid w:val="00120244"/>
    <w:rsid w:val="00120378"/>
    <w:rsid w:val="0012039D"/>
    <w:rsid w:val="001203D1"/>
    <w:rsid w:val="001205C8"/>
    <w:rsid w:val="001205D6"/>
    <w:rsid w:val="00120674"/>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6BD"/>
    <w:rsid w:val="00124C8D"/>
    <w:rsid w:val="00124D20"/>
    <w:rsid w:val="00124D5A"/>
    <w:rsid w:val="00124E47"/>
    <w:rsid w:val="00125462"/>
    <w:rsid w:val="0012582D"/>
    <w:rsid w:val="00125897"/>
    <w:rsid w:val="001258F9"/>
    <w:rsid w:val="00125D10"/>
    <w:rsid w:val="00126241"/>
    <w:rsid w:val="00126337"/>
    <w:rsid w:val="0012667A"/>
    <w:rsid w:val="0012678B"/>
    <w:rsid w:val="001272B7"/>
    <w:rsid w:val="001275AD"/>
    <w:rsid w:val="00127FB3"/>
    <w:rsid w:val="00130051"/>
    <w:rsid w:val="0013020C"/>
    <w:rsid w:val="001303B7"/>
    <w:rsid w:val="0013048C"/>
    <w:rsid w:val="001307DC"/>
    <w:rsid w:val="00130B9A"/>
    <w:rsid w:val="00130C65"/>
    <w:rsid w:val="00130C74"/>
    <w:rsid w:val="00130E77"/>
    <w:rsid w:val="00131A80"/>
    <w:rsid w:val="00131CA5"/>
    <w:rsid w:val="0013202E"/>
    <w:rsid w:val="001320AA"/>
    <w:rsid w:val="0013231A"/>
    <w:rsid w:val="001324E9"/>
    <w:rsid w:val="00132A38"/>
    <w:rsid w:val="00132CF5"/>
    <w:rsid w:val="0013372F"/>
    <w:rsid w:val="001337F5"/>
    <w:rsid w:val="00133EB5"/>
    <w:rsid w:val="00133EE3"/>
    <w:rsid w:val="00133F60"/>
    <w:rsid w:val="00133FB0"/>
    <w:rsid w:val="00133FC9"/>
    <w:rsid w:val="00134059"/>
    <w:rsid w:val="001340B3"/>
    <w:rsid w:val="0013420E"/>
    <w:rsid w:val="001343B0"/>
    <w:rsid w:val="00134431"/>
    <w:rsid w:val="00134494"/>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EAC"/>
    <w:rsid w:val="00136F3D"/>
    <w:rsid w:val="001372CF"/>
    <w:rsid w:val="001372D6"/>
    <w:rsid w:val="0013751C"/>
    <w:rsid w:val="0013762D"/>
    <w:rsid w:val="00137A2B"/>
    <w:rsid w:val="00137D96"/>
    <w:rsid w:val="00137DB8"/>
    <w:rsid w:val="00137E02"/>
    <w:rsid w:val="0014012D"/>
    <w:rsid w:val="0014014E"/>
    <w:rsid w:val="001402E2"/>
    <w:rsid w:val="00140417"/>
    <w:rsid w:val="00140536"/>
    <w:rsid w:val="00140662"/>
    <w:rsid w:val="00140874"/>
    <w:rsid w:val="00140977"/>
    <w:rsid w:val="0014102C"/>
    <w:rsid w:val="0014164C"/>
    <w:rsid w:val="001417CE"/>
    <w:rsid w:val="001419A4"/>
    <w:rsid w:val="00141AE6"/>
    <w:rsid w:val="00141AF9"/>
    <w:rsid w:val="001422E1"/>
    <w:rsid w:val="00142587"/>
    <w:rsid w:val="0014274A"/>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53D"/>
    <w:rsid w:val="00145B95"/>
    <w:rsid w:val="00146C0B"/>
    <w:rsid w:val="00146C4D"/>
    <w:rsid w:val="001471A7"/>
    <w:rsid w:val="00147301"/>
    <w:rsid w:val="0014797A"/>
    <w:rsid w:val="001479D6"/>
    <w:rsid w:val="00147A9B"/>
    <w:rsid w:val="00150501"/>
    <w:rsid w:val="001505D5"/>
    <w:rsid w:val="00150687"/>
    <w:rsid w:val="001507E8"/>
    <w:rsid w:val="00150810"/>
    <w:rsid w:val="0015094C"/>
    <w:rsid w:val="00150D81"/>
    <w:rsid w:val="001510FB"/>
    <w:rsid w:val="001514B9"/>
    <w:rsid w:val="00151764"/>
    <w:rsid w:val="00151837"/>
    <w:rsid w:val="00151950"/>
    <w:rsid w:val="00151AC4"/>
    <w:rsid w:val="00151AF9"/>
    <w:rsid w:val="00151BEA"/>
    <w:rsid w:val="00151EB3"/>
    <w:rsid w:val="0015207A"/>
    <w:rsid w:val="0015226A"/>
    <w:rsid w:val="001525D4"/>
    <w:rsid w:val="00152807"/>
    <w:rsid w:val="00152961"/>
    <w:rsid w:val="00152DCE"/>
    <w:rsid w:val="00152E3E"/>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5E00"/>
    <w:rsid w:val="001560F6"/>
    <w:rsid w:val="001568F1"/>
    <w:rsid w:val="00156993"/>
    <w:rsid w:val="00156D38"/>
    <w:rsid w:val="00157371"/>
    <w:rsid w:val="0015752F"/>
    <w:rsid w:val="001576A3"/>
    <w:rsid w:val="00157DBC"/>
    <w:rsid w:val="00157E3B"/>
    <w:rsid w:val="0016007D"/>
    <w:rsid w:val="00160249"/>
    <w:rsid w:val="001603D5"/>
    <w:rsid w:val="001607DC"/>
    <w:rsid w:val="00160AD5"/>
    <w:rsid w:val="00160B6B"/>
    <w:rsid w:val="00160BC6"/>
    <w:rsid w:val="00161259"/>
    <w:rsid w:val="0016156F"/>
    <w:rsid w:val="00161A12"/>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6DD"/>
    <w:rsid w:val="00163802"/>
    <w:rsid w:val="001640AA"/>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3D0"/>
    <w:rsid w:val="0017367D"/>
    <w:rsid w:val="00173AA4"/>
    <w:rsid w:val="00173C93"/>
    <w:rsid w:val="00173CF0"/>
    <w:rsid w:val="00173E8D"/>
    <w:rsid w:val="00174426"/>
    <w:rsid w:val="00174BCE"/>
    <w:rsid w:val="00174FA8"/>
    <w:rsid w:val="00174FD2"/>
    <w:rsid w:val="00174FD5"/>
    <w:rsid w:val="001751B1"/>
    <w:rsid w:val="001753C9"/>
    <w:rsid w:val="001753D2"/>
    <w:rsid w:val="0017568B"/>
    <w:rsid w:val="00176D17"/>
    <w:rsid w:val="00176E00"/>
    <w:rsid w:val="001779F4"/>
    <w:rsid w:val="00177CF8"/>
    <w:rsid w:val="00180038"/>
    <w:rsid w:val="0018012D"/>
    <w:rsid w:val="0018083C"/>
    <w:rsid w:val="001809BE"/>
    <w:rsid w:val="00180D0A"/>
    <w:rsid w:val="00181282"/>
    <w:rsid w:val="001812BC"/>
    <w:rsid w:val="00181BA4"/>
    <w:rsid w:val="00181BF1"/>
    <w:rsid w:val="0018287E"/>
    <w:rsid w:val="00182973"/>
    <w:rsid w:val="00182C57"/>
    <w:rsid w:val="00182F9F"/>
    <w:rsid w:val="001830A2"/>
    <w:rsid w:val="00183229"/>
    <w:rsid w:val="001833D1"/>
    <w:rsid w:val="00183413"/>
    <w:rsid w:val="00183559"/>
    <w:rsid w:val="001836C6"/>
    <w:rsid w:val="001837D7"/>
    <w:rsid w:val="0018438C"/>
    <w:rsid w:val="001844B0"/>
    <w:rsid w:val="00184574"/>
    <w:rsid w:val="00184D8E"/>
    <w:rsid w:val="00185078"/>
    <w:rsid w:val="0018511A"/>
    <w:rsid w:val="00185156"/>
    <w:rsid w:val="0018612C"/>
    <w:rsid w:val="00186D8C"/>
    <w:rsid w:val="00186D95"/>
    <w:rsid w:val="00187551"/>
    <w:rsid w:val="0018762F"/>
    <w:rsid w:val="00187D57"/>
    <w:rsid w:val="001901F0"/>
    <w:rsid w:val="001902FA"/>
    <w:rsid w:val="001903F4"/>
    <w:rsid w:val="00190406"/>
    <w:rsid w:val="001905E8"/>
    <w:rsid w:val="00191016"/>
    <w:rsid w:val="00191019"/>
    <w:rsid w:val="0019104C"/>
    <w:rsid w:val="0019169A"/>
    <w:rsid w:val="0019187E"/>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65"/>
    <w:rsid w:val="001945AA"/>
    <w:rsid w:val="001947FB"/>
    <w:rsid w:val="00194DA9"/>
    <w:rsid w:val="001957A3"/>
    <w:rsid w:val="0019587D"/>
    <w:rsid w:val="00195CD7"/>
    <w:rsid w:val="00195D29"/>
    <w:rsid w:val="00195FCA"/>
    <w:rsid w:val="00196113"/>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7FD"/>
    <w:rsid w:val="001A0909"/>
    <w:rsid w:val="001A0A47"/>
    <w:rsid w:val="001A0AE5"/>
    <w:rsid w:val="001A0B4A"/>
    <w:rsid w:val="001A0E22"/>
    <w:rsid w:val="001A175A"/>
    <w:rsid w:val="001A1BD4"/>
    <w:rsid w:val="001A1D99"/>
    <w:rsid w:val="001A1DB8"/>
    <w:rsid w:val="001A1DF5"/>
    <w:rsid w:val="001A20BE"/>
    <w:rsid w:val="001A214C"/>
    <w:rsid w:val="001A2227"/>
    <w:rsid w:val="001A2C2C"/>
    <w:rsid w:val="001A2D01"/>
    <w:rsid w:val="001A31CE"/>
    <w:rsid w:val="001A331F"/>
    <w:rsid w:val="001A3896"/>
    <w:rsid w:val="001A3C13"/>
    <w:rsid w:val="001A3FDA"/>
    <w:rsid w:val="001A434A"/>
    <w:rsid w:val="001A43B3"/>
    <w:rsid w:val="001A4797"/>
    <w:rsid w:val="001A4868"/>
    <w:rsid w:val="001A4B4E"/>
    <w:rsid w:val="001A54F6"/>
    <w:rsid w:val="001A55C2"/>
    <w:rsid w:val="001A5775"/>
    <w:rsid w:val="001A5DA1"/>
    <w:rsid w:val="001A5ECD"/>
    <w:rsid w:val="001A5FAD"/>
    <w:rsid w:val="001A6140"/>
    <w:rsid w:val="001A61A0"/>
    <w:rsid w:val="001A62E6"/>
    <w:rsid w:val="001A6365"/>
    <w:rsid w:val="001A6449"/>
    <w:rsid w:val="001A6533"/>
    <w:rsid w:val="001A6785"/>
    <w:rsid w:val="001A6B61"/>
    <w:rsid w:val="001A7163"/>
    <w:rsid w:val="001A7638"/>
    <w:rsid w:val="001A785B"/>
    <w:rsid w:val="001A787F"/>
    <w:rsid w:val="001A78B5"/>
    <w:rsid w:val="001B0541"/>
    <w:rsid w:val="001B0759"/>
    <w:rsid w:val="001B0F53"/>
    <w:rsid w:val="001B161F"/>
    <w:rsid w:val="001B1ADF"/>
    <w:rsid w:val="001B1E43"/>
    <w:rsid w:val="001B1EF2"/>
    <w:rsid w:val="001B263C"/>
    <w:rsid w:val="001B2851"/>
    <w:rsid w:val="001B2B33"/>
    <w:rsid w:val="001B2BBF"/>
    <w:rsid w:val="001B2D78"/>
    <w:rsid w:val="001B2E6A"/>
    <w:rsid w:val="001B2EAD"/>
    <w:rsid w:val="001B2ED9"/>
    <w:rsid w:val="001B372E"/>
    <w:rsid w:val="001B376F"/>
    <w:rsid w:val="001B37A4"/>
    <w:rsid w:val="001B37C7"/>
    <w:rsid w:val="001B3C30"/>
    <w:rsid w:val="001B42C3"/>
    <w:rsid w:val="001B446D"/>
    <w:rsid w:val="001B47C3"/>
    <w:rsid w:val="001B481C"/>
    <w:rsid w:val="001B4A97"/>
    <w:rsid w:val="001B4B16"/>
    <w:rsid w:val="001B4F84"/>
    <w:rsid w:val="001B50B8"/>
    <w:rsid w:val="001B5139"/>
    <w:rsid w:val="001B526A"/>
    <w:rsid w:val="001B5342"/>
    <w:rsid w:val="001B581D"/>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5D5"/>
    <w:rsid w:val="001C06EE"/>
    <w:rsid w:val="001C0708"/>
    <w:rsid w:val="001C081A"/>
    <w:rsid w:val="001C0986"/>
    <w:rsid w:val="001C09FC"/>
    <w:rsid w:val="001C0EBF"/>
    <w:rsid w:val="001C12D5"/>
    <w:rsid w:val="001C15A5"/>
    <w:rsid w:val="001C1A34"/>
    <w:rsid w:val="001C1C67"/>
    <w:rsid w:val="001C1DAE"/>
    <w:rsid w:val="001C1F38"/>
    <w:rsid w:val="001C21D3"/>
    <w:rsid w:val="001C23A4"/>
    <w:rsid w:val="001C23D9"/>
    <w:rsid w:val="001C258B"/>
    <w:rsid w:val="001C2937"/>
    <w:rsid w:val="001C2CE8"/>
    <w:rsid w:val="001C2D43"/>
    <w:rsid w:val="001C2EE9"/>
    <w:rsid w:val="001C2F11"/>
    <w:rsid w:val="001C2FD8"/>
    <w:rsid w:val="001C3084"/>
    <w:rsid w:val="001C33B3"/>
    <w:rsid w:val="001C37DF"/>
    <w:rsid w:val="001C3B5F"/>
    <w:rsid w:val="001C3EC5"/>
    <w:rsid w:val="001C442D"/>
    <w:rsid w:val="001C46CA"/>
    <w:rsid w:val="001C4FF5"/>
    <w:rsid w:val="001C51FA"/>
    <w:rsid w:val="001C5231"/>
    <w:rsid w:val="001C5256"/>
    <w:rsid w:val="001C55F0"/>
    <w:rsid w:val="001C5637"/>
    <w:rsid w:val="001C5974"/>
    <w:rsid w:val="001C5CD3"/>
    <w:rsid w:val="001C5E51"/>
    <w:rsid w:val="001C619A"/>
    <w:rsid w:val="001C65A1"/>
    <w:rsid w:val="001C6770"/>
    <w:rsid w:val="001C699E"/>
    <w:rsid w:val="001C6AAE"/>
    <w:rsid w:val="001C6C37"/>
    <w:rsid w:val="001C6E56"/>
    <w:rsid w:val="001C6E5F"/>
    <w:rsid w:val="001C6EF0"/>
    <w:rsid w:val="001C7004"/>
    <w:rsid w:val="001C70FB"/>
    <w:rsid w:val="001C720C"/>
    <w:rsid w:val="001C7513"/>
    <w:rsid w:val="001C7BB6"/>
    <w:rsid w:val="001C7BD0"/>
    <w:rsid w:val="001C7C20"/>
    <w:rsid w:val="001D052B"/>
    <w:rsid w:val="001D05BE"/>
    <w:rsid w:val="001D08E1"/>
    <w:rsid w:val="001D0C45"/>
    <w:rsid w:val="001D0FF4"/>
    <w:rsid w:val="001D128D"/>
    <w:rsid w:val="001D1A8A"/>
    <w:rsid w:val="001D1B1A"/>
    <w:rsid w:val="001D1C12"/>
    <w:rsid w:val="001D1F19"/>
    <w:rsid w:val="001D1F63"/>
    <w:rsid w:val="001D20A3"/>
    <w:rsid w:val="001D2158"/>
    <w:rsid w:val="001D238E"/>
    <w:rsid w:val="001D2408"/>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A14"/>
    <w:rsid w:val="001D4BF9"/>
    <w:rsid w:val="001D4E78"/>
    <w:rsid w:val="001D4F3A"/>
    <w:rsid w:val="001D50B7"/>
    <w:rsid w:val="001D57DC"/>
    <w:rsid w:val="001D5BEE"/>
    <w:rsid w:val="001D5E08"/>
    <w:rsid w:val="001D5E81"/>
    <w:rsid w:val="001D6AA4"/>
    <w:rsid w:val="001D6B8A"/>
    <w:rsid w:val="001D70EC"/>
    <w:rsid w:val="001D742C"/>
    <w:rsid w:val="001D7A5D"/>
    <w:rsid w:val="001D7D4C"/>
    <w:rsid w:val="001E016F"/>
    <w:rsid w:val="001E0321"/>
    <w:rsid w:val="001E0410"/>
    <w:rsid w:val="001E0914"/>
    <w:rsid w:val="001E0945"/>
    <w:rsid w:val="001E0D06"/>
    <w:rsid w:val="001E0EAC"/>
    <w:rsid w:val="001E0FB3"/>
    <w:rsid w:val="001E12CD"/>
    <w:rsid w:val="001E14E8"/>
    <w:rsid w:val="001E1666"/>
    <w:rsid w:val="001E1855"/>
    <w:rsid w:val="001E1AE0"/>
    <w:rsid w:val="001E2376"/>
    <w:rsid w:val="001E2596"/>
    <w:rsid w:val="001E2DEF"/>
    <w:rsid w:val="001E30E8"/>
    <w:rsid w:val="001E320E"/>
    <w:rsid w:val="001E353F"/>
    <w:rsid w:val="001E35C7"/>
    <w:rsid w:val="001E360D"/>
    <w:rsid w:val="001E362A"/>
    <w:rsid w:val="001E36A7"/>
    <w:rsid w:val="001E3755"/>
    <w:rsid w:val="001E3810"/>
    <w:rsid w:val="001E3BC1"/>
    <w:rsid w:val="001E3DAB"/>
    <w:rsid w:val="001E3F29"/>
    <w:rsid w:val="001E43CD"/>
    <w:rsid w:val="001E473B"/>
    <w:rsid w:val="001E47D0"/>
    <w:rsid w:val="001E497E"/>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03A"/>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3BC"/>
    <w:rsid w:val="001F443E"/>
    <w:rsid w:val="001F4610"/>
    <w:rsid w:val="001F4982"/>
    <w:rsid w:val="001F4E0B"/>
    <w:rsid w:val="001F4E7D"/>
    <w:rsid w:val="001F5709"/>
    <w:rsid w:val="001F5787"/>
    <w:rsid w:val="001F5E7A"/>
    <w:rsid w:val="001F6994"/>
    <w:rsid w:val="001F6B05"/>
    <w:rsid w:val="001F6D13"/>
    <w:rsid w:val="001F6D2B"/>
    <w:rsid w:val="001F6F4F"/>
    <w:rsid w:val="001F6FA0"/>
    <w:rsid w:val="001F70AB"/>
    <w:rsid w:val="001F74DA"/>
    <w:rsid w:val="001F78AF"/>
    <w:rsid w:val="001F7BEE"/>
    <w:rsid w:val="0020010A"/>
    <w:rsid w:val="00200136"/>
    <w:rsid w:val="00200563"/>
    <w:rsid w:val="002005D5"/>
    <w:rsid w:val="002008D5"/>
    <w:rsid w:val="0020091E"/>
    <w:rsid w:val="00200DCA"/>
    <w:rsid w:val="00201328"/>
    <w:rsid w:val="00201757"/>
    <w:rsid w:val="00201AD6"/>
    <w:rsid w:val="00201EC4"/>
    <w:rsid w:val="0020337A"/>
    <w:rsid w:val="00204138"/>
    <w:rsid w:val="0020474C"/>
    <w:rsid w:val="002048D9"/>
    <w:rsid w:val="00204DB0"/>
    <w:rsid w:val="00205097"/>
    <w:rsid w:val="002050A2"/>
    <w:rsid w:val="0020528D"/>
    <w:rsid w:val="00205524"/>
    <w:rsid w:val="00205CD0"/>
    <w:rsid w:val="00205E73"/>
    <w:rsid w:val="00205EF2"/>
    <w:rsid w:val="002061BE"/>
    <w:rsid w:val="0020644D"/>
    <w:rsid w:val="00206490"/>
    <w:rsid w:val="00206575"/>
    <w:rsid w:val="0020694F"/>
    <w:rsid w:val="00206E4B"/>
    <w:rsid w:val="00207025"/>
    <w:rsid w:val="002074EC"/>
    <w:rsid w:val="002078BF"/>
    <w:rsid w:val="002079A0"/>
    <w:rsid w:val="00210230"/>
    <w:rsid w:val="002103BB"/>
    <w:rsid w:val="002104BB"/>
    <w:rsid w:val="002107B5"/>
    <w:rsid w:val="00210924"/>
    <w:rsid w:val="00210A03"/>
    <w:rsid w:val="00210AE1"/>
    <w:rsid w:val="00210B47"/>
    <w:rsid w:val="00210D36"/>
    <w:rsid w:val="00210E17"/>
    <w:rsid w:val="00210F73"/>
    <w:rsid w:val="002113A8"/>
    <w:rsid w:val="00211434"/>
    <w:rsid w:val="002114D4"/>
    <w:rsid w:val="0021198F"/>
    <w:rsid w:val="00211CEA"/>
    <w:rsid w:val="0021263B"/>
    <w:rsid w:val="00212678"/>
    <w:rsid w:val="002128F8"/>
    <w:rsid w:val="00212A68"/>
    <w:rsid w:val="00212A7C"/>
    <w:rsid w:val="00213220"/>
    <w:rsid w:val="00213420"/>
    <w:rsid w:val="002138F8"/>
    <w:rsid w:val="00214358"/>
    <w:rsid w:val="00214CED"/>
    <w:rsid w:val="00214F53"/>
    <w:rsid w:val="00215107"/>
    <w:rsid w:val="00215256"/>
    <w:rsid w:val="0021526A"/>
    <w:rsid w:val="002153D6"/>
    <w:rsid w:val="00215A3A"/>
    <w:rsid w:val="002160C2"/>
    <w:rsid w:val="002162FE"/>
    <w:rsid w:val="00216B95"/>
    <w:rsid w:val="00216B98"/>
    <w:rsid w:val="00217BE5"/>
    <w:rsid w:val="00220395"/>
    <w:rsid w:val="002204E1"/>
    <w:rsid w:val="00220574"/>
    <w:rsid w:val="0022063D"/>
    <w:rsid w:val="00220B4C"/>
    <w:rsid w:val="00220B6D"/>
    <w:rsid w:val="00220BFD"/>
    <w:rsid w:val="002212F0"/>
    <w:rsid w:val="0022130A"/>
    <w:rsid w:val="00221492"/>
    <w:rsid w:val="0022261B"/>
    <w:rsid w:val="002226E7"/>
    <w:rsid w:val="00222B50"/>
    <w:rsid w:val="00222D17"/>
    <w:rsid w:val="00222D1B"/>
    <w:rsid w:val="00222DA3"/>
    <w:rsid w:val="00222EB6"/>
    <w:rsid w:val="00223288"/>
    <w:rsid w:val="00223322"/>
    <w:rsid w:val="00223787"/>
    <w:rsid w:val="002238C7"/>
    <w:rsid w:val="00223954"/>
    <w:rsid w:val="00223E72"/>
    <w:rsid w:val="00223FA8"/>
    <w:rsid w:val="00224226"/>
    <w:rsid w:val="00224332"/>
    <w:rsid w:val="00224492"/>
    <w:rsid w:val="00224A74"/>
    <w:rsid w:val="00224FD5"/>
    <w:rsid w:val="0022502C"/>
    <w:rsid w:val="0022514B"/>
    <w:rsid w:val="00225151"/>
    <w:rsid w:val="0022521C"/>
    <w:rsid w:val="0022554C"/>
    <w:rsid w:val="00225A47"/>
    <w:rsid w:val="00225F13"/>
    <w:rsid w:val="0022602D"/>
    <w:rsid w:val="0022607D"/>
    <w:rsid w:val="00226154"/>
    <w:rsid w:val="002263CB"/>
    <w:rsid w:val="0022696D"/>
    <w:rsid w:val="00226B33"/>
    <w:rsid w:val="00226EA1"/>
    <w:rsid w:val="0022702C"/>
    <w:rsid w:val="0022721D"/>
    <w:rsid w:val="002272A0"/>
    <w:rsid w:val="0022777F"/>
    <w:rsid w:val="00227CA8"/>
    <w:rsid w:val="00227D5E"/>
    <w:rsid w:val="00227EB4"/>
    <w:rsid w:val="00227F4D"/>
    <w:rsid w:val="00230052"/>
    <w:rsid w:val="002300A1"/>
    <w:rsid w:val="00230434"/>
    <w:rsid w:val="00230C95"/>
    <w:rsid w:val="00230EBD"/>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4DE1"/>
    <w:rsid w:val="002352AB"/>
    <w:rsid w:val="002353F1"/>
    <w:rsid w:val="002358A3"/>
    <w:rsid w:val="00235B6C"/>
    <w:rsid w:val="00235D75"/>
    <w:rsid w:val="002360E3"/>
    <w:rsid w:val="00236212"/>
    <w:rsid w:val="002365FC"/>
    <w:rsid w:val="00236650"/>
    <w:rsid w:val="002368BD"/>
    <w:rsid w:val="00236AF9"/>
    <w:rsid w:val="00236B8D"/>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110"/>
    <w:rsid w:val="00242233"/>
    <w:rsid w:val="00242707"/>
    <w:rsid w:val="0024278C"/>
    <w:rsid w:val="002428B0"/>
    <w:rsid w:val="0024297C"/>
    <w:rsid w:val="00242CBF"/>
    <w:rsid w:val="00242F87"/>
    <w:rsid w:val="00243175"/>
    <w:rsid w:val="00243651"/>
    <w:rsid w:val="002439E0"/>
    <w:rsid w:val="00243B58"/>
    <w:rsid w:val="0024420D"/>
    <w:rsid w:val="002442A5"/>
    <w:rsid w:val="002443A3"/>
    <w:rsid w:val="002446D2"/>
    <w:rsid w:val="00244794"/>
    <w:rsid w:val="002451E5"/>
    <w:rsid w:val="002452C4"/>
    <w:rsid w:val="002457B5"/>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59"/>
    <w:rsid w:val="00251B72"/>
    <w:rsid w:val="00251B8C"/>
    <w:rsid w:val="00251FFD"/>
    <w:rsid w:val="00252C32"/>
    <w:rsid w:val="00252DFC"/>
    <w:rsid w:val="00252FAA"/>
    <w:rsid w:val="0025320D"/>
    <w:rsid w:val="00253222"/>
    <w:rsid w:val="00253308"/>
    <w:rsid w:val="00253464"/>
    <w:rsid w:val="002536F5"/>
    <w:rsid w:val="00253A60"/>
    <w:rsid w:val="00253C98"/>
    <w:rsid w:val="00253D38"/>
    <w:rsid w:val="00253DDA"/>
    <w:rsid w:val="00254099"/>
    <w:rsid w:val="002540DB"/>
    <w:rsid w:val="0025417D"/>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09"/>
    <w:rsid w:val="00260ADB"/>
    <w:rsid w:val="0026104E"/>
    <w:rsid w:val="002610BD"/>
    <w:rsid w:val="0026125D"/>
    <w:rsid w:val="00261645"/>
    <w:rsid w:val="002616E3"/>
    <w:rsid w:val="002617DF"/>
    <w:rsid w:val="00262060"/>
    <w:rsid w:val="002624C2"/>
    <w:rsid w:val="00262892"/>
    <w:rsid w:val="00262BBF"/>
    <w:rsid w:val="00262E4E"/>
    <w:rsid w:val="002636E4"/>
    <w:rsid w:val="0026380B"/>
    <w:rsid w:val="002638A1"/>
    <w:rsid w:val="00263A7C"/>
    <w:rsid w:val="00263C83"/>
    <w:rsid w:val="00263D7A"/>
    <w:rsid w:val="0026411D"/>
    <w:rsid w:val="002642D6"/>
    <w:rsid w:val="002643E8"/>
    <w:rsid w:val="00264456"/>
    <w:rsid w:val="00264755"/>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849"/>
    <w:rsid w:val="00267AE6"/>
    <w:rsid w:val="00270152"/>
    <w:rsid w:val="00270370"/>
    <w:rsid w:val="00270BA1"/>
    <w:rsid w:val="002710A0"/>
    <w:rsid w:val="00271548"/>
    <w:rsid w:val="002715ED"/>
    <w:rsid w:val="00271B12"/>
    <w:rsid w:val="00271B29"/>
    <w:rsid w:val="00271C80"/>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A82"/>
    <w:rsid w:val="00274D34"/>
    <w:rsid w:val="00274ED9"/>
    <w:rsid w:val="0027502F"/>
    <w:rsid w:val="0027515D"/>
    <w:rsid w:val="00275233"/>
    <w:rsid w:val="00275393"/>
    <w:rsid w:val="002755F4"/>
    <w:rsid w:val="0027572F"/>
    <w:rsid w:val="00275787"/>
    <w:rsid w:val="00275D37"/>
    <w:rsid w:val="00275FB2"/>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0DB"/>
    <w:rsid w:val="0028199D"/>
    <w:rsid w:val="00281A45"/>
    <w:rsid w:val="002820BE"/>
    <w:rsid w:val="0028286C"/>
    <w:rsid w:val="00282B60"/>
    <w:rsid w:val="00282E46"/>
    <w:rsid w:val="00283173"/>
    <w:rsid w:val="00283A3A"/>
    <w:rsid w:val="00283CB6"/>
    <w:rsid w:val="00283D06"/>
    <w:rsid w:val="00284063"/>
    <w:rsid w:val="00284436"/>
    <w:rsid w:val="002844A1"/>
    <w:rsid w:val="0028455A"/>
    <w:rsid w:val="00284A5F"/>
    <w:rsid w:val="00284ACB"/>
    <w:rsid w:val="00284FAB"/>
    <w:rsid w:val="00285DC3"/>
    <w:rsid w:val="002864ED"/>
    <w:rsid w:val="002867A8"/>
    <w:rsid w:val="00286840"/>
    <w:rsid w:val="0028684B"/>
    <w:rsid w:val="002868A9"/>
    <w:rsid w:val="00286A80"/>
    <w:rsid w:val="0028720E"/>
    <w:rsid w:val="00287641"/>
    <w:rsid w:val="00287713"/>
    <w:rsid w:val="00287A51"/>
    <w:rsid w:val="00287B89"/>
    <w:rsid w:val="00287C38"/>
    <w:rsid w:val="00287D16"/>
    <w:rsid w:val="00287D87"/>
    <w:rsid w:val="00287DD4"/>
    <w:rsid w:val="00287F1E"/>
    <w:rsid w:val="0029006E"/>
    <w:rsid w:val="002901C7"/>
    <w:rsid w:val="00290334"/>
    <w:rsid w:val="0029038C"/>
    <w:rsid w:val="00290439"/>
    <w:rsid w:val="00290668"/>
    <w:rsid w:val="00290805"/>
    <w:rsid w:val="00290F59"/>
    <w:rsid w:val="002915FA"/>
    <w:rsid w:val="00291A58"/>
    <w:rsid w:val="0029274A"/>
    <w:rsid w:val="002927CF"/>
    <w:rsid w:val="00292CBC"/>
    <w:rsid w:val="00293490"/>
    <w:rsid w:val="0029355D"/>
    <w:rsid w:val="002937ED"/>
    <w:rsid w:val="00293A5A"/>
    <w:rsid w:val="00293CB0"/>
    <w:rsid w:val="002940D3"/>
    <w:rsid w:val="00294411"/>
    <w:rsid w:val="002946C5"/>
    <w:rsid w:val="002951FB"/>
    <w:rsid w:val="0029523E"/>
    <w:rsid w:val="00295589"/>
    <w:rsid w:val="00295965"/>
    <w:rsid w:val="00295AEA"/>
    <w:rsid w:val="00295B19"/>
    <w:rsid w:val="00295EB6"/>
    <w:rsid w:val="0029619E"/>
    <w:rsid w:val="002965FD"/>
    <w:rsid w:val="00296945"/>
    <w:rsid w:val="00297350"/>
    <w:rsid w:val="00297409"/>
    <w:rsid w:val="00297545"/>
    <w:rsid w:val="002A01AE"/>
    <w:rsid w:val="002A0612"/>
    <w:rsid w:val="002A0E94"/>
    <w:rsid w:val="002A1116"/>
    <w:rsid w:val="002A1183"/>
    <w:rsid w:val="002A169D"/>
    <w:rsid w:val="002A27A1"/>
    <w:rsid w:val="002A2A44"/>
    <w:rsid w:val="002A2AB2"/>
    <w:rsid w:val="002A2CFC"/>
    <w:rsid w:val="002A345C"/>
    <w:rsid w:val="002A3970"/>
    <w:rsid w:val="002A3A53"/>
    <w:rsid w:val="002A3F92"/>
    <w:rsid w:val="002A45D2"/>
    <w:rsid w:val="002A4FA8"/>
    <w:rsid w:val="002A4FC1"/>
    <w:rsid w:val="002A5306"/>
    <w:rsid w:val="002A530C"/>
    <w:rsid w:val="002A5395"/>
    <w:rsid w:val="002A59FE"/>
    <w:rsid w:val="002A5E18"/>
    <w:rsid w:val="002A5FDB"/>
    <w:rsid w:val="002A6025"/>
    <w:rsid w:val="002A68EF"/>
    <w:rsid w:val="002A6FAF"/>
    <w:rsid w:val="002A7603"/>
    <w:rsid w:val="002A7A63"/>
    <w:rsid w:val="002A7B60"/>
    <w:rsid w:val="002B0303"/>
    <w:rsid w:val="002B071E"/>
    <w:rsid w:val="002B082A"/>
    <w:rsid w:val="002B1117"/>
    <w:rsid w:val="002B1273"/>
    <w:rsid w:val="002B1460"/>
    <w:rsid w:val="002B146F"/>
    <w:rsid w:val="002B1614"/>
    <w:rsid w:val="002B1C7B"/>
    <w:rsid w:val="002B20B5"/>
    <w:rsid w:val="002B219B"/>
    <w:rsid w:val="002B3401"/>
    <w:rsid w:val="002B3611"/>
    <w:rsid w:val="002B37A3"/>
    <w:rsid w:val="002B41EE"/>
    <w:rsid w:val="002B437C"/>
    <w:rsid w:val="002B4434"/>
    <w:rsid w:val="002B46F2"/>
    <w:rsid w:val="002B4C0D"/>
    <w:rsid w:val="002B4E90"/>
    <w:rsid w:val="002B4F39"/>
    <w:rsid w:val="002B57BF"/>
    <w:rsid w:val="002B5A26"/>
    <w:rsid w:val="002B5B78"/>
    <w:rsid w:val="002B5C2F"/>
    <w:rsid w:val="002B5D91"/>
    <w:rsid w:val="002B5E0E"/>
    <w:rsid w:val="002B66A6"/>
    <w:rsid w:val="002B6AFF"/>
    <w:rsid w:val="002B6F75"/>
    <w:rsid w:val="002B720C"/>
    <w:rsid w:val="002B722A"/>
    <w:rsid w:val="002B737C"/>
    <w:rsid w:val="002B76A6"/>
    <w:rsid w:val="002B78F1"/>
    <w:rsid w:val="002B7D70"/>
    <w:rsid w:val="002B7E0D"/>
    <w:rsid w:val="002C0009"/>
    <w:rsid w:val="002C00EA"/>
    <w:rsid w:val="002C05DB"/>
    <w:rsid w:val="002C068F"/>
    <w:rsid w:val="002C0A0B"/>
    <w:rsid w:val="002C0B0B"/>
    <w:rsid w:val="002C0D6B"/>
    <w:rsid w:val="002C0EF6"/>
    <w:rsid w:val="002C105C"/>
    <w:rsid w:val="002C1195"/>
    <w:rsid w:val="002C1BAA"/>
    <w:rsid w:val="002C20E2"/>
    <w:rsid w:val="002C22A6"/>
    <w:rsid w:val="002C2708"/>
    <w:rsid w:val="002C294A"/>
    <w:rsid w:val="002C2C23"/>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5ED2"/>
    <w:rsid w:val="002C6299"/>
    <w:rsid w:val="002C632F"/>
    <w:rsid w:val="002C64B6"/>
    <w:rsid w:val="002C655A"/>
    <w:rsid w:val="002C66C5"/>
    <w:rsid w:val="002C6968"/>
    <w:rsid w:val="002C6E1C"/>
    <w:rsid w:val="002C6EF1"/>
    <w:rsid w:val="002C712B"/>
    <w:rsid w:val="002C7353"/>
    <w:rsid w:val="002C7848"/>
    <w:rsid w:val="002C7CC5"/>
    <w:rsid w:val="002C7DDB"/>
    <w:rsid w:val="002D019F"/>
    <w:rsid w:val="002D050E"/>
    <w:rsid w:val="002D064B"/>
    <w:rsid w:val="002D0783"/>
    <w:rsid w:val="002D09F4"/>
    <w:rsid w:val="002D19E1"/>
    <w:rsid w:val="002D1FAB"/>
    <w:rsid w:val="002D236F"/>
    <w:rsid w:val="002D24E5"/>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4FA4"/>
    <w:rsid w:val="002D5328"/>
    <w:rsid w:val="002D542A"/>
    <w:rsid w:val="002D54AF"/>
    <w:rsid w:val="002D5882"/>
    <w:rsid w:val="002D5896"/>
    <w:rsid w:val="002D5FB6"/>
    <w:rsid w:val="002D5FCC"/>
    <w:rsid w:val="002D6007"/>
    <w:rsid w:val="002D631C"/>
    <w:rsid w:val="002D636E"/>
    <w:rsid w:val="002D64F1"/>
    <w:rsid w:val="002D667B"/>
    <w:rsid w:val="002D6830"/>
    <w:rsid w:val="002D6A2A"/>
    <w:rsid w:val="002D6E25"/>
    <w:rsid w:val="002D6EE5"/>
    <w:rsid w:val="002D6F37"/>
    <w:rsid w:val="002D704F"/>
    <w:rsid w:val="002D70CE"/>
    <w:rsid w:val="002D71A7"/>
    <w:rsid w:val="002D7589"/>
    <w:rsid w:val="002D7AB0"/>
    <w:rsid w:val="002D7E4E"/>
    <w:rsid w:val="002D7FEA"/>
    <w:rsid w:val="002E020E"/>
    <w:rsid w:val="002E025A"/>
    <w:rsid w:val="002E0338"/>
    <w:rsid w:val="002E0420"/>
    <w:rsid w:val="002E05EF"/>
    <w:rsid w:val="002E088F"/>
    <w:rsid w:val="002E0B37"/>
    <w:rsid w:val="002E0D41"/>
    <w:rsid w:val="002E18B1"/>
    <w:rsid w:val="002E198E"/>
    <w:rsid w:val="002E1BDF"/>
    <w:rsid w:val="002E1EE4"/>
    <w:rsid w:val="002E2008"/>
    <w:rsid w:val="002E20E4"/>
    <w:rsid w:val="002E21BF"/>
    <w:rsid w:val="002E2C4F"/>
    <w:rsid w:val="002E2CAF"/>
    <w:rsid w:val="002E2F12"/>
    <w:rsid w:val="002E2FC0"/>
    <w:rsid w:val="002E330F"/>
    <w:rsid w:val="002E36E4"/>
    <w:rsid w:val="002E3731"/>
    <w:rsid w:val="002E3782"/>
    <w:rsid w:val="002E38D6"/>
    <w:rsid w:val="002E39B6"/>
    <w:rsid w:val="002E3C1B"/>
    <w:rsid w:val="002E3F03"/>
    <w:rsid w:val="002E4200"/>
    <w:rsid w:val="002E44DC"/>
    <w:rsid w:val="002E4555"/>
    <w:rsid w:val="002E474E"/>
    <w:rsid w:val="002E4946"/>
    <w:rsid w:val="002E498D"/>
    <w:rsid w:val="002E5355"/>
    <w:rsid w:val="002E556F"/>
    <w:rsid w:val="002E571B"/>
    <w:rsid w:val="002E5744"/>
    <w:rsid w:val="002E5974"/>
    <w:rsid w:val="002E5A48"/>
    <w:rsid w:val="002E5FE1"/>
    <w:rsid w:val="002E6444"/>
    <w:rsid w:val="002E6794"/>
    <w:rsid w:val="002E6A7B"/>
    <w:rsid w:val="002E71D7"/>
    <w:rsid w:val="002E72F4"/>
    <w:rsid w:val="002E7513"/>
    <w:rsid w:val="002E7653"/>
    <w:rsid w:val="002E79CE"/>
    <w:rsid w:val="002E7C99"/>
    <w:rsid w:val="002E7F8C"/>
    <w:rsid w:val="002F0316"/>
    <w:rsid w:val="002F0324"/>
    <w:rsid w:val="002F0746"/>
    <w:rsid w:val="002F07F3"/>
    <w:rsid w:val="002F13C8"/>
    <w:rsid w:val="002F1404"/>
    <w:rsid w:val="002F15A2"/>
    <w:rsid w:val="002F1797"/>
    <w:rsid w:val="002F1863"/>
    <w:rsid w:val="002F1900"/>
    <w:rsid w:val="002F1A62"/>
    <w:rsid w:val="002F1B6B"/>
    <w:rsid w:val="002F1E3E"/>
    <w:rsid w:val="002F202A"/>
    <w:rsid w:val="002F2202"/>
    <w:rsid w:val="002F232D"/>
    <w:rsid w:val="002F2502"/>
    <w:rsid w:val="002F28F3"/>
    <w:rsid w:val="002F2FD5"/>
    <w:rsid w:val="002F304F"/>
    <w:rsid w:val="002F382D"/>
    <w:rsid w:val="002F3ABB"/>
    <w:rsid w:val="002F3D0A"/>
    <w:rsid w:val="002F3D84"/>
    <w:rsid w:val="002F3D9A"/>
    <w:rsid w:val="002F4048"/>
    <w:rsid w:val="002F431F"/>
    <w:rsid w:val="002F464A"/>
    <w:rsid w:val="002F4A4D"/>
    <w:rsid w:val="002F4BA5"/>
    <w:rsid w:val="002F4BC3"/>
    <w:rsid w:val="002F4D07"/>
    <w:rsid w:val="002F4D31"/>
    <w:rsid w:val="002F5267"/>
    <w:rsid w:val="002F5615"/>
    <w:rsid w:val="002F56BB"/>
    <w:rsid w:val="002F576F"/>
    <w:rsid w:val="002F57B2"/>
    <w:rsid w:val="002F58A7"/>
    <w:rsid w:val="002F5CA5"/>
    <w:rsid w:val="002F5D59"/>
    <w:rsid w:val="002F5F59"/>
    <w:rsid w:val="002F5FFF"/>
    <w:rsid w:val="002F620D"/>
    <w:rsid w:val="002F6253"/>
    <w:rsid w:val="002F691E"/>
    <w:rsid w:val="002F6CE3"/>
    <w:rsid w:val="002F6D09"/>
    <w:rsid w:val="002F6E35"/>
    <w:rsid w:val="002F6F58"/>
    <w:rsid w:val="002F6F6F"/>
    <w:rsid w:val="002F70F8"/>
    <w:rsid w:val="002F7235"/>
    <w:rsid w:val="002F74C7"/>
    <w:rsid w:val="002F7794"/>
    <w:rsid w:val="002F7918"/>
    <w:rsid w:val="002F79FF"/>
    <w:rsid w:val="002F7B40"/>
    <w:rsid w:val="002F7D72"/>
    <w:rsid w:val="003000DF"/>
    <w:rsid w:val="0030035F"/>
    <w:rsid w:val="00300967"/>
    <w:rsid w:val="0030099C"/>
    <w:rsid w:val="00300A23"/>
    <w:rsid w:val="00300C06"/>
    <w:rsid w:val="00300C57"/>
    <w:rsid w:val="00300D70"/>
    <w:rsid w:val="00301651"/>
    <w:rsid w:val="00302A56"/>
    <w:rsid w:val="00302D72"/>
    <w:rsid w:val="00302E84"/>
    <w:rsid w:val="00302F58"/>
    <w:rsid w:val="00302FA6"/>
    <w:rsid w:val="00303140"/>
    <w:rsid w:val="003033C0"/>
    <w:rsid w:val="003034C6"/>
    <w:rsid w:val="00303904"/>
    <w:rsid w:val="00303940"/>
    <w:rsid w:val="00303CE6"/>
    <w:rsid w:val="00304054"/>
    <w:rsid w:val="003045EB"/>
    <w:rsid w:val="00304696"/>
    <w:rsid w:val="00304DDD"/>
    <w:rsid w:val="00304ECF"/>
    <w:rsid w:val="00304F44"/>
    <w:rsid w:val="003052E2"/>
    <w:rsid w:val="003052E8"/>
    <w:rsid w:val="0030565C"/>
    <w:rsid w:val="003057B0"/>
    <w:rsid w:val="003057B7"/>
    <w:rsid w:val="003059AC"/>
    <w:rsid w:val="0030623A"/>
    <w:rsid w:val="003065CE"/>
    <w:rsid w:val="00306E15"/>
    <w:rsid w:val="003072A0"/>
    <w:rsid w:val="00310175"/>
    <w:rsid w:val="00310509"/>
    <w:rsid w:val="00310C56"/>
    <w:rsid w:val="00310F55"/>
    <w:rsid w:val="003112E6"/>
    <w:rsid w:val="0031202B"/>
    <w:rsid w:val="0031217C"/>
    <w:rsid w:val="00312285"/>
    <w:rsid w:val="003122AA"/>
    <w:rsid w:val="00312434"/>
    <w:rsid w:val="00312900"/>
    <w:rsid w:val="00312BFA"/>
    <w:rsid w:val="00312DCB"/>
    <w:rsid w:val="0031360F"/>
    <w:rsid w:val="0031376E"/>
    <w:rsid w:val="00313A4F"/>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3"/>
    <w:rsid w:val="00317274"/>
    <w:rsid w:val="00317834"/>
    <w:rsid w:val="00317CDA"/>
    <w:rsid w:val="00317F1C"/>
    <w:rsid w:val="00320166"/>
    <w:rsid w:val="00320490"/>
    <w:rsid w:val="00320539"/>
    <w:rsid w:val="003207FE"/>
    <w:rsid w:val="00320A97"/>
    <w:rsid w:val="00320E28"/>
    <w:rsid w:val="00320EEB"/>
    <w:rsid w:val="00321136"/>
    <w:rsid w:val="00321191"/>
    <w:rsid w:val="0032145B"/>
    <w:rsid w:val="003227D3"/>
    <w:rsid w:val="0032280B"/>
    <w:rsid w:val="00322D66"/>
    <w:rsid w:val="00322DDA"/>
    <w:rsid w:val="003233EB"/>
    <w:rsid w:val="003233F2"/>
    <w:rsid w:val="00323A1C"/>
    <w:rsid w:val="003240DF"/>
    <w:rsid w:val="0032411F"/>
    <w:rsid w:val="003242A8"/>
    <w:rsid w:val="003244AA"/>
    <w:rsid w:val="00324705"/>
    <w:rsid w:val="0032477A"/>
    <w:rsid w:val="003248FC"/>
    <w:rsid w:val="00324C3D"/>
    <w:rsid w:val="00324D17"/>
    <w:rsid w:val="00324F1B"/>
    <w:rsid w:val="00324F1E"/>
    <w:rsid w:val="003252A3"/>
    <w:rsid w:val="003255FC"/>
    <w:rsid w:val="00325770"/>
    <w:rsid w:val="00325CA8"/>
    <w:rsid w:val="00325E50"/>
    <w:rsid w:val="003268A1"/>
    <w:rsid w:val="00326B4F"/>
    <w:rsid w:val="00326BAA"/>
    <w:rsid w:val="00326CE2"/>
    <w:rsid w:val="00326F1B"/>
    <w:rsid w:val="0032702B"/>
    <w:rsid w:val="003278A9"/>
    <w:rsid w:val="00327AC5"/>
    <w:rsid w:val="00327D71"/>
    <w:rsid w:val="00327D88"/>
    <w:rsid w:val="00327EB6"/>
    <w:rsid w:val="0033052D"/>
    <w:rsid w:val="00330BB7"/>
    <w:rsid w:val="00330BF4"/>
    <w:rsid w:val="00330C03"/>
    <w:rsid w:val="00330F12"/>
    <w:rsid w:val="003313A1"/>
    <w:rsid w:val="00331D29"/>
    <w:rsid w:val="00331DB5"/>
    <w:rsid w:val="00331EEE"/>
    <w:rsid w:val="00332168"/>
    <w:rsid w:val="003327FF"/>
    <w:rsid w:val="003329B3"/>
    <w:rsid w:val="00332FAD"/>
    <w:rsid w:val="00333105"/>
    <w:rsid w:val="003331D8"/>
    <w:rsid w:val="00333AA1"/>
    <w:rsid w:val="00333B54"/>
    <w:rsid w:val="00333B8C"/>
    <w:rsid w:val="00333FAF"/>
    <w:rsid w:val="00334118"/>
    <w:rsid w:val="00334135"/>
    <w:rsid w:val="003347A9"/>
    <w:rsid w:val="00334C5E"/>
    <w:rsid w:val="003356DA"/>
    <w:rsid w:val="003357B2"/>
    <w:rsid w:val="00335A6A"/>
    <w:rsid w:val="00335AD3"/>
    <w:rsid w:val="00335B6C"/>
    <w:rsid w:val="00335C99"/>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2D5"/>
    <w:rsid w:val="00345353"/>
    <w:rsid w:val="0034547D"/>
    <w:rsid w:val="003458C3"/>
    <w:rsid w:val="00345BCE"/>
    <w:rsid w:val="00345C0F"/>
    <w:rsid w:val="00345CEB"/>
    <w:rsid w:val="003461F1"/>
    <w:rsid w:val="00346218"/>
    <w:rsid w:val="00346220"/>
    <w:rsid w:val="00346576"/>
    <w:rsid w:val="00346614"/>
    <w:rsid w:val="003466B5"/>
    <w:rsid w:val="00346CAD"/>
    <w:rsid w:val="003474B4"/>
    <w:rsid w:val="00347765"/>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5C3"/>
    <w:rsid w:val="0035265C"/>
    <w:rsid w:val="00352B11"/>
    <w:rsid w:val="00352DEC"/>
    <w:rsid w:val="00352EEE"/>
    <w:rsid w:val="00352FD1"/>
    <w:rsid w:val="00352FF0"/>
    <w:rsid w:val="00353114"/>
    <w:rsid w:val="00353204"/>
    <w:rsid w:val="00353447"/>
    <w:rsid w:val="00353662"/>
    <w:rsid w:val="003537E6"/>
    <w:rsid w:val="00353A56"/>
    <w:rsid w:val="00353A6B"/>
    <w:rsid w:val="00353FA3"/>
    <w:rsid w:val="0035482E"/>
    <w:rsid w:val="00354981"/>
    <w:rsid w:val="0035510B"/>
    <w:rsid w:val="00355202"/>
    <w:rsid w:val="0035584B"/>
    <w:rsid w:val="00355C0D"/>
    <w:rsid w:val="00355CE4"/>
    <w:rsid w:val="00355F3C"/>
    <w:rsid w:val="003563B5"/>
    <w:rsid w:val="0035656F"/>
    <w:rsid w:val="0035676A"/>
    <w:rsid w:val="00356BEC"/>
    <w:rsid w:val="00356F54"/>
    <w:rsid w:val="003572F4"/>
    <w:rsid w:val="0035730A"/>
    <w:rsid w:val="00357400"/>
    <w:rsid w:val="00357646"/>
    <w:rsid w:val="00357A26"/>
    <w:rsid w:val="00357D04"/>
    <w:rsid w:val="00357D1D"/>
    <w:rsid w:val="00357D59"/>
    <w:rsid w:val="0036044B"/>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BFE"/>
    <w:rsid w:val="00362C70"/>
    <w:rsid w:val="00362F1B"/>
    <w:rsid w:val="003635F3"/>
    <w:rsid w:val="00363B66"/>
    <w:rsid w:val="00363BF9"/>
    <w:rsid w:val="00363CC3"/>
    <w:rsid w:val="003640BA"/>
    <w:rsid w:val="003644D9"/>
    <w:rsid w:val="00364753"/>
    <w:rsid w:val="00364960"/>
    <w:rsid w:val="00364ACB"/>
    <w:rsid w:val="00364C11"/>
    <w:rsid w:val="0036513A"/>
    <w:rsid w:val="0036549D"/>
    <w:rsid w:val="003659BF"/>
    <w:rsid w:val="00365DA9"/>
    <w:rsid w:val="00365E85"/>
    <w:rsid w:val="00366588"/>
    <w:rsid w:val="00366A85"/>
    <w:rsid w:val="00366BBD"/>
    <w:rsid w:val="00366D07"/>
    <w:rsid w:val="00367066"/>
    <w:rsid w:val="003670F2"/>
    <w:rsid w:val="0036719F"/>
    <w:rsid w:val="00367269"/>
    <w:rsid w:val="0036773C"/>
    <w:rsid w:val="003678E4"/>
    <w:rsid w:val="00367C32"/>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2C02"/>
    <w:rsid w:val="0037308D"/>
    <w:rsid w:val="0037317C"/>
    <w:rsid w:val="00373B18"/>
    <w:rsid w:val="00373EFB"/>
    <w:rsid w:val="003742E2"/>
    <w:rsid w:val="0037439D"/>
    <w:rsid w:val="0037455F"/>
    <w:rsid w:val="00374716"/>
    <w:rsid w:val="003747DD"/>
    <w:rsid w:val="00374969"/>
    <w:rsid w:val="003749D0"/>
    <w:rsid w:val="00374C9F"/>
    <w:rsid w:val="00375172"/>
    <w:rsid w:val="003752BC"/>
    <w:rsid w:val="00375301"/>
    <w:rsid w:val="00375380"/>
    <w:rsid w:val="003754E0"/>
    <w:rsid w:val="003755E5"/>
    <w:rsid w:val="00375747"/>
    <w:rsid w:val="00375D29"/>
    <w:rsid w:val="0037608C"/>
    <w:rsid w:val="003760CF"/>
    <w:rsid w:val="003765D3"/>
    <w:rsid w:val="0037699B"/>
    <w:rsid w:val="00376A51"/>
    <w:rsid w:val="00376C94"/>
    <w:rsid w:val="00376CEB"/>
    <w:rsid w:val="00376F7C"/>
    <w:rsid w:val="003776EA"/>
    <w:rsid w:val="00377857"/>
    <w:rsid w:val="00377963"/>
    <w:rsid w:val="00377ABF"/>
    <w:rsid w:val="00377AEE"/>
    <w:rsid w:val="00377CD9"/>
    <w:rsid w:val="00377FCC"/>
    <w:rsid w:val="003803FB"/>
    <w:rsid w:val="0038040B"/>
    <w:rsid w:val="00380617"/>
    <w:rsid w:val="003807B6"/>
    <w:rsid w:val="00380E37"/>
    <w:rsid w:val="0038151B"/>
    <w:rsid w:val="0038166B"/>
    <w:rsid w:val="003819CC"/>
    <w:rsid w:val="00381B96"/>
    <w:rsid w:val="00381EC5"/>
    <w:rsid w:val="003824E2"/>
    <w:rsid w:val="003825A1"/>
    <w:rsid w:val="0038286A"/>
    <w:rsid w:val="00382B05"/>
    <w:rsid w:val="0038318B"/>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26F"/>
    <w:rsid w:val="003855ED"/>
    <w:rsid w:val="00385BC9"/>
    <w:rsid w:val="0038672F"/>
    <w:rsid w:val="00386AEB"/>
    <w:rsid w:val="00386CBD"/>
    <w:rsid w:val="0038716B"/>
    <w:rsid w:val="0038735F"/>
    <w:rsid w:val="00387412"/>
    <w:rsid w:val="00387541"/>
    <w:rsid w:val="003877B8"/>
    <w:rsid w:val="003879D4"/>
    <w:rsid w:val="00387E1D"/>
    <w:rsid w:val="0039005F"/>
    <w:rsid w:val="00390739"/>
    <w:rsid w:val="003907EF"/>
    <w:rsid w:val="00390964"/>
    <w:rsid w:val="00390F40"/>
    <w:rsid w:val="0039130A"/>
    <w:rsid w:val="0039173F"/>
    <w:rsid w:val="00391BCE"/>
    <w:rsid w:val="00391BEA"/>
    <w:rsid w:val="00391D89"/>
    <w:rsid w:val="00391D9E"/>
    <w:rsid w:val="00392524"/>
    <w:rsid w:val="00392786"/>
    <w:rsid w:val="003928F9"/>
    <w:rsid w:val="00392972"/>
    <w:rsid w:val="00392A1B"/>
    <w:rsid w:val="00392B70"/>
    <w:rsid w:val="00393451"/>
    <w:rsid w:val="003936BF"/>
    <w:rsid w:val="00393F55"/>
    <w:rsid w:val="00394584"/>
    <w:rsid w:val="00394875"/>
    <w:rsid w:val="00394B8D"/>
    <w:rsid w:val="00394DC9"/>
    <w:rsid w:val="00394F64"/>
    <w:rsid w:val="00394FD1"/>
    <w:rsid w:val="00395545"/>
    <w:rsid w:val="00395719"/>
    <w:rsid w:val="00395D41"/>
    <w:rsid w:val="0039619C"/>
    <w:rsid w:val="00396552"/>
    <w:rsid w:val="00396700"/>
    <w:rsid w:val="00396853"/>
    <w:rsid w:val="0039693E"/>
    <w:rsid w:val="00396982"/>
    <w:rsid w:val="00396E58"/>
    <w:rsid w:val="003973D6"/>
    <w:rsid w:val="003977CD"/>
    <w:rsid w:val="00397976"/>
    <w:rsid w:val="00397B95"/>
    <w:rsid w:val="00397D4E"/>
    <w:rsid w:val="00397E09"/>
    <w:rsid w:val="00397E14"/>
    <w:rsid w:val="003A0051"/>
    <w:rsid w:val="003A01EC"/>
    <w:rsid w:val="003A0495"/>
    <w:rsid w:val="003A04B9"/>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4D51"/>
    <w:rsid w:val="003A54EC"/>
    <w:rsid w:val="003A56AE"/>
    <w:rsid w:val="003A5C28"/>
    <w:rsid w:val="003A5FAE"/>
    <w:rsid w:val="003A60AD"/>
    <w:rsid w:val="003A614B"/>
    <w:rsid w:val="003A6299"/>
    <w:rsid w:val="003A665E"/>
    <w:rsid w:val="003A6DF2"/>
    <w:rsid w:val="003A6E1C"/>
    <w:rsid w:val="003A70AE"/>
    <w:rsid w:val="003A72C1"/>
    <w:rsid w:val="003A7473"/>
    <w:rsid w:val="003A79C0"/>
    <w:rsid w:val="003A79CF"/>
    <w:rsid w:val="003A7C80"/>
    <w:rsid w:val="003A7DCB"/>
    <w:rsid w:val="003A7EB2"/>
    <w:rsid w:val="003A7F00"/>
    <w:rsid w:val="003A7F6C"/>
    <w:rsid w:val="003B07F6"/>
    <w:rsid w:val="003B0881"/>
    <w:rsid w:val="003B092D"/>
    <w:rsid w:val="003B0A1B"/>
    <w:rsid w:val="003B1275"/>
    <w:rsid w:val="003B148C"/>
    <w:rsid w:val="003B1497"/>
    <w:rsid w:val="003B150B"/>
    <w:rsid w:val="003B154C"/>
    <w:rsid w:val="003B18A1"/>
    <w:rsid w:val="003B1C84"/>
    <w:rsid w:val="003B22C7"/>
    <w:rsid w:val="003B24D4"/>
    <w:rsid w:val="003B296F"/>
    <w:rsid w:val="003B2F12"/>
    <w:rsid w:val="003B33B2"/>
    <w:rsid w:val="003B3AA2"/>
    <w:rsid w:val="003B3B4F"/>
    <w:rsid w:val="003B40E6"/>
    <w:rsid w:val="003B4255"/>
    <w:rsid w:val="003B44AA"/>
    <w:rsid w:val="003B47EB"/>
    <w:rsid w:val="003B4990"/>
    <w:rsid w:val="003B4A0A"/>
    <w:rsid w:val="003B4A69"/>
    <w:rsid w:val="003B4E47"/>
    <w:rsid w:val="003B5360"/>
    <w:rsid w:val="003B5406"/>
    <w:rsid w:val="003B5611"/>
    <w:rsid w:val="003B5623"/>
    <w:rsid w:val="003B5980"/>
    <w:rsid w:val="003B5A0F"/>
    <w:rsid w:val="003B5A1A"/>
    <w:rsid w:val="003B5C45"/>
    <w:rsid w:val="003B5E90"/>
    <w:rsid w:val="003B6C0D"/>
    <w:rsid w:val="003B6DC6"/>
    <w:rsid w:val="003B7117"/>
    <w:rsid w:val="003B7215"/>
    <w:rsid w:val="003B7262"/>
    <w:rsid w:val="003C0129"/>
    <w:rsid w:val="003C020D"/>
    <w:rsid w:val="003C0236"/>
    <w:rsid w:val="003C07DD"/>
    <w:rsid w:val="003C0FF5"/>
    <w:rsid w:val="003C1549"/>
    <w:rsid w:val="003C17F0"/>
    <w:rsid w:val="003C18E4"/>
    <w:rsid w:val="003C1BF8"/>
    <w:rsid w:val="003C1E31"/>
    <w:rsid w:val="003C2055"/>
    <w:rsid w:val="003C26B9"/>
    <w:rsid w:val="003C26D9"/>
    <w:rsid w:val="003C29C6"/>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C77"/>
    <w:rsid w:val="003D0D89"/>
    <w:rsid w:val="003D0DB5"/>
    <w:rsid w:val="003D0DE4"/>
    <w:rsid w:val="003D13F6"/>
    <w:rsid w:val="003D17DD"/>
    <w:rsid w:val="003D1F5B"/>
    <w:rsid w:val="003D1FA6"/>
    <w:rsid w:val="003D20D1"/>
    <w:rsid w:val="003D2319"/>
    <w:rsid w:val="003D2776"/>
    <w:rsid w:val="003D2912"/>
    <w:rsid w:val="003D2A5C"/>
    <w:rsid w:val="003D2AA2"/>
    <w:rsid w:val="003D2C4D"/>
    <w:rsid w:val="003D2FA3"/>
    <w:rsid w:val="003D303E"/>
    <w:rsid w:val="003D31CD"/>
    <w:rsid w:val="003D3921"/>
    <w:rsid w:val="003D3F10"/>
    <w:rsid w:val="003D3FC7"/>
    <w:rsid w:val="003D401E"/>
    <w:rsid w:val="003D431B"/>
    <w:rsid w:val="003D439E"/>
    <w:rsid w:val="003D454F"/>
    <w:rsid w:val="003D46A5"/>
    <w:rsid w:val="003D46B3"/>
    <w:rsid w:val="003D4793"/>
    <w:rsid w:val="003D4B25"/>
    <w:rsid w:val="003D4BD7"/>
    <w:rsid w:val="003D4BE3"/>
    <w:rsid w:val="003D5302"/>
    <w:rsid w:val="003D5F82"/>
    <w:rsid w:val="003D60D0"/>
    <w:rsid w:val="003D61C7"/>
    <w:rsid w:val="003D6B0E"/>
    <w:rsid w:val="003D6D00"/>
    <w:rsid w:val="003D70F5"/>
    <w:rsid w:val="003D7163"/>
    <w:rsid w:val="003D71F7"/>
    <w:rsid w:val="003D7727"/>
    <w:rsid w:val="003D787D"/>
    <w:rsid w:val="003D7ADB"/>
    <w:rsid w:val="003D7B9B"/>
    <w:rsid w:val="003D7B9F"/>
    <w:rsid w:val="003E034C"/>
    <w:rsid w:val="003E079D"/>
    <w:rsid w:val="003E07DA"/>
    <w:rsid w:val="003E0ABD"/>
    <w:rsid w:val="003E0BA4"/>
    <w:rsid w:val="003E0D31"/>
    <w:rsid w:val="003E0DC0"/>
    <w:rsid w:val="003E0F71"/>
    <w:rsid w:val="003E15F2"/>
    <w:rsid w:val="003E1749"/>
    <w:rsid w:val="003E191C"/>
    <w:rsid w:val="003E195C"/>
    <w:rsid w:val="003E1A8F"/>
    <w:rsid w:val="003E1B46"/>
    <w:rsid w:val="003E1D3E"/>
    <w:rsid w:val="003E1D7F"/>
    <w:rsid w:val="003E1DB3"/>
    <w:rsid w:val="003E243C"/>
    <w:rsid w:val="003E252D"/>
    <w:rsid w:val="003E2719"/>
    <w:rsid w:val="003E2812"/>
    <w:rsid w:val="003E293C"/>
    <w:rsid w:val="003E2C06"/>
    <w:rsid w:val="003E2FF5"/>
    <w:rsid w:val="003E33FC"/>
    <w:rsid w:val="003E34E4"/>
    <w:rsid w:val="003E3939"/>
    <w:rsid w:val="003E3B8C"/>
    <w:rsid w:val="003E3D74"/>
    <w:rsid w:val="003E3E18"/>
    <w:rsid w:val="003E4017"/>
    <w:rsid w:val="003E41D8"/>
    <w:rsid w:val="003E45C8"/>
    <w:rsid w:val="003E4B3A"/>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B5E"/>
    <w:rsid w:val="003F0D6F"/>
    <w:rsid w:val="003F0F6B"/>
    <w:rsid w:val="003F1176"/>
    <w:rsid w:val="003F1464"/>
    <w:rsid w:val="003F1653"/>
    <w:rsid w:val="003F1713"/>
    <w:rsid w:val="003F18FC"/>
    <w:rsid w:val="003F19E0"/>
    <w:rsid w:val="003F1A34"/>
    <w:rsid w:val="003F1BCD"/>
    <w:rsid w:val="003F1D1B"/>
    <w:rsid w:val="003F1D94"/>
    <w:rsid w:val="003F1DEE"/>
    <w:rsid w:val="003F1E39"/>
    <w:rsid w:val="003F1F33"/>
    <w:rsid w:val="003F2370"/>
    <w:rsid w:val="003F25DD"/>
    <w:rsid w:val="003F29DF"/>
    <w:rsid w:val="003F2CB0"/>
    <w:rsid w:val="003F2E6D"/>
    <w:rsid w:val="003F35D8"/>
    <w:rsid w:val="003F365C"/>
    <w:rsid w:val="003F38DB"/>
    <w:rsid w:val="003F3B24"/>
    <w:rsid w:val="003F3B8E"/>
    <w:rsid w:val="003F3D2F"/>
    <w:rsid w:val="003F3DFA"/>
    <w:rsid w:val="003F51BE"/>
    <w:rsid w:val="003F54FA"/>
    <w:rsid w:val="003F5532"/>
    <w:rsid w:val="003F5C4F"/>
    <w:rsid w:val="003F5CE8"/>
    <w:rsid w:val="003F6027"/>
    <w:rsid w:val="003F6116"/>
    <w:rsid w:val="003F62F5"/>
    <w:rsid w:val="003F645B"/>
    <w:rsid w:val="003F648E"/>
    <w:rsid w:val="003F6AB7"/>
    <w:rsid w:val="003F6AF1"/>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4D"/>
    <w:rsid w:val="004015AC"/>
    <w:rsid w:val="00401702"/>
    <w:rsid w:val="00401DA7"/>
    <w:rsid w:val="00401F46"/>
    <w:rsid w:val="0040208F"/>
    <w:rsid w:val="004023C1"/>
    <w:rsid w:val="00402476"/>
    <w:rsid w:val="0040280C"/>
    <w:rsid w:val="00402834"/>
    <w:rsid w:val="004028AE"/>
    <w:rsid w:val="00402BC6"/>
    <w:rsid w:val="00402C2E"/>
    <w:rsid w:val="004032F0"/>
    <w:rsid w:val="004032FD"/>
    <w:rsid w:val="00403A25"/>
    <w:rsid w:val="00403DB5"/>
    <w:rsid w:val="00403E78"/>
    <w:rsid w:val="00403F85"/>
    <w:rsid w:val="00404380"/>
    <w:rsid w:val="004044E0"/>
    <w:rsid w:val="0040453E"/>
    <w:rsid w:val="00404846"/>
    <w:rsid w:val="004049DA"/>
    <w:rsid w:val="00404ACF"/>
    <w:rsid w:val="00404B62"/>
    <w:rsid w:val="004053D7"/>
    <w:rsid w:val="004053DE"/>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26"/>
    <w:rsid w:val="00410694"/>
    <w:rsid w:val="00410D3F"/>
    <w:rsid w:val="00411765"/>
    <w:rsid w:val="00411992"/>
    <w:rsid w:val="00411B5F"/>
    <w:rsid w:val="00412009"/>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8EC"/>
    <w:rsid w:val="00414904"/>
    <w:rsid w:val="00414905"/>
    <w:rsid w:val="00414938"/>
    <w:rsid w:val="00414C02"/>
    <w:rsid w:val="00414C57"/>
    <w:rsid w:val="00414D79"/>
    <w:rsid w:val="00414DB7"/>
    <w:rsid w:val="00414F13"/>
    <w:rsid w:val="00414FD5"/>
    <w:rsid w:val="004151D4"/>
    <w:rsid w:val="004152B5"/>
    <w:rsid w:val="00415B17"/>
    <w:rsid w:val="00415C7B"/>
    <w:rsid w:val="00415D62"/>
    <w:rsid w:val="0041641F"/>
    <w:rsid w:val="004165DD"/>
    <w:rsid w:val="00416DE2"/>
    <w:rsid w:val="00416FBF"/>
    <w:rsid w:val="004173CD"/>
    <w:rsid w:val="004175FA"/>
    <w:rsid w:val="00417DAA"/>
    <w:rsid w:val="0042008A"/>
    <w:rsid w:val="0042011C"/>
    <w:rsid w:val="00420602"/>
    <w:rsid w:val="0042086D"/>
    <w:rsid w:val="00420B0B"/>
    <w:rsid w:val="00420DA6"/>
    <w:rsid w:val="004219C9"/>
    <w:rsid w:val="00421A64"/>
    <w:rsid w:val="004222B2"/>
    <w:rsid w:val="00422413"/>
    <w:rsid w:val="0042244C"/>
    <w:rsid w:val="004227E5"/>
    <w:rsid w:val="00422818"/>
    <w:rsid w:val="00422DAA"/>
    <w:rsid w:val="00423092"/>
    <w:rsid w:val="00423401"/>
    <w:rsid w:val="00423965"/>
    <w:rsid w:val="004239FB"/>
    <w:rsid w:val="00423B0C"/>
    <w:rsid w:val="00423EAB"/>
    <w:rsid w:val="004242BF"/>
    <w:rsid w:val="00424357"/>
    <w:rsid w:val="004243B5"/>
    <w:rsid w:val="004249DC"/>
    <w:rsid w:val="00424F47"/>
    <w:rsid w:val="004253F5"/>
    <w:rsid w:val="00425977"/>
    <w:rsid w:val="00425BAA"/>
    <w:rsid w:val="00425D04"/>
    <w:rsid w:val="00425D82"/>
    <w:rsid w:val="00425E7E"/>
    <w:rsid w:val="00425EFD"/>
    <w:rsid w:val="0042627F"/>
    <w:rsid w:val="00426322"/>
    <w:rsid w:val="00426880"/>
    <w:rsid w:val="00426F9D"/>
    <w:rsid w:val="0042711A"/>
    <w:rsid w:val="00427387"/>
    <w:rsid w:val="00427408"/>
    <w:rsid w:val="00427768"/>
    <w:rsid w:val="00427780"/>
    <w:rsid w:val="0043021D"/>
    <w:rsid w:val="00430869"/>
    <w:rsid w:val="004308CB"/>
    <w:rsid w:val="00430A7C"/>
    <w:rsid w:val="00430B5D"/>
    <w:rsid w:val="00430D19"/>
    <w:rsid w:val="00430D46"/>
    <w:rsid w:val="004315FB"/>
    <w:rsid w:val="00431A25"/>
    <w:rsid w:val="00431DAA"/>
    <w:rsid w:val="00431F8A"/>
    <w:rsid w:val="004322CE"/>
    <w:rsid w:val="00432650"/>
    <w:rsid w:val="004327CA"/>
    <w:rsid w:val="00432DA9"/>
    <w:rsid w:val="00432EEB"/>
    <w:rsid w:val="00433E80"/>
    <w:rsid w:val="00433E81"/>
    <w:rsid w:val="00433EA5"/>
    <w:rsid w:val="004344CC"/>
    <w:rsid w:val="004344F8"/>
    <w:rsid w:val="0043458B"/>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617"/>
    <w:rsid w:val="00440C66"/>
    <w:rsid w:val="0044109F"/>
    <w:rsid w:val="00441321"/>
    <w:rsid w:val="00441436"/>
    <w:rsid w:val="00441836"/>
    <w:rsid w:val="00441A8C"/>
    <w:rsid w:val="00441BF4"/>
    <w:rsid w:val="00441CA3"/>
    <w:rsid w:val="00441D98"/>
    <w:rsid w:val="00441EE7"/>
    <w:rsid w:val="00441F22"/>
    <w:rsid w:val="00442102"/>
    <w:rsid w:val="004428E9"/>
    <w:rsid w:val="00442A34"/>
    <w:rsid w:val="00442F31"/>
    <w:rsid w:val="00443080"/>
    <w:rsid w:val="004430BC"/>
    <w:rsid w:val="004434EA"/>
    <w:rsid w:val="00443904"/>
    <w:rsid w:val="00443B55"/>
    <w:rsid w:val="00443E8C"/>
    <w:rsid w:val="004441F3"/>
    <w:rsid w:val="0044445E"/>
    <w:rsid w:val="0044446B"/>
    <w:rsid w:val="00444497"/>
    <w:rsid w:val="004447FC"/>
    <w:rsid w:val="00444961"/>
    <w:rsid w:val="00444B0A"/>
    <w:rsid w:val="0044501A"/>
    <w:rsid w:val="0044501C"/>
    <w:rsid w:val="00445054"/>
    <w:rsid w:val="004453A4"/>
    <w:rsid w:val="00445491"/>
    <w:rsid w:val="00445878"/>
    <w:rsid w:val="00445A4F"/>
    <w:rsid w:val="00445B0D"/>
    <w:rsid w:val="00445B53"/>
    <w:rsid w:val="00445DA8"/>
    <w:rsid w:val="00446064"/>
    <w:rsid w:val="0044639E"/>
    <w:rsid w:val="00446645"/>
    <w:rsid w:val="00446B5D"/>
    <w:rsid w:val="00446BEC"/>
    <w:rsid w:val="00446C1E"/>
    <w:rsid w:val="00446C74"/>
    <w:rsid w:val="004476F2"/>
    <w:rsid w:val="00447978"/>
    <w:rsid w:val="00447A08"/>
    <w:rsid w:val="004502D2"/>
    <w:rsid w:val="00450452"/>
    <w:rsid w:val="004505F7"/>
    <w:rsid w:val="0045066C"/>
    <w:rsid w:val="004506FA"/>
    <w:rsid w:val="00450E3D"/>
    <w:rsid w:val="004511EB"/>
    <w:rsid w:val="004513A9"/>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789"/>
    <w:rsid w:val="00454C15"/>
    <w:rsid w:val="00454D7B"/>
    <w:rsid w:val="004553B0"/>
    <w:rsid w:val="004561A8"/>
    <w:rsid w:val="0045627D"/>
    <w:rsid w:val="004566A1"/>
    <w:rsid w:val="004567AC"/>
    <w:rsid w:val="00457037"/>
    <w:rsid w:val="004573B9"/>
    <w:rsid w:val="00457499"/>
    <w:rsid w:val="00457871"/>
    <w:rsid w:val="00457C26"/>
    <w:rsid w:val="00457E97"/>
    <w:rsid w:val="00457FE9"/>
    <w:rsid w:val="004600ED"/>
    <w:rsid w:val="00460161"/>
    <w:rsid w:val="00460471"/>
    <w:rsid w:val="004606D1"/>
    <w:rsid w:val="00460E21"/>
    <w:rsid w:val="00460FF1"/>
    <w:rsid w:val="0046106C"/>
    <w:rsid w:val="004610B1"/>
    <w:rsid w:val="0046132D"/>
    <w:rsid w:val="004615F9"/>
    <w:rsid w:val="00461820"/>
    <w:rsid w:val="004619D2"/>
    <w:rsid w:val="00461A7C"/>
    <w:rsid w:val="00461CC8"/>
    <w:rsid w:val="004620D5"/>
    <w:rsid w:val="00462321"/>
    <w:rsid w:val="004623F5"/>
    <w:rsid w:val="00462493"/>
    <w:rsid w:val="004624E0"/>
    <w:rsid w:val="00462978"/>
    <w:rsid w:val="00462A03"/>
    <w:rsid w:val="00462E40"/>
    <w:rsid w:val="00463276"/>
    <w:rsid w:val="00463CBB"/>
    <w:rsid w:val="00463CCC"/>
    <w:rsid w:val="00464360"/>
    <w:rsid w:val="004643F9"/>
    <w:rsid w:val="0046444F"/>
    <w:rsid w:val="00464790"/>
    <w:rsid w:val="004648FF"/>
    <w:rsid w:val="00464DF8"/>
    <w:rsid w:val="0046528F"/>
    <w:rsid w:val="0046560E"/>
    <w:rsid w:val="00465C82"/>
    <w:rsid w:val="00465CA6"/>
    <w:rsid w:val="00465ED0"/>
    <w:rsid w:val="00465ED3"/>
    <w:rsid w:val="00466382"/>
    <w:rsid w:val="004668A5"/>
    <w:rsid w:val="00466B25"/>
    <w:rsid w:val="00466DB1"/>
    <w:rsid w:val="00466E94"/>
    <w:rsid w:val="004675B6"/>
    <w:rsid w:val="00467783"/>
    <w:rsid w:val="004678C3"/>
    <w:rsid w:val="00467ADC"/>
    <w:rsid w:val="00467B83"/>
    <w:rsid w:val="00467BEB"/>
    <w:rsid w:val="00467D9F"/>
    <w:rsid w:val="00467E8A"/>
    <w:rsid w:val="0047002A"/>
    <w:rsid w:val="0047010C"/>
    <w:rsid w:val="004704E5"/>
    <w:rsid w:val="00470A02"/>
    <w:rsid w:val="00470A0A"/>
    <w:rsid w:val="00471080"/>
    <w:rsid w:val="0047149A"/>
    <w:rsid w:val="0047183E"/>
    <w:rsid w:val="00471E64"/>
    <w:rsid w:val="00471F87"/>
    <w:rsid w:val="00472734"/>
    <w:rsid w:val="004727F2"/>
    <w:rsid w:val="00472ACB"/>
    <w:rsid w:val="00472C9B"/>
    <w:rsid w:val="00472DC9"/>
    <w:rsid w:val="00472E15"/>
    <w:rsid w:val="004732DF"/>
    <w:rsid w:val="004733FE"/>
    <w:rsid w:val="004734A2"/>
    <w:rsid w:val="00473546"/>
    <w:rsid w:val="00473618"/>
    <w:rsid w:val="00473652"/>
    <w:rsid w:val="004739CC"/>
    <w:rsid w:val="00473A71"/>
    <w:rsid w:val="00473B2B"/>
    <w:rsid w:val="00473D86"/>
    <w:rsid w:val="00473E59"/>
    <w:rsid w:val="004740A0"/>
    <w:rsid w:val="00474138"/>
    <w:rsid w:val="004742CE"/>
    <w:rsid w:val="004742F9"/>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833"/>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6C0F"/>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619"/>
    <w:rsid w:val="00497934"/>
    <w:rsid w:val="00497ACA"/>
    <w:rsid w:val="00497B26"/>
    <w:rsid w:val="004A015D"/>
    <w:rsid w:val="004A03A6"/>
    <w:rsid w:val="004A0670"/>
    <w:rsid w:val="004A0E7E"/>
    <w:rsid w:val="004A12C0"/>
    <w:rsid w:val="004A1603"/>
    <w:rsid w:val="004A1740"/>
    <w:rsid w:val="004A179E"/>
    <w:rsid w:val="004A1BEC"/>
    <w:rsid w:val="004A1CB5"/>
    <w:rsid w:val="004A1EF9"/>
    <w:rsid w:val="004A21A0"/>
    <w:rsid w:val="004A256A"/>
    <w:rsid w:val="004A31A6"/>
    <w:rsid w:val="004A3BB2"/>
    <w:rsid w:val="004A3EF0"/>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274"/>
    <w:rsid w:val="004B02C7"/>
    <w:rsid w:val="004B0774"/>
    <w:rsid w:val="004B0F49"/>
    <w:rsid w:val="004B0F4A"/>
    <w:rsid w:val="004B0FF4"/>
    <w:rsid w:val="004B1180"/>
    <w:rsid w:val="004B1304"/>
    <w:rsid w:val="004B1362"/>
    <w:rsid w:val="004B16FD"/>
    <w:rsid w:val="004B17E3"/>
    <w:rsid w:val="004B19B7"/>
    <w:rsid w:val="004B1B2F"/>
    <w:rsid w:val="004B1E32"/>
    <w:rsid w:val="004B1ED3"/>
    <w:rsid w:val="004B21CF"/>
    <w:rsid w:val="004B224F"/>
    <w:rsid w:val="004B26EA"/>
    <w:rsid w:val="004B295F"/>
    <w:rsid w:val="004B2D19"/>
    <w:rsid w:val="004B30F7"/>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3F5"/>
    <w:rsid w:val="004B56D5"/>
    <w:rsid w:val="004B5D42"/>
    <w:rsid w:val="004B5EEC"/>
    <w:rsid w:val="004B66C7"/>
    <w:rsid w:val="004B68CE"/>
    <w:rsid w:val="004B69BF"/>
    <w:rsid w:val="004B6C20"/>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AF9"/>
    <w:rsid w:val="004C0C33"/>
    <w:rsid w:val="004C0D53"/>
    <w:rsid w:val="004C0F9F"/>
    <w:rsid w:val="004C104E"/>
    <w:rsid w:val="004C11F1"/>
    <w:rsid w:val="004C1318"/>
    <w:rsid w:val="004C133B"/>
    <w:rsid w:val="004C14BB"/>
    <w:rsid w:val="004C2579"/>
    <w:rsid w:val="004C2886"/>
    <w:rsid w:val="004C292E"/>
    <w:rsid w:val="004C319D"/>
    <w:rsid w:val="004C37C7"/>
    <w:rsid w:val="004C3BD3"/>
    <w:rsid w:val="004C424C"/>
    <w:rsid w:val="004C440A"/>
    <w:rsid w:val="004C45DD"/>
    <w:rsid w:val="004C4733"/>
    <w:rsid w:val="004C47A6"/>
    <w:rsid w:val="004C4811"/>
    <w:rsid w:val="004C4BBE"/>
    <w:rsid w:val="004C4BC9"/>
    <w:rsid w:val="004C4CDE"/>
    <w:rsid w:val="004C4DC7"/>
    <w:rsid w:val="004C51B6"/>
    <w:rsid w:val="004C52CE"/>
    <w:rsid w:val="004C533B"/>
    <w:rsid w:val="004C555A"/>
    <w:rsid w:val="004C5616"/>
    <w:rsid w:val="004C56DA"/>
    <w:rsid w:val="004C56EB"/>
    <w:rsid w:val="004C571E"/>
    <w:rsid w:val="004C5775"/>
    <w:rsid w:val="004C5A6B"/>
    <w:rsid w:val="004C5B15"/>
    <w:rsid w:val="004C5C70"/>
    <w:rsid w:val="004C60DE"/>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2F3A"/>
    <w:rsid w:val="004D43C8"/>
    <w:rsid w:val="004D4C2E"/>
    <w:rsid w:val="004D4F8F"/>
    <w:rsid w:val="004D516D"/>
    <w:rsid w:val="004D5506"/>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E0E"/>
    <w:rsid w:val="004D7FDC"/>
    <w:rsid w:val="004E004F"/>
    <w:rsid w:val="004E01F3"/>
    <w:rsid w:val="004E0506"/>
    <w:rsid w:val="004E0589"/>
    <w:rsid w:val="004E0688"/>
    <w:rsid w:val="004E0702"/>
    <w:rsid w:val="004E09C8"/>
    <w:rsid w:val="004E0CA3"/>
    <w:rsid w:val="004E0CAF"/>
    <w:rsid w:val="004E0ECE"/>
    <w:rsid w:val="004E1279"/>
    <w:rsid w:val="004E14A9"/>
    <w:rsid w:val="004E1665"/>
    <w:rsid w:val="004E1680"/>
    <w:rsid w:val="004E188C"/>
    <w:rsid w:val="004E1972"/>
    <w:rsid w:val="004E23B3"/>
    <w:rsid w:val="004E2581"/>
    <w:rsid w:val="004E25B9"/>
    <w:rsid w:val="004E2BE6"/>
    <w:rsid w:val="004E2FAD"/>
    <w:rsid w:val="004E3452"/>
    <w:rsid w:val="004E39D2"/>
    <w:rsid w:val="004E3AC0"/>
    <w:rsid w:val="004E3B4F"/>
    <w:rsid w:val="004E3CCC"/>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5F28"/>
    <w:rsid w:val="004E667F"/>
    <w:rsid w:val="004E6C3D"/>
    <w:rsid w:val="004E6E48"/>
    <w:rsid w:val="004E6F2A"/>
    <w:rsid w:val="004E7385"/>
    <w:rsid w:val="004E7819"/>
    <w:rsid w:val="004E7F16"/>
    <w:rsid w:val="004F0220"/>
    <w:rsid w:val="004F0345"/>
    <w:rsid w:val="004F042E"/>
    <w:rsid w:val="004F0526"/>
    <w:rsid w:val="004F06EA"/>
    <w:rsid w:val="004F073D"/>
    <w:rsid w:val="004F0CC4"/>
    <w:rsid w:val="004F193C"/>
    <w:rsid w:val="004F1948"/>
    <w:rsid w:val="004F1F9B"/>
    <w:rsid w:val="004F2063"/>
    <w:rsid w:val="004F29B8"/>
    <w:rsid w:val="004F2B1F"/>
    <w:rsid w:val="004F32D6"/>
    <w:rsid w:val="004F3889"/>
    <w:rsid w:val="004F38DC"/>
    <w:rsid w:val="004F4456"/>
    <w:rsid w:val="004F46DE"/>
    <w:rsid w:val="004F4D50"/>
    <w:rsid w:val="004F4F0B"/>
    <w:rsid w:val="004F52B6"/>
    <w:rsid w:val="004F5612"/>
    <w:rsid w:val="004F5B68"/>
    <w:rsid w:val="004F5B74"/>
    <w:rsid w:val="004F5BF1"/>
    <w:rsid w:val="004F5EDF"/>
    <w:rsid w:val="004F60A3"/>
    <w:rsid w:val="004F6147"/>
    <w:rsid w:val="004F63BA"/>
    <w:rsid w:val="004F6529"/>
    <w:rsid w:val="004F656E"/>
    <w:rsid w:val="004F66A8"/>
    <w:rsid w:val="004F68A2"/>
    <w:rsid w:val="004F6949"/>
    <w:rsid w:val="004F6B8E"/>
    <w:rsid w:val="004F6BD4"/>
    <w:rsid w:val="004F70B1"/>
    <w:rsid w:val="004F7103"/>
    <w:rsid w:val="004F73A3"/>
    <w:rsid w:val="004F73C3"/>
    <w:rsid w:val="004F772C"/>
    <w:rsid w:val="004F7B72"/>
    <w:rsid w:val="004F7C9B"/>
    <w:rsid w:val="004F7DCF"/>
    <w:rsid w:val="0050010D"/>
    <w:rsid w:val="005003D0"/>
    <w:rsid w:val="005005B8"/>
    <w:rsid w:val="00500815"/>
    <w:rsid w:val="00500B7F"/>
    <w:rsid w:val="00501066"/>
    <w:rsid w:val="00501241"/>
    <w:rsid w:val="00501DAD"/>
    <w:rsid w:val="00501ED6"/>
    <w:rsid w:val="00502440"/>
    <w:rsid w:val="005029E1"/>
    <w:rsid w:val="00502D1D"/>
    <w:rsid w:val="00502FE4"/>
    <w:rsid w:val="00503220"/>
    <w:rsid w:val="00503381"/>
    <w:rsid w:val="005033D2"/>
    <w:rsid w:val="00503521"/>
    <w:rsid w:val="0050368F"/>
    <w:rsid w:val="0050373B"/>
    <w:rsid w:val="00503B71"/>
    <w:rsid w:val="00503D93"/>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5E6"/>
    <w:rsid w:val="00506653"/>
    <w:rsid w:val="00506790"/>
    <w:rsid w:val="00506849"/>
    <w:rsid w:val="00506C4D"/>
    <w:rsid w:val="00506C94"/>
    <w:rsid w:val="00506FE9"/>
    <w:rsid w:val="00507204"/>
    <w:rsid w:val="005076C6"/>
    <w:rsid w:val="00507CA9"/>
    <w:rsid w:val="005100AA"/>
    <w:rsid w:val="005100B0"/>
    <w:rsid w:val="00510460"/>
    <w:rsid w:val="00510744"/>
    <w:rsid w:val="0051076E"/>
    <w:rsid w:val="00510A20"/>
    <w:rsid w:val="00510BD8"/>
    <w:rsid w:val="0051113F"/>
    <w:rsid w:val="00511192"/>
    <w:rsid w:val="00511D75"/>
    <w:rsid w:val="00511DF1"/>
    <w:rsid w:val="0051274A"/>
    <w:rsid w:val="00512849"/>
    <w:rsid w:val="00512A80"/>
    <w:rsid w:val="00512AB9"/>
    <w:rsid w:val="00512BD3"/>
    <w:rsid w:val="00512DFB"/>
    <w:rsid w:val="00512E6B"/>
    <w:rsid w:val="00512F7C"/>
    <w:rsid w:val="00512FAD"/>
    <w:rsid w:val="0051360C"/>
    <w:rsid w:val="0051367C"/>
    <w:rsid w:val="005139C5"/>
    <w:rsid w:val="00513FAB"/>
    <w:rsid w:val="00514132"/>
    <w:rsid w:val="005148C7"/>
    <w:rsid w:val="00514FE0"/>
    <w:rsid w:val="005152B6"/>
    <w:rsid w:val="005152FC"/>
    <w:rsid w:val="00515650"/>
    <w:rsid w:val="005157F5"/>
    <w:rsid w:val="00515E3A"/>
    <w:rsid w:val="00515F5C"/>
    <w:rsid w:val="00516184"/>
    <w:rsid w:val="0051647F"/>
    <w:rsid w:val="00516500"/>
    <w:rsid w:val="005165BF"/>
    <w:rsid w:val="00516633"/>
    <w:rsid w:val="00516851"/>
    <w:rsid w:val="00516ABA"/>
    <w:rsid w:val="00516D18"/>
    <w:rsid w:val="00516E61"/>
    <w:rsid w:val="00516E88"/>
    <w:rsid w:val="005174A7"/>
    <w:rsid w:val="00517716"/>
    <w:rsid w:val="005179E3"/>
    <w:rsid w:val="00517CA7"/>
    <w:rsid w:val="00517D76"/>
    <w:rsid w:val="00517E09"/>
    <w:rsid w:val="00520187"/>
    <w:rsid w:val="0052021D"/>
    <w:rsid w:val="00520663"/>
    <w:rsid w:val="005206A8"/>
    <w:rsid w:val="00520793"/>
    <w:rsid w:val="005213C9"/>
    <w:rsid w:val="00521496"/>
    <w:rsid w:val="00521859"/>
    <w:rsid w:val="0052196D"/>
    <w:rsid w:val="005219FB"/>
    <w:rsid w:val="00521A3F"/>
    <w:rsid w:val="00521C02"/>
    <w:rsid w:val="00521EAC"/>
    <w:rsid w:val="00521F71"/>
    <w:rsid w:val="005220AD"/>
    <w:rsid w:val="00522491"/>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484"/>
    <w:rsid w:val="005255A8"/>
    <w:rsid w:val="005255B6"/>
    <w:rsid w:val="0052585E"/>
    <w:rsid w:val="00525D9A"/>
    <w:rsid w:val="00525EA5"/>
    <w:rsid w:val="00525EAD"/>
    <w:rsid w:val="005262F0"/>
    <w:rsid w:val="005268A7"/>
    <w:rsid w:val="00526B2C"/>
    <w:rsid w:val="005276EA"/>
    <w:rsid w:val="00527A2D"/>
    <w:rsid w:val="00527B10"/>
    <w:rsid w:val="00527BA3"/>
    <w:rsid w:val="00527D82"/>
    <w:rsid w:val="00527DD2"/>
    <w:rsid w:val="00527E78"/>
    <w:rsid w:val="00530264"/>
    <w:rsid w:val="00530677"/>
    <w:rsid w:val="00530982"/>
    <w:rsid w:val="00530B6E"/>
    <w:rsid w:val="00530B9F"/>
    <w:rsid w:val="0053119C"/>
    <w:rsid w:val="005313D9"/>
    <w:rsid w:val="005318B7"/>
    <w:rsid w:val="00531BFD"/>
    <w:rsid w:val="00532012"/>
    <w:rsid w:val="0053207A"/>
    <w:rsid w:val="00532160"/>
    <w:rsid w:val="005329FB"/>
    <w:rsid w:val="00532D79"/>
    <w:rsid w:val="00532D7F"/>
    <w:rsid w:val="0053313A"/>
    <w:rsid w:val="0053322F"/>
    <w:rsid w:val="0053329F"/>
    <w:rsid w:val="005333BE"/>
    <w:rsid w:val="00533659"/>
    <w:rsid w:val="005336FA"/>
    <w:rsid w:val="00533756"/>
    <w:rsid w:val="00533772"/>
    <w:rsid w:val="005337E6"/>
    <w:rsid w:val="0053416D"/>
    <w:rsid w:val="005341D7"/>
    <w:rsid w:val="00534345"/>
    <w:rsid w:val="0053463A"/>
    <w:rsid w:val="00534EB8"/>
    <w:rsid w:val="005352B0"/>
    <w:rsid w:val="0053532A"/>
    <w:rsid w:val="00535D2A"/>
    <w:rsid w:val="00535DC8"/>
    <w:rsid w:val="00535E9F"/>
    <w:rsid w:val="00535EDB"/>
    <w:rsid w:val="00536007"/>
    <w:rsid w:val="00536336"/>
    <w:rsid w:val="00536683"/>
    <w:rsid w:val="00536AEB"/>
    <w:rsid w:val="00536F74"/>
    <w:rsid w:val="005377A1"/>
    <w:rsid w:val="00537F1B"/>
    <w:rsid w:val="00537FFC"/>
    <w:rsid w:val="00540011"/>
    <w:rsid w:val="00540096"/>
    <w:rsid w:val="005401A1"/>
    <w:rsid w:val="005404F0"/>
    <w:rsid w:val="0054054A"/>
    <w:rsid w:val="0054069F"/>
    <w:rsid w:val="005408E3"/>
    <w:rsid w:val="00540B96"/>
    <w:rsid w:val="005411CE"/>
    <w:rsid w:val="0054167B"/>
    <w:rsid w:val="0054182D"/>
    <w:rsid w:val="00541859"/>
    <w:rsid w:val="0054196A"/>
    <w:rsid w:val="00541E97"/>
    <w:rsid w:val="00541EBB"/>
    <w:rsid w:val="005421D7"/>
    <w:rsid w:val="005421F5"/>
    <w:rsid w:val="0054295A"/>
    <w:rsid w:val="00542A93"/>
    <w:rsid w:val="00542B85"/>
    <w:rsid w:val="00542C3F"/>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99B"/>
    <w:rsid w:val="00545AB8"/>
    <w:rsid w:val="00545B74"/>
    <w:rsid w:val="00545C33"/>
    <w:rsid w:val="005463E7"/>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583"/>
    <w:rsid w:val="0055175E"/>
    <w:rsid w:val="00551A2A"/>
    <w:rsid w:val="00551E09"/>
    <w:rsid w:val="0055234D"/>
    <w:rsid w:val="005523CD"/>
    <w:rsid w:val="005524A9"/>
    <w:rsid w:val="0055275B"/>
    <w:rsid w:val="00552A25"/>
    <w:rsid w:val="00552C57"/>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6DA6"/>
    <w:rsid w:val="005572EF"/>
    <w:rsid w:val="005576B4"/>
    <w:rsid w:val="00557848"/>
    <w:rsid w:val="00557A52"/>
    <w:rsid w:val="00557B91"/>
    <w:rsid w:val="00557E4B"/>
    <w:rsid w:val="00557FE4"/>
    <w:rsid w:val="00560029"/>
    <w:rsid w:val="005600CD"/>
    <w:rsid w:val="00560274"/>
    <w:rsid w:val="00560911"/>
    <w:rsid w:val="00560BCC"/>
    <w:rsid w:val="005612FA"/>
    <w:rsid w:val="00561323"/>
    <w:rsid w:val="005613BF"/>
    <w:rsid w:val="00561623"/>
    <w:rsid w:val="0056162A"/>
    <w:rsid w:val="0056164C"/>
    <w:rsid w:val="00561C12"/>
    <w:rsid w:val="0056205D"/>
    <w:rsid w:val="005622C3"/>
    <w:rsid w:val="005627D8"/>
    <w:rsid w:val="00562E81"/>
    <w:rsid w:val="0056374C"/>
    <w:rsid w:val="00563B0D"/>
    <w:rsid w:val="00563B88"/>
    <w:rsid w:val="00563C9F"/>
    <w:rsid w:val="00563CD2"/>
    <w:rsid w:val="00563F15"/>
    <w:rsid w:val="00564820"/>
    <w:rsid w:val="00564D11"/>
    <w:rsid w:val="00564D64"/>
    <w:rsid w:val="00564E2F"/>
    <w:rsid w:val="00565276"/>
    <w:rsid w:val="005652CE"/>
    <w:rsid w:val="0056595B"/>
    <w:rsid w:val="00565A3E"/>
    <w:rsid w:val="00565C65"/>
    <w:rsid w:val="00565D0D"/>
    <w:rsid w:val="00565FD0"/>
    <w:rsid w:val="0056619A"/>
    <w:rsid w:val="005667F4"/>
    <w:rsid w:val="00566D65"/>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3EC"/>
    <w:rsid w:val="00571481"/>
    <w:rsid w:val="0057168E"/>
    <w:rsid w:val="0057170A"/>
    <w:rsid w:val="00571753"/>
    <w:rsid w:val="00571B21"/>
    <w:rsid w:val="00571D99"/>
    <w:rsid w:val="00571DF0"/>
    <w:rsid w:val="00572276"/>
    <w:rsid w:val="0057250B"/>
    <w:rsid w:val="005726A5"/>
    <w:rsid w:val="005727DE"/>
    <w:rsid w:val="00572978"/>
    <w:rsid w:val="005731AA"/>
    <w:rsid w:val="00573260"/>
    <w:rsid w:val="00573507"/>
    <w:rsid w:val="0057366A"/>
    <w:rsid w:val="005739A1"/>
    <w:rsid w:val="00573A33"/>
    <w:rsid w:val="00573B11"/>
    <w:rsid w:val="00573C7C"/>
    <w:rsid w:val="00573E79"/>
    <w:rsid w:val="005743E4"/>
    <w:rsid w:val="005744B6"/>
    <w:rsid w:val="005744D5"/>
    <w:rsid w:val="00574603"/>
    <w:rsid w:val="005748D3"/>
    <w:rsid w:val="00574AC0"/>
    <w:rsid w:val="00574F6D"/>
    <w:rsid w:val="00575691"/>
    <w:rsid w:val="00575744"/>
    <w:rsid w:val="00575FF2"/>
    <w:rsid w:val="005763EE"/>
    <w:rsid w:val="00576412"/>
    <w:rsid w:val="00576629"/>
    <w:rsid w:val="005768B7"/>
    <w:rsid w:val="00576926"/>
    <w:rsid w:val="00576F58"/>
    <w:rsid w:val="00577246"/>
    <w:rsid w:val="00577490"/>
    <w:rsid w:val="005775E4"/>
    <w:rsid w:val="0057766F"/>
    <w:rsid w:val="005776F7"/>
    <w:rsid w:val="0057783C"/>
    <w:rsid w:val="00577A46"/>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7E1"/>
    <w:rsid w:val="005828D1"/>
    <w:rsid w:val="0058303A"/>
    <w:rsid w:val="005831F5"/>
    <w:rsid w:val="005836F1"/>
    <w:rsid w:val="005836F5"/>
    <w:rsid w:val="0058375F"/>
    <w:rsid w:val="00583944"/>
    <w:rsid w:val="005839EA"/>
    <w:rsid w:val="0058401B"/>
    <w:rsid w:val="00584249"/>
    <w:rsid w:val="00584853"/>
    <w:rsid w:val="00584D57"/>
    <w:rsid w:val="00584FE8"/>
    <w:rsid w:val="00585087"/>
    <w:rsid w:val="0058523C"/>
    <w:rsid w:val="00585370"/>
    <w:rsid w:val="00585436"/>
    <w:rsid w:val="0058560C"/>
    <w:rsid w:val="00585630"/>
    <w:rsid w:val="00585772"/>
    <w:rsid w:val="0058581E"/>
    <w:rsid w:val="00585820"/>
    <w:rsid w:val="00585847"/>
    <w:rsid w:val="00585C44"/>
    <w:rsid w:val="00585C62"/>
    <w:rsid w:val="00585CB6"/>
    <w:rsid w:val="00585D4C"/>
    <w:rsid w:val="00586579"/>
    <w:rsid w:val="005865CA"/>
    <w:rsid w:val="00586738"/>
    <w:rsid w:val="00586771"/>
    <w:rsid w:val="005867DA"/>
    <w:rsid w:val="00587553"/>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84E"/>
    <w:rsid w:val="00591BB5"/>
    <w:rsid w:val="00591C30"/>
    <w:rsid w:val="00592446"/>
    <w:rsid w:val="00592FC6"/>
    <w:rsid w:val="0059343A"/>
    <w:rsid w:val="0059357B"/>
    <w:rsid w:val="00593665"/>
    <w:rsid w:val="0059366F"/>
    <w:rsid w:val="0059390A"/>
    <w:rsid w:val="00593A46"/>
    <w:rsid w:val="00593A5F"/>
    <w:rsid w:val="00593C7D"/>
    <w:rsid w:val="00593F98"/>
    <w:rsid w:val="00594240"/>
    <w:rsid w:val="005942BF"/>
    <w:rsid w:val="005943C8"/>
    <w:rsid w:val="00594C86"/>
    <w:rsid w:val="00594FE8"/>
    <w:rsid w:val="005950F2"/>
    <w:rsid w:val="005950FF"/>
    <w:rsid w:val="0059538D"/>
    <w:rsid w:val="00595534"/>
    <w:rsid w:val="005957BC"/>
    <w:rsid w:val="00595DED"/>
    <w:rsid w:val="005960D9"/>
    <w:rsid w:val="005961AB"/>
    <w:rsid w:val="005962DE"/>
    <w:rsid w:val="0059633B"/>
    <w:rsid w:val="005963C5"/>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710"/>
    <w:rsid w:val="005A1912"/>
    <w:rsid w:val="005A19EF"/>
    <w:rsid w:val="005A1B41"/>
    <w:rsid w:val="005A1B85"/>
    <w:rsid w:val="005A1C9B"/>
    <w:rsid w:val="005A1D4C"/>
    <w:rsid w:val="005A1E99"/>
    <w:rsid w:val="005A1F56"/>
    <w:rsid w:val="005A1FBC"/>
    <w:rsid w:val="005A2467"/>
    <w:rsid w:val="005A2745"/>
    <w:rsid w:val="005A2868"/>
    <w:rsid w:val="005A29F9"/>
    <w:rsid w:val="005A2C8E"/>
    <w:rsid w:val="005A2D5B"/>
    <w:rsid w:val="005A2E29"/>
    <w:rsid w:val="005A3390"/>
    <w:rsid w:val="005A347B"/>
    <w:rsid w:val="005A348A"/>
    <w:rsid w:val="005A34C3"/>
    <w:rsid w:val="005A36C3"/>
    <w:rsid w:val="005A3A84"/>
    <w:rsid w:val="005A3D8C"/>
    <w:rsid w:val="005A407A"/>
    <w:rsid w:val="005A40AC"/>
    <w:rsid w:val="005A40C2"/>
    <w:rsid w:val="005A4250"/>
    <w:rsid w:val="005A4503"/>
    <w:rsid w:val="005A45F3"/>
    <w:rsid w:val="005A4BA9"/>
    <w:rsid w:val="005A5044"/>
    <w:rsid w:val="005A552F"/>
    <w:rsid w:val="005A55AC"/>
    <w:rsid w:val="005A5A13"/>
    <w:rsid w:val="005A5D13"/>
    <w:rsid w:val="005A5E31"/>
    <w:rsid w:val="005A5E55"/>
    <w:rsid w:val="005A5F59"/>
    <w:rsid w:val="005A5FC1"/>
    <w:rsid w:val="005A6133"/>
    <w:rsid w:val="005A6152"/>
    <w:rsid w:val="005A63AA"/>
    <w:rsid w:val="005A68DA"/>
    <w:rsid w:val="005A6BD3"/>
    <w:rsid w:val="005A6DB7"/>
    <w:rsid w:val="005A6DCC"/>
    <w:rsid w:val="005A6E94"/>
    <w:rsid w:val="005A6F2F"/>
    <w:rsid w:val="005A6F5B"/>
    <w:rsid w:val="005A7156"/>
    <w:rsid w:val="005A71F4"/>
    <w:rsid w:val="005A76C9"/>
    <w:rsid w:val="005A7762"/>
    <w:rsid w:val="005A797F"/>
    <w:rsid w:val="005A7ABF"/>
    <w:rsid w:val="005A7BD0"/>
    <w:rsid w:val="005A7E04"/>
    <w:rsid w:val="005B00BE"/>
    <w:rsid w:val="005B0156"/>
    <w:rsid w:val="005B02F3"/>
    <w:rsid w:val="005B05B4"/>
    <w:rsid w:val="005B08F3"/>
    <w:rsid w:val="005B09E4"/>
    <w:rsid w:val="005B0C0C"/>
    <w:rsid w:val="005B0DE2"/>
    <w:rsid w:val="005B1349"/>
    <w:rsid w:val="005B14F2"/>
    <w:rsid w:val="005B1604"/>
    <w:rsid w:val="005B166E"/>
    <w:rsid w:val="005B1AE5"/>
    <w:rsid w:val="005B2308"/>
    <w:rsid w:val="005B2498"/>
    <w:rsid w:val="005B280B"/>
    <w:rsid w:val="005B2A00"/>
    <w:rsid w:val="005B2D2F"/>
    <w:rsid w:val="005B34A3"/>
    <w:rsid w:val="005B38A1"/>
    <w:rsid w:val="005B39AE"/>
    <w:rsid w:val="005B3A88"/>
    <w:rsid w:val="005B3B07"/>
    <w:rsid w:val="005B3BDB"/>
    <w:rsid w:val="005B3E73"/>
    <w:rsid w:val="005B4900"/>
    <w:rsid w:val="005B51B6"/>
    <w:rsid w:val="005B5534"/>
    <w:rsid w:val="005B5AAE"/>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0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0E8"/>
    <w:rsid w:val="005C3255"/>
    <w:rsid w:val="005C34AB"/>
    <w:rsid w:val="005C3585"/>
    <w:rsid w:val="005C370B"/>
    <w:rsid w:val="005C40D6"/>
    <w:rsid w:val="005C42A9"/>
    <w:rsid w:val="005C49FC"/>
    <w:rsid w:val="005C4AB0"/>
    <w:rsid w:val="005C4B00"/>
    <w:rsid w:val="005C4BD2"/>
    <w:rsid w:val="005C4F05"/>
    <w:rsid w:val="005C5AC4"/>
    <w:rsid w:val="005C5DBB"/>
    <w:rsid w:val="005C5F0B"/>
    <w:rsid w:val="005C5F21"/>
    <w:rsid w:val="005C60E1"/>
    <w:rsid w:val="005C6264"/>
    <w:rsid w:val="005C6302"/>
    <w:rsid w:val="005C702B"/>
    <w:rsid w:val="005C7238"/>
    <w:rsid w:val="005C7364"/>
    <w:rsid w:val="005C75A6"/>
    <w:rsid w:val="005C767A"/>
    <w:rsid w:val="005C79FD"/>
    <w:rsid w:val="005C7C2E"/>
    <w:rsid w:val="005C7EDF"/>
    <w:rsid w:val="005D024D"/>
    <w:rsid w:val="005D0268"/>
    <w:rsid w:val="005D0418"/>
    <w:rsid w:val="005D0621"/>
    <w:rsid w:val="005D0B12"/>
    <w:rsid w:val="005D0C84"/>
    <w:rsid w:val="005D0CA9"/>
    <w:rsid w:val="005D14F4"/>
    <w:rsid w:val="005D194D"/>
    <w:rsid w:val="005D1BAE"/>
    <w:rsid w:val="005D1BF8"/>
    <w:rsid w:val="005D1D6C"/>
    <w:rsid w:val="005D2179"/>
    <w:rsid w:val="005D2233"/>
    <w:rsid w:val="005D2363"/>
    <w:rsid w:val="005D289D"/>
    <w:rsid w:val="005D28D6"/>
    <w:rsid w:val="005D2A65"/>
    <w:rsid w:val="005D2BDA"/>
    <w:rsid w:val="005D2E0E"/>
    <w:rsid w:val="005D3625"/>
    <w:rsid w:val="005D39A1"/>
    <w:rsid w:val="005D3B5C"/>
    <w:rsid w:val="005D3BE8"/>
    <w:rsid w:val="005D3DF4"/>
    <w:rsid w:val="005D41D4"/>
    <w:rsid w:val="005D44C6"/>
    <w:rsid w:val="005D45A9"/>
    <w:rsid w:val="005D46CB"/>
    <w:rsid w:val="005D4A5B"/>
    <w:rsid w:val="005D4D74"/>
    <w:rsid w:val="005D52AE"/>
    <w:rsid w:val="005D55C5"/>
    <w:rsid w:val="005D561C"/>
    <w:rsid w:val="005D57D9"/>
    <w:rsid w:val="005D5CBD"/>
    <w:rsid w:val="005D5E63"/>
    <w:rsid w:val="005D61CE"/>
    <w:rsid w:val="005D66E1"/>
    <w:rsid w:val="005D6BA3"/>
    <w:rsid w:val="005D6CB0"/>
    <w:rsid w:val="005D7269"/>
    <w:rsid w:val="005D7301"/>
    <w:rsid w:val="005D737B"/>
    <w:rsid w:val="005D737E"/>
    <w:rsid w:val="005D7493"/>
    <w:rsid w:val="005D756E"/>
    <w:rsid w:val="005D7804"/>
    <w:rsid w:val="005D7D93"/>
    <w:rsid w:val="005D7FC2"/>
    <w:rsid w:val="005E0129"/>
    <w:rsid w:val="005E047C"/>
    <w:rsid w:val="005E0653"/>
    <w:rsid w:val="005E0726"/>
    <w:rsid w:val="005E0AF2"/>
    <w:rsid w:val="005E125C"/>
    <w:rsid w:val="005E167B"/>
    <w:rsid w:val="005E172F"/>
    <w:rsid w:val="005E196A"/>
    <w:rsid w:val="005E1D7E"/>
    <w:rsid w:val="005E1EB8"/>
    <w:rsid w:val="005E25E1"/>
    <w:rsid w:val="005E2735"/>
    <w:rsid w:val="005E28D1"/>
    <w:rsid w:val="005E33DC"/>
    <w:rsid w:val="005E39B8"/>
    <w:rsid w:val="005E39C8"/>
    <w:rsid w:val="005E3C75"/>
    <w:rsid w:val="005E4390"/>
    <w:rsid w:val="005E4669"/>
    <w:rsid w:val="005E46EB"/>
    <w:rsid w:val="005E4848"/>
    <w:rsid w:val="005E4AD9"/>
    <w:rsid w:val="005E4CB7"/>
    <w:rsid w:val="005E593F"/>
    <w:rsid w:val="005E5B43"/>
    <w:rsid w:val="005E60F5"/>
    <w:rsid w:val="005E62DF"/>
    <w:rsid w:val="005E62F2"/>
    <w:rsid w:val="005E64FA"/>
    <w:rsid w:val="005E6A93"/>
    <w:rsid w:val="005E6D61"/>
    <w:rsid w:val="005E7026"/>
    <w:rsid w:val="005E72BB"/>
    <w:rsid w:val="005E743B"/>
    <w:rsid w:val="005E77A5"/>
    <w:rsid w:val="005E7D7A"/>
    <w:rsid w:val="005E7E78"/>
    <w:rsid w:val="005E7E88"/>
    <w:rsid w:val="005F010F"/>
    <w:rsid w:val="005F01A7"/>
    <w:rsid w:val="005F021A"/>
    <w:rsid w:val="005F03B1"/>
    <w:rsid w:val="005F0788"/>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18E"/>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1B"/>
    <w:rsid w:val="005F6CD4"/>
    <w:rsid w:val="005F6DEF"/>
    <w:rsid w:val="005F6ED3"/>
    <w:rsid w:val="005F6F46"/>
    <w:rsid w:val="005F737F"/>
    <w:rsid w:val="005F74F5"/>
    <w:rsid w:val="005F753D"/>
    <w:rsid w:val="00600554"/>
    <w:rsid w:val="006008B0"/>
    <w:rsid w:val="00600966"/>
    <w:rsid w:val="00600A46"/>
    <w:rsid w:val="00601B13"/>
    <w:rsid w:val="00601C20"/>
    <w:rsid w:val="00601DDF"/>
    <w:rsid w:val="0060228C"/>
    <w:rsid w:val="00602616"/>
    <w:rsid w:val="00602F28"/>
    <w:rsid w:val="00602FEC"/>
    <w:rsid w:val="00603109"/>
    <w:rsid w:val="006033AC"/>
    <w:rsid w:val="00603AE6"/>
    <w:rsid w:val="00603E46"/>
    <w:rsid w:val="00604A7A"/>
    <w:rsid w:val="00604CB4"/>
    <w:rsid w:val="00605093"/>
    <w:rsid w:val="0060509B"/>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53"/>
    <w:rsid w:val="00614B82"/>
    <w:rsid w:val="00615208"/>
    <w:rsid w:val="006159DC"/>
    <w:rsid w:val="00615A76"/>
    <w:rsid w:val="00616227"/>
    <w:rsid w:val="00616720"/>
    <w:rsid w:val="006169DE"/>
    <w:rsid w:val="00616D94"/>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3"/>
    <w:rsid w:val="00621DCF"/>
    <w:rsid w:val="006225F3"/>
    <w:rsid w:val="00622661"/>
    <w:rsid w:val="006228DC"/>
    <w:rsid w:val="006228E2"/>
    <w:rsid w:val="00622D72"/>
    <w:rsid w:val="0062307E"/>
    <w:rsid w:val="00623357"/>
    <w:rsid w:val="00623BEB"/>
    <w:rsid w:val="00623DC9"/>
    <w:rsid w:val="006240C5"/>
    <w:rsid w:val="00624F8E"/>
    <w:rsid w:val="006251B6"/>
    <w:rsid w:val="006253AC"/>
    <w:rsid w:val="006254AB"/>
    <w:rsid w:val="00625531"/>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0F55"/>
    <w:rsid w:val="006310AA"/>
    <w:rsid w:val="0063139C"/>
    <w:rsid w:val="006314B8"/>
    <w:rsid w:val="00631514"/>
    <w:rsid w:val="00631541"/>
    <w:rsid w:val="00631663"/>
    <w:rsid w:val="00631710"/>
    <w:rsid w:val="006319A7"/>
    <w:rsid w:val="00631AD5"/>
    <w:rsid w:val="00631C53"/>
    <w:rsid w:val="00631C64"/>
    <w:rsid w:val="00631D5D"/>
    <w:rsid w:val="00631F48"/>
    <w:rsid w:val="00631FEE"/>
    <w:rsid w:val="00632188"/>
    <w:rsid w:val="0063220A"/>
    <w:rsid w:val="006324F7"/>
    <w:rsid w:val="006329B5"/>
    <w:rsid w:val="00633188"/>
    <w:rsid w:val="00633222"/>
    <w:rsid w:val="0063349C"/>
    <w:rsid w:val="00633522"/>
    <w:rsid w:val="00633642"/>
    <w:rsid w:val="0063374B"/>
    <w:rsid w:val="0063395F"/>
    <w:rsid w:val="006339A7"/>
    <w:rsid w:val="00633C61"/>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756"/>
    <w:rsid w:val="00640817"/>
    <w:rsid w:val="00640C0E"/>
    <w:rsid w:val="00641255"/>
    <w:rsid w:val="006414BB"/>
    <w:rsid w:val="006418B6"/>
    <w:rsid w:val="006418DC"/>
    <w:rsid w:val="00641922"/>
    <w:rsid w:val="00641DF8"/>
    <w:rsid w:val="00642271"/>
    <w:rsid w:val="00642665"/>
    <w:rsid w:val="00642AA9"/>
    <w:rsid w:val="00642AE3"/>
    <w:rsid w:val="00642EC2"/>
    <w:rsid w:val="0064320A"/>
    <w:rsid w:val="006438C6"/>
    <w:rsid w:val="006439F5"/>
    <w:rsid w:val="00643A97"/>
    <w:rsid w:val="00643F9D"/>
    <w:rsid w:val="006444E3"/>
    <w:rsid w:val="00644A3E"/>
    <w:rsid w:val="00644B31"/>
    <w:rsid w:val="00644EF9"/>
    <w:rsid w:val="00644FE2"/>
    <w:rsid w:val="00645397"/>
    <w:rsid w:val="006454B4"/>
    <w:rsid w:val="006454FA"/>
    <w:rsid w:val="00645AC7"/>
    <w:rsid w:val="00645D68"/>
    <w:rsid w:val="00645DAB"/>
    <w:rsid w:val="00645E6B"/>
    <w:rsid w:val="0064662B"/>
    <w:rsid w:val="0064682B"/>
    <w:rsid w:val="00646F98"/>
    <w:rsid w:val="006477D7"/>
    <w:rsid w:val="006479F4"/>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AA7"/>
    <w:rsid w:val="00651C01"/>
    <w:rsid w:val="00651DA9"/>
    <w:rsid w:val="00652150"/>
    <w:rsid w:val="0065227A"/>
    <w:rsid w:val="0065232F"/>
    <w:rsid w:val="006527C9"/>
    <w:rsid w:val="006529C6"/>
    <w:rsid w:val="006529E5"/>
    <w:rsid w:val="00652D2D"/>
    <w:rsid w:val="00652FB0"/>
    <w:rsid w:val="00653017"/>
    <w:rsid w:val="006530A1"/>
    <w:rsid w:val="00653208"/>
    <w:rsid w:val="006532AF"/>
    <w:rsid w:val="006536F4"/>
    <w:rsid w:val="00653A1E"/>
    <w:rsid w:val="00653A89"/>
    <w:rsid w:val="00653B41"/>
    <w:rsid w:val="00653C9F"/>
    <w:rsid w:val="00653E3B"/>
    <w:rsid w:val="00654009"/>
    <w:rsid w:val="00654291"/>
    <w:rsid w:val="006543F4"/>
    <w:rsid w:val="006545A7"/>
    <w:rsid w:val="00654780"/>
    <w:rsid w:val="00654849"/>
    <w:rsid w:val="006548E2"/>
    <w:rsid w:val="00654AAC"/>
    <w:rsid w:val="00654AE0"/>
    <w:rsid w:val="00654BC1"/>
    <w:rsid w:val="00654F09"/>
    <w:rsid w:val="00654F14"/>
    <w:rsid w:val="006553BF"/>
    <w:rsid w:val="006554C9"/>
    <w:rsid w:val="00655B69"/>
    <w:rsid w:val="0065601B"/>
    <w:rsid w:val="0065620B"/>
    <w:rsid w:val="00656296"/>
    <w:rsid w:val="006562C0"/>
    <w:rsid w:val="0065641A"/>
    <w:rsid w:val="006565CA"/>
    <w:rsid w:val="0065688B"/>
    <w:rsid w:val="006569FA"/>
    <w:rsid w:val="00656A5E"/>
    <w:rsid w:val="00656CC6"/>
    <w:rsid w:val="00657846"/>
    <w:rsid w:val="00657D82"/>
    <w:rsid w:val="006601B6"/>
    <w:rsid w:val="0066033B"/>
    <w:rsid w:val="00660476"/>
    <w:rsid w:val="00660636"/>
    <w:rsid w:val="00660959"/>
    <w:rsid w:val="00660A28"/>
    <w:rsid w:val="00660C7F"/>
    <w:rsid w:val="00660FB7"/>
    <w:rsid w:val="006612CF"/>
    <w:rsid w:val="0066137C"/>
    <w:rsid w:val="006616A9"/>
    <w:rsid w:val="006618B4"/>
    <w:rsid w:val="00661B55"/>
    <w:rsid w:val="0066228B"/>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6BCA"/>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7D2"/>
    <w:rsid w:val="00671A3D"/>
    <w:rsid w:val="00671A7F"/>
    <w:rsid w:val="00671C0B"/>
    <w:rsid w:val="00671D81"/>
    <w:rsid w:val="00671DE9"/>
    <w:rsid w:val="00672193"/>
    <w:rsid w:val="0067219C"/>
    <w:rsid w:val="00672299"/>
    <w:rsid w:val="006722BA"/>
    <w:rsid w:val="006722CC"/>
    <w:rsid w:val="00672595"/>
    <w:rsid w:val="0067279D"/>
    <w:rsid w:val="006727FD"/>
    <w:rsid w:val="00672865"/>
    <w:rsid w:val="00673286"/>
    <w:rsid w:val="00673DFA"/>
    <w:rsid w:val="00674232"/>
    <w:rsid w:val="006743AB"/>
    <w:rsid w:val="0067472C"/>
    <w:rsid w:val="00674888"/>
    <w:rsid w:val="00674A67"/>
    <w:rsid w:val="00674A92"/>
    <w:rsid w:val="00674C59"/>
    <w:rsid w:val="0067501C"/>
    <w:rsid w:val="00675173"/>
    <w:rsid w:val="0067534F"/>
    <w:rsid w:val="006757B1"/>
    <w:rsid w:val="00675B13"/>
    <w:rsid w:val="00675D76"/>
    <w:rsid w:val="00675EC9"/>
    <w:rsid w:val="00675F92"/>
    <w:rsid w:val="006769EF"/>
    <w:rsid w:val="0067737B"/>
    <w:rsid w:val="006774F7"/>
    <w:rsid w:val="00677549"/>
    <w:rsid w:val="00677551"/>
    <w:rsid w:val="006775B6"/>
    <w:rsid w:val="00677629"/>
    <w:rsid w:val="006778BF"/>
    <w:rsid w:val="006778C3"/>
    <w:rsid w:val="00677BB1"/>
    <w:rsid w:val="00677DDD"/>
    <w:rsid w:val="00680133"/>
    <w:rsid w:val="00680224"/>
    <w:rsid w:val="0068030C"/>
    <w:rsid w:val="00680806"/>
    <w:rsid w:val="0068098F"/>
    <w:rsid w:val="00680A59"/>
    <w:rsid w:val="00680BC1"/>
    <w:rsid w:val="00681F04"/>
    <w:rsid w:val="00681FCA"/>
    <w:rsid w:val="0068230D"/>
    <w:rsid w:val="006825D4"/>
    <w:rsid w:val="006826F0"/>
    <w:rsid w:val="00682A4A"/>
    <w:rsid w:val="00682E0B"/>
    <w:rsid w:val="0068313F"/>
    <w:rsid w:val="00683255"/>
    <w:rsid w:val="006832B2"/>
    <w:rsid w:val="006833D5"/>
    <w:rsid w:val="006835DC"/>
    <w:rsid w:val="00684040"/>
    <w:rsid w:val="00684532"/>
    <w:rsid w:val="0068471D"/>
    <w:rsid w:val="00684F79"/>
    <w:rsid w:val="006850A9"/>
    <w:rsid w:val="00685674"/>
    <w:rsid w:val="00685723"/>
    <w:rsid w:val="006858F3"/>
    <w:rsid w:val="00685CD8"/>
    <w:rsid w:val="0068618D"/>
    <w:rsid w:val="0068628A"/>
    <w:rsid w:val="006867BE"/>
    <w:rsid w:val="00686E08"/>
    <w:rsid w:val="0068709A"/>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9AD"/>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481"/>
    <w:rsid w:val="006967F4"/>
    <w:rsid w:val="00696AE0"/>
    <w:rsid w:val="00696DD3"/>
    <w:rsid w:val="006970A5"/>
    <w:rsid w:val="00697304"/>
    <w:rsid w:val="006975FF"/>
    <w:rsid w:val="006977E2"/>
    <w:rsid w:val="00697A73"/>
    <w:rsid w:val="00697BAE"/>
    <w:rsid w:val="00697F5D"/>
    <w:rsid w:val="006A00C9"/>
    <w:rsid w:val="006A0190"/>
    <w:rsid w:val="006A03A7"/>
    <w:rsid w:val="006A0522"/>
    <w:rsid w:val="006A05A9"/>
    <w:rsid w:val="006A082B"/>
    <w:rsid w:val="006A087E"/>
    <w:rsid w:val="006A0C84"/>
    <w:rsid w:val="006A0CA6"/>
    <w:rsid w:val="006A0D1D"/>
    <w:rsid w:val="006A0DD7"/>
    <w:rsid w:val="006A14CB"/>
    <w:rsid w:val="006A18E5"/>
    <w:rsid w:val="006A23CD"/>
    <w:rsid w:val="006A23FE"/>
    <w:rsid w:val="006A24C8"/>
    <w:rsid w:val="006A28F4"/>
    <w:rsid w:val="006A296E"/>
    <w:rsid w:val="006A29F0"/>
    <w:rsid w:val="006A2A71"/>
    <w:rsid w:val="006A2B4A"/>
    <w:rsid w:val="006A2E97"/>
    <w:rsid w:val="006A2F77"/>
    <w:rsid w:val="006A30A0"/>
    <w:rsid w:val="006A324A"/>
    <w:rsid w:val="006A3526"/>
    <w:rsid w:val="006A3672"/>
    <w:rsid w:val="006A39F1"/>
    <w:rsid w:val="006A40F3"/>
    <w:rsid w:val="006A424C"/>
    <w:rsid w:val="006A435C"/>
    <w:rsid w:val="006A4493"/>
    <w:rsid w:val="006A472B"/>
    <w:rsid w:val="006A4CE1"/>
    <w:rsid w:val="006A5322"/>
    <w:rsid w:val="006A5510"/>
    <w:rsid w:val="006A57DA"/>
    <w:rsid w:val="006A5A9B"/>
    <w:rsid w:val="006A62CA"/>
    <w:rsid w:val="006A6474"/>
    <w:rsid w:val="006A6574"/>
    <w:rsid w:val="006A6ED6"/>
    <w:rsid w:val="006A6F57"/>
    <w:rsid w:val="006A7269"/>
    <w:rsid w:val="006A74B7"/>
    <w:rsid w:val="006A74CD"/>
    <w:rsid w:val="006A74E6"/>
    <w:rsid w:val="006A75FA"/>
    <w:rsid w:val="006A76B3"/>
    <w:rsid w:val="006A7741"/>
    <w:rsid w:val="006A77AE"/>
    <w:rsid w:val="006A7BAE"/>
    <w:rsid w:val="006A7C61"/>
    <w:rsid w:val="006B001D"/>
    <w:rsid w:val="006B02E4"/>
    <w:rsid w:val="006B0356"/>
    <w:rsid w:val="006B03C5"/>
    <w:rsid w:val="006B057F"/>
    <w:rsid w:val="006B060E"/>
    <w:rsid w:val="006B06C3"/>
    <w:rsid w:val="006B076C"/>
    <w:rsid w:val="006B07D2"/>
    <w:rsid w:val="006B07DF"/>
    <w:rsid w:val="006B08DD"/>
    <w:rsid w:val="006B0D78"/>
    <w:rsid w:val="006B0D9B"/>
    <w:rsid w:val="006B0DDC"/>
    <w:rsid w:val="006B0F1B"/>
    <w:rsid w:val="006B1024"/>
    <w:rsid w:val="006B107B"/>
    <w:rsid w:val="006B10DB"/>
    <w:rsid w:val="006B10FB"/>
    <w:rsid w:val="006B1711"/>
    <w:rsid w:val="006B17C8"/>
    <w:rsid w:val="006B1ABA"/>
    <w:rsid w:val="006B1E2A"/>
    <w:rsid w:val="006B2234"/>
    <w:rsid w:val="006B2704"/>
    <w:rsid w:val="006B281A"/>
    <w:rsid w:val="006B326E"/>
    <w:rsid w:val="006B3739"/>
    <w:rsid w:val="006B3765"/>
    <w:rsid w:val="006B377F"/>
    <w:rsid w:val="006B3C76"/>
    <w:rsid w:val="006B3CB8"/>
    <w:rsid w:val="006B3E2D"/>
    <w:rsid w:val="006B418E"/>
    <w:rsid w:val="006B4313"/>
    <w:rsid w:val="006B45E4"/>
    <w:rsid w:val="006B4817"/>
    <w:rsid w:val="006B4919"/>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1FE"/>
    <w:rsid w:val="006C1349"/>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15"/>
    <w:rsid w:val="006C563A"/>
    <w:rsid w:val="006C5941"/>
    <w:rsid w:val="006C5A81"/>
    <w:rsid w:val="006C5D88"/>
    <w:rsid w:val="006C5F65"/>
    <w:rsid w:val="006C6103"/>
    <w:rsid w:val="006C61C2"/>
    <w:rsid w:val="006C6AF0"/>
    <w:rsid w:val="006C6B6F"/>
    <w:rsid w:val="006C6F1A"/>
    <w:rsid w:val="006C6FD8"/>
    <w:rsid w:val="006C71CB"/>
    <w:rsid w:val="006C7829"/>
    <w:rsid w:val="006C7915"/>
    <w:rsid w:val="006D021A"/>
    <w:rsid w:val="006D03B6"/>
    <w:rsid w:val="006D0428"/>
    <w:rsid w:val="006D042F"/>
    <w:rsid w:val="006D056B"/>
    <w:rsid w:val="006D06CF"/>
    <w:rsid w:val="006D07B1"/>
    <w:rsid w:val="006D0B09"/>
    <w:rsid w:val="006D1382"/>
    <w:rsid w:val="006D1AB3"/>
    <w:rsid w:val="006D1AD2"/>
    <w:rsid w:val="006D1D2A"/>
    <w:rsid w:val="006D1EA1"/>
    <w:rsid w:val="006D2238"/>
    <w:rsid w:val="006D30F8"/>
    <w:rsid w:val="006D3207"/>
    <w:rsid w:val="006D36C1"/>
    <w:rsid w:val="006D36DE"/>
    <w:rsid w:val="006D3935"/>
    <w:rsid w:val="006D3BCD"/>
    <w:rsid w:val="006D3D90"/>
    <w:rsid w:val="006D3D99"/>
    <w:rsid w:val="006D42C8"/>
    <w:rsid w:val="006D42CE"/>
    <w:rsid w:val="006D4311"/>
    <w:rsid w:val="006D43BD"/>
    <w:rsid w:val="006D44F2"/>
    <w:rsid w:val="006D45D8"/>
    <w:rsid w:val="006D4666"/>
    <w:rsid w:val="006D4682"/>
    <w:rsid w:val="006D4744"/>
    <w:rsid w:val="006D4B3E"/>
    <w:rsid w:val="006D4B55"/>
    <w:rsid w:val="006D4E49"/>
    <w:rsid w:val="006D507E"/>
    <w:rsid w:val="006D5134"/>
    <w:rsid w:val="006D5522"/>
    <w:rsid w:val="006D56FB"/>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AD2"/>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EF"/>
    <w:rsid w:val="006E178E"/>
    <w:rsid w:val="006E1AEF"/>
    <w:rsid w:val="006E2126"/>
    <w:rsid w:val="006E2207"/>
    <w:rsid w:val="006E2230"/>
    <w:rsid w:val="006E22C5"/>
    <w:rsid w:val="006E2316"/>
    <w:rsid w:val="006E23CD"/>
    <w:rsid w:val="006E251F"/>
    <w:rsid w:val="006E279A"/>
    <w:rsid w:val="006E2E9B"/>
    <w:rsid w:val="006E2F14"/>
    <w:rsid w:val="006E2FA2"/>
    <w:rsid w:val="006E3033"/>
    <w:rsid w:val="006E3313"/>
    <w:rsid w:val="006E3323"/>
    <w:rsid w:val="006E3687"/>
    <w:rsid w:val="006E3E43"/>
    <w:rsid w:val="006E4118"/>
    <w:rsid w:val="006E41FC"/>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6D7A"/>
    <w:rsid w:val="006E706D"/>
    <w:rsid w:val="006E72B1"/>
    <w:rsid w:val="006E76AA"/>
    <w:rsid w:val="006E7721"/>
    <w:rsid w:val="006E7943"/>
    <w:rsid w:val="006E7CA0"/>
    <w:rsid w:val="006E7CE4"/>
    <w:rsid w:val="006F0095"/>
    <w:rsid w:val="006F03C5"/>
    <w:rsid w:val="006F0978"/>
    <w:rsid w:val="006F0AAB"/>
    <w:rsid w:val="006F0C7E"/>
    <w:rsid w:val="006F0E9B"/>
    <w:rsid w:val="006F112E"/>
    <w:rsid w:val="006F1161"/>
    <w:rsid w:val="006F118D"/>
    <w:rsid w:val="006F1246"/>
    <w:rsid w:val="006F1883"/>
    <w:rsid w:val="006F2130"/>
    <w:rsid w:val="006F26D9"/>
    <w:rsid w:val="006F2799"/>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6547"/>
    <w:rsid w:val="006F67C2"/>
    <w:rsid w:val="006F6997"/>
    <w:rsid w:val="006F6A0E"/>
    <w:rsid w:val="006F6E81"/>
    <w:rsid w:val="006F70F3"/>
    <w:rsid w:val="006F7135"/>
    <w:rsid w:val="006F7152"/>
    <w:rsid w:val="006F7A25"/>
    <w:rsid w:val="006F7CE8"/>
    <w:rsid w:val="006F7F9D"/>
    <w:rsid w:val="0070042A"/>
    <w:rsid w:val="007004B1"/>
    <w:rsid w:val="007004EE"/>
    <w:rsid w:val="0070053F"/>
    <w:rsid w:val="007005A6"/>
    <w:rsid w:val="007005CB"/>
    <w:rsid w:val="007005FA"/>
    <w:rsid w:val="00700905"/>
    <w:rsid w:val="007009FD"/>
    <w:rsid w:val="00700EEE"/>
    <w:rsid w:val="00700F76"/>
    <w:rsid w:val="007010B0"/>
    <w:rsid w:val="00701664"/>
    <w:rsid w:val="0070170B"/>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9FD"/>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9DD"/>
    <w:rsid w:val="00707A5B"/>
    <w:rsid w:val="00707BB9"/>
    <w:rsid w:val="00707DEB"/>
    <w:rsid w:val="007100D5"/>
    <w:rsid w:val="0071030C"/>
    <w:rsid w:val="00710310"/>
    <w:rsid w:val="00710586"/>
    <w:rsid w:val="00710602"/>
    <w:rsid w:val="007108BB"/>
    <w:rsid w:val="00710EB4"/>
    <w:rsid w:val="00710F59"/>
    <w:rsid w:val="0071104F"/>
    <w:rsid w:val="00711159"/>
    <w:rsid w:val="00711582"/>
    <w:rsid w:val="00711E44"/>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E7F"/>
    <w:rsid w:val="00715FAF"/>
    <w:rsid w:val="00716027"/>
    <w:rsid w:val="007162BE"/>
    <w:rsid w:val="007165E4"/>
    <w:rsid w:val="00716656"/>
    <w:rsid w:val="007167CF"/>
    <w:rsid w:val="00716885"/>
    <w:rsid w:val="00716FAB"/>
    <w:rsid w:val="0071703D"/>
    <w:rsid w:val="00717856"/>
    <w:rsid w:val="0072012B"/>
    <w:rsid w:val="007201C1"/>
    <w:rsid w:val="007202B0"/>
    <w:rsid w:val="00720325"/>
    <w:rsid w:val="00720344"/>
    <w:rsid w:val="00720389"/>
    <w:rsid w:val="007204E5"/>
    <w:rsid w:val="007204F7"/>
    <w:rsid w:val="007205A9"/>
    <w:rsid w:val="007206C2"/>
    <w:rsid w:val="0072090D"/>
    <w:rsid w:val="00720A17"/>
    <w:rsid w:val="00720B14"/>
    <w:rsid w:val="00720B8E"/>
    <w:rsid w:val="00720DD0"/>
    <w:rsid w:val="007221FD"/>
    <w:rsid w:val="007223F1"/>
    <w:rsid w:val="00722582"/>
    <w:rsid w:val="00722AEC"/>
    <w:rsid w:val="00722CAF"/>
    <w:rsid w:val="00722D75"/>
    <w:rsid w:val="00722F68"/>
    <w:rsid w:val="00723354"/>
    <w:rsid w:val="00723888"/>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E00"/>
    <w:rsid w:val="00726E8F"/>
    <w:rsid w:val="00726F25"/>
    <w:rsid w:val="00726F7F"/>
    <w:rsid w:val="007270C9"/>
    <w:rsid w:val="00727791"/>
    <w:rsid w:val="007277DD"/>
    <w:rsid w:val="00727964"/>
    <w:rsid w:val="00727AF4"/>
    <w:rsid w:val="00727DAF"/>
    <w:rsid w:val="00730020"/>
    <w:rsid w:val="00730219"/>
    <w:rsid w:val="00730276"/>
    <w:rsid w:val="00730401"/>
    <w:rsid w:val="00730496"/>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51"/>
    <w:rsid w:val="007338BB"/>
    <w:rsid w:val="00733D95"/>
    <w:rsid w:val="00733EED"/>
    <w:rsid w:val="0073451A"/>
    <w:rsid w:val="0073457F"/>
    <w:rsid w:val="007345BE"/>
    <w:rsid w:val="00734854"/>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37C2C"/>
    <w:rsid w:val="0074028E"/>
    <w:rsid w:val="00740396"/>
    <w:rsid w:val="007404E9"/>
    <w:rsid w:val="007406B0"/>
    <w:rsid w:val="007408FD"/>
    <w:rsid w:val="0074091A"/>
    <w:rsid w:val="00740E4B"/>
    <w:rsid w:val="0074145E"/>
    <w:rsid w:val="0074177B"/>
    <w:rsid w:val="00741AEA"/>
    <w:rsid w:val="00741B17"/>
    <w:rsid w:val="00741B74"/>
    <w:rsid w:val="00741B8B"/>
    <w:rsid w:val="00741C8C"/>
    <w:rsid w:val="00741EC2"/>
    <w:rsid w:val="00741F5F"/>
    <w:rsid w:val="007424D4"/>
    <w:rsid w:val="0074261B"/>
    <w:rsid w:val="007427C8"/>
    <w:rsid w:val="0074282E"/>
    <w:rsid w:val="00742939"/>
    <w:rsid w:val="00742A18"/>
    <w:rsid w:val="00742B66"/>
    <w:rsid w:val="00742CD2"/>
    <w:rsid w:val="00742E00"/>
    <w:rsid w:val="007430F7"/>
    <w:rsid w:val="00743408"/>
    <w:rsid w:val="007439F9"/>
    <w:rsid w:val="00743D56"/>
    <w:rsid w:val="00743DDD"/>
    <w:rsid w:val="00744193"/>
    <w:rsid w:val="007441EC"/>
    <w:rsid w:val="0074420E"/>
    <w:rsid w:val="0074422E"/>
    <w:rsid w:val="0074427D"/>
    <w:rsid w:val="007443E6"/>
    <w:rsid w:val="007445BB"/>
    <w:rsid w:val="007445E9"/>
    <w:rsid w:val="0074478A"/>
    <w:rsid w:val="00744836"/>
    <w:rsid w:val="00744A1F"/>
    <w:rsid w:val="00745123"/>
    <w:rsid w:val="0074517A"/>
    <w:rsid w:val="00745237"/>
    <w:rsid w:val="007452B7"/>
    <w:rsid w:val="0074562B"/>
    <w:rsid w:val="00745A5C"/>
    <w:rsid w:val="00745C72"/>
    <w:rsid w:val="00745EE3"/>
    <w:rsid w:val="00745FD9"/>
    <w:rsid w:val="0074650B"/>
    <w:rsid w:val="00746655"/>
    <w:rsid w:val="00747376"/>
    <w:rsid w:val="007474B0"/>
    <w:rsid w:val="007477E5"/>
    <w:rsid w:val="0074798D"/>
    <w:rsid w:val="00747C8F"/>
    <w:rsid w:val="007502DB"/>
    <w:rsid w:val="007502FE"/>
    <w:rsid w:val="007503B3"/>
    <w:rsid w:val="007505CE"/>
    <w:rsid w:val="00750830"/>
    <w:rsid w:val="007509C7"/>
    <w:rsid w:val="00750AA8"/>
    <w:rsid w:val="00750D07"/>
    <w:rsid w:val="00750D4A"/>
    <w:rsid w:val="007511C6"/>
    <w:rsid w:val="007515ED"/>
    <w:rsid w:val="007516A6"/>
    <w:rsid w:val="00751774"/>
    <w:rsid w:val="007517B3"/>
    <w:rsid w:val="00751A12"/>
    <w:rsid w:val="00751A26"/>
    <w:rsid w:val="00752409"/>
    <w:rsid w:val="0075278F"/>
    <w:rsid w:val="00752BDD"/>
    <w:rsid w:val="00752C3E"/>
    <w:rsid w:val="00752E69"/>
    <w:rsid w:val="00752F02"/>
    <w:rsid w:val="007533BD"/>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BD"/>
    <w:rsid w:val="00755BEB"/>
    <w:rsid w:val="00755D84"/>
    <w:rsid w:val="00755E38"/>
    <w:rsid w:val="0075603E"/>
    <w:rsid w:val="00756043"/>
    <w:rsid w:val="0075608D"/>
    <w:rsid w:val="007562DB"/>
    <w:rsid w:val="007563E4"/>
    <w:rsid w:val="00756576"/>
    <w:rsid w:val="00756AE3"/>
    <w:rsid w:val="00756CB7"/>
    <w:rsid w:val="00756D5B"/>
    <w:rsid w:val="00756F5D"/>
    <w:rsid w:val="0075732D"/>
    <w:rsid w:val="00757B28"/>
    <w:rsid w:val="00757D23"/>
    <w:rsid w:val="00757F8A"/>
    <w:rsid w:val="007609EA"/>
    <w:rsid w:val="00760DAC"/>
    <w:rsid w:val="00760DAF"/>
    <w:rsid w:val="0076122C"/>
    <w:rsid w:val="00761837"/>
    <w:rsid w:val="00761A25"/>
    <w:rsid w:val="007621AE"/>
    <w:rsid w:val="0076240D"/>
    <w:rsid w:val="00762624"/>
    <w:rsid w:val="00762A1C"/>
    <w:rsid w:val="00762F58"/>
    <w:rsid w:val="007637DB"/>
    <w:rsid w:val="00763B6A"/>
    <w:rsid w:val="00763BDD"/>
    <w:rsid w:val="00764A8D"/>
    <w:rsid w:val="007652C2"/>
    <w:rsid w:val="0076566F"/>
    <w:rsid w:val="00766111"/>
    <w:rsid w:val="007662B7"/>
    <w:rsid w:val="00766437"/>
    <w:rsid w:val="0076644B"/>
    <w:rsid w:val="0076663A"/>
    <w:rsid w:val="007667A9"/>
    <w:rsid w:val="00766C69"/>
    <w:rsid w:val="00766EB0"/>
    <w:rsid w:val="0076730E"/>
    <w:rsid w:val="007673D1"/>
    <w:rsid w:val="007675EB"/>
    <w:rsid w:val="0076771A"/>
    <w:rsid w:val="007678F1"/>
    <w:rsid w:val="00770130"/>
    <w:rsid w:val="00770561"/>
    <w:rsid w:val="0077069E"/>
    <w:rsid w:val="00770A53"/>
    <w:rsid w:val="007716A5"/>
    <w:rsid w:val="00771748"/>
    <w:rsid w:val="00771A4B"/>
    <w:rsid w:val="00771AFE"/>
    <w:rsid w:val="00771BC1"/>
    <w:rsid w:val="00771C47"/>
    <w:rsid w:val="00771CCA"/>
    <w:rsid w:val="00771E0A"/>
    <w:rsid w:val="00771E5C"/>
    <w:rsid w:val="007721F8"/>
    <w:rsid w:val="0077229B"/>
    <w:rsid w:val="0077238E"/>
    <w:rsid w:val="007729F6"/>
    <w:rsid w:val="00772B85"/>
    <w:rsid w:val="0077303F"/>
    <w:rsid w:val="00773574"/>
    <w:rsid w:val="007739D1"/>
    <w:rsid w:val="00773A6F"/>
    <w:rsid w:val="00773CF3"/>
    <w:rsid w:val="00773DFD"/>
    <w:rsid w:val="007747F4"/>
    <w:rsid w:val="0077497A"/>
    <w:rsid w:val="00774D5E"/>
    <w:rsid w:val="0077538D"/>
    <w:rsid w:val="007754E9"/>
    <w:rsid w:val="00775A39"/>
    <w:rsid w:val="00775C48"/>
    <w:rsid w:val="00776481"/>
    <w:rsid w:val="00776527"/>
    <w:rsid w:val="0077673B"/>
    <w:rsid w:val="0077692A"/>
    <w:rsid w:val="007769EF"/>
    <w:rsid w:val="00776DDA"/>
    <w:rsid w:val="00776E79"/>
    <w:rsid w:val="00776E91"/>
    <w:rsid w:val="007775A4"/>
    <w:rsid w:val="0077775E"/>
    <w:rsid w:val="007800BA"/>
    <w:rsid w:val="007800DB"/>
    <w:rsid w:val="00780379"/>
    <w:rsid w:val="007803C8"/>
    <w:rsid w:val="00780857"/>
    <w:rsid w:val="00780B4F"/>
    <w:rsid w:val="00780BBC"/>
    <w:rsid w:val="00780D0C"/>
    <w:rsid w:val="00780D35"/>
    <w:rsid w:val="00780EC5"/>
    <w:rsid w:val="00781499"/>
    <w:rsid w:val="007815BD"/>
    <w:rsid w:val="00781A6C"/>
    <w:rsid w:val="007821BF"/>
    <w:rsid w:val="007822D7"/>
    <w:rsid w:val="00782303"/>
    <w:rsid w:val="0078240C"/>
    <w:rsid w:val="00782846"/>
    <w:rsid w:val="007832AC"/>
    <w:rsid w:val="00783533"/>
    <w:rsid w:val="007836FF"/>
    <w:rsid w:val="00783BBD"/>
    <w:rsid w:val="00783C57"/>
    <w:rsid w:val="00784040"/>
    <w:rsid w:val="0078422A"/>
    <w:rsid w:val="00784468"/>
    <w:rsid w:val="00784869"/>
    <w:rsid w:val="00784A07"/>
    <w:rsid w:val="00785175"/>
    <w:rsid w:val="0078587E"/>
    <w:rsid w:val="00785B51"/>
    <w:rsid w:val="00785B69"/>
    <w:rsid w:val="00786027"/>
    <w:rsid w:val="0078627C"/>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9EE"/>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426"/>
    <w:rsid w:val="00794482"/>
    <w:rsid w:val="00794748"/>
    <w:rsid w:val="00794958"/>
    <w:rsid w:val="00794A81"/>
    <w:rsid w:val="00794B38"/>
    <w:rsid w:val="007951A2"/>
    <w:rsid w:val="00795394"/>
    <w:rsid w:val="007955F9"/>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434"/>
    <w:rsid w:val="007A158E"/>
    <w:rsid w:val="007A161E"/>
    <w:rsid w:val="007A188D"/>
    <w:rsid w:val="007A1AC3"/>
    <w:rsid w:val="007A1AEF"/>
    <w:rsid w:val="007A1E75"/>
    <w:rsid w:val="007A2011"/>
    <w:rsid w:val="007A2058"/>
    <w:rsid w:val="007A21E6"/>
    <w:rsid w:val="007A2248"/>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4F5D"/>
    <w:rsid w:val="007A59B4"/>
    <w:rsid w:val="007A5B1E"/>
    <w:rsid w:val="007A5F2B"/>
    <w:rsid w:val="007A6044"/>
    <w:rsid w:val="007A60F2"/>
    <w:rsid w:val="007A63CC"/>
    <w:rsid w:val="007A67E9"/>
    <w:rsid w:val="007A6BBD"/>
    <w:rsid w:val="007A6F14"/>
    <w:rsid w:val="007A7106"/>
    <w:rsid w:val="007A72B8"/>
    <w:rsid w:val="007A7792"/>
    <w:rsid w:val="007A7E4F"/>
    <w:rsid w:val="007B006B"/>
    <w:rsid w:val="007B0400"/>
    <w:rsid w:val="007B0834"/>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59A"/>
    <w:rsid w:val="007B271A"/>
    <w:rsid w:val="007B2B08"/>
    <w:rsid w:val="007B2F98"/>
    <w:rsid w:val="007B38C1"/>
    <w:rsid w:val="007B3D4E"/>
    <w:rsid w:val="007B3EE9"/>
    <w:rsid w:val="007B3F0A"/>
    <w:rsid w:val="007B4679"/>
    <w:rsid w:val="007B46D6"/>
    <w:rsid w:val="007B46EE"/>
    <w:rsid w:val="007B470F"/>
    <w:rsid w:val="007B4B3C"/>
    <w:rsid w:val="007B4F94"/>
    <w:rsid w:val="007B5258"/>
    <w:rsid w:val="007B532A"/>
    <w:rsid w:val="007B544F"/>
    <w:rsid w:val="007B547D"/>
    <w:rsid w:val="007B5563"/>
    <w:rsid w:val="007B5872"/>
    <w:rsid w:val="007B589D"/>
    <w:rsid w:val="007B58B4"/>
    <w:rsid w:val="007B59B2"/>
    <w:rsid w:val="007B66C9"/>
    <w:rsid w:val="007B67A8"/>
    <w:rsid w:val="007B6F19"/>
    <w:rsid w:val="007B70A7"/>
    <w:rsid w:val="007B7170"/>
    <w:rsid w:val="007B7667"/>
    <w:rsid w:val="007B78F6"/>
    <w:rsid w:val="007B7A6C"/>
    <w:rsid w:val="007B7E09"/>
    <w:rsid w:val="007B7FEC"/>
    <w:rsid w:val="007C0015"/>
    <w:rsid w:val="007C0304"/>
    <w:rsid w:val="007C04EC"/>
    <w:rsid w:val="007C0CF7"/>
    <w:rsid w:val="007C0E5E"/>
    <w:rsid w:val="007C0ECC"/>
    <w:rsid w:val="007C119E"/>
    <w:rsid w:val="007C139E"/>
    <w:rsid w:val="007C14D3"/>
    <w:rsid w:val="007C15EB"/>
    <w:rsid w:val="007C1C39"/>
    <w:rsid w:val="007C1EEF"/>
    <w:rsid w:val="007C1EFF"/>
    <w:rsid w:val="007C1FB1"/>
    <w:rsid w:val="007C243A"/>
    <w:rsid w:val="007C2686"/>
    <w:rsid w:val="007C26BF"/>
    <w:rsid w:val="007C28FE"/>
    <w:rsid w:val="007C2C9B"/>
    <w:rsid w:val="007C2DF9"/>
    <w:rsid w:val="007C2E59"/>
    <w:rsid w:val="007C315C"/>
    <w:rsid w:val="007C323D"/>
    <w:rsid w:val="007C3316"/>
    <w:rsid w:val="007C344B"/>
    <w:rsid w:val="007C3577"/>
    <w:rsid w:val="007C3F18"/>
    <w:rsid w:val="007C42EA"/>
    <w:rsid w:val="007C435E"/>
    <w:rsid w:val="007C4537"/>
    <w:rsid w:val="007C47F9"/>
    <w:rsid w:val="007C5435"/>
    <w:rsid w:val="007C55AD"/>
    <w:rsid w:val="007C5673"/>
    <w:rsid w:val="007C5DB6"/>
    <w:rsid w:val="007C633B"/>
    <w:rsid w:val="007C6793"/>
    <w:rsid w:val="007C69C0"/>
    <w:rsid w:val="007C69E5"/>
    <w:rsid w:val="007C6A4C"/>
    <w:rsid w:val="007C6CDA"/>
    <w:rsid w:val="007C70DD"/>
    <w:rsid w:val="007C71C0"/>
    <w:rsid w:val="007C7439"/>
    <w:rsid w:val="007C7573"/>
    <w:rsid w:val="007C75C6"/>
    <w:rsid w:val="007C7753"/>
    <w:rsid w:val="007C7D7A"/>
    <w:rsid w:val="007C7F9B"/>
    <w:rsid w:val="007D0273"/>
    <w:rsid w:val="007D046C"/>
    <w:rsid w:val="007D0643"/>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2C0D"/>
    <w:rsid w:val="007D3130"/>
    <w:rsid w:val="007D36F2"/>
    <w:rsid w:val="007D38DD"/>
    <w:rsid w:val="007D3CB1"/>
    <w:rsid w:val="007D4214"/>
    <w:rsid w:val="007D422E"/>
    <w:rsid w:val="007D433A"/>
    <w:rsid w:val="007D4398"/>
    <w:rsid w:val="007D487A"/>
    <w:rsid w:val="007D4BDE"/>
    <w:rsid w:val="007D4C5E"/>
    <w:rsid w:val="007D4C7E"/>
    <w:rsid w:val="007D4D46"/>
    <w:rsid w:val="007D4DD9"/>
    <w:rsid w:val="007D510D"/>
    <w:rsid w:val="007D5695"/>
    <w:rsid w:val="007D56AD"/>
    <w:rsid w:val="007D56F6"/>
    <w:rsid w:val="007D5F5F"/>
    <w:rsid w:val="007D669B"/>
    <w:rsid w:val="007D6CEC"/>
    <w:rsid w:val="007D6E3D"/>
    <w:rsid w:val="007D6EBB"/>
    <w:rsid w:val="007D71AF"/>
    <w:rsid w:val="007D789C"/>
    <w:rsid w:val="007D7E40"/>
    <w:rsid w:val="007D7EED"/>
    <w:rsid w:val="007E02D0"/>
    <w:rsid w:val="007E04C6"/>
    <w:rsid w:val="007E12E3"/>
    <w:rsid w:val="007E13D6"/>
    <w:rsid w:val="007E168D"/>
    <w:rsid w:val="007E1821"/>
    <w:rsid w:val="007E1DF0"/>
    <w:rsid w:val="007E20A4"/>
    <w:rsid w:val="007E20AF"/>
    <w:rsid w:val="007E2271"/>
    <w:rsid w:val="007E2430"/>
    <w:rsid w:val="007E26A1"/>
    <w:rsid w:val="007E26EE"/>
    <w:rsid w:val="007E2BDC"/>
    <w:rsid w:val="007E3032"/>
    <w:rsid w:val="007E33F6"/>
    <w:rsid w:val="007E352F"/>
    <w:rsid w:val="007E381D"/>
    <w:rsid w:val="007E3876"/>
    <w:rsid w:val="007E38DD"/>
    <w:rsid w:val="007E39E8"/>
    <w:rsid w:val="007E3A0B"/>
    <w:rsid w:val="007E3DCC"/>
    <w:rsid w:val="007E3F9B"/>
    <w:rsid w:val="007E3FB2"/>
    <w:rsid w:val="007E4054"/>
    <w:rsid w:val="007E4204"/>
    <w:rsid w:val="007E4458"/>
    <w:rsid w:val="007E53FE"/>
    <w:rsid w:val="007E57C2"/>
    <w:rsid w:val="007E5862"/>
    <w:rsid w:val="007E587A"/>
    <w:rsid w:val="007E5B1E"/>
    <w:rsid w:val="007E6037"/>
    <w:rsid w:val="007E6C69"/>
    <w:rsid w:val="007E6E49"/>
    <w:rsid w:val="007E7377"/>
    <w:rsid w:val="007E74DA"/>
    <w:rsid w:val="007E75F2"/>
    <w:rsid w:val="007E7863"/>
    <w:rsid w:val="007E7BF2"/>
    <w:rsid w:val="007E7DF7"/>
    <w:rsid w:val="007F0A65"/>
    <w:rsid w:val="007F0C07"/>
    <w:rsid w:val="007F0E3D"/>
    <w:rsid w:val="007F0F24"/>
    <w:rsid w:val="007F10DD"/>
    <w:rsid w:val="007F1768"/>
    <w:rsid w:val="007F17A4"/>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DD2"/>
    <w:rsid w:val="007F3E37"/>
    <w:rsid w:val="007F3EB5"/>
    <w:rsid w:val="007F45A6"/>
    <w:rsid w:val="007F47E2"/>
    <w:rsid w:val="007F4AE5"/>
    <w:rsid w:val="007F4BBF"/>
    <w:rsid w:val="007F4EA6"/>
    <w:rsid w:val="007F4F61"/>
    <w:rsid w:val="007F52A4"/>
    <w:rsid w:val="007F52FE"/>
    <w:rsid w:val="007F5725"/>
    <w:rsid w:val="007F57B8"/>
    <w:rsid w:val="007F61F7"/>
    <w:rsid w:val="007F6528"/>
    <w:rsid w:val="007F6942"/>
    <w:rsid w:val="007F7135"/>
    <w:rsid w:val="007F742B"/>
    <w:rsid w:val="007F7992"/>
    <w:rsid w:val="007F7B5B"/>
    <w:rsid w:val="008001B2"/>
    <w:rsid w:val="00800436"/>
    <w:rsid w:val="008004B1"/>
    <w:rsid w:val="0080090D"/>
    <w:rsid w:val="00800D1C"/>
    <w:rsid w:val="0080119F"/>
    <w:rsid w:val="008014FA"/>
    <w:rsid w:val="0080180C"/>
    <w:rsid w:val="00801F38"/>
    <w:rsid w:val="00802104"/>
    <w:rsid w:val="0080223E"/>
    <w:rsid w:val="008023F5"/>
    <w:rsid w:val="00802CB5"/>
    <w:rsid w:val="00803123"/>
    <w:rsid w:val="0080315B"/>
    <w:rsid w:val="008034BE"/>
    <w:rsid w:val="00803742"/>
    <w:rsid w:val="00803A51"/>
    <w:rsid w:val="008040CD"/>
    <w:rsid w:val="008049FD"/>
    <w:rsid w:val="00804D95"/>
    <w:rsid w:val="00804DE5"/>
    <w:rsid w:val="008050BD"/>
    <w:rsid w:val="008052B8"/>
    <w:rsid w:val="00805460"/>
    <w:rsid w:val="00805573"/>
    <w:rsid w:val="008056E6"/>
    <w:rsid w:val="00805A35"/>
    <w:rsid w:val="00805C50"/>
    <w:rsid w:val="00805EB4"/>
    <w:rsid w:val="0080603C"/>
    <w:rsid w:val="00806458"/>
    <w:rsid w:val="00806932"/>
    <w:rsid w:val="00806B32"/>
    <w:rsid w:val="00806D68"/>
    <w:rsid w:val="00806D7C"/>
    <w:rsid w:val="00807A39"/>
    <w:rsid w:val="00807B25"/>
    <w:rsid w:val="00807C43"/>
    <w:rsid w:val="00807D4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3E2"/>
    <w:rsid w:val="00813649"/>
    <w:rsid w:val="0081392E"/>
    <w:rsid w:val="00813B4D"/>
    <w:rsid w:val="00813E4F"/>
    <w:rsid w:val="008143C0"/>
    <w:rsid w:val="00814E6E"/>
    <w:rsid w:val="0081512A"/>
    <w:rsid w:val="008151EE"/>
    <w:rsid w:val="00815A9B"/>
    <w:rsid w:val="00815F3E"/>
    <w:rsid w:val="00816437"/>
    <w:rsid w:val="008165C7"/>
    <w:rsid w:val="00816970"/>
    <w:rsid w:val="00816D78"/>
    <w:rsid w:val="00816F68"/>
    <w:rsid w:val="00817053"/>
    <w:rsid w:val="008171AF"/>
    <w:rsid w:val="00817469"/>
    <w:rsid w:val="0081799D"/>
    <w:rsid w:val="00817CBD"/>
    <w:rsid w:val="00820A39"/>
    <w:rsid w:val="00820E0C"/>
    <w:rsid w:val="008213A9"/>
    <w:rsid w:val="008215CB"/>
    <w:rsid w:val="00821758"/>
    <w:rsid w:val="00821881"/>
    <w:rsid w:val="008219A3"/>
    <w:rsid w:val="008219BD"/>
    <w:rsid w:val="00821B05"/>
    <w:rsid w:val="00821B73"/>
    <w:rsid w:val="00821C11"/>
    <w:rsid w:val="00821CB9"/>
    <w:rsid w:val="00821E18"/>
    <w:rsid w:val="008225B0"/>
    <w:rsid w:val="00822800"/>
    <w:rsid w:val="00822AC7"/>
    <w:rsid w:val="00822AE0"/>
    <w:rsid w:val="00822DC0"/>
    <w:rsid w:val="00822DCB"/>
    <w:rsid w:val="00822E87"/>
    <w:rsid w:val="00822EA1"/>
    <w:rsid w:val="00823177"/>
    <w:rsid w:val="00823544"/>
    <w:rsid w:val="00823ADD"/>
    <w:rsid w:val="00823BF7"/>
    <w:rsid w:val="00823C2B"/>
    <w:rsid w:val="00823D59"/>
    <w:rsid w:val="00823E34"/>
    <w:rsid w:val="00823E64"/>
    <w:rsid w:val="00823FB3"/>
    <w:rsid w:val="00824092"/>
    <w:rsid w:val="00824116"/>
    <w:rsid w:val="0082425F"/>
    <w:rsid w:val="00824642"/>
    <w:rsid w:val="00824890"/>
    <w:rsid w:val="00824979"/>
    <w:rsid w:val="008249EC"/>
    <w:rsid w:val="00824E80"/>
    <w:rsid w:val="00824E83"/>
    <w:rsid w:val="008254C3"/>
    <w:rsid w:val="00825533"/>
    <w:rsid w:val="00825780"/>
    <w:rsid w:val="00825798"/>
    <w:rsid w:val="0082582A"/>
    <w:rsid w:val="008258EB"/>
    <w:rsid w:val="00825A89"/>
    <w:rsid w:val="00825FC6"/>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08C"/>
    <w:rsid w:val="008317F1"/>
    <w:rsid w:val="0083195A"/>
    <w:rsid w:val="00831E4D"/>
    <w:rsid w:val="008321B6"/>
    <w:rsid w:val="00832810"/>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5BB5"/>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08D"/>
    <w:rsid w:val="00842AE1"/>
    <w:rsid w:val="00842B1E"/>
    <w:rsid w:val="00842CFC"/>
    <w:rsid w:val="00842D7D"/>
    <w:rsid w:val="00842E54"/>
    <w:rsid w:val="0084317C"/>
    <w:rsid w:val="008432ED"/>
    <w:rsid w:val="0084359C"/>
    <w:rsid w:val="00843A01"/>
    <w:rsid w:val="00843A37"/>
    <w:rsid w:val="0084405A"/>
    <w:rsid w:val="00844189"/>
    <w:rsid w:val="00844391"/>
    <w:rsid w:val="00844502"/>
    <w:rsid w:val="00844570"/>
    <w:rsid w:val="00844AB5"/>
    <w:rsid w:val="008457D1"/>
    <w:rsid w:val="00845C02"/>
    <w:rsid w:val="00845DAA"/>
    <w:rsid w:val="00845DB0"/>
    <w:rsid w:val="00845DC2"/>
    <w:rsid w:val="008462E9"/>
    <w:rsid w:val="008464D7"/>
    <w:rsid w:val="00846601"/>
    <w:rsid w:val="0084664B"/>
    <w:rsid w:val="0084671E"/>
    <w:rsid w:val="00846BFF"/>
    <w:rsid w:val="00847672"/>
    <w:rsid w:val="0084782A"/>
    <w:rsid w:val="00847A94"/>
    <w:rsid w:val="00847B25"/>
    <w:rsid w:val="00850011"/>
    <w:rsid w:val="0085019B"/>
    <w:rsid w:val="0085029F"/>
    <w:rsid w:val="008502CF"/>
    <w:rsid w:val="0085042F"/>
    <w:rsid w:val="008507C4"/>
    <w:rsid w:val="00850894"/>
    <w:rsid w:val="008508A8"/>
    <w:rsid w:val="00850E7D"/>
    <w:rsid w:val="008512AC"/>
    <w:rsid w:val="0085145C"/>
    <w:rsid w:val="0085147F"/>
    <w:rsid w:val="008515E1"/>
    <w:rsid w:val="008516BA"/>
    <w:rsid w:val="008517BB"/>
    <w:rsid w:val="00851FDB"/>
    <w:rsid w:val="008524E1"/>
    <w:rsid w:val="008524F8"/>
    <w:rsid w:val="00852A32"/>
    <w:rsid w:val="00853158"/>
    <w:rsid w:val="00853210"/>
    <w:rsid w:val="00853606"/>
    <w:rsid w:val="00853890"/>
    <w:rsid w:val="008539D4"/>
    <w:rsid w:val="00853A22"/>
    <w:rsid w:val="00853B3B"/>
    <w:rsid w:val="00853BD4"/>
    <w:rsid w:val="00853E00"/>
    <w:rsid w:val="00854283"/>
    <w:rsid w:val="00854317"/>
    <w:rsid w:val="00854319"/>
    <w:rsid w:val="00854572"/>
    <w:rsid w:val="00854AE8"/>
    <w:rsid w:val="00854C6E"/>
    <w:rsid w:val="00854D1B"/>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41"/>
    <w:rsid w:val="00863A6D"/>
    <w:rsid w:val="00863F61"/>
    <w:rsid w:val="0086415B"/>
    <w:rsid w:val="00864AA2"/>
    <w:rsid w:val="00864ABC"/>
    <w:rsid w:val="00865434"/>
    <w:rsid w:val="00865446"/>
    <w:rsid w:val="0086550C"/>
    <w:rsid w:val="00865707"/>
    <w:rsid w:val="00865813"/>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1D6"/>
    <w:rsid w:val="0087025C"/>
    <w:rsid w:val="00870791"/>
    <w:rsid w:val="00870849"/>
    <w:rsid w:val="00870AF5"/>
    <w:rsid w:val="00870BAC"/>
    <w:rsid w:val="00870BC9"/>
    <w:rsid w:val="00870C65"/>
    <w:rsid w:val="00870E15"/>
    <w:rsid w:val="00870F1E"/>
    <w:rsid w:val="00870F21"/>
    <w:rsid w:val="008710A0"/>
    <w:rsid w:val="008713D0"/>
    <w:rsid w:val="008714DC"/>
    <w:rsid w:val="00871579"/>
    <w:rsid w:val="0087163C"/>
    <w:rsid w:val="0087175F"/>
    <w:rsid w:val="0087179B"/>
    <w:rsid w:val="00871961"/>
    <w:rsid w:val="00871C36"/>
    <w:rsid w:val="0087220E"/>
    <w:rsid w:val="00872675"/>
    <w:rsid w:val="00872909"/>
    <w:rsid w:val="0087297B"/>
    <w:rsid w:val="00872FE1"/>
    <w:rsid w:val="008732A2"/>
    <w:rsid w:val="00873559"/>
    <w:rsid w:val="00873A45"/>
    <w:rsid w:val="00873A60"/>
    <w:rsid w:val="00873AC6"/>
    <w:rsid w:val="00873E72"/>
    <w:rsid w:val="00873FB4"/>
    <w:rsid w:val="00874994"/>
    <w:rsid w:val="00874AD7"/>
    <w:rsid w:val="00874C6C"/>
    <w:rsid w:val="00874CC8"/>
    <w:rsid w:val="00874D22"/>
    <w:rsid w:val="00874E22"/>
    <w:rsid w:val="00874E6D"/>
    <w:rsid w:val="00875138"/>
    <w:rsid w:val="008752FB"/>
    <w:rsid w:val="00875548"/>
    <w:rsid w:val="008755EE"/>
    <w:rsid w:val="00875AEC"/>
    <w:rsid w:val="00875EE7"/>
    <w:rsid w:val="00875F9D"/>
    <w:rsid w:val="00876356"/>
    <w:rsid w:val="0087691A"/>
    <w:rsid w:val="00876D75"/>
    <w:rsid w:val="00876EBF"/>
    <w:rsid w:val="00876F97"/>
    <w:rsid w:val="008771C9"/>
    <w:rsid w:val="0087731C"/>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41B"/>
    <w:rsid w:val="00881787"/>
    <w:rsid w:val="00881AA1"/>
    <w:rsid w:val="00881C26"/>
    <w:rsid w:val="00881FE3"/>
    <w:rsid w:val="00882142"/>
    <w:rsid w:val="0088219A"/>
    <w:rsid w:val="0088242D"/>
    <w:rsid w:val="00882BDC"/>
    <w:rsid w:val="00882C39"/>
    <w:rsid w:val="00882D27"/>
    <w:rsid w:val="00883838"/>
    <w:rsid w:val="00883BAD"/>
    <w:rsid w:val="00883C42"/>
    <w:rsid w:val="00883DF4"/>
    <w:rsid w:val="00883F5C"/>
    <w:rsid w:val="0088401D"/>
    <w:rsid w:val="0088416A"/>
    <w:rsid w:val="0088423B"/>
    <w:rsid w:val="00884370"/>
    <w:rsid w:val="0088442C"/>
    <w:rsid w:val="00884B0A"/>
    <w:rsid w:val="00884BE8"/>
    <w:rsid w:val="00884C2D"/>
    <w:rsid w:val="00884DC7"/>
    <w:rsid w:val="00884F6D"/>
    <w:rsid w:val="008850D2"/>
    <w:rsid w:val="0088533B"/>
    <w:rsid w:val="00885342"/>
    <w:rsid w:val="0088594E"/>
    <w:rsid w:val="00885C3A"/>
    <w:rsid w:val="0088605C"/>
    <w:rsid w:val="00886131"/>
    <w:rsid w:val="0088634E"/>
    <w:rsid w:val="00886478"/>
    <w:rsid w:val="008865D1"/>
    <w:rsid w:val="00886605"/>
    <w:rsid w:val="008866C5"/>
    <w:rsid w:val="00886785"/>
    <w:rsid w:val="00886A09"/>
    <w:rsid w:val="00886B79"/>
    <w:rsid w:val="008870EF"/>
    <w:rsid w:val="008871E7"/>
    <w:rsid w:val="00887430"/>
    <w:rsid w:val="0088756C"/>
    <w:rsid w:val="008875D8"/>
    <w:rsid w:val="00887660"/>
    <w:rsid w:val="00887C01"/>
    <w:rsid w:val="00887D02"/>
    <w:rsid w:val="00887E16"/>
    <w:rsid w:val="00890728"/>
    <w:rsid w:val="00890814"/>
    <w:rsid w:val="00890864"/>
    <w:rsid w:val="00890BD3"/>
    <w:rsid w:val="00890C7D"/>
    <w:rsid w:val="00890E2D"/>
    <w:rsid w:val="008912ED"/>
    <w:rsid w:val="0089148B"/>
    <w:rsid w:val="008915E7"/>
    <w:rsid w:val="008917C3"/>
    <w:rsid w:val="008918AF"/>
    <w:rsid w:val="00891ED6"/>
    <w:rsid w:val="00892052"/>
    <w:rsid w:val="008920EB"/>
    <w:rsid w:val="008924DF"/>
    <w:rsid w:val="00892A92"/>
    <w:rsid w:val="00893C0A"/>
    <w:rsid w:val="00893C4E"/>
    <w:rsid w:val="00893C5E"/>
    <w:rsid w:val="00893CBE"/>
    <w:rsid w:val="00893D37"/>
    <w:rsid w:val="00893DA8"/>
    <w:rsid w:val="0089482A"/>
    <w:rsid w:val="00894C27"/>
    <w:rsid w:val="00894DE2"/>
    <w:rsid w:val="00895137"/>
    <w:rsid w:val="008951F0"/>
    <w:rsid w:val="00895810"/>
    <w:rsid w:val="00895D9A"/>
    <w:rsid w:val="00895E3C"/>
    <w:rsid w:val="00895EB3"/>
    <w:rsid w:val="008963BC"/>
    <w:rsid w:val="00896574"/>
    <w:rsid w:val="0089663F"/>
    <w:rsid w:val="0089665D"/>
    <w:rsid w:val="008969D0"/>
    <w:rsid w:val="00896BF6"/>
    <w:rsid w:val="008975FD"/>
    <w:rsid w:val="00897811"/>
    <w:rsid w:val="0089783D"/>
    <w:rsid w:val="00897932"/>
    <w:rsid w:val="00897DC9"/>
    <w:rsid w:val="00897EA5"/>
    <w:rsid w:val="00897FE0"/>
    <w:rsid w:val="008A07A6"/>
    <w:rsid w:val="008A07C3"/>
    <w:rsid w:val="008A0AD4"/>
    <w:rsid w:val="008A0AFE"/>
    <w:rsid w:val="008A1278"/>
    <w:rsid w:val="008A12D4"/>
    <w:rsid w:val="008A1619"/>
    <w:rsid w:val="008A19E3"/>
    <w:rsid w:val="008A1DE2"/>
    <w:rsid w:val="008A2038"/>
    <w:rsid w:val="008A22D7"/>
    <w:rsid w:val="008A272D"/>
    <w:rsid w:val="008A2790"/>
    <w:rsid w:val="008A27F7"/>
    <w:rsid w:val="008A28FE"/>
    <w:rsid w:val="008A2AB9"/>
    <w:rsid w:val="008A2C58"/>
    <w:rsid w:val="008A2F09"/>
    <w:rsid w:val="008A3101"/>
    <w:rsid w:val="008A332C"/>
    <w:rsid w:val="008A3B15"/>
    <w:rsid w:val="008A3BAC"/>
    <w:rsid w:val="008A4057"/>
    <w:rsid w:val="008A41FC"/>
    <w:rsid w:val="008A4354"/>
    <w:rsid w:val="008A43EE"/>
    <w:rsid w:val="008A4814"/>
    <w:rsid w:val="008A4C44"/>
    <w:rsid w:val="008A4E33"/>
    <w:rsid w:val="008A53A4"/>
    <w:rsid w:val="008A5419"/>
    <w:rsid w:val="008A547C"/>
    <w:rsid w:val="008A5B46"/>
    <w:rsid w:val="008A5D47"/>
    <w:rsid w:val="008A5D91"/>
    <w:rsid w:val="008A5F35"/>
    <w:rsid w:val="008A6878"/>
    <w:rsid w:val="008A6D30"/>
    <w:rsid w:val="008A7207"/>
    <w:rsid w:val="008A7F9E"/>
    <w:rsid w:val="008B00A6"/>
    <w:rsid w:val="008B0148"/>
    <w:rsid w:val="008B0293"/>
    <w:rsid w:val="008B037C"/>
    <w:rsid w:val="008B03B1"/>
    <w:rsid w:val="008B073A"/>
    <w:rsid w:val="008B0E01"/>
    <w:rsid w:val="008B0F9D"/>
    <w:rsid w:val="008B1761"/>
    <w:rsid w:val="008B1AA7"/>
    <w:rsid w:val="008B1D70"/>
    <w:rsid w:val="008B2090"/>
    <w:rsid w:val="008B21AD"/>
    <w:rsid w:val="008B26E8"/>
    <w:rsid w:val="008B27CF"/>
    <w:rsid w:val="008B28BC"/>
    <w:rsid w:val="008B2FCF"/>
    <w:rsid w:val="008B30BA"/>
    <w:rsid w:val="008B3102"/>
    <w:rsid w:val="008B3512"/>
    <w:rsid w:val="008B3619"/>
    <w:rsid w:val="008B4018"/>
    <w:rsid w:val="008B437A"/>
    <w:rsid w:val="008B4603"/>
    <w:rsid w:val="008B46BD"/>
    <w:rsid w:val="008B46E8"/>
    <w:rsid w:val="008B484B"/>
    <w:rsid w:val="008B4A46"/>
    <w:rsid w:val="008B4AA1"/>
    <w:rsid w:val="008B4B30"/>
    <w:rsid w:val="008B4E04"/>
    <w:rsid w:val="008B510F"/>
    <w:rsid w:val="008B5357"/>
    <w:rsid w:val="008B5456"/>
    <w:rsid w:val="008B57B6"/>
    <w:rsid w:val="008B5C01"/>
    <w:rsid w:val="008B5CCF"/>
    <w:rsid w:val="008B6309"/>
    <w:rsid w:val="008B641A"/>
    <w:rsid w:val="008B6716"/>
    <w:rsid w:val="008B69F4"/>
    <w:rsid w:val="008B6D88"/>
    <w:rsid w:val="008B6E75"/>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2C5D"/>
    <w:rsid w:val="008C2FD1"/>
    <w:rsid w:val="008C380D"/>
    <w:rsid w:val="008C38C0"/>
    <w:rsid w:val="008C3D6B"/>
    <w:rsid w:val="008C3E20"/>
    <w:rsid w:val="008C46B2"/>
    <w:rsid w:val="008C48A7"/>
    <w:rsid w:val="008C490E"/>
    <w:rsid w:val="008C4ED6"/>
    <w:rsid w:val="008C4FC5"/>
    <w:rsid w:val="008C5DAB"/>
    <w:rsid w:val="008C695A"/>
    <w:rsid w:val="008C6BC8"/>
    <w:rsid w:val="008C72BF"/>
    <w:rsid w:val="008C7865"/>
    <w:rsid w:val="008C7ACB"/>
    <w:rsid w:val="008C7EA1"/>
    <w:rsid w:val="008D0085"/>
    <w:rsid w:val="008D011C"/>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72E"/>
    <w:rsid w:val="008D38E8"/>
    <w:rsid w:val="008D42A9"/>
    <w:rsid w:val="008D4316"/>
    <w:rsid w:val="008D433B"/>
    <w:rsid w:val="008D474E"/>
    <w:rsid w:val="008D49C6"/>
    <w:rsid w:val="008D4F0F"/>
    <w:rsid w:val="008D4F3D"/>
    <w:rsid w:val="008D5110"/>
    <w:rsid w:val="008D5365"/>
    <w:rsid w:val="008D54A6"/>
    <w:rsid w:val="008D559E"/>
    <w:rsid w:val="008D5794"/>
    <w:rsid w:val="008D59D6"/>
    <w:rsid w:val="008D5A8A"/>
    <w:rsid w:val="008D5B35"/>
    <w:rsid w:val="008D5BF5"/>
    <w:rsid w:val="008D633B"/>
    <w:rsid w:val="008D63E0"/>
    <w:rsid w:val="008D6441"/>
    <w:rsid w:val="008D7071"/>
    <w:rsid w:val="008D794A"/>
    <w:rsid w:val="008D7A49"/>
    <w:rsid w:val="008D7C4C"/>
    <w:rsid w:val="008D7E22"/>
    <w:rsid w:val="008D7FF8"/>
    <w:rsid w:val="008E0005"/>
    <w:rsid w:val="008E06ED"/>
    <w:rsid w:val="008E08C3"/>
    <w:rsid w:val="008E0A3E"/>
    <w:rsid w:val="008E0A41"/>
    <w:rsid w:val="008E0E46"/>
    <w:rsid w:val="008E0FCC"/>
    <w:rsid w:val="008E1368"/>
    <w:rsid w:val="008E13C1"/>
    <w:rsid w:val="008E1669"/>
    <w:rsid w:val="008E18F6"/>
    <w:rsid w:val="008E19B9"/>
    <w:rsid w:val="008E1AD8"/>
    <w:rsid w:val="008E1CFE"/>
    <w:rsid w:val="008E1E01"/>
    <w:rsid w:val="008E1F83"/>
    <w:rsid w:val="008E2169"/>
    <w:rsid w:val="008E2F70"/>
    <w:rsid w:val="008E3BF3"/>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8B3"/>
    <w:rsid w:val="008E7D13"/>
    <w:rsid w:val="008F0009"/>
    <w:rsid w:val="008F0309"/>
    <w:rsid w:val="008F08D7"/>
    <w:rsid w:val="008F0AE4"/>
    <w:rsid w:val="008F0B86"/>
    <w:rsid w:val="008F0BBF"/>
    <w:rsid w:val="008F0F76"/>
    <w:rsid w:val="008F0F99"/>
    <w:rsid w:val="008F10B0"/>
    <w:rsid w:val="008F115E"/>
    <w:rsid w:val="008F15F3"/>
    <w:rsid w:val="008F1C3F"/>
    <w:rsid w:val="008F231C"/>
    <w:rsid w:val="008F25ED"/>
    <w:rsid w:val="008F26D1"/>
    <w:rsid w:val="008F2775"/>
    <w:rsid w:val="008F28BD"/>
    <w:rsid w:val="008F2BC4"/>
    <w:rsid w:val="008F2EBD"/>
    <w:rsid w:val="008F315E"/>
    <w:rsid w:val="008F37CC"/>
    <w:rsid w:val="008F392E"/>
    <w:rsid w:val="008F40C1"/>
    <w:rsid w:val="008F4149"/>
    <w:rsid w:val="008F4379"/>
    <w:rsid w:val="008F4539"/>
    <w:rsid w:val="008F45FA"/>
    <w:rsid w:val="008F48C4"/>
    <w:rsid w:val="008F49C2"/>
    <w:rsid w:val="008F4C01"/>
    <w:rsid w:val="008F5078"/>
    <w:rsid w:val="008F515D"/>
    <w:rsid w:val="008F52ED"/>
    <w:rsid w:val="008F5633"/>
    <w:rsid w:val="008F591F"/>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3"/>
    <w:rsid w:val="00900C77"/>
    <w:rsid w:val="00901360"/>
    <w:rsid w:val="0090199A"/>
    <w:rsid w:val="00901DB5"/>
    <w:rsid w:val="00902175"/>
    <w:rsid w:val="00902362"/>
    <w:rsid w:val="0090242B"/>
    <w:rsid w:val="00902721"/>
    <w:rsid w:val="0090327D"/>
    <w:rsid w:val="00903A9B"/>
    <w:rsid w:val="00903D75"/>
    <w:rsid w:val="0090400D"/>
    <w:rsid w:val="00904650"/>
    <w:rsid w:val="009046A0"/>
    <w:rsid w:val="00904C33"/>
    <w:rsid w:val="00904CE5"/>
    <w:rsid w:val="00904FAA"/>
    <w:rsid w:val="0090588F"/>
    <w:rsid w:val="00905E5E"/>
    <w:rsid w:val="00905F4F"/>
    <w:rsid w:val="00906349"/>
    <w:rsid w:val="0090635B"/>
    <w:rsid w:val="0090680B"/>
    <w:rsid w:val="00906AA5"/>
    <w:rsid w:val="00906CF0"/>
    <w:rsid w:val="009072B9"/>
    <w:rsid w:val="00907846"/>
    <w:rsid w:val="00907879"/>
    <w:rsid w:val="00907CF5"/>
    <w:rsid w:val="00907F07"/>
    <w:rsid w:val="00910144"/>
    <w:rsid w:val="00910238"/>
    <w:rsid w:val="009107FB"/>
    <w:rsid w:val="009108F1"/>
    <w:rsid w:val="00910B51"/>
    <w:rsid w:val="00910C7A"/>
    <w:rsid w:val="009115E1"/>
    <w:rsid w:val="009118F5"/>
    <w:rsid w:val="00911988"/>
    <w:rsid w:val="00911C18"/>
    <w:rsid w:val="00912684"/>
    <w:rsid w:val="0091295C"/>
    <w:rsid w:val="00912964"/>
    <w:rsid w:val="0091299A"/>
    <w:rsid w:val="009129DD"/>
    <w:rsid w:val="00912B87"/>
    <w:rsid w:val="00912C31"/>
    <w:rsid w:val="00913006"/>
    <w:rsid w:val="00913463"/>
    <w:rsid w:val="00913535"/>
    <w:rsid w:val="00913D70"/>
    <w:rsid w:val="00913E89"/>
    <w:rsid w:val="009145A3"/>
    <w:rsid w:val="00914BC3"/>
    <w:rsid w:val="00914D65"/>
    <w:rsid w:val="00915699"/>
    <w:rsid w:val="009156E5"/>
    <w:rsid w:val="00915A2E"/>
    <w:rsid w:val="00916054"/>
    <w:rsid w:val="00916301"/>
    <w:rsid w:val="009164A4"/>
    <w:rsid w:val="00916676"/>
    <w:rsid w:val="009166C5"/>
    <w:rsid w:val="009166C8"/>
    <w:rsid w:val="00916C93"/>
    <w:rsid w:val="00916E52"/>
    <w:rsid w:val="00916F8A"/>
    <w:rsid w:val="0091752B"/>
    <w:rsid w:val="0091777A"/>
    <w:rsid w:val="00917867"/>
    <w:rsid w:val="00917A78"/>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3C5"/>
    <w:rsid w:val="009235B7"/>
    <w:rsid w:val="00923667"/>
    <w:rsid w:val="009239C9"/>
    <w:rsid w:val="00923A00"/>
    <w:rsid w:val="00923B80"/>
    <w:rsid w:val="00923C0A"/>
    <w:rsid w:val="00923F2B"/>
    <w:rsid w:val="00923F34"/>
    <w:rsid w:val="00923F9C"/>
    <w:rsid w:val="00923FB4"/>
    <w:rsid w:val="00924623"/>
    <w:rsid w:val="00924801"/>
    <w:rsid w:val="00924B5C"/>
    <w:rsid w:val="00924BE7"/>
    <w:rsid w:val="0092516F"/>
    <w:rsid w:val="00925318"/>
    <w:rsid w:val="00925343"/>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1FF1"/>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925"/>
    <w:rsid w:val="009349CE"/>
    <w:rsid w:val="00934CAC"/>
    <w:rsid w:val="00934ED0"/>
    <w:rsid w:val="00935238"/>
    <w:rsid w:val="009352F6"/>
    <w:rsid w:val="00935371"/>
    <w:rsid w:val="009353D7"/>
    <w:rsid w:val="00935749"/>
    <w:rsid w:val="009359C5"/>
    <w:rsid w:val="00935B29"/>
    <w:rsid w:val="00935D7F"/>
    <w:rsid w:val="00935E80"/>
    <w:rsid w:val="00935FCC"/>
    <w:rsid w:val="00936299"/>
    <w:rsid w:val="009368DC"/>
    <w:rsid w:val="009369C2"/>
    <w:rsid w:val="00936CE1"/>
    <w:rsid w:val="00936FAF"/>
    <w:rsid w:val="00937190"/>
    <w:rsid w:val="009374A2"/>
    <w:rsid w:val="00937803"/>
    <w:rsid w:val="00937824"/>
    <w:rsid w:val="00937D4B"/>
    <w:rsid w:val="00937F13"/>
    <w:rsid w:val="009400D6"/>
    <w:rsid w:val="009402A5"/>
    <w:rsid w:val="009409FF"/>
    <w:rsid w:val="00940A2A"/>
    <w:rsid w:val="00940B72"/>
    <w:rsid w:val="00940F3E"/>
    <w:rsid w:val="0094101E"/>
    <w:rsid w:val="009410A8"/>
    <w:rsid w:val="00941182"/>
    <w:rsid w:val="009417B5"/>
    <w:rsid w:val="00941AAA"/>
    <w:rsid w:val="00941CF2"/>
    <w:rsid w:val="00941FB9"/>
    <w:rsid w:val="00942142"/>
    <w:rsid w:val="0094240C"/>
    <w:rsid w:val="00942B26"/>
    <w:rsid w:val="00942F78"/>
    <w:rsid w:val="009431C7"/>
    <w:rsid w:val="009431DD"/>
    <w:rsid w:val="009434DC"/>
    <w:rsid w:val="00943A4B"/>
    <w:rsid w:val="0094446D"/>
    <w:rsid w:val="009445E4"/>
    <w:rsid w:val="00944847"/>
    <w:rsid w:val="00945169"/>
    <w:rsid w:val="00945378"/>
    <w:rsid w:val="00945623"/>
    <w:rsid w:val="009458EB"/>
    <w:rsid w:val="00945917"/>
    <w:rsid w:val="00945A0F"/>
    <w:rsid w:val="00945B25"/>
    <w:rsid w:val="00945C06"/>
    <w:rsid w:val="00946047"/>
    <w:rsid w:val="009460E4"/>
    <w:rsid w:val="00946698"/>
    <w:rsid w:val="0094743D"/>
    <w:rsid w:val="00947539"/>
    <w:rsid w:val="00947AE6"/>
    <w:rsid w:val="00947B4F"/>
    <w:rsid w:val="00947DC7"/>
    <w:rsid w:val="00947E28"/>
    <w:rsid w:val="00947FB9"/>
    <w:rsid w:val="00950077"/>
    <w:rsid w:val="00950102"/>
    <w:rsid w:val="0095043D"/>
    <w:rsid w:val="00950587"/>
    <w:rsid w:val="00950A10"/>
    <w:rsid w:val="00950A20"/>
    <w:rsid w:val="00951290"/>
    <w:rsid w:val="0095197A"/>
    <w:rsid w:val="009519DB"/>
    <w:rsid w:val="00951C8F"/>
    <w:rsid w:val="00951F06"/>
    <w:rsid w:val="00951F67"/>
    <w:rsid w:val="00952069"/>
    <w:rsid w:val="009520B3"/>
    <w:rsid w:val="00952519"/>
    <w:rsid w:val="00952559"/>
    <w:rsid w:val="00952962"/>
    <w:rsid w:val="009534DE"/>
    <w:rsid w:val="009538A9"/>
    <w:rsid w:val="00953E01"/>
    <w:rsid w:val="00953FB9"/>
    <w:rsid w:val="0095405B"/>
    <w:rsid w:val="0095490B"/>
    <w:rsid w:val="00954A66"/>
    <w:rsid w:val="00954C0F"/>
    <w:rsid w:val="00954C34"/>
    <w:rsid w:val="00954FDD"/>
    <w:rsid w:val="0095526E"/>
    <w:rsid w:val="009553FE"/>
    <w:rsid w:val="009556DC"/>
    <w:rsid w:val="009558EB"/>
    <w:rsid w:val="00955AA9"/>
    <w:rsid w:val="00955AE4"/>
    <w:rsid w:val="00955D6D"/>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0F54"/>
    <w:rsid w:val="0096123E"/>
    <w:rsid w:val="009612BB"/>
    <w:rsid w:val="009617A1"/>
    <w:rsid w:val="009617A2"/>
    <w:rsid w:val="00961AA5"/>
    <w:rsid w:val="00961CDC"/>
    <w:rsid w:val="009627C1"/>
    <w:rsid w:val="009629D5"/>
    <w:rsid w:val="00962DA3"/>
    <w:rsid w:val="00962E07"/>
    <w:rsid w:val="00962EE7"/>
    <w:rsid w:val="00963167"/>
    <w:rsid w:val="00963244"/>
    <w:rsid w:val="00963532"/>
    <w:rsid w:val="00963860"/>
    <w:rsid w:val="00963BB5"/>
    <w:rsid w:val="00963BDB"/>
    <w:rsid w:val="00963F1E"/>
    <w:rsid w:val="009646B0"/>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67AC6"/>
    <w:rsid w:val="00970723"/>
    <w:rsid w:val="00970779"/>
    <w:rsid w:val="00970FDA"/>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2DD5"/>
    <w:rsid w:val="00972E01"/>
    <w:rsid w:val="009731A3"/>
    <w:rsid w:val="00973265"/>
    <w:rsid w:val="00973401"/>
    <w:rsid w:val="009734F2"/>
    <w:rsid w:val="00973706"/>
    <w:rsid w:val="00973C95"/>
    <w:rsid w:val="00974010"/>
    <w:rsid w:val="00974555"/>
    <w:rsid w:val="00974806"/>
    <w:rsid w:val="0097498F"/>
    <w:rsid w:val="00974A5A"/>
    <w:rsid w:val="00974BF0"/>
    <w:rsid w:val="00974ED4"/>
    <w:rsid w:val="00974FE3"/>
    <w:rsid w:val="0097536D"/>
    <w:rsid w:val="00975459"/>
    <w:rsid w:val="009758C3"/>
    <w:rsid w:val="00975944"/>
    <w:rsid w:val="00975A9C"/>
    <w:rsid w:val="00975B79"/>
    <w:rsid w:val="00975BE6"/>
    <w:rsid w:val="00975CA0"/>
    <w:rsid w:val="00975D94"/>
    <w:rsid w:val="00976851"/>
    <w:rsid w:val="00976AAC"/>
    <w:rsid w:val="00976AB4"/>
    <w:rsid w:val="00976DCE"/>
    <w:rsid w:val="00976E44"/>
    <w:rsid w:val="00976EDB"/>
    <w:rsid w:val="0097703D"/>
    <w:rsid w:val="009772F7"/>
    <w:rsid w:val="00977A2E"/>
    <w:rsid w:val="00977D44"/>
    <w:rsid w:val="00977D61"/>
    <w:rsid w:val="00977E2D"/>
    <w:rsid w:val="00977E51"/>
    <w:rsid w:val="00977EC9"/>
    <w:rsid w:val="0098019C"/>
    <w:rsid w:val="00980657"/>
    <w:rsid w:val="009807AD"/>
    <w:rsid w:val="00980A01"/>
    <w:rsid w:val="00980F74"/>
    <w:rsid w:val="0098110B"/>
    <w:rsid w:val="009813D0"/>
    <w:rsid w:val="009814B2"/>
    <w:rsid w:val="009814CE"/>
    <w:rsid w:val="00981610"/>
    <w:rsid w:val="009816A1"/>
    <w:rsid w:val="00981741"/>
    <w:rsid w:val="009819BB"/>
    <w:rsid w:val="009819FD"/>
    <w:rsid w:val="00981A47"/>
    <w:rsid w:val="00982107"/>
    <w:rsid w:val="0098260E"/>
    <w:rsid w:val="00982610"/>
    <w:rsid w:val="0098274A"/>
    <w:rsid w:val="00982C90"/>
    <w:rsid w:val="00982CC6"/>
    <w:rsid w:val="00982D64"/>
    <w:rsid w:val="00982E83"/>
    <w:rsid w:val="009832EA"/>
    <w:rsid w:val="00983347"/>
    <w:rsid w:val="0098334E"/>
    <w:rsid w:val="009835C2"/>
    <w:rsid w:val="009837E7"/>
    <w:rsid w:val="0098383F"/>
    <w:rsid w:val="00983B11"/>
    <w:rsid w:val="00983ED1"/>
    <w:rsid w:val="009846DE"/>
    <w:rsid w:val="0098498D"/>
    <w:rsid w:val="00985058"/>
    <w:rsid w:val="00985561"/>
    <w:rsid w:val="0098576C"/>
    <w:rsid w:val="00985989"/>
    <w:rsid w:val="0098691C"/>
    <w:rsid w:val="00986E77"/>
    <w:rsid w:val="00987074"/>
    <w:rsid w:val="009871AF"/>
    <w:rsid w:val="00987507"/>
    <w:rsid w:val="009876FE"/>
    <w:rsid w:val="0098785C"/>
    <w:rsid w:val="009878B5"/>
    <w:rsid w:val="00987BF4"/>
    <w:rsid w:val="00987C92"/>
    <w:rsid w:val="009900D7"/>
    <w:rsid w:val="009902AB"/>
    <w:rsid w:val="00990698"/>
    <w:rsid w:val="009907D7"/>
    <w:rsid w:val="00990A68"/>
    <w:rsid w:val="00990B76"/>
    <w:rsid w:val="00990DD4"/>
    <w:rsid w:val="00991068"/>
    <w:rsid w:val="009915B6"/>
    <w:rsid w:val="009915C2"/>
    <w:rsid w:val="009917E9"/>
    <w:rsid w:val="009921E5"/>
    <w:rsid w:val="009921F7"/>
    <w:rsid w:val="0099223E"/>
    <w:rsid w:val="00992241"/>
    <w:rsid w:val="009923A0"/>
    <w:rsid w:val="0099250F"/>
    <w:rsid w:val="00992625"/>
    <w:rsid w:val="00992F45"/>
    <w:rsid w:val="009936F4"/>
    <w:rsid w:val="00993806"/>
    <w:rsid w:val="009938DA"/>
    <w:rsid w:val="00993A45"/>
    <w:rsid w:val="00994267"/>
    <w:rsid w:val="009942B6"/>
    <w:rsid w:val="00994839"/>
    <w:rsid w:val="00994AF3"/>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987"/>
    <w:rsid w:val="00997A4A"/>
    <w:rsid w:val="00997B57"/>
    <w:rsid w:val="00997B80"/>
    <w:rsid w:val="009A001B"/>
    <w:rsid w:val="009A00D6"/>
    <w:rsid w:val="009A014B"/>
    <w:rsid w:val="009A07E5"/>
    <w:rsid w:val="009A08E8"/>
    <w:rsid w:val="009A0FA3"/>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4FC4"/>
    <w:rsid w:val="009A5023"/>
    <w:rsid w:val="009A5433"/>
    <w:rsid w:val="009A5489"/>
    <w:rsid w:val="009A54F9"/>
    <w:rsid w:val="009A5AA6"/>
    <w:rsid w:val="009A5C73"/>
    <w:rsid w:val="009A6091"/>
    <w:rsid w:val="009A657B"/>
    <w:rsid w:val="009A6ABC"/>
    <w:rsid w:val="009A6BA3"/>
    <w:rsid w:val="009A707A"/>
    <w:rsid w:val="009A789F"/>
    <w:rsid w:val="009A7BAA"/>
    <w:rsid w:val="009B0B98"/>
    <w:rsid w:val="009B0C97"/>
    <w:rsid w:val="009B10A2"/>
    <w:rsid w:val="009B1514"/>
    <w:rsid w:val="009B1919"/>
    <w:rsid w:val="009B198D"/>
    <w:rsid w:val="009B1994"/>
    <w:rsid w:val="009B1A89"/>
    <w:rsid w:val="009B1B6E"/>
    <w:rsid w:val="009B1C5C"/>
    <w:rsid w:val="009B1D26"/>
    <w:rsid w:val="009B1DB8"/>
    <w:rsid w:val="009B1F3D"/>
    <w:rsid w:val="009B204B"/>
    <w:rsid w:val="009B2488"/>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0C2"/>
    <w:rsid w:val="009C22F1"/>
    <w:rsid w:val="009C2A64"/>
    <w:rsid w:val="009C2A69"/>
    <w:rsid w:val="009C2CED"/>
    <w:rsid w:val="009C3107"/>
    <w:rsid w:val="009C347B"/>
    <w:rsid w:val="009C358E"/>
    <w:rsid w:val="009C371D"/>
    <w:rsid w:val="009C3B5F"/>
    <w:rsid w:val="009C3CD3"/>
    <w:rsid w:val="009C3DB6"/>
    <w:rsid w:val="009C3DDB"/>
    <w:rsid w:val="009C3F3E"/>
    <w:rsid w:val="009C3F8A"/>
    <w:rsid w:val="009C4565"/>
    <w:rsid w:val="009C489D"/>
    <w:rsid w:val="009C4BB5"/>
    <w:rsid w:val="009C50BE"/>
    <w:rsid w:val="009C5372"/>
    <w:rsid w:val="009C537E"/>
    <w:rsid w:val="009C5423"/>
    <w:rsid w:val="009C5C3F"/>
    <w:rsid w:val="009C636C"/>
    <w:rsid w:val="009C6440"/>
    <w:rsid w:val="009C6568"/>
    <w:rsid w:val="009C66F2"/>
    <w:rsid w:val="009C67DE"/>
    <w:rsid w:val="009C6822"/>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F87"/>
    <w:rsid w:val="009D2197"/>
    <w:rsid w:val="009D23C4"/>
    <w:rsid w:val="009D259B"/>
    <w:rsid w:val="009D276B"/>
    <w:rsid w:val="009D2943"/>
    <w:rsid w:val="009D2BCE"/>
    <w:rsid w:val="009D2D28"/>
    <w:rsid w:val="009D3034"/>
    <w:rsid w:val="009D30F6"/>
    <w:rsid w:val="009D32B3"/>
    <w:rsid w:val="009D363D"/>
    <w:rsid w:val="009D3CA5"/>
    <w:rsid w:val="009D3D64"/>
    <w:rsid w:val="009D3D8E"/>
    <w:rsid w:val="009D4083"/>
    <w:rsid w:val="009D44D4"/>
    <w:rsid w:val="009D45CD"/>
    <w:rsid w:val="009D4773"/>
    <w:rsid w:val="009D4FBD"/>
    <w:rsid w:val="009D4FE7"/>
    <w:rsid w:val="009D54C2"/>
    <w:rsid w:val="009D54FE"/>
    <w:rsid w:val="009D5C5C"/>
    <w:rsid w:val="009D5C9A"/>
    <w:rsid w:val="009D647C"/>
    <w:rsid w:val="009D6A62"/>
    <w:rsid w:val="009D6DB3"/>
    <w:rsid w:val="009D702F"/>
    <w:rsid w:val="009D7102"/>
    <w:rsid w:val="009D75A0"/>
    <w:rsid w:val="009D76D8"/>
    <w:rsid w:val="009D787B"/>
    <w:rsid w:val="009D78B4"/>
    <w:rsid w:val="009D79AD"/>
    <w:rsid w:val="009D7D9C"/>
    <w:rsid w:val="009D7F21"/>
    <w:rsid w:val="009E0494"/>
    <w:rsid w:val="009E081C"/>
    <w:rsid w:val="009E0898"/>
    <w:rsid w:val="009E0CAB"/>
    <w:rsid w:val="009E0DEE"/>
    <w:rsid w:val="009E0E29"/>
    <w:rsid w:val="009E1216"/>
    <w:rsid w:val="009E1707"/>
    <w:rsid w:val="009E1849"/>
    <w:rsid w:val="009E18E0"/>
    <w:rsid w:val="009E1EF1"/>
    <w:rsid w:val="009E2473"/>
    <w:rsid w:val="009E2BEB"/>
    <w:rsid w:val="009E2CFB"/>
    <w:rsid w:val="009E31DD"/>
    <w:rsid w:val="009E32A9"/>
    <w:rsid w:val="009E340B"/>
    <w:rsid w:val="009E3879"/>
    <w:rsid w:val="009E3C00"/>
    <w:rsid w:val="009E418A"/>
    <w:rsid w:val="009E4597"/>
    <w:rsid w:val="009E49AC"/>
    <w:rsid w:val="009E4AC6"/>
    <w:rsid w:val="009E4C35"/>
    <w:rsid w:val="009E53EA"/>
    <w:rsid w:val="009E542D"/>
    <w:rsid w:val="009E5508"/>
    <w:rsid w:val="009E592D"/>
    <w:rsid w:val="009E5A06"/>
    <w:rsid w:val="009E5EDA"/>
    <w:rsid w:val="009E62E2"/>
    <w:rsid w:val="009E62EA"/>
    <w:rsid w:val="009E6858"/>
    <w:rsid w:val="009E6BDD"/>
    <w:rsid w:val="009F001A"/>
    <w:rsid w:val="009F0194"/>
    <w:rsid w:val="009F0343"/>
    <w:rsid w:val="009F0459"/>
    <w:rsid w:val="009F053F"/>
    <w:rsid w:val="009F072F"/>
    <w:rsid w:val="009F096A"/>
    <w:rsid w:val="009F0A37"/>
    <w:rsid w:val="009F0CF9"/>
    <w:rsid w:val="009F0E97"/>
    <w:rsid w:val="009F10AB"/>
    <w:rsid w:val="009F1C9A"/>
    <w:rsid w:val="009F1F3A"/>
    <w:rsid w:val="009F1F79"/>
    <w:rsid w:val="009F22EE"/>
    <w:rsid w:val="009F2500"/>
    <w:rsid w:val="009F25F7"/>
    <w:rsid w:val="009F25FA"/>
    <w:rsid w:val="009F26C9"/>
    <w:rsid w:val="009F27DE"/>
    <w:rsid w:val="009F2E57"/>
    <w:rsid w:val="009F30AF"/>
    <w:rsid w:val="009F324D"/>
    <w:rsid w:val="009F38A9"/>
    <w:rsid w:val="009F38F6"/>
    <w:rsid w:val="009F3BAC"/>
    <w:rsid w:val="009F46B2"/>
    <w:rsid w:val="009F4954"/>
    <w:rsid w:val="009F4B87"/>
    <w:rsid w:val="009F4C5D"/>
    <w:rsid w:val="009F4C74"/>
    <w:rsid w:val="009F4C9C"/>
    <w:rsid w:val="009F5130"/>
    <w:rsid w:val="009F5C4B"/>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09"/>
    <w:rsid w:val="00A014BC"/>
    <w:rsid w:val="00A0166B"/>
    <w:rsid w:val="00A01701"/>
    <w:rsid w:val="00A0170A"/>
    <w:rsid w:val="00A01BF1"/>
    <w:rsid w:val="00A01DAF"/>
    <w:rsid w:val="00A01F3E"/>
    <w:rsid w:val="00A022AF"/>
    <w:rsid w:val="00A02A87"/>
    <w:rsid w:val="00A02B6B"/>
    <w:rsid w:val="00A032C8"/>
    <w:rsid w:val="00A03309"/>
    <w:rsid w:val="00A038C0"/>
    <w:rsid w:val="00A03B8D"/>
    <w:rsid w:val="00A03C1F"/>
    <w:rsid w:val="00A03EED"/>
    <w:rsid w:val="00A03F3B"/>
    <w:rsid w:val="00A04EAE"/>
    <w:rsid w:val="00A04F78"/>
    <w:rsid w:val="00A0556B"/>
    <w:rsid w:val="00A0578F"/>
    <w:rsid w:val="00A0596A"/>
    <w:rsid w:val="00A059D7"/>
    <w:rsid w:val="00A06134"/>
    <w:rsid w:val="00A06B4B"/>
    <w:rsid w:val="00A06C46"/>
    <w:rsid w:val="00A06E5F"/>
    <w:rsid w:val="00A072AA"/>
    <w:rsid w:val="00A074C0"/>
    <w:rsid w:val="00A07502"/>
    <w:rsid w:val="00A07A5E"/>
    <w:rsid w:val="00A07D2A"/>
    <w:rsid w:val="00A07F07"/>
    <w:rsid w:val="00A1003E"/>
    <w:rsid w:val="00A10302"/>
    <w:rsid w:val="00A106A4"/>
    <w:rsid w:val="00A107BB"/>
    <w:rsid w:val="00A10C89"/>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B3C"/>
    <w:rsid w:val="00A13D1B"/>
    <w:rsid w:val="00A13FDE"/>
    <w:rsid w:val="00A141CC"/>
    <w:rsid w:val="00A142F4"/>
    <w:rsid w:val="00A143C4"/>
    <w:rsid w:val="00A144FF"/>
    <w:rsid w:val="00A14652"/>
    <w:rsid w:val="00A1469C"/>
    <w:rsid w:val="00A1470F"/>
    <w:rsid w:val="00A1483E"/>
    <w:rsid w:val="00A14872"/>
    <w:rsid w:val="00A14913"/>
    <w:rsid w:val="00A14BF9"/>
    <w:rsid w:val="00A14C90"/>
    <w:rsid w:val="00A14E43"/>
    <w:rsid w:val="00A14F94"/>
    <w:rsid w:val="00A15291"/>
    <w:rsid w:val="00A1534E"/>
    <w:rsid w:val="00A153AB"/>
    <w:rsid w:val="00A15923"/>
    <w:rsid w:val="00A15B80"/>
    <w:rsid w:val="00A15BEB"/>
    <w:rsid w:val="00A15CA2"/>
    <w:rsid w:val="00A1619C"/>
    <w:rsid w:val="00A165D0"/>
    <w:rsid w:val="00A16A45"/>
    <w:rsid w:val="00A16BCB"/>
    <w:rsid w:val="00A16EBD"/>
    <w:rsid w:val="00A175DB"/>
    <w:rsid w:val="00A1778C"/>
    <w:rsid w:val="00A1790F"/>
    <w:rsid w:val="00A17A7B"/>
    <w:rsid w:val="00A17FD2"/>
    <w:rsid w:val="00A207BC"/>
    <w:rsid w:val="00A20A56"/>
    <w:rsid w:val="00A20F7D"/>
    <w:rsid w:val="00A2104C"/>
    <w:rsid w:val="00A215E8"/>
    <w:rsid w:val="00A21A3C"/>
    <w:rsid w:val="00A21B66"/>
    <w:rsid w:val="00A21E50"/>
    <w:rsid w:val="00A22378"/>
    <w:rsid w:val="00A22CFB"/>
    <w:rsid w:val="00A231E9"/>
    <w:rsid w:val="00A23579"/>
    <w:rsid w:val="00A2363B"/>
    <w:rsid w:val="00A23E79"/>
    <w:rsid w:val="00A2420F"/>
    <w:rsid w:val="00A245F2"/>
    <w:rsid w:val="00A248A2"/>
    <w:rsid w:val="00A24CBB"/>
    <w:rsid w:val="00A24DA4"/>
    <w:rsid w:val="00A25776"/>
    <w:rsid w:val="00A25D38"/>
    <w:rsid w:val="00A263CA"/>
    <w:rsid w:val="00A2678F"/>
    <w:rsid w:val="00A2680A"/>
    <w:rsid w:val="00A26D04"/>
    <w:rsid w:val="00A2702B"/>
    <w:rsid w:val="00A27903"/>
    <w:rsid w:val="00A30251"/>
    <w:rsid w:val="00A30377"/>
    <w:rsid w:val="00A3083D"/>
    <w:rsid w:val="00A3083F"/>
    <w:rsid w:val="00A30ACA"/>
    <w:rsid w:val="00A30B63"/>
    <w:rsid w:val="00A30C2A"/>
    <w:rsid w:val="00A30C61"/>
    <w:rsid w:val="00A30C63"/>
    <w:rsid w:val="00A30F87"/>
    <w:rsid w:val="00A317D6"/>
    <w:rsid w:val="00A3180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5C5"/>
    <w:rsid w:val="00A36926"/>
    <w:rsid w:val="00A369B5"/>
    <w:rsid w:val="00A369DF"/>
    <w:rsid w:val="00A36A2C"/>
    <w:rsid w:val="00A36BAA"/>
    <w:rsid w:val="00A36EE7"/>
    <w:rsid w:val="00A37469"/>
    <w:rsid w:val="00A37667"/>
    <w:rsid w:val="00A37706"/>
    <w:rsid w:val="00A37B1E"/>
    <w:rsid w:val="00A37B26"/>
    <w:rsid w:val="00A37EB4"/>
    <w:rsid w:val="00A4061F"/>
    <w:rsid w:val="00A407E0"/>
    <w:rsid w:val="00A4081C"/>
    <w:rsid w:val="00A40E31"/>
    <w:rsid w:val="00A40F32"/>
    <w:rsid w:val="00A41197"/>
    <w:rsid w:val="00A41326"/>
    <w:rsid w:val="00A41368"/>
    <w:rsid w:val="00A41413"/>
    <w:rsid w:val="00A41513"/>
    <w:rsid w:val="00A415AA"/>
    <w:rsid w:val="00A415DB"/>
    <w:rsid w:val="00A41A68"/>
    <w:rsid w:val="00A41C73"/>
    <w:rsid w:val="00A4253D"/>
    <w:rsid w:val="00A42849"/>
    <w:rsid w:val="00A429CE"/>
    <w:rsid w:val="00A42D46"/>
    <w:rsid w:val="00A42E74"/>
    <w:rsid w:val="00A4305E"/>
    <w:rsid w:val="00A435BA"/>
    <w:rsid w:val="00A435F1"/>
    <w:rsid w:val="00A4366B"/>
    <w:rsid w:val="00A43681"/>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05E"/>
    <w:rsid w:val="00A46283"/>
    <w:rsid w:val="00A462EA"/>
    <w:rsid w:val="00A463E5"/>
    <w:rsid w:val="00A464E1"/>
    <w:rsid w:val="00A46A14"/>
    <w:rsid w:val="00A46E1C"/>
    <w:rsid w:val="00A46EFA"/>
    <w:rsid w:val="00A4780B"/>
    <w:rsid w:val="00A47850"/>
    <w:rsid w:val="00A478A1"/>
    <w:rsid w:val="00A47E36"/>
    <w:rsid w:val="00A5072C"/>
    <w:rsid w:val="00A50C55"/>
    <w:rsid w:val="00A50F8A"/>
    <w:rsid w:val="00A5108D"/>
    <w:rsid w:val="00A51452"/>
    <w:rsid w:val="00A51742"/>
    <w:rsid w:val="00A51908"/>
    <w:rsid w:val="00A519C2"/>
    <w:rsid w:val="00A51AB4"/>
    <w:rsid w:val="00A51B7F"/>
    <w:rsid w:val="00A521AD"/>
    <w:rsid w:val="00A5227A"/>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AD0"/>
    <w:rsid w:val="00A54C28"/>
    <w:rsid w:val="00A54C55"/>
    <w:rsid w:val="00A54C84"/>
    <w:rsid w:val="00A54E04"/>
    <w:rsid w:val="00A54FA7"/>
    <w:rsid w:val="00A55286"/>
    <w:rsid w:val="00A5537F"/>
    <w:rsid w:val="00A554C7"/>
    <w:rsid w:val="00A554CB"/>
    <w:rsid w:val="00A5571E"/>
    <w:rsid w:val="00A5591A"/>
    <w:rsid w:val="00A5592C"/>
    <w:rsid w:val="00A55978"/>
    <w:rsid w:val="00A5598D"/>
    <w:rsid w:val="00A55CBA"/>
    <w:rsid w:val="00A55E4F"/>
    <w:rsid w:val="00A55F0B"/>
    <w:rsid w:val="00A56012"/>
    <w:rsid w:val="00A564F1"/>
    <w:rsid w:val="00A56765"/>
    <w:rsid w:val="00A56914"/>
    <w:rsid w:val="00A56D96"/>
    <w:rsid w:val="00A56E75"/>
    <w:rsid w:val="00A57165"/>
    <w:rsid w:val="00A573FE"/>
    <w:rsid w:val="00A57428"/>
    <w:rsid w:val="00A57744"/>
    <w:rsid w:val="00A5786B"/>
    <w:rsid w:val="00A60474"/>
    <w:rsid w:val="00A6062B"/>
    <w:rsid w:val="00A6063F"/>
    <w:rsid w:val="00A60689"/>
    <w:rsid w:val="00A607E3"/>
    <w:rsid w:val="00A608F3"/>
    <w:rsid w:val="00A6108C"/>
    <w:rsid w:val="00A61286"/>
    <w:rsid w:val="00A612F6"/>
    <w:rsid w:val="00A61DFA"/>
    <w:rsid w:val="00A61F0E"/>
    <w:rsid w:val="00A622A9"/>
    <w:rsid w:val="00A624C9"/>
    <w:rsid w:val="00A6253D"/>
    <w:rsid w:val="00A6260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5D6"/>
    <w:rsid w:val="00A6561F"/>
    <w:rsid w:val="00A658A9"/>
    <w:rsid w:val="00A65AA0"/>
    <w:rsid w:val="00A65D0D"/>
    <w:rsid w:val="00A65EDF"/>
    <w:rsid w:val="00A65FB0"/>
    <w:rsid w:val="00A65FF1"/>
    <w:rsid w:val="00A661BD"/>
    <w:rsid w:val="00A6632A"/>
    <w:rsid w:val="00A66488"/>
    <w:rsid w:val="00A666ED"/>
    <w:rsid w:val="00A6672D"/>
    <w:rsid w:val="00A66858"/>
    <w:rsid w:val="00A66B8B"/>
    <w:rsid w:val="00A66C78"/>
    <w:rsid w:val="00A675AB"/>
    <w:rsid w:val="00A67664"/>
    <w:rsid w:val="00A700AD"/>
    <w:rsid w:val="00A702A0"/>
    <w:rsid w:val="00A7055A"/>
    <w:rsid w:val="00A706E2"/>
    <w:rsid w:val="00A70882"/>
    <w:rsid w:val="00A7089E"/>
    <w:rsid w:val="00A70962"/>
    <w:rsid w:val="00A70969"/>
    <w:rsid w:val="00A70B1C"/>
    <w:rsid w:val="00A70CBE"/>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098"/>
    <w:rsid w:val="00A7319F"/>
    <w:rsid w:val="00A73670"/>
    <w:rsid w:val="00A737C0"/>
    <w:rsid w:val="00A73AE7"/>
    <w:rsid w:val="00A73B2A"/>
    <w:rsid w:val="00A73B83"/>
    <w:rsid w:val="00A73BF4"/>
    <w:rsid w:val="00A73D3D"/>
    <w:rsid w:val="00A74765"/>
    <w:rsid w:val="00A747FB"/>
    <w:rsid w:val="00A74E68"/>
    <w:rsid w:val="00A7502C"/>
    <w:rsid w:val="00A75160"/>
    <w:rsid w:val="00A7520C"/>
    <w:rsid w:val="00A7534B"/>
    <w:rsid w:val="00A7574D"/>
    <w:rsid w:val="00A75773"/>
    <w:rsid w:val="00A75816"/>
    <w:rsid w:val="00A75889"/>
    <w:rsid w:val="00A75B3C"/>
    <w:rsid w:val="00A75B74"/>
    <w:rsid w:val="00A75D09"/>
    <w:rsid w:val="00A75DDC"/>
    <w:rsid w:val="00A766E3"/>
    <w:rsid w:val="00A76A49"/>
    <w:rsid w:val="00A76DD7"/>
    <w:rsid w:val="00A76E34"/>
    <w:rsid w:val="00A77CD5"/>
    <w:rsid w:val="00A77EAF"/>
    <w:rsid w:val="00A77FA2"/>
    <w:rsid w:val="00A80056"/>
    <w:rsid w:val="00A80096"/>
    <w:rsid w:val="00A8016B"/>
    <w:rsid w:val="00A80515"/>
    <w:rsid w:val="00A80C74"/>
    <w:rsid w:val="00A80E4C"/>
    <w:rsid w:val="00A80EC8"/>
    <w:rsid w:val="00A813EC"/>
    <w:rsid w:val="00A8169A"/>
    <w:rsid w:val="00A81776"/>
    <w:rsid w:val="00A8179F"/>
    <w:rsid w:val="00A81DA9"/>
    <w:rsid w:val="00A8268D"/>
    <w:rsid w:val="00A82910"/>
    <w:rsid w:val="00A8298B"/>
    <w:rsid w:val="00A829A5"/>
    <w:rsid w:val="00A82E30"/>
    <w:rsid w:val="00A8309D"/>
    <w:rsid w:val="00A830A6"/>
    <w:rsid w:val="00A838D6"/>
    <w:rsid w:val="00A839A8"/>
    <w:rsid w:val="00A83ADB"/>
    <w:rsid w:val="00A84199"/>
    <w:rsid w:val="00A8423E"/>
    <w:rsid w:val="00A84327"/>
    <w:rsid w:val="00A84346"/>
    <w:rsid w:val="00A8486F"/>
    <w:rsid w:val="00A84C46"/>
    <w:rsid w:val="00A851D1"/>
    <w:rsid w:val="00A8529B"/>
    <w:rsid w:val="00A85401"/>
    <w:rsid w:val="00A85A77"/>
    <w:rsid w:val="00A85B94"/>
    <w:rsid w:val="00A8616C"/>
    <w:rsid w:val="00A8623C"/>
    <w:rsid w:val="00A86287"/>
    <w:rsid w:val="00A86316"/>
    <w:rsid w:val="00A863AB"/>
    <w:rsid w:val="00A86480"/>
    <w:rsid w:val="00A86683"/>
    <w:rsid w:val="00A86999"/>
    <w:rsid w:val="00A86A90"/>
    <w:rsid w:val="00A86AE4"/>
    <w:rsid w:val="00A8748C"/>
    <w:rsid w:val="00A87693"/>
    <w:rsid w:val="00A87A70"/>
    <w:rsid w:val="00A87E38"/>
    <w:rsid w:val="00A90019"/>
    <w:rsid w:val="00A90673"/>
    <w:rsid w:val="00A90740"/>
    <w:rsid w:val="00A9085E"/>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AD4"/>
    <w:rsid w:val="00A93B46"/>
    <w:rsid w:val="00A93EC1"/>
    <w:rsid w:val="00A942AD"/>
    <w:rsid w:val="00A9468A"/>
    <w:rsid w:val="00A94A35"/>
    <w:rsid w:val="00A94F99"/>
    <w:rsid w:val="00A9508E"/>
    <w:rsid w:val="00A9514C"/>
    <w:rsid w:val="00A953E1"/>
    <w:rsid w:val="00A9580B"/>
    <w:rsid w:val="00A95924"/>
    <w:rsid w:val="00A95A2E"/>
    <w:rsid w:val="00A9606E"/>
    <w:rsid w:val="00A960FF"/>
    <w:rsid w:val="00A96352"/>
    <w:rsid w:val="00A963A7"/>
    <w:rsid w:val="00A9679B"/>
    <w:rsid w:val="00A96842"/>
    <w:rsid w:val="00A96855"/>
    <w:rsid w:val="00A969F3"/>
    <w:rsid w:val="00A96EF6"/>
    <w:rsid w:val="00A972D1"/>
    <w:rsid w:val="00A97528"/>
    <w:rsid w:val="00A977DA"/>
    <w:rsid w:val="00A97860"/>
    <w:rsid w:val="00A979DD"/>
    <w:rsid w:val="00A97C4F"/>
    <w:rsid w:val="00AA0074"/>
    <w:rsid w:val="00AA013F"/>
    <w:rsid w:val="00AA051D"/>
    <w:rsid w:val="00AA052F"/>
    <w:rsid w:val="00AA06C6"/>
    <w:rsid w:val="00AA07C1"/>
    <w:rsid w:val="00AA0848"/>
    <w:rsid w:val="00AA08BA"/>
    <w:rsid w:val="00AA0AAF"/>
    <w:rsid w:val="00AA1018"/>
    <w:rsid w:val="00AA107F"/>
    <w:rsid w:val="00AA1094"/>
    <w:rsid w:val="00AA152E"/>
    <w:rsid w:val="00AA1552"/>
    <w:rsid w:val="00AA16EF"/>
    <w:rsid w:val="00AA17F6"/>
    <w:rsid w:val="00AA1880"/>
    <w:rsid w:val="00AA18BD"/>
    <w:rsid w:val="00AA1903"/>
    <w:rsid w:val="00AA23EE"/>
    <w:rsid w:val="00AA2562"/>
    <w:rsid w:val="00AA284C"/>
    <w:rsid w:val="00AA2955"/>
    <w:rsid w:val="00AA2DBB"/>
    <w:rsid w:val="00AA31DB"/>
    <w:rsid w:val="00AA3290"/>
    <w:rsid w:val="00AA349F"/>
    <w:rsid w:val="00AA3534"/>
    <w:rsid w:val="00AA3871"/>
    <w:rsid w:val="00AA390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49F"/>
    <w:rsid w:val="00AA6740"/>
    <w:rsid w:val="00AA6D57"/>
    <w:rsid w:val="00AA6F80"/>
    <w:rsid w:val="00AA6FC4"/>
    <w:rsid w:val="00AA7175"/>
    <w:rsid w:val="00AA7D9A"/>
    <w:rsid w:val="00AA7FA3"/>
    <w:rsid w:val="00AB001F"/>
    <w:rsid w:val="00AB014C"/>
    <w:rsid w:val="00AB024E"/>
    <w:rsid w:val="00AB0665"/>
    <w:rsid w:val="00AB0F82"/>
    <w:rsid w:val="00AB10F4"/>
    <w:rsid w:val="00AB140C"/>
    <w:rsid w:val="00AB1432"/>
    <w:rsid w:val="00AB1B5E"/>
    <w:rsid w:val="00AB1B70"/>
    <w:rsid w:val="00AB1DC3"/>
    <w:rsid w:val="00AB1E06"/>
    <w:rsid w:val="00AB1EF4"/>
    <w:rsid w:val="00AB2259"/>
    <w:rsid w:val="00AB2689"/>
    <w:rsid w:val="00AB31BD"/>
    <w:rsid w:val="00AB32EA"/>
    <w:rsid w:val="00AB3491"/>
    <w:rsid w:val="00AB34E9"/>
    <w:rsid w:val="00AB3CD6"/>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DB0"/>
    <w:rsid w:val="00AB5E1E"/>
    <w:rsid w:val="00AB5FFE"/>
    <w:rsid w:val="00AB6718"/>
    <w:rsid w:val="00AB67FB"/>
    <w:rsid w:val="00AB6861"/>
    <w:rsid w:val="00AB6988"/>
    <w:rsid w:val="00AB69B1"/>
    <w:rsid w:val="00AB6BA9"/>
    <w:rsid w:val="00AB6CA1"/>
    <w:rsid w:val="00AB6CFA"/>
    <w:rsid w:val="00AB6D93"/>
    <w:rsid w:val="00AB6DBA"/>
    <w:rsid w:val="00AB6EFF"/>
    <w:rsid w:val="00AB6F80"/>
    <w:rsid w:val="00AB74CA"/>
    <w:rsid w:val="00AB74F2"/>
    <w:rsid w:val="00AB75B5"/>
    <w:rsid w:val="00AB75FE"/>
    <w:rsid w:val="00AB7D0F"/>
    <w:rsid w:val="00AB7ED6"/>
    <w:rsid w:val="00AC07EF"/>
    <w:rsid w:val="00AC08CF"/>
    <w:rsid w:val="00AC0BC0"/>
    <w:rsid w:val="00AC1409"/>
    <w:rsid w:val="00AC1688"/>
    <w:rsid w:val="00AC17BC"/>
    <w:rsid w:val="00AC1817"/>
    <w:rsid w:val="00AC1A55"/>
    <w:rsid w:val="00AC1DAD"/>
    <w:rsid w:val="00AC2187"/>
    <w:rsid w:val="00AC25EE"/>
    <w:rsid w:val="00AC264D"/>
    <w:rsid w:val="00AC288D"/>
    <w:rsid w:val="00AC2973"/>
    <w:rsid w:val="00AC2E4C"/>
    <w:rsid w:val="00AC2F7F"/>
    <w:rsid w:val="00AC3195"/>
    <w:rsid w:val="00AC324A"/>
    <w:rsid w:val="00AC34BB"/>
    <w:rsid w:val="00AC401B"/>
    <w:rsid w:val="00AC4172"/>
    <w:rsid w:val="00AC4A2C"/>
    <w:rsid w:val="00AC4BA3"/>
    <w:rsid w:val="00AC4CFB"/>
    <w:rsid w:val="00AC4F85"/>
    <w:rsid w:val="00AC52B5"/>
    <w:rsid w:val="00AC53FB"/>
    <w:rsid w:val="00AC5749"/>
    <w:rsid w:val="00AC57C9"/>
    <w:rsid w:val="00AC57D2"/>
    <w:rsid w:val="00AC59C0"/>
    <w:rsid w:val="00AC6131"/>
    <w:rsid w:val="00AC61CF"/>
    <w:rsid w:val="00AC6494"/>
    <w:rsid w:val="00AC65CB"/>
    <w:rsid w:val="00AC69AF"/>
    <w:rsid w:val="00AC6A1C"/>
    <w:rsid w:val="00AC6E07"/>
    <w:rsid w:val="00AC6F3F"/>
    <w:rsid w:val="00AC7183"/>
    <w:rsid w:val="00AC7A83"/>
    <w:rsid w:val="00AC7E57"/>
    <w:rsid w:val="00AC7E89"/>
    <w:rsid w:val="00AC7EBB"/>
    <w:rsid w:val="00AD016E"/>
    <w:rsid w:val="00AD020D"/>
    <w:rsid w:val="00AD05CD"/>
    <w:rsid w:val="00AD0A4C"/>
    <w:rsid w:val="00AD0B57"/>
    <w:rsid w:val="00AD0DC5"/>
    <w:rsid w:val="00AD0EAA"/>
    <w:rsid w:val="00AD16E5"/>
    <w:rsid w:val="00AD1716"/>
    <w:rsid w:val="00AD19F1"/>
    <w:rsid w:val="00AD1E6C"/>
    <w:rsid w:val="00AD20B4"/>
    <w:rsid w:val="00AD2299"/>
    <w:rsid w:val="00AD22B0"/>
    <w:rsid w:val="00AD2504"/>
    <w:rsid w:val="00AD2E12"/>
    <w:rsid w:val="00AD2F90"/>
    <w:rsid w:val="00AD344D"/>
    <w:rsid w:val="00AD35C6"/>
    <w:rsid w:val="00AD3C53"/>
    <w:rsid w:val="00AD3F18"/>
    <w:rsid w:val="00AD4079"/>
    <w:rsid w:val="00AD4299"/>
    <w:rsid w:val="00AD4338"/>
    <w:rsid w:val="00AD44A2"/>
    <w:rsid w:val="00AD4B74"/>
    <w:rsid w:val="00AD4B99"/>
    <w:rsid w:val="00AD4BE5"/>
    <w:rsid w:val="00AD4CB3"/>
    <w:rsid w:val="00AD4F01"/>
    <w:rsid w:val="00AD5366"/>
    <w:rsid w:val="00AD5371"/>
    <w:rsid w:val="00AD560C"/>
    <w:rsid w:val="00AD59A0"/>
    <w:rsid w:val="00AD5FD6"/>
    <w:rsid w:val="00AD674C"/>
    <w:rsid w:val="00AD6D82"/>
    <w:rsid w:val="00AD716B"/>
    <w:rsid w:val="00AD72E2"/>
    <w:rsid w:val="00AD73C3"/>
    <w:rsid w:val="00AD744F"/>
    <w:rsid w:val="00AD7B2A"/>
    <w:rsid w:val="00AD7EBC"/>
    <w:rsid w:val="00AD7F1C"/>
    <w:rsid w:val="00AE02DE"/>
    <w:rsid w:val="00AE039A"/>
    <w:rsid w:val="00AE03F6"/>
    <w:rsid w:val="00AE0870"/>
    <w:rsid w:val="00AE0946"/>
    <w:rsid w:val="00AE0AFA"/>
    <w:rsid w:val="00AE0BFF"/>
    <w:rsid w:val="00AE0DFC"/>
    <w:rsid w:val="00AE14E7"/>
    <w:rsid w:val="00AE1743"/>
    <w:rsid w:val="00AE1831"/>
    <w:rsid w:val="00AE18C1"/>
    <w:rsid w:val="00AE1912"/>
    <w:rsid w:val="00AE1A1E"/>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4D9C"/>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1B7"/>
    <w:rsid w:val="00AF0A4A"/>
    <w:rsid w:val="00AF0FD2"/>
    <w:rsid w:val="00AF164E"/>
    <w:rsid w:val="00AF1890"/>
    <w:rsid w:val="00AF1B10"/>
    <w:rsid w:val="00AF1B8C"/>
    <w:rsid w:val="00AF1DCF"/>
    <w:rsid w:val="00AF2046"/>
    <w:rsid w:val="00AF20E1"/>
    <w:rsid w:val="00AF238C"/>
    <w:rsid w:val="00AF23DC"/>
    <w:rsid w:val="00AF2A7B"/>
    <w:rsid w:val="00AF2C2C"/>
    <w:rsid w:val="00AF2E64"/>
    <w:rsid w:val="00AF2E88"/>
    <w:rsid w:val="00AF32E6"/>
    <w:rsid w:val="00AF34A5"/>
    <w:rsid w:val="00AF3521"/>
    <w:rsid w:val="00AF35B0"/>
    <w:rsid w:val="00AF3C52"/>
    <w:rsid w:val="00AF3E9D"/>
    <w:rsid w:val="00AF3EDB"/>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CDD"/>
    <w:rsid w:val="00B01192"/>
    <w:rsid w:val="00B01516"/>
    <w:rsid w:val="00B01517"/>
    <w:rsid w:val="00B016AC"/>
    <w:rsid w:val="00B019C1"/>
    <w:rsid w:val="00B01B77"/>
    <w:rsid w:val="00B01E4F"/>
    <w:rsid w:val="00B01EBD"/>
    <w:rsid w:val="00B02BC4"/>
    <w:rsid w:val="00B02C6B"/>
    <w:rsid w:val="00B02E7C"/>
    <w:rsid w:val="00B0377F"/>
    <w:rsid w:val="00B038AE"/>
    <w:rsid w:val="00B039D1"/>
    <w:rsid w:val="00B03C03"/>
    <w:rsid w:val="00B03F8B"/>
    <w:rsid w:val="00B03FC0"/>
    <w:rsid w:val="00B0407F"/>
    <w:rsid w:val="00B04487"/>
    <w:rsid w:val="00B046BF"/>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6FB6"/>
    <w:rsid w:val="00B07645"/>
    <w:rsid w:val="00B077CD"/>
    <w:rsid w:val="00B07AC6"/>
    <w:rsid w:val="00B07D16"/>
    <w:rsid w:val="00B07D1A"/>
    <w:rsid w:val="00B10161"/>
    <w:rsid w:val="00B104AC"/>
    <w:rsid w:val="00B107BE"/>
    <w:rsid w:val="00B1088E"/>
    <w:rsid w:val="00B1091D"/>
    <w:rsid w:val="00B10E90"/>
    <w:rsid w:val="00B112D7"/>
    <w:rsid w:val="00B11A4A"/>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E9B"/>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B5C"/>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AA"/>
    <w:rsid w:val="00B23F4E"/>
    <w:rsid w:val="00B2481C"/>
    <w:rsid w:val="00B24A2F"/>
    <w:rsid w:val="00B24C14"/>
    <w:rsid w:val="00B24D68"/>
    <w:rsid w:val="00B24FB2"/>
    <w:rsid w:val="00B25333"/>
    <w:rsid w:val="00B25632"/>
    <w:rsid w:val="00B25762"/>
    <w:rsid w:val="00B257A1"/>
    <w:rsid w:val="00B25A87"/>
    <w:rsid w:val="00B25B4E"/>
    <w:rsid w:val="00B25F5F"/>
    <w:rsid w:val="00B25F76"/>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1BC"/>
    <w:rsid w:val="00B31567"/>
    <w:rsid w:val="00B316C5"/>
    <w:rsid w:val="00B318B1"/>
    <w:rsid w:val="00B31A3B"/>
    <w:rsid w:val="00B32297"/>
    <w:rsid w:val="00B3233B"/>
    <w:rsid w:val="00B32401"/>
    <w:rsid w:val="00B3255D"/>
    <w:rsid w:val="00B325DF"/>
    <w:rsid w:val="00B32840"/>
    <w:rsid w:val="00B3292F"/>
    <w:rsid w:val="00B32EF0"/>
    <w:rsid w:val="00B33109"/>
    <w:rsid w:val="00B3398F"/>
    <w:rsid w:val="00B33D46"/>
    <w:rsid w:val="00B33FE8"/>
    <w:rsid w:val="00B33FFC"/>
    <w:rsid w:val="00B34485"/>
    <w:rsid w:val="00B346F8"/>
    <w:rsid w:val="00B34971"/>
    <w:rsid w:val="00B34BE2"/>
    <w:rsid w:val="00B355F7"/>
    <w:rsid w:val="00B35835"/>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881"/>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589"/>
    <w:rsid w:val="00B427AE"/>
    <w:rsid w:val="00B42FD3"/>
    <w:rsid w:val="00B43918"/>
    <w:rsid w:val="00B439E4"/>
    <w:rsid w:val="00B43EBB"/>
    <w:rsid w:val="00B43F35"/>
    <w:rsid w:val="00B4417E"/>
    <w:rsid w:val="00B4427B"/>
    <w:rsid w:val="00B44AE6"/>
    <w:rsid w:val="00B44B36"/>
    <w:rsid w:val="00B44BEE"/>
    <w:rsid w:val="00B44FC1"/>
    <w:rsid w:val="00B45680"/>
    <w:rsid w:val="00B462C0"/>
    <w:rsid w:val="00B46A32"/>
    <w:rsid w:val="00B46D7A"/>
    <w:rsid w:val="00B46F79"/>
    <w:rsid w:val="00B46FD6"/>
    <w:rsid w:val="00B470FD"/>
    <w:rsid w:val="00B475EE"/>
    <w:rsid w:val="00B47770"/>
    <w:rsid w:val="00B47C4A"/>
    <w:rsid w:val="00B47FC2"/>
    <w:rsid w:val="00B5004F"/>
    <w:rsid w:val="00B5029C"/>
    <w:rsid w:val="00B502EF"/>
    <w:rsid w:val="00B50785"/>
    <w:rsid w:val="00B5078A"/>
    <w:rsid w:val="00B50ABA"/>
    <w:rsid w:val="00B50D40"/>
    <w:rsid w:val="00B50FC7"/>
    <w:rsid w:val="00B510BB"/>
    <w:rsid w:val="00B515FB"/>
    <w:rsid w:val="00B516A5"/>
    <w:rsid w:val="00B51727"/>
    <w:rsid w:val="00B51738"/>
    <w:rsid w:val="00B519AC"/>
    <w:rsid w:val="00B51BCB"/>
    <w:rsid w:val="00B51D3C"/>
    <w:rsid w:val="00B51E67"/>
    <w:rsid w:val="00B51EE3"/>
    <w:rsid w:val="00B51F9E"/>
    <w:rsid w:val="00B52078"/>
    <w:rsid w:val="00B522AC"/>
    <w:rsid w:val="00B523FC"/>
    <w:rsid w:val="00B52684"/>
    <w:rsid w:val="00B52B18"/>
    <w:rsid w:val="00B52C14"/>
    <w:rsid w:val="00B52D7E"/>
    <w:rsid w:val="00B5307E"/>
    <w:rsid w:val="00B5331E"/>
    <w:rsid w:val="00B53637"/>
    <w:rsid w:val="00B53888"/>
    <w:rsid w:val="00B53C26"/>
    <w:rsid w:val="00B53D89"/>
    <w:rsid w:val="00B53EA5"/>
    <w:rsid w:val="00B546A5"/>
    <w:rsid w:val="00B547BB"/>
    <w:rsid w:val="00B54BA6"/>
    <w:rsid w:val="00B54E4A"/>
    <w:rsid w:val="00B55612"/>
    <w:rsid w:val="00B558BE"/>
    <w:rsid w:val="00B55BB6"/>
    <w:rsid w:val="00B55FEE"/>
    <w:rsid w:val="00B565FA"/>
    <w:rsid w:val="00B5679D"/>
    <w:rsid w:val="00B56881"/>
    <w:rsid w:val="00B56CB7"/>
    <w:rsid w:val="00B57268"/>
    <w:rsid w:val="00B5732F"/>
    <w:rsid w:val="00B575AC"/>
    <w:rsid w:val="00B57973"/>
    <w:rsid w:val="00B5797E"/>
    <w:rsid w:val="00B579D7"/>
    <w:rsid w:val="00B57E98"/>
    <w:rsid w:val="00B601E6"/>
    <w:rsid w:val="00B6025A"/>
    <w:rsid w:val="00B6032F"/>
    <w:rsid w:val="00B608FF"/>
    <w:rsid w:val="00B6099C"/>
    <w:rsid w:val="00B60BAE"/>
    <w:rsid w:val="00B60CD9"/>
    <w:rsid w:val="00B60F02"/>
    <w:rsid w:val="00B60F18"/>
    <w:rsid w:val="00B60F6C"/>
    <w:rsid w:val="00B60F8E"/>
    <w:rsid w:val="00B61397"/>
    <w:rsid w:val="00B6160A"/>
    <w:rsid w:val="00B6162E"/>
    <w:rsid w:val="00B61DA8"/>
    <w:rsid w:val="00B62C0E"/>
    <w:rsid w:val="00B62C51"/>
    <w:rsid w:val="00B63001"/>
    <w:rsid w:val="00B6352B"/>
    <w:rsid w:val="00B63540"/>
    <w:rsid w:val="00B6377A"/>
    <w:rsid w:val="00B63A35"/>
    <w:rsid w:val="00B64245"/>
    <w:rsid w:val="00B64541"/>
    <w:rsid w:val="00B64789"/>
    <w:rsid w:val="00B64CB6"/>
    <w:rsid w:val="00B65653"/>
    <w:rsid w:val="00B65679"/>
    <w:rsid w:val="00B65A67"/>
    <w:rsid w:val="00B65E55"/>
    <w:rsid w:val="00B65E6D"/>
    <w:rsid w:val="00B66226"/>
    <w:rsid w:val="00B6638B"/>
    <w:rsid w:val="00B66498"/>
    <w:rsid w:val="00B664D9"/>
    <w:rsid w:val="00B668AB"/>
    <w:rsid w:val="00B668E6"/>
    <w:rsid w:val="00B66A55"/>
    <w:rsid w:val="00B66BCC"/>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6BA"/>
    <w:rsid w:val="00B73A48"/>
    <w:rsid w:val="00B73E0D"/>
    <w:rsid w:val="00B74605"/>
    <w:rsid w:val="00B7464B"/>
    <w:rsid w:val="00B7490C"/>
    <w:rsid w:val="00B74BB6"/>
    <w:rsid w:val="00B74BDD"/>
    <w:rsid w:val="00B74C44"/>
    <w:rsid w:val="00B74F98"/>
    <w:rsid w:val="00B74FB1"/>
    <w:rsid w:val="00B75209"/>
    <w:rsid w:val="00B7539B"/>
    <w:rsid w:val="00B75C63"/>
    <w:rsid w:val="00B765F6"/>
    <w:rsid w:val="00B7672A"/>
    <w:rsid w:val="00B76AFF"/>
    <w:rsid w:val="00B76BF4"/>
    <w:rsid w:val="00B76C9F"/>
    <w:rsid w:val="00B77333"/>
    <w:rsid w:val="00B7751F"/>
    <w:rsid w:val="00B777F7"/>
    <w:rsid w:val="00B77BB9"/>
    <w:rsid w:val="00B801E2"/>
    <w:rsid w:val="00B8088A"/>
    <w:rsid w:val="00B80B80"/>
    <w:rsid w:val="00B80B90"/>
    <w:rsid w:val="00B80CC6"/>
    <w:rsid w:val="00B80DB2"/>
    <w:rsid w:val="00B8103E"/>
    <w:rsid w:val="00B810DA"/>
    <w:rsid w:val="00B81486"/>
    <w:rsid w:val="00B8173F"/>
    <w:rsid w:val="00B819DB"/>
    <w:rsid w:val="00B81BC4"/>
    <w:rsid w:val="00B81CF9"/>
    <w:rsid w:val="00B826E7"/>
    <w:rsid w:val="00B827BE"/>
    <w:rsid w:val="00B82939"/>
    <w:rsid w:val="00B82975"/>
    <w:rsid w:val="00B8297F"/>
    <w:rsid w:val="00B83378"/>
    <w:rsid w:val="00B833B6"/>
    <w:rsid w:val="00B834BC"/>
    <w:rsid w:val="00B83650"/>
    <w:rsid w:val="00B8386F"/>
    <w:rsid w:val="00B83872"/>
    <w:rsid w:val="00B839A3"/>
    <w:rsid w:val="00B84284"/>
    <w:rsid w:val="00B844F3"/>
    <w:rsid w:val="00B84804"/>
    <w:rsid w:val="00B849ED"/>
    <w:rsid w:val="00B84E8D"/>
    <w:rsid w:val="00B84F73"/>
    <w:rsid w:val="00B85000"/>
    <w:rsid w:val="00B85566"/>
    <w:rsid w:val="00B855BA"/>
    <w:rsid w:val="00B85765"/>
    <w:rsid w:val="00B85979"/>
    <w:rsid w:val="00B85E24"/>
    <w:rsid w:val="00B860C7"/>
    <w:rsid w:val="00B86477"/>
    <w:rsid w:val="00B864DE"/>
    <w:rsid w:val="00B866F6"/>
    <w:rsid w:val="00B86701"/>
    <w:rsid w:val="00B867D9"/>
    <w:rsid w:val="00B86BEA"/>
    <w:rsid w:val="00B87009"/>
    <w:rsid w:val="00B873A3"/>
    <w:rsid w:val="00B87989"/>
    <w:rsid w:val="00B87F4A"/>
    <w:rsid w:val="00B9009E"/>
    <w:rsid w:val="00B901D0"/>
    <w:rsid w:val="00B90381"/>
    <w:rsid w:val="00B90390"/>
    <w:rsid w:val="00B90608"/>
    <w:rsid w:val="00B9081E"/>
    <w:rsid w:val="00B90DE0"/>
    <w:rsid w:val="00B9100E"/>
    <w:rsid w:val="00B911C9"/>
    <w:rsid w:val="00B91477"/>
    <w:rsid w:val="00B9189C"/>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FBF"/>
    <w:rsid w:val="00B946D3"/>
    <w:rsid w:val="00B94933"/>
    <w:rsid w:val="00B94D59"/>
    <w:rsid w:val="00B94EA9"/>
    <w:rsid w:val="00B950A3"/>
    <w:rsid w:val="00B950C9"/>
    <w:rsid w:val="00B951D8"/>
    <w:rsid w:val="00B953FC"/>
    <w:rsid w:val="00B955FE"/>
    <w:rsid w:val="00B95648"/>
    <w:rsid w:val="00B956AF"/>
    <w:rsid w:val="00B958AE"/>
    <w:rsid w:val="00B9596E"/>
    <w:rsid w:val="00B9633C"/>
    <w:rsid w:val="00B96408"/>
    <w:rsid w:val="00B969A7"/>
    <w:rsid w:val="00B969E3"/>
    <w:rsid w:val="00B969F3"/>
    <w:rsid w:val="00B97104"/>
    <w:rsid w:val="00B97536"/>
    <w:rsid w:val="00B9780E"/>
    <w:rsid w:val="00B97C15"/>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DCE"/>
    <w:rsid w:val="00BA2FA9"/>
    <w:rsid w:val="00BA34B8"/>
    <w:rsid w:val="00BA3550"/>
    <w:rsid w:val="00BA3851"/>
    <w:rsid w:val="00BA3B3A"/>
    <w:rsid w:val="00BA3BE0"/>
    <w:rsid w:val="00BA3C76"/>
    <w:rsid w:val="00BA408D"/>
    <w:rsid w:val="00BA4254"/>
    <w:rsid w:val="00BA43CA"/>
    <w:rsid w:val="00BA46A0"/>
    <w:rsid w:val="00BA4723"/>
    <w:rsid w:val="00BA4BC3"/>
    <w:rsid w:val="00BA5426"/>
    <w:rsid w:val="00BA54B7"/>
    <w:rsid w:val="00BA5BA4"/>
    <w:rsid w:val="00BA5CAC"/>
    <w:rsid w:val="00BA60BE"/>
    <w:rsid w:val="00BA61AF"/>
    <w:rsid w:val="00BA6212"/>
    <w:rsid w:val="00BA647E"/>
    <w:rsid w:val="00BA653D"/>
    <w:rsid w:val="00BA6856"/>
    <w:rsid w:val="00BA6A34"/>
    <w:rsid w:val="00BA6BEB"/>
    <w:rsid w:val="00BA6C78"/>
    <w:rsid w:val="00BA6E51"/>
    <w:rsid w:val="00BA70C3"/>
    <w:rsid w:val="00BA70D0"/>
    <w:rsid w:val="00BA77B8"/>
    <w:rsid w:val="00BA77E9"/>
    <w:rsid w:val="00BA78F1"/>
    <w:rsid w:val="00BA7B13"/>
    <w:rsid w:val="00BB000B"/>
    <w:rsid w:val="00BB019B"/>
    <w:rsid w:val="00BB0340"/>
    <w:rsid w:val="00BB0382"/>
    <w:rsid w:val="00BB0448"/>
    <w:rsid w:val="00BB049B"/>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595"/>
    <w:rsid w:val="00BB3367"/>
    <w:rsid w:val="00BB3A68"/>
    <w:rsid w:val="00BB416B"/>
    <w:rsid w:val="00BB4344"/>
    <w:rsid w:val="00BB4438"/>
    <w:rsid w:val="00BB451E"/>
    <w:rsid w:val="00BB4544"/>
    <w:rsid w:val="00BB45D8"/>
    <w:rsid w:val="00BB48E7"/>
    <w:rsid w:val="00BB4AC3"/>
    <w:rsid w:val="00BB4E95"/>
    <w:rsid w:val="00BB5222"/>
    <w:rsid w:val="00BB5353"/>
    <w:rsid w:val="00BB5736"/>
    <w:rsid w:val="00BB57FD"/>
    <w:rsid w:val="00BB59B1"/>
    <w:rsid w:val="00BB5DD0"/>
    <w:rsid w:val="00BB5EE8"/>
    <w:rsid w:val="00BB6008"/>
    <w:rsid w:val="00BB6148"/>
    <w:rsid w:val="00BB619E"/>
    <w:rsid w:val="00BB61D2"/>
    <w:rsid w:val="00BB64F2"/>
    <w:rsid w:val="00BB67BC"/>
    <w:rsid w:val="00BB69E3"/>
    <w:rsid w:val="00BB6AAC"/>
    <w:rsid w:val="00BB6C35"/>
    <w:rsid w:val="00BB712A"/>
    <w:rsid w:val="00BB77A3"/>
    <w:rsid w:val="00BB77D6"/>
    <w:rsid w:val="00BB7872"/>
    <w:rsid w:val="00BB78F9"/>
    <w:rsid w:val="00BB79CC"/>
    <w:rsid w:val="00BB7A60"/>
    <w:rsid w:val="00BB7C70"/>
    <w:rsid w:val="00BB7DF0"/>
    <w:rsid w:val="00BB7E5D"/>
    <w:rsid w:val="00BC0098"/>
    <w:rsid w:val="00BC0215"/>
    <w:rsid w:val="00BC033F"/>
    <w:rsid w:val="00BC069F"/>
    <w:rsid w:val="00BC092E"/>
    <w:rsid w:val="00BC0B19"/>
    <w:rsid w:val="00BC10EB"/>
    <w:rsid w:val="00BC127C"/>
    <w:rsid w:val="00BC134D"/>
    <w:rsid w:val="00BC1747"/>
    <w:rsid w:val="00BC1C68"/>
    <w:rsid w:val="00BC2088"/>
    <w:rsid w:val="00BC26F8"/>
    <w:rsid w:val="00BC29EA"/>
    <w:rsid w:val="00BC2AF2"/>
    <w:rsid w:val="00BC2C2A"/>
    <w:rsid w:val="00BC2DFD"/>
    <w:rsid w:val="00BC2E6B"/>
    <w:rsid w:val="00BC2FC7"/>
    <w:rsid w:val="00BC2FD2"/>
    <w:rsid w:val="00BC30D5"/>
    <w:rsid w:val="00BC3260"/>
    <w:rsid w:val="00BC3A87"/>
    <w:rsid w:val="00BC3AD9"/>
    <w:rsid w:val="00BC3C64"/>
    <w:rsid w:val="00BC3CC7"/>
    <w:rsid w:val="00BC4111"/>
    <w:rsid w:val="00BC43C6"/>
    <w:rsid w:val="00BC4561"/>
    <w:rsid w:val="00BC4EDC"/>
    <w:rsid w:val="00BC4F19"/>
    <w:rsid w:val="00BC4F9B"/>
    <w:rsid w:val="00BC5148"/>
    <w:rsid w:val="00BC51E1"/>
    <w:rsid w:val="00BC55B3"/>
    <w:rsid w:val="00BC55B4"/>
    <w:rsid w:val="00BC5FA6"/>
    <w:rsid w:val="00BC6258"/>
    <w:rsid w:val="00BC62F6"/>
    <w:rsid w:val="00BC650F"/>
    <w:rsid w:val="00BC6E01"/>
    <w:rsid w:val="00BC6FA3"/>
    <w:rsid w:val="00BC700F"/>
    <w:rsid w:val="00BC72EF"/>
    <w:rsid w:val="00BC798E"/>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1C46"/>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A80"/>
    <w:rsid w:val="00BD4A85"/>
    <w:rsid w:val="00BD4C57"/>
    <w:rsid w:val="00BD4C59"/>
    <w:rsid w:val="00BD4DE3"/>
    <w:rsid w:val="00BD5015"/>
    <w:rsid w:val="00BD5023"/>
    <w:rsid w:val="00BD5345"/>
    <w:rsid w:val="00BD549F"/>
    <w:rsid w:val="00BD5974"/>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280"/>
    <w:rsid w:val="00BE02D7"/>
    <w:rsid w:val="00BE0308"/>
    <w:rsid w:val="00BE0532"/>
    <w:rsid w:val="00BE058E"/>
    <w:rsid w:val="00BE0883"/>
    <w:rsid w:val="00BE0C5F"/>
    <w:rsid w:val="00BE0D76"/>
    <w:rsid w:val="00BE1073"/>
    <w:rsid w:val="00BE1832"/>
    <w:rsid w:val="00BE1930"/>
    <w:rsid w:val="00BE19A5"/>
    <w:rsid w:val="00BE1A67"/>
    <w:rsid w:val="00BE1B1F"/>
    <w:rsid w:val="00BE1C00"/>
    <w:rsid w:val="00BE1C1D"/>
    <w:rsid w:val="00BE1E00"/>
    <w:rsid w:val="00BE1E34"/>
    <w:rsid w:val="00BE1E46"/>
    <w:rsid w:val="00BE1FC2"/>
    <w:rsid w:val="00BE20A5"/>
    <w:rsid w:val="00BE22AE"/>
    <w:rsid w:val="00BE2B9D"/>
    <w:rsid w:val="00BE2D6D"/>
    <w:rsid w:val="00BE2EBC"/>
    <w:rsid w:val="00BE30AC"/>
    <w:rsid w:val="00BE3473"/>
    <w:rsid w:val="00BE35BB"/>
    <w:rsid w:val="00BE38BD"/>
    <w:rsid w:val="00BE4368"/>
    <w:rsid w:val="00BE4619"/>
    <w:rsid w:val="00BE47C7"/>
    <w:rsid w:val="00BE4878"/>
    <w:rsid w:val="00BE4BBE"/>
    <w:rsid w:val="00BE4D31"/>
    <w:rsid w:val="00BE4D3D"/>
    <w:rsid w:val="00BE4F9E"/>
    <w:rsid w:val="00BE5181"/>
    <w:rsid w:val="00BE519E"/>
    <w:rsid w:val="00BE5235"/>
    <w:rsid w:val="00BE524A"/>
    <w:rsid w:val="00BE537C"/>
    <w:rsid w:val="00BE5856"/>
    <w:rsid w:val="00BE594C"/>
    <w:rsid w:val="00BE5B55"/>
    <w:rsid w:val="00BE5BAA"/>
    <w:rsid w:val="00BE5FD2"/>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F8C"/>
    <w:rsid w:val="00BF2073"/>
    <w:rsid w:val="00BF2269"/>
    <w:rsid w:val="00BF2404"/>
    <w:rsid w:val="00BF2479"/>
    <w:rsid w:val="00BF25BD"/>
    <w:rsid w:val="00BF2BCA"/>
    <w:rsid w:val="00BF2D33"/>
    <w:rsid w:val="00BF2F97"/>
    <w:rsid w:val="00BF302E"/>
    <w:rsid w:val="00BF378B"/>
    <w:rsid w:val="00BF3D23"/>
    <w:rsid w:val="00BF3E83"/>
    <w:rsid w:val="00BF41A9"/>
    <w:rsid w:val="00BF465F"/>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B6E"/>
    <w:rsid w:val="00BF7F74"/>
    <w:rsid w:val="00C00094"/>
    <w:rsid w:val="00C000FC"/>
    <w:rsid w:val="00C00125"/>
    <w:rsid w:val="00C0020B"/>
    <w:rsid w:val="00C005C9"/>
    <w:rsid w:val="00C00892"/>
    <w:rsid w:val="00C00A34"/>
    <w:rsid w:val="00C00BA8"/>
    <w:rsid w:val="00C00CA2"/>
    <w:rsid w:val="00C00CB2"/>
    <w:rsid w:val="00C00E22"/>
    <w:rsid w:val="00C01111"/>
    <w:rsid w:val="00C0168A"/>
    <w:rsid w:val="00C01728"/>
    <w:rsid w:val="00C019C2"/>
    <w:rsid w:val="00C01A37"/>
    <w:rsid w:val="00C01C63"/>
    <w:rsid w:val="00C01CC3"/>
    <w:rsid w:val="00C021BA"/>
    <w:rsid w:val="00C02470"/>
    <w:rsid w:val="00C027C7"/>
    <w:rsid w:val="00C02870"/>
    <w:rsid w:val="00C02A0B"/>
    <w:rsid w:val="00C02C2A"/>
    <w:rsid w:val="00C0308F"/>
    <w:rsid w:val="00C0310A"/>
    <w:rsid w:val="00C03176"/>
    <w:rsid w:val="00C032B9"/>
    <w:rsid w:val="00C03425"/>
    <w:rsid w:val="00C0398C"/>
    <w:rsid w:val="00C03E3F"/>
    <w:rsid w:val="00C04157"/>
    <w:rsid w:val="00C045E3"/>
    <w:rsid w:val="00C0489C"/>
    <w:rsid w:val="00C04ADE"/>
    <w:rsid w:val="00C04D86"/>
    <w:rsid w:val="00C04F0A"/>
    <w:rsid w:val="00C054A9"/>
    <w:rsid w:val="00C0564A"/>
    <w:rsid w:val="00C05DE4"/>
    <w:rsid w:val="00C05E35"/>
    <w:rsid w:val="00C05F55"/>
    <w:rsid w:val="00C061E9"/>
    <w:rsid w:val="00C0621D"/>
    <w:rsid w:val="00C0625D"/>
    <w:rsid w:val="00C06BB9"/>
    <w:rsid w:val="00C06E65"/>
    <w:rsid w:val="00C0728D"/>
    <w:rsid w:val="00C072EA"/>
    <w:rsid w:val="00C073E8"/>
    <w:rsid w:val="00C07760"/>
    <w:rsid w:val="00C07812"/>
    <w:rsid w:val="00C07957"/>
    <w:rsid w:val="00C0795D"/>
    <w:rsid w:val="00C07A63"/>
    <w:rsid w:val="00C07AB0"/>
    <w:rsid w:val="00C1000A"/>
    <w:rsid w:val="00C10397"/>
    <w:rsid w:val="00C10613"/>
    <w:rsid w:val="00C10747"/>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234"/>
    <w:rsid w:val="00C155C2"/>
    <w:rsid w:val="00C15713"/>
    <w:rsid w:val="00C1592E"/>
    <w:rsid w:val="00C15950"/>
    <w:rsid w:val="00C15BC2"/>
    <w:rsid w:val="00C15E61"/>
    <w:rsid w:val="00C160F5"/>
    <w:rsid w:val="00C178DC"/>
    <w:rsid w:val="00C1798B"/>
    <w:rsid w:val="00C17D4C"/>
    <w:rsid w:val="00C17E4B"/>
    <w:rsid w:val="00C17EA5"/>
    <w:rsid w:val="00C17FDE"/>
    <w:rsid w:val="00C20291"/>
    <w:rsid w:val="00C20298"/>
    <w:rsid w:val="00C20401"/>
    <w:rsid w:val="00C204D8"/>
    <w:rsid w:val="00C2076D"/>
    <w:rsid w:val="00C209E2"/>
    <w:rsid w:val="00C20F62"/>
    <w:rsid w:val="00C214C7"/>
    <w:rsid w:val="00C219E4"/>
    <w:rsid w:val="00C22C9F"/>
    <w:rsid w:val="00C22D9F"/>
    <w:rsid w:val="00C22E64"/>
    <w:rsid w:val="00C233DB"/>
    <w:rsid w:val="00C23627"/>
    <w:rsid w:val="00C23A33"/>
    <w:rsid w:val="00C23C4C"/>
    <w:rsid w:val="00C23EFF"/>
    <w:rsid w:val="00C241F2"/>
    <w:rsid w:val="00C242E1"/>
    <w:rsid w:val="00C245CE"/>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50"/>
    <w:rsid w:val="00C324B3"/>
    <w:rsid w:val="00C32590"/>
    <w:rsid w:val="00C32798"/>
    <w:rsid w:val="00C327D6"/>
    <w:rsid w:val="00C32A22"/>
    <w:rsid w:val="00C32A93"/>
    <w:rsid w:val="00C32F25"/>
    <w:rsid w:val="00C32FEE"/>
    <w:rsid w:val="00C3347D"/>
    <w:rsid w:val="00C334E3"/>
    <w:rsid w:val="00C33668"/>
    <w:rsid w:val="00C33675"/>
    <w:rsid w:val="00C336AB"/>
    <w:rsid w:val="00C338FB"/>
    <w:rsid w:val="00C33B5C"/>
    <w:rsid w:val="00C34009"/>
    <w:rsid w:val="00C34113"/>
    <w:rsid w:val="00C34203"/>
    <w:rsid w:val="00C34539"/>
    <w:rsid w:val="00C34574"/>
    <w:rsid w:val="00C345B8"/>
    <w:rsid w:val="00C34987"/>
    <w:rsid w:val="00C34B6D"/>
    <w:rsid w:val="00C34BD4"/>
    <w:rsid w:val="00C34DF0"/>
    <w:rsid w:val="00C34FDB"/>
    <w:rsid w:val="00C354EC"/>
    <w:rsid w:val="00C35A75"/>
    <w:rsid w:val="00C35B88"/>
    <w:rsid w:val="00C35BB6"/>
    <w:rsid w:val="00C36804"/>
    <w:rsid w:val="00C369B4"/>
    <w:rsid w:val="00C36C04"/>
    <w:rsid w:val="00C36C3D"/>
    <w:rsid w:val="00C3743C"/>
    <w:rsid w:val="00C3746A"/>
    <w:rsid w:val="00C37C49"/>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F33"/>
    <w:rsid w:val="00C4531F"/>
    <w:rsid w:val="00C457B3"/>
    <w:rsid w:val="00C457F6"/>
    <w:rsid w:val="00C46488"/>
    <w:rsid w:val="00C46759"/>
    <w:rsid w:val="00C4686E"/>
    <w:rsid w:val="00C46986"/>
    <w:rsid w:val="00C46A08"/>
    <w:rsid w:val="00C46D53"/>
    <w:rsid w:val="00C46D8A"/>
    <w:rsid w:val="00C46E25"/>
    <w:rsid w:val="00C46F2B"/>
    <w:rsid w:val="00C47024"/>
    <w:rsid w:val="00C47331"/>
    <w:rsid w:val="00C474AC"/>
    <w:rsid w:val="00C475A6"/>
    <w:rsid w:val="00C4762B"/>
    <w:rsid w:val="00C479CF"/>
    <w:rsid w:val="00C479FF"/>
    <w:rsid w:val="00C47A0F"/>
    <w:rsid w:val="00C47B11"/>
    <w:rsid w:val="00C5044B"/>
    <w:rsid w:val="00C50814"/>
    <w:rsid w:val="00C508B2"/>
    <w:rsid w:val="00C50AF1"/>
    <w:rsid w:val="00C50B2B"/>
    <w:rsid w:val="00C5100E"/>
    <w:rsid w:val="00C510D1"/>
    <w:rsid w:val="00C51125"/>
    <w:rsid w:val="00C51138"/>
    <w:rsid w:val="00C5124A"/>
    <w:rsid w:val="00C517BD"/>
    <w:rsid w:val="00C51881"/>
    <w:rsid w:val="00C51B4B"/>
    <w:rsid w:val="00C51B7F"/>
    <w:rsid w:val="00C524D2"/>
    <w:rsid w:val="00C52C84"/>
    <w:rsid w:val="00C52CE9"/>
    <w:rsid w:val="00C52D8A"/>
    <w:rsid w:val="00C52EA6"/>
    <w:rsid w:val="00C52F45"/>
    <w:rsid w:val="00C52FD9"/>
    <w:rsid w:val="00C5318F"/>
    <w:rsid w:val="00C5336B"/>
    <w:rsid w:val="00C53B82"/>
    <w:rsid w:val="00C53D12"/>
    <w:rsid w:val="00C53FF0"/>
    <w:rsid w:val="00C540C6"/>
    <w:rsid w:val="00C540E8"/>
    <w:rsid w:val="00C54492"/>
    <w:rsid w:val="00C5474C"/>
    <w:rsid w:val="00C547F1"/>
    <w:rsid w:val="00C54B59"/>
    <w:rsid w:val="00C555FE"/>
    <w:rsid w:val="00C5579C"/>
    <w:rsid w:val="00C5589B"/>
    <w:rsid w:val="00C55919"/>
    <w:rsid w:val="00C55C62"/>
    <w:rsid w:val="00C55DDD"/>
    <w:rsid w:val="00C566D3"/>
    <w:rsid w:val="00C56922"/>
    <w:rsid w:val="00C56A6D"/>
    <w:rsid w:val="00C56B17"/>
    <w:rsid w:val="00C572C3"/>
    <w:rsid w:val="00C57599"/>
    <w:rsid w:val="00C57703"/>
    <w:rsid w:val="00C5799C"/>
    <w:rsid w:val="00C57D8E"/>
    <w:rsid w:val="00C57F17"/>
    <w:rsid w:val="00C600EE"/>
    <w:rsid w:val="00C602BD"/>
    <w:rsid w:val="00C602DC"/>
    <w:rsid w:val="00C6069B"/>
    <w:rsid w:val="00C60B88"/>
    <w:rsid w:val="00C60CF0"/>
    <w:rsid w:val="00C60D32"/>
    <w:rsid w:val="00C60DEE"/>
    <w:rsid w:val="00C61037"/>
    <w:rsid w:val="00C6106B"/>
    <w:rsid w:val="00C61119"/>
    <w:rsid w:val="00C61129"/>
    <w:rsid w:val="00C61BB8"/>
    <w:rsid w:val="00C61D6B"/>
    <w:rsid w:val="00C61FD5"/>
    <w:rsid w:val="00C620DF"/>
    <w:rsid w:val="00C62127"/>
    <w:rsid w:val="00C6219E"/>
    <w:rsid w:val="00C62506"/>
    <w:rsid w:val="00C62522"/>
    <w:rsid w:val="00C6255B"/>
    <w:rsid w:val="00C62592"/>
    <w:rsid w:val="00C625DF"/>
    <w:rsid w:val="00C62602"/>
    <w:rsid w:val="00C62749"/>
    <w:rsid w:val="00C62906"/>
    <w:rsid w:val="00C62A03"/>
    <w:rsid w:val="00C62AD6"/>
    <w:rsid w:val="00C62CE9"/>
    <w:rsid w:val="00C6304C"/>
    <w:rsid w:val="00C630A0"/>
    <w:rsid w:val="00C633E6"/>
    <w:rsid w:val="00C6340A"/>
    <w:rsid w:val="00C63585"/>
    <w:rsid w:val="00C6378E"/>
    <w:rsid w:val="00C637EF"/>
    <w:rsid w:val="00C63A3A"/>
    <w:rsid w:val="00C63CD4"/>
    <w:rsid w:val="00C63E82"/>
    <w:rsid w:val="00C63FAE"/>
    <w:rsid w:val="00C645FF"/>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6705D"/>
    <w:rsid w:val="00C70391"/>
    <w:rsid w:val="00C704AE"/>
    <w:rsid w:val="00C7057E"/>
    <w:rsid w:val="00C70E22"/>
    <w:rsid w:val="00C710CC"/>
    <w:rsid w:val="00C71713"/>
    <w:rsid w:val="00C7193E"/>
    <w:rsid w:val="00C71955"/>
    <w:rsid w:val="00C7199F"/>
    <w:rsid w:val="00C71AC5"/>
    <w:rsid w:val="00C71B88"/>
    <w:rsid w:val="00C71E52"/>
    <w:rsid w:val="00C71F50"/>
    <w:rsid w:val="00C7212C"/>
    <w:rsid w:val="00C72139"/>
    <w:rsid w:val="00C722C9"/>
    <w:rsid w:val="00C7249B"/>
    <w:rsid w:val="00C724A6"/>
    <w:rsid w:val="00C72DB4"/>
    <w:rsid w:val="00C72EA1"/>
    <w:rsid w:val="00C72F9E"/>
    <w:rsid w:val="00C73097"/>
    <w:rsid w:val="00C734C6"/>
    <w:rsid w:val="00C73579"/>
    <w:rsid w:val="00C73BA0"/>
    <w:rsid w:val="00C73D64"/>
    <w:rsid w:val="00C73DC8"/>
    <w:rsid w:val="00C74250"/>
    <w:rsid w:val="00C74385"/>
    <w:rsid w:val="00C7438C"/>
    <w:rsid w:val="00C74421"/>
    <w:rsid w:val="00C74539"/>
    <w:rsid w:val="00C74606"/>
    <w:rsid w:val="00C7476A"/>
    <w:rsid w:val="00C74925"/>
    <w:rsid w:val="00C74A2E"/>
    <w:rsid w:val="00C74A6C"/>
    <w:rsid w:val="00C74CD1"/>
    <w:rsid w:val="00C74DB9"/>
    <w:rsid w:val="00C74E68"/>
    <w:rsid w:val="00C74F5F"/>
    <w:rsid w:val="00C7517D"/>
    <w:rsid w:val="00C75248"/>
    <w:rsid w:val="00C75269"/>
    <w:rsid w:val="00C75629"/>
    <w:rsid w:val="00C75799"/>
    <w:rsid w:val="00C75A24"/>
    <w:rsid w:val="00C75F57"/>
    <w:rsid w:val="00C7609A"/>
    <w:rsid w:val="00C76535"/>
    <w:rsid w:val="00C765E2"/>
    <w:rsid w:val="00C76901"/>
    <w:rsid w:val="00C769C6"/>
    <w:rsid w:val="00C76FC4"/>
    <w:rsid w:val="00C7701D"/>
    <w:rsid w:val="00C771AA"/>
    <w:rsid w:val="00C77273"/>
    <w:rsid w:val="00C776F9"/>
    <w:rsid w:val="00C778BF"/>
    <w:rsid w:val="00C77CA1"/>
    <w:rsid w:val="00C77F31"/>
    <w:rsid w:val="00C80081"/>
    <w:rsid w:val="00C805C9"/>
    <w:rsid w:val="00C805DD"/>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4083"/>
    <w:rsid w:val="00C843AE"/>
    <w:rsid w:val="00C845E5"/>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E2"/>
    <w:rsid w:val="00C904F1"/>
    <w:rsid w:val="00C904FA"/>
    <w:rsid w:val="00C907F0"/>
    <w:rsid w:val="00C9089F"/>
    <w:rsid w:val="00C9090F"/>
    <w:rsid w:val="00C90C9B"/>
    <w:rsid w:val="00C9143E"/>
    <w:rsid w:val="00C9144F"/>
    <w:rsid w:val="00C91B48"/>
    <w:rsid w:val="00C91EEF"/>
    <w:rsid w:val="00C92171"/>
    <w:rsid w:val="00C9219F"/>
    <w:rsid w:val="00C92312"/>
    <w:rsid w:val="00C924D1"/>
    <w:rsid w:val="00C92695"/>
    <w:rsid w:val="00C92767"/>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6AC"/>
    <w:rsid w:val="00C97BD9"/>
    <w:rsid w:val="00C97F43"/>
    <w:rsid w:val="00C97F70"/>
    <w:rsid w:val="00CA03AF"/>
    <w:rsid w:val="00CA03B6"/>
    <w:rsid w:val="00CA0BAE"/>
    <w:rsid w:val="00CA0CDA"/>
    <w:rsid w:val="00CA0CFF"/>
    <w:rsid w:val="00CA0E4D"/>
    <w:rsid w:val="00CA0EA1"/>
    <w:rsid w:val="00CA1080"/>
    <w:rsid w:val="00CA11D2"/>
    <w:rsid w:val="00CA1A59"/>
    <w:rsid w:val="00CA1B23"/>
    <w:rsid w:val="00CA214A"/>
    <w:rsid w:val="00CA233E"/>
    <w:rsid w:val="00CA27E9"/>
    <w:rsid w:val="00CA3466"/>
    <w:rsid w:val="00CA35A6"/>
    <w:rsid w:val="00CA3C2A"/>
    <w:rsid w:val="00CA437C"/>
    <w:rsid w:val="00CA449E"/>
    <w:rsid w:val="00CA466F"/>
    <w:rsid w:val="00CA479E"/>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010"/>
    <w:rsid w:val="00CB145D"/>
    <w:rsid w:val="00CB149E"/>
    <w:rsid w:val="00CB14CD"/>
    <w:rsid w:val="00CB192F"/>
    <w:rsid w:val="00CB1C6B"/>
    <w:rsid w:val="00CB1CF5"/>
    <w:rsid w:val="00CB20D4"/>
    <w:rsid w:val="00CB22D5"/>
    <w:rsid w:val="00CB244D"/>
    <w:rsid w:val="00CB2ABB"/>
    <w:rsid w:val="00CB3430"/>
    <w:rsid w:val="00CB372E"/>
    <w:rsid w:val="00CB4187"/>
    <w:rsid w:val="00CB453C"/>
    <w:rsid w:val="00CB45F7"/>
    <w:rsid w:val="00CB47CC"/>
    <w:rsid w:val="00CB480C"/>
    <w:rsid w:val="00CB49C3"/>
    <w:rsid w:val="00CB4BF9"/>
    <w:rsid w:val="00CB4C4B"/>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29D"/>
    <w:rsid w:val="00CB7791"/>
    <w:rsid w:val="00CC022F"/>
    <w:rsid w:val="00CC03DB"/>
    <w:rsid w:val="00CC03F7"/>
    <w:rsid w:val="00CC0499"/>
    <w:rsid w:val="00CC089D"/>
    <w:rsid w:val="00CC08A3"/>
    <w:rsid w:val="00CC0ED6"/>
    <w:rsid w:val="00CC10A8"/>
    <w:rsid w:val="00CC133D"/>
    <w:rsid w:val="00CC158A"/>
    <w:rsid w:val="00CC1596"/>
    <w:rsid w:val="00CC17F4"/>
    <w:rsid w:val="00CC19A0"/>
    <w:rsid w:val="00CC1A85"/>
    <w:rsid w:val="00CC1B10"/>
    <w:rsid w:val="00CC1FB9"/>
    <w:rsid w:val="00CC264A"/>
    <w:rsid w:val="00CC26B9"/>
    <w:rsid w:val="00CC26FE"/>
    <w:rsid w:val="00CC2759"/>
    <w:rsid w:val="00CC277E"/>
    <w:rsid w:val="00CC2D76"/>
    <w:rsid w:val="00CC2E1A"/>
    <w:rsid w:val="00CC2F82"/>
    <w:rsid w:val="00CC2F9A"/>
    <w:rsid w:val="00CC32C0"/>
    <w:rsid w:val="00CC3743"/>
    <w:rsid w:val="00CC44B5"/>
    <w:rsid w:val="00CC4EEF"/>
    <w:rsid w:val="00CC5324"/>
    <w:rsid w:val="00CC533F"/>
    <w:rsid w:val="00CC55A1"/>
    <w:rsid w:val="00CC5BCB"/>
    <w:rsid w:val="00CC5DCB"/>
    <w:rsid w:val="00CC63B1"/>
    <w:rsid w:val="00CC6424"/>
    <w:rsid w:val="00CC6528"/>
    <w:rsid w:val="00CC69EF"/>
    <w:rsid w:val="00CC6C56"/>
    <w:rsid w:val="00CC6C73"/>
    <w:rsid w:val="00CC6FC0"/>
    <w:rsid w:val="00CC7263"/>
    <w:rsid w:val="00CC7597"/>
    <w:rsid w:val="00CC78E7"/>
    <w:rsid w:val="00CC798B"/>
    <w:rsid w:val="00CC7B2E"/>
    <w:rsid w:val="00CC7C8E"/>
    <w:rsid w:val="00CC7CE1"/>
    <w:rsid w:val="00CD0066"/>
    <w:rsid w:val="00CD008B"/>
    <w:rsid w:val="00CD00D8"/>
    <w:rsid w:val="00CD0616"/>
    <w:rsid w:val="00CD06D9"/>
    <w:rsid w:val="00CD0DD6"/>
    <w:rsid w:val="00CD1262"/>
    <w:rsid w:val="00CD128C"/>
    <w:rsid w:val="00CD2344"/>
    <w:rsid w:val="00CD2403"/>
    <w:rsid w:val="00CD2721"/>
    <w:rsid w:val="00CD27F6"/>
    <w:rsid w:val="00CD28B8"/>
    <w:rsid w:val="00CD2B0B"/>
    <w:rsid w:val="00CD2D7C"/>
    <w:rsid w:val="00CD3094"/>
    <w:rsid w:val="00CD337C"/>
    <w:rsid w:val="00CD3391"/>
    <w:rsid w:val="00CD3451"/>
    <w:rsid w:val="00CD3D91"/>
    <w:rsid w:val="00CD409B"/>
    <w:rsid w:val="00CD4195"/>
    <w:rsid w:val="00CD4256"/>
    <w:rsid w:val="00CD43B0"/>
    <w:rsid w:val="00CD44C2"/>
    <w:rsid w:val="00CD4806"/>
    <w:rsid w:val="00CD4AFA"/>
    <w:rsid w:val="00CD53A7"/>
    <w:rsid w:val="00CD55FE"/>
    <w:rsid w:val="00CD56AC"/>
    <w:rsid w:val="00CD5766"/>
    <w:rsid w:val="00CD61CA"/>
    <w:rsid w:val="00CD6779"/>
    <w:rsid w:val="00CD6999"/>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2F2"/>
    <w:rsid w:val="00CE131C"/>
    <w:rsid w:val="00CE1574"/>
    <w:rsid w:val="00CE1DEF"/>
    <w:rsid w:val="00CE242E"/>
    <w:rsid w:val="00CE25D5"/>
    <w:rsid w:val="00CE25E5"/>
    <w:rsid w:val="00CE2B7C"/>
    <w:rsid w:val="00CE2C30"/>
    <w:rsid w:val="00CE2C6E"/>
    <w:rsid w:val="00CE2FAB"/>
    <w:rsid w:val="00CE36D6"/>
    <w:rsid w:val="00CE3739"/>
    <w:rsid w:val="00CE3BC1"/>
    <w:rsid w:val="00CE42D5"/>
    <w:rsid w:val="00CE43B9"/>
    <w:rsid w:val="00CE43ED"/>
    <w:rsid w:val="00CE4483"/>
    <w:rsid w:val="00CE4602"/>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BD7"/>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C17"/>
    <w:rsid w:val="00CF4E2D"/>
    <w:rsid w:val="00CF5074"/>
    <w:rsid w:val="00CF56AF"/>
    <w:rsid w:val="00CF56D5"/>
    <w:rsid w:val="00CF5B33"/>
    <w:rsid w:val="00CF5C5C"/>
    <w:rsid w:val="00CF63FC"/>
    <w:rsid w:val="00CF6653"/>
    <w:rsid w:val="00CF6985"/>
    <w:rsid w:val="00CF69AA"/>
    <w:rsid w:val="00CF6D18"/>
    <w:rsid w:val="00CF7C75"/>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3A1"/>
    <w:rsid w:val="00D0445E"/>
    <w:rsid w:val="00D04618"/>
    <w:rsid w:val="00D0477C"/>
    <w:rsid w:val="00D04AE5"/>
    <w:rsid w:val="00D04B2E"/>
    <w:rsid w:val="00D04D1A"/>
    <w:rsid w:val="00D050DC"/>
    <w:rsid w:val="00D05321"/>
    <w:rsid w:val="00D0574D"/>
    <w:rsid w:val="00D0576A"/>
    <w:rsid w:val="00D057F6"/>
    <w:rsid w:val="00D05882"/>
    <w:rsid w:val="00D05910"/>
    <w:rsid w:val="00D05D08"/>
    <w:rsid w:val="00D060D1"/>
    <w:rsid w:val="00D0643F"/>
    <w:rsid w:val="00D06679"/>
    <w:rsid w:val="00D06740"/>
    <w:rsid w:val="00D0681D"/>
    <w:rsid w:val="00D068CB"/>
    <w:rsid w:val="00D0715F"/>
    <w:rsid w:val="00D076BF"/>
    <w:rsid w:val="00D07737"/>
    <w:rsid w:val="00D07EDE"/>
    <w:rsid w:val="00D10041"/>
    <w:rsid w:val="00D10327"/>
    <w:rsid w:val="00D10398"/>
    <w:rsid w:val="00D105DC"/>
    <w:rsid w:val="00D10C7E"/>
    <w:rsid w:val="00D10CC3"/>
    <w:rsid w:val="00D10CF7"/>
    <w:rsid w:val="00D10D92"/>
    <w:rsid w:val="00D10DFF"/>
    <w:rsid w:val="00D10E51"/>
    <w:rsid w:val="00D11005"/>
    <w:rsid w:val="00D110F1"/>
    <w:rsid w:val="00D11545"/>
    <w:rsid w:val="00D11553"/>
    <w:rsid w:val="00D11777"/>
    <w:rsid w:val="00D117ED"/>
    <w:rsid w:val="00D11CCB"/>
    <w:rsid w:val="00D11F14"/>
    <w:rsid w:val="00D12651"/>
    <w:rsid w:val="00D12B0B"/>
    <w:rsid w:val="00D12D0E"/>
    <w:rsid w:val="00D13973"/>
    <w:rsid w:val="00D139FB"/>
    <w:rsid w:val="00D13B72"/>
    <w:rsid w:val="00D13CC4"/>
    <w:rsid w:val="00D13E13"/>
    <w:rsid w:val="00D13F5F"/>
    <w:rsid w:val="00D140D7"/>
    <w:rsid w:val="00D143D3"/>
    <w:rsid w:val="00D1450C"/>
    <w:rsid w:val="00D14610"/>
    <w:rsid w:val="00D14944"/>
    <w:rsid w:val="00D149A7"/>
    <w:rsid w:val="00D14D8A"/>
    <w:rsid w:val="00D14E9E"/>
    <w:rsid w:val="00D153FB"/>
    <w:rsid w:val="00D15457"/>
    <w:rsid w:val="00D1563E"/>
    <w:rsid w:val="00D1642F"/>
    <w:rsid w:val="00D16A08"/>
    <w:rsid w:val="00D16B92"/>
    <w:rsid w:val="00D16DFD"/>
    <w:rsid w:val="00D171C2"/>
    <w:rsid w:val="00D17529"/>
    <w:rsid w:val="00D1780A"/>
    <w:rsid w:val="00D17C37"/>
    <w:rsid w:val="00D17D66"/>
    <w:rsid w:val="00D202BC"/>
    <w:rsid w:val="00D203A9"/>
    <w:rsid w:val="00D20441"/>
    <w:rsid w:val="00D206BA"/>
    <w:rsid w:val="00D2072B"/>
    <w:rsid w:val="00D207A2"/>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2A"/>
    <w:rsid w:val="00D251C7"/>
    <w:rsid w:val="00D253C8"/>
    <w:rsid w:val="00D25551"/>
    <w:rsid w:val="00D25658"/>
    <w:rsid w:val="00D258B0"/>
    <w:rsid w:val="00D25BDE"/>
    <w:rsid w:val="00D25C24"/>
    <w:rsid w:val="00D25EEE"/>
    <w:rsid w:val="00D2610F"/>
    <w:rsid w:val="00D26378"/>
    <w:rsid w:val="00D26408"/>
    <w:rsid w:val="00D26D15"/>
    <w:rsid w:val="00D26E25"/>
    <w:rsid w:val="00D26F16"/>
    <w:rsid w:val="00D26FBB"/>
    <w:rsid w:val="00D272F3"/>
    <w:rsid w:val="00D27375"/>
    <w:rsid w:val="00D2750E"/>
    <w:rsid w:val="00D27C97"/>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2DF6"/>
    <w:rsid w:val="00D330CC"/>
    <w:rsid w:val="00D334C7"/>
    <w:rsid w:val="00D3358D"/>
    <w:rsid w:val="00D3362D"/>
    <w:rsid w:val="00D33702"/>
    <w:rsid w:val="00D337B7"/>
    <w:rsid w:val="00D33A85"/>
    <w:rsid w:val="00D33B59"/>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94D"/>
    <w:rsid w:val="00D37DEA"/>
    <w:rsid w:val="00D37E8B"/>
    <w:rsid w:val="00D4049B"/>
    <w:rsid w:val="00D408D6"/>
    <w:rsid w:val="00D40A37"/>
    <w:rsid w:val="00D40AED"/>
    <w:rsid w:val="00D40E44"/>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416"/>
    <w:rsid w:val="00D43603"/>
    <w:rsid w:val="00D43B46"/>
    <w:rsid w:val="00D43D6D"/>
    <w:rsid w:val="00D441DC"/>
    <w:rsid w:val="00D44238"/>
    <w:rsid w:val="00D44425"/>
    <w:rsid w:val="00D447FB"/>
    <w:rsid w:val="00D44958"/>
    <w:rsid w:val="00D44B85"/>
    <w:rsid w:val="00D4511C"/>
    <w:rsid w:val="00D4559E"/>
    <w:rsid w:val="00D457AE"/>
    <w:rsid w:val="00D45BFF"/>
    <w:rsid w:val="00D45C82"/>
    <w:rsid w:val="00D45CB2"/>
    <w:rsid w:val="00D45D95"/>
    <w:rsid w:val="00D469C9"/>
    <w:rsid w:val="00D46A7B"/>
    <w:rsid w:val="00D46D96"/>
    <w:rsid w:val="00D46DC3"/>
    <w:rsid w:val="00D46DEC"/>
    <w:rsid w:val="00D46F82"/>
    <w:rsid w:val="00D476D9"/>
    <w:rsid w:val="00D477F7"/>
    <w:rsid w:val="00D47D27"/>
    <w:rsid w:val="00D47F5A"/>
    <w:rsid w:val="00D5021B"/>
    <w:rsid w:val="00D5036D"/>
    <w:rsid w:val="00D504AA"/>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53"/>
    <w:rsid w:val="00D533B3"/>
    <w:rsid w:val="00D53533"/>
    <w:rsid w:val="00D536B0"/>
    <w:rsid w:val="00D53C20"/>
    <w:rsid w:val="00D53D66"/>
    <w:rsid w:val="00D53FA3"/>
    <w:rsid w:val="00D53FB5"/>
    <w:rsid w:val="00D53FC5"/>
    <w:rsid w:val="00D541A6"/>
    <w:rsid w:val="00D554A9"/>
    <w:rsid w:val="00D55531"/>
    <w:rsid w:val="00D55543"/>
    <w:rsid w:val="00D55864"/>
    <w:rsid w:val="00D55D43"/>
    <w:rsid w:val="00D55D95"/>
    <w:rsid w:val="00D561AF"/>
    <w:rsid w:val="00D56319"/>
    <w:rsid w:val="00D5644B"/>
    <w:rsid w:val="00D56484"/>
    <w:rsid w:val="00D56F91"/>
    <w:rsid w:val="00D574A7"/>
    <w:rsid w:val="00D57A83"/>
    <w:rsid w:val="00D57A96"/>
    <w:rsid w:val="00D57D2C"/>
    <w:rsid w:val="00D57D61"/>
    <w:rsid w:val="00D57DDA"/>
    <w:rsid w:val="00D60262"/>
    <w:rsid w:val="00D6049B"/>
    <w:rsid w:val="00D606C9"/>
    <w:rsid w:val="00D60E6E"/>
    <w:rsid w:val="00D61043"/>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67CAD"/>
    <w:rsid w:val="00D67FBE"/>
    <w:rsid w:val="00D70664"/>
    <w:rsid w:val="00D70BC5"/>
    <w:rsid w:val="00D70EB5"/>
    <w:rsid w:val="00D70FB0"/>
    <w:rsid w:val="00D718D1"/>
    <w:rsid w:val="00D71E71"/>
    <w:rsid w:val="00D724A8"/>
    <w:rsid w:val="00D72745"/>
    <w:rsid w:val="00D73116"/>
    <w:rsid w:val="00D73608"/>
    <w:rsid w:val="00D73911"/>
    <w:rsid w:val="00D739D2"/>
    <w:rsid w:val="00D739F0"/>
    <w:rsid w:val="00D73E8B"/>
    <w:rsid w:val="00D740A5"/>
    <w:rsid w:val="00D742CF"/>
    <w:rsid w:val="00D74646"/>
    <w:rsid w:val="00D74ADF"/>
    <w:rsid w:val="00D74E11"/>
    <w:rsid w:val="00D74F03"/>
    <w:rsid w:val="00D75271"/>
    <w:rsid w:val="00D7563F"/>
    <w:rsid w:val="00D7579A"/>
    <w:rsid w:val="00D7589C"/>
    <w:rsid w:val="00D75C90"/>
    <w:rsid w:val="00D75FA0"/>
    <w:rsid w:val="00D7640E"/>
    <w:rsid w:val="00D76A09"/>
    <w:rsid w:val="00D76ADD"/>
    <w:rsid w:val="00D76B34"/>
    <w:rsid w:val="00D76F3E"/>
    <w:rsid w:val="00D77153"/>
    <w:rsid w:val="00D77208"/>
    <w:rsid w:val="00D778C0"/>
    <w:rsid w:val="00D7794B"/>
    <w:rsid w:val="00D77B57"/>
    <w:rsid w:val="00D77BD1"/>
    <w:rsid w:val="00D77E06"/>
    <w:rsid w:val="00D77E2D"/>
    <w:rsid w:val="00D806F9"/>
    <w:rsid w:val="00D807EF"/>
    <w:rsid w:val="00D80873"/>
    <w:rsid w:val="00D809E2"/>
    <w:rsid w:val="00D80AAF"/>
    <w:rsid w:val="00D81060"/>
    <w:rsid w:val="00D81516"/>
    <w:rsid w:val="00D81595"/>
    <w:rsid w:val="00D815E5"/>
    <w:rsid w:val="00D81733"/>
    <w:rsid w:val="00D81BF2"/>
    <w:rsid w:val="00D81D5B"/>
    <w:rsid w:val="00D81E85"/>
    <w:rsid w:val="00D81FD8"/>
    <w:rsid w:val="00D82006"/>
    <w:rsid w:val="00D822B8"/>
    <w:rsid w:val="00D8245C"/>
    <w:rsid w:val="00D82B55"/>
    <w:rsid w:val="00D82B68"/>
    <w:rsid w:val="00D82D4E"/>
    <w:rsid w:val="00D82E51"/>
    <w:rsid w:val="00D82F92"/>
    <w:rsid w:val="00D831BF"/>
    <w:rsid w:val="00D832D6"/>
    <w:rsid w:val="00D83666"/>
    <w:rsid w:val="00D837FA"/>
    <w:rsid w:val="00D83C2A"/>
    <w:rsid w:val="00D8429C"/>
    <w:rsid w:val="00D8434A"/>
    <w:rsid w:val="00D84576"/>
    <w:rsid w:val="00D845C4"/>
    <w:rsid w:val="00D8492B"/>
    <w:rsid w:val="00D849BA"/>
    <w:rsid w:val="00D84FC5"/>
    <w:rsid w:val="00D85123"/>
    <w:rsid w:val="00D8538F"/>
    <w:rsid w:val="00D853FE"/>
    <w:rsid w:val="00D85764"/>
    <w:rsid w:val="00D85B6A"/>
    <w:rsid w:val="00D85D69"/>
    <w:rsid w:val="00D85F27"/>
    <w:rsid w:val="00D85FE6"/>
    <w:rsid w:val="00D86002"/>
    <w:rsid w:val="00D8635B"/>
    <w:rsid w:val="00D86959"/>
    <w:rsid w:val="00D86AA7"/>
    <w:rsid w:val="00D86CAC"/>
    <w:rsid w:val="00D87043"/>
    <w:rsid w:val="00D87500"/>
    <w:rsid w:val="00D87608"/>
    <w:rsid w:val="00D878D1"/>
    <w:rsid w:val="00D87BEC"/>
    <w:rsid w:val="00D87D97"/>
    <w:rsid w:val="00D87E42"/>
    <w:rsid w:val="00D87EBA"/>
    <w:rsid w:val="00D9011F"/>
    <w:rsid w:val="00D9050E"/>
    <w:rsid w:val="00D9069A"/>
    <w:rsid w:val="00D9080D"/>
    <w:rsid w:val="00D90B53"/>
    <w:rsid w:val="00D90E1B"/>
    <w:rsid w:val="00D90FC7"/>
    <w:rsid w:val="00D91668"/>
    <w:rsid w:val="00D9181F"/>
    <w:rsid w:val="00D92017"/>
    <w:rsid w:val="00D9204A"/>
    <w:rsid w:val="00D923B1"/>
    <w:rsid w:val="00D92D9E"/>
    <w:rsid w:val="00D92E20"/>
    <w:rsid w:val="00D92EBA"/>
    <w:rsid w:val="00D933C9"/>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6EA"/>
    <w:rsid w:val="00DA07FD"/>
    <w:rsid w:val="00DA09A1"/>
    <w:rsid w:val="00DA0BFE"/>
    <w:rsid w:val="00DA0DD7"/>
    <w:rsid w:val="00DA0E02"/>
    <w:rsid w:val="00DA132F"/>
    <w:rsid w:val="00DA13A3"/>
    <w:rsid w:val="00DA1A6B"/>
    <w:rsid w:val="00DA1E91"/>
    <w:rsid w:val="00DA2028"/>
    <w:rsid w:val="00DA25C1"/>
    <w:rsid w:val="00DA2654"/>
    <w:rsid w:val="00DA27EA"/>
    <w:rsid w:val="00DA2955"/>
    <w:rsid w:val="00DA2F2F"/>
    <w:rsid w:val="00DA3B7D"/>
    <w:rsid w:val="00DA3C25"/>
    <w:rsid w:val="00DA482D"/>
    <w:rsid w:val="00DA497E"/>
    <w:rsid w:val="00DA4AAA"/>
    <w:rsid w:val="00DA4B62"/>
    <w:rsid w:val="00DA54AB"/>
    <w:rsid w:val="00DA54C0"/>
    <w:rsid w:val="00DA58B2"/>
    <w:rsid w:val="00DA5BE8"/>
    <w:rsid w:val="00DA5C3B"/>
    <w:rsid w:val="00DA5C8D"/>
    <w:rsid w:val="00DA6578"/>
    <w:rsid w:val="00DA69BA"/>
    <w:rsid w:val="00DA6B89"/>
    <w:rsid w:val="00DA6BA8"/>
    <w:rsid w:val="00DA6EA2"/>
    <w:rsid w:val="00DA6F18"/>
    <w:rsid w:val="00DA6F40"/>
    <w:rsid w:val="00DA76A1"/>
    <w:rsid w:val="00DA790E"/>
    <w:rsid w:val="00DA7A1F"/>
    <w:rsid w:val="00DA7A36"/>
    <w:rsid w:val="00DA7BC1"/>
    <w:rsid w:val="00DB014C"/>
    <w:rsid w:val="00DB0222"/>
    <w:rsid w:val="00DB03AE"/>
    <w:rsid w:val="00DB0801"/>
    <w:rsid w:val="00DB0A8A"/>
    <w:rsid w:val="00DB0F44"/>
    <w:rsid w:val="00DB10A4"/>
    <w:rsid w:val="00DB1437"/>
    <w:rsid w:val="00DB1EBB"/>
    <w:rsid w:val="00DB255B"/>
    <w:rsid w:val="00DB2575"/>
    <w:rsid w:val="00DB281B"/>
    <w:rsid w:val="00DB28E4"/>
    <w:rsid w:val="00DB2D0C"/>
    <w:rsid w:val="00DB3011"/>
    <w:rsid w:val="00DB3100"/>
    <w:rsid w:val="00DB310B"/>
    <w:rsid w:val="00DB324A"/>
    <w:rsid w:val="00DB34CE"/>
    <w:rsid w:val="00DB391B"/>
    <w:rsid w:val="00DB39B2"/>
    <w:rsid w:val="00DB3A17"/>
    <w:rsid w:val="00DB3A5E"/>
    <w:rsid w:val="00DB4179"/>
    <w:rsid w:val="00DB41FA"/>
    <w:rsid w:val="00DB447B"/>
    <w:rsid w:val="00DB480C"/>
    <w:rsid w:val="00DB4B90"/>
    <w:rsid w:val="00DB4D46"/>
    <w:rsid w:val="00DB4D69"/>
    <w:rsid w:val="00DB5004"/>
    <w:rsid w:val="00DB5243"/>
    <w:rsid w:val="00DB52DB"/>
    <w:rsid w:val="00DB589F"/>
    <w:rsid w:val="00DB5958"/>
    <w:rsid w:val="00DB5CE8"/>
    <w:rsid w:val="00DB5F88"/>
    <w:rsid w:val="00DB637D"/>
    <w:rsid w:val="00DB647C"/>
    <w:rsid w:val="00DB6573"/>
    <w:rsid w:val="00DB75AA"/>
    <w:rsid w:val="00DB762E"/>
    <w:rsid w:val="00DB785E"/>
    <w:rsid w:val="00DB7A65"/>
    <w:rsid w:val="00DB7CD6"/>
    <w:rsid w:val="00DB7DB6"/>
    <w:rsid w:val="00DB7DD6"/>
    <w:rsid w:val="00DB7E4B"/>
    <w:rsid w:val="00DB7ECA"/>
    <w:rsid w:val="00DC046F"/>
    <w:rsid w:val="00DC05F4"/>
    <w:rsid w:val="00DC08DB"/>
    <w:rsid w:val="00DC0DB9"/>
    <w:rsid w:val="00DC13DF"/>
    <w:rsid w:val="00DC14E1"/>
    <w:rsid w:val="00DC172E"/>
    <w:rsid w:val="00DC1815"/>
    <w:rsid w:val="00DC192E"/>
    <w:rsid w:val="00DC1B02"/>
    <w:rsid w:val="00DC2627"/>
    <w:rsid w:val="00DC2BA9"/>
    <w:rsid w:val="00DC2C04"/>
    <w:rsid w:val="00DC2C06"/>
    <w:rsid w:val="00DC2EF3"/>
    <w:rsid w:val="00DC345F"/>
    <w:rsid w:val="00DC3D3E"/>
    <w:rsid w:val="00DC4074"/>
    <w:rsid w:val="00DC40F2"/>
    <w:rsid w:val="00DC4285"/>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B7"/>
    <w:rsid w:val="00DC60F8"/>
    <w:rsid w:val="00DC61A5"/>
    <w:rsid w:val="00DC6F1C"/>
    <w:rsid w:val="00DC72C9"/>
    <w:rsid w:val="00DC740D"/>
    <w:rsid w:val="00DC784F"/>
    <w:rsid w:val="00DC7851"/>
    <w:rsid w:val="00DD0193"/>
    <w:rsid w:val="00DD0344"/>
    <w:rsid w:val="00DD068E"/>
    <w:rsid w:val="00DD0E00"/>
    <w:rsid w:val="00DD116D"/>
    <w:rsid w:val="00DD1271"/>
    <w:rsid w:val="00DD1EAA"/>
    <w:rsid w:val="00DD2B16"/>
    <w:rsid w:val="00DD2C03"/>
    <w:rsid w:val="00DD2FCE"/>
    <w:rsid w:val="00DD31E4"/>
    <w:rsid w:val="00DD3210"/>
    <w:rsid w:val="00DD3747"/>
    <w:rsid w:val="00DD3D89"/>
    <w:rsid w:val="00DD3E88"/>
    <w:rsid w:val="00DD3FBC"/>
    <w:rsid w:val="00DD40E0"/>
    <w:rsid w:val="00DD4221"/>
    <w:rsid w:val="00DD4371"/>
    <w:rsid w:val="00DD45D4"/>
    <w:rsid w:val="00DD4BF1"/>
    <w:rsid w:val="00DD4E2C"/>
    <w:rsid w:val="00DD5423"/>
    <w:rsid w:val="00DD563B"/>
    <w:rsid w:val="00DD57D2"/>
    <w:rsid w:val="00DD5889"/>
    <w:rsid w:val="00DD5C70"/>
    <w:rsid w:val="00DD5FC6"/>
    <w:rsid w:val="00DD64F9"/>
    <w:rsid w:val="00DD6620"/>
    <w:rsid w:val="00DD663A"/>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2DF"/>
    <w:rsid w:val="00DE27DA"/>
    <w:rsid w:val="00DE2B8A"/>
    <w:rsid w:val="00DE2BA2"/>
    <w:rsid w:val="00DE2CE7"/>
    <w:rsid w:val="00DE2F94"/>
    <w:rsid w:val="00DE3251"/>
    <w:rsid w:val="00DE331F"/>
    <w:rsid w:val="00DE3954"/>
    <w:rsid w:val="00DE3B32"/>
    <w:rsid w:val="00DE3F03"/>
    <w:rsid w:val="00DE4062"/>
    <w:rsid w:val="00DE4719"/>
    <w:rsid w:val="00DE4C12"/>
    <w:rsid w:val="00DE4E7F"/>
    <w:rsid w:val="00DE5277"/>
    <w:rsid w:val="00DE52CA"/>
    <w:rsid w:val="00DE541F"/>
    <w:rsid w:val="00DE55BA"/>
    <w:rsid w:val="00DE5674"/>
    <w:rsid w:val="00DE57ED"/>
    <w:rsid w:val="00DE59DD"/>
    <w:rsid w:val="00DE5C2E"/>
    <w:rsid w:val="00DE64CE"/>
    <w:rsid w:val="00DE64EB"/>
    <w:rsid w:val="00DE66F3"/>
    <w:rsid w:val="00DE6B44"/>
    <w:rsid w:val="00DE6FD5"/>
    <w:rsid w:val="00DE7564"/>
    <w:rsid w:val="00DE7625"/>
    <w:rsid w:val="00DE7A51"/>
    <w:rsid w:val="00DE7E35"/>
    <w:rsid w:val="00DE7F5F"/>
    <w:rsid w:val="00DF0510"/>
    <w:rsid w:val="00DF078A"/>
    <w:rsid w:val="00DF0B6B"/>
    <w:rsid w:val="00DF1074"/>
    <w:rsid w:val="00DF10DD"/>
    <w:rsid w:val="00DF11CF"/>
    <w:rsid w:val="00DF1398"/>
    <w:rsid w:val="00DF15E7"/>
    <w:rsid w:val="00DF1E3A"/>
    <w:rsid w:val="00DF21D6"/>
    <w:rsid w:val="00DF2882"/>
    <w:rsid w:val="00DF2AE4"/>
    <w:rsid w:val="00DF3987"/>
    <w:rsid w:val="00DF3B0A"/>
    <w:rsid w:val="00DF3D69"/>
    <w:rsid w:val="00DF45BE"/>
    <w:rsid w:val="00DF4661"/>
    <w:rsid w:val="00DF4AF5"/>
    <w:rsid w:val="00DF4B4F"/>
    <w:rsid w:val="00DF4CB4"/>
    <w:rsid w:val="00DF4F02"/>
    <w:rsid w:val="00DF5147"/>
    <w:rsid w:val="00DF540F"/>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3D"/>
    <w:rsid w:val="00E009B4"/>
    <w:rsid w:val="00E00CC2"/>
    <w:rsid w:val="00E01419"/>
    <w:rsid w:val="00E01440"/>
    <w:rsid w:val="00E016EA"/>
    <w:rsid w:val="00E01EA0"/>
    <w:rsid w:val="00E01F1C"/>
    <w:rsid w:val="00E01FDC"/>
    <w:rsid w:val="00E021B5"/>
    <w:rsid w:val="00E022E8"/>
    <w:rsid w:val="00E02605"/>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2"/>
    <w:rsid w:val="00E06BAF"/>
    <w:rsid w:val="00E06D11"/>
    <w:rsid w:val="00E0721B"/>
    <w:rsid w:val="00E07C42"/>
    <w:rsid w:val="00E10183"/>
    <w:rsid w:val="00E10202"/>
    <w:rsid w:val="00E1020F"/>
    <w:rsid w:val="00E10364"/>
    <w:rsid w:val="00E105C4"/>
    <w:rsid w:val="00E105F8"/>
    <w:rsid w:val="00E108D0"/>
    <w:rsid w:val="00E10C9B"/>
    <w:rsid w:val="00E10CE1"/>
    <w:rsid w:val="00E11192"/>
    <w:rsid w:val="00E111A3"/>
    <w:rsid w:val="00E11283"/>
    <w:rsid w:val="00E116A7"/>
    <w:rsid w:val="00E11784"/>
    <w:rsid w:val="00E11D35"/>
    <w:rsid w:val="00E11F90"/>
    <w:rsid w:val="00E12056"/>
    <w:rsid w:val="00E127D9"/>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5420"/>
    <w:rsid w:val="00E161DD"/>
    <w:rsid w:val="00E16337"/>
    <w:rsid w:val="00E168B1"/>
    <w:rsid w:val="00E16D6A"/>
    <w:rsid w:val="00E173DB"/>
    <w:rsid w:val="00E1797A"/>
    <w:rsid w:val="00E17B11"/>
    <w:rsid w:val="00E200A4"/>
    <w:rsid w:val="00E20288"/>
    <w:rsid w:val="00E202D0"/>
    <w:rsid w:val="00E20682"/>
    <w:rsid w:val="00E2089E"/>
    <w:rsid w:val="00E20C99"/>
    <w:rsid w:val="00E20C9B"/>
    <w:rsid w:val="00E20DB4"/>
    <w:rsid w:val="00E2105E"/>
    <w:rsid w:val="00E2118A"/>
    <w:rsid w:val="00E212DB"/>
    <w:rsid w:val="00E21673"/>
    <w:rsid w:val="00E21CDB"/>
    <w:rsid w:val="00E2211D"/>
    <w:rsid w:val="00E2273C"/>
    <w:rsid w:val="00E229E5"/>
    <w:rsid w:val="00E22C97"/>
    <w:rsid w:val="00E22CA4"/>
    <w:rsid w:val="00E22EF6"/>
    <w:rsid w:val="00E23090"/>
    <w:rsid w:val="00E2369D"/>
    <w:rsid w:val="00E23733"/>
    <w:rsid w:val="00E237B5"/>
    <w:rsid w:val="00E237F0"/>
    <w:rsid w:val="00E23849"/>
    <w:rsid w:val="00E24253"/>
    <w:rsid w:val="00E24278"/>
    <w:rsid w:val="00E2468F"/>
    <w:rsid w:val="00E24944"/>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2A3"/>
    <w:rsid w:val="00E2753D"/>
    <w:rsid w:val="00E275AF"/>
    <w:rsid w:val="00E278EB"/>
    <w:rsid w:val="00E27CE7"/>
    <w:rsid w:val="00E27DC9"/>
    <w:rsid w:val="00E302BB"/>
    <w:rsid w:val="00E302F8"/>
    <w:rsid w:val="00E30344"/>
    <w:rsid w:val="00E30EA6"/>
    <w:rsid w:val="00E3149F"/>
    <w:rsid w:val="00E315BE"/>
    <w:rsid w:val="00E315E2"/>
    <w:rsid w:val="00E316DD"/>
    <w:rsid w:val="00E316E1"/>
    <w:rsid w:val="00E319FD"/>
    <w:rsid w:val="00E31DD9"/>
    <w:rsid w:val="00E321E6"/>
    <w:rsid w:val="00E33794"/>
    <w:rsid w:val="00E339BE"/>
    <w:rsid w:val="00E34268"/>
    <w:rsid w:val="00E3463A"/>
    <w:rsid w:val="00E34724"/>
    <w:rsid w:val="00E3479D"/>
    <w:rsid w:val="00E34910"/>
    <w:rsid w:val="00E34934"/>
    <w:rsid w:val="00E34AEF"/>
    <w:rsid w:val="00E34FE1"/>
    <w:rsid w:val="00E3521C"/>
    <w:rsid w:val="00E35BA4"/>
    <w:rsid w:val="00E35BE2"/>
    <w:rsid w:val="00E360B8"/>
    <w:rsid w:val="00E36313"/>
    <w:rsid w:val="00E365E3"/>
    <w:rsid w:val="00E367DB"/>
    <w:rsid w:val="00E36A3C"/>
    <w:rsid w:val="00E36C0F"/>
    <w:rsid w:val="00E36D82"/>
    <w:rsid w:val="00E36E92"/>
    <w:rsid w:val="00E36FEA"/>
    <w:rsid w:val="00E370D1"/>
    <w:rsid w:val="00E371E3"/>
    <w:rsid w:val="00E373AB"/>
    <w:rsid w:val="00E37401"/>
    <w:rsid w:val="00E374B1"/>
    <w:rsid w:val="00E375DC"/>
    <w:rsid w:val="00E375E9"/>
    <w:rsid w:val="00E376E2"/>
    <w:rsid w:val="00E37727"/>
    <w:rsid w:val="00E37772"/>
    <w:rsid w:val="00E37A50"/>
    <w:rsid w:val="00E37A5C"/>
    <w:rsid w:val="00E37B5A"/>
    <w:rsid w:val="00E40A0F"/>
    <w:rsid w:val="00E40A43"/>
    <w:rsid w:val="00E40D5C"/>
    <w:rsid w:val="00E41354"/>
    <w:rsid w:val="00E4172C"/>
    <w:rsid w:val="00E42728"/>
    <w:rsid w:val="00E42799"/>
    <w:rsid w:val="00E42BE8"/>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B16"/>
    <w:rsid w:val="00E45B30"/>
    <w:rsid w:val="00E45C1B"/>
    <w:rsid w:val="00E45C1C"/>
    <w:rsid w:val="00E45C56"/>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B35"/>
    <w:rsid w:val="00E50EE4"/>
    <w:rsid w:val="00E511C1"/>
    <w:rsid w:val="00E512F9"/>
    <w:rsid w:val="00E519D7"/>
    <w:rsid w:val="00E519E1"/>
    <w:rsid w:val="00E51EEA"/>
    <w:rsid w:val="00E5219B"/>
    <w:rsid w:val="00E52240"/>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83"/>
    <w:rsid w:val="00E551DE"/>
    <w:rsid w:val="00E55712"/>
    <w:rsid w:val="00E5572D"/>
    <w:rsid w:val="00E55761"/>
    <w:rsid w:val="00E557C9"/>
    <w:rsid w:val="00E55D67"/>
    <w:rsid w:val="00E5600B"/>
    <w:rsid w:val="00E5610B"/>
    <w:rsid w:val="00E5615D"/>
    <w:rsid w:val="00E56381"/>
    <w:rsid w:val="00E564E5"/>
    <w:rsid w:val="00E56BA1"/>
    <w:rsid w:val="00E56BC4"/>
    <w:rsid w:val="00E56CBF"/>
    <w:rsid w:val="00E56D82"/>
    <w:rsid w:val="00E56E9F"/>
    <w:rsid w:val="00E56F7B"/>
    <w:rsid w:val="00E57225"/>
    <w:rsid w:val="00E57429"/>
    <w:rsid w:val="00E57726"/>
    <w:rsid w:val="00E5782F"/>
    <w:rsid w:val="00E57832"/>
    <w:rsid w:val="00E57AB9"/>
    <w:rsid w:val="00E57E35"/>
    <w:rsid w:val="00E57FB9"/>
    <w:rsid w:val="00E604E6"/>
    <w:rsid w:val="00E60ABC"/>
    <w:rsid w:val="00E60C18"/>
    <w:rsid w:val="00E60CBD"/>
    <w:rsid w:val="00E61690"/>
    <w:rsid w:val="00E61981"/>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305"/>
    <w:rsid w:val="00E65A6F"/>
    <w:rsid w:val="00E65B32"/>
    <w:rsid w:val="00E65D09"/>
    <w:rsid w:val="00E65F29"/>
    <w:rsid w:val="00E65FF2"/>
    <w:rsid w:val="00E66A90"/>
    <w:rsid w:val="00E66DAD"/>
    <w:rsid w:val="00E67011"/>
    <w:rsid w:val="00E670A4"/>
    <w:rsid w:val="00E671F5"/>
    <w:rsid w:val="00E67886"/>
    <w:rsid w:val="00E67DF9"/>
    <w:rsid w:val="00E67EFF"/>
    <w:rsid w:val="00E704CA"/>
    <w:rsid w:val="00E707E1"/>
    <w:rsid w:val="00E70DF7"/>
    <w:rsid w:val="00E713E1"/>
    <w:rsid w:val="00E715DA"/>
    <w:rsid w:val="00E71A1A"/>
    <w:rsid w:val="00E71FAC"/>
    <w:rsid w:val="00E720F4"/>
    <w:rsid w:val="00E72146"/>
    <w:rsid w:val="00E72473"/>
    <w:rsid w:val="00E7277F"/>
    <w:rsid w:val="00E728DB"/>
    <w:rsid w:val="00E72B4E"/>
    <w:rsid w:val="00E72B5F"/>
    <w:rsid w:val="00E72D58"/>
    <w:rsid w:val="00E72EC9"/>
    <w:rsid w:val="00E7328E"/>
    <w:rsid w:val="00E73688"/>
    <w:rsid w:val="00E73705"/>
    <w:rsid w:val="00E7379C"/>
    <w:rsid w:val="00E73A00"/>
    <w:rsid w:val="00E73ABD"/>
    <w:rsid w:val="00E73ED5"/>
    <w:rsid w:val="00E74337"/>
    <w:rsid w:val="00E74701"/>
    <w:rsid w:val="00E747FC"/>
    <w:rsid w:val="00E74F77"/>
    <w:rsid w:val="00E75DA1"/>
    <w:rsid w:val="00E75E72"/>
    <w:rsid w:val="00E76272"/>
    <w:rsid w:val="00E7680E"/>
    <w:rsid w:val="00E76CB9"/>
    <w:rsid w:val="00E77565"/>
    <w:rsid w:val="00E77A4D"/>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2C56"/>
    <w:rsid w:val="00E8312E"/>
    <w:rsid w:val="00E831D8"/>
    <w:rsid w:val="00E8325B"/>
    <w:rsid w:val="00E83358"/>
    <w:rsid w:val="00E83420"/>
    <w:rsid w:val="00E8361D"/>
    <w:rsid w:val="00E83693"/>
    <w:rsid w:val="00E83833"/>
    <w:rsid w:val="00E8385B"/>
    <w:rsid w:val="00E83A98"/>
    <w:rsid w:val="00E83A99"/>
    <w:rsid w:val="00E83E20"/>
    <w:rsid w:val="00E83FCE"/>
    <w:rsid w:val="00E841F9"/>
    <w:rsid w:val="00E84277"/>
    <w:rsid w:val="00E8476F"/>
    <w:rsid w:val="00E84BB9"/>
    <w:rsid w:val="00E84CD8"/>
    <w:rsid w:val="00E85CAC"/>
    <w:rsid w:val="00E86130"/>
    <w:rsid w:val="00E86839"/>
    <w:rsid w:val="00E868FF"/>
    <w:rsid w:val="00E86BA0"/>
    <w:rsid w:val="00E86CD9"/>
    <w:rsid w:val="00E8717F"/>
    <w:rsid w:val="00E8734F"/>
    <w:rsid w:val="00E87427"/>
    <w:rsid w:val="00E87605"/>
    <w:rsid w:val="00E877BD"/>
    <w:rsid w:val="00E87906"/>
    <w:rsid w:val="00E900C2"/>
    <w:rsid w:val="00E9016E"/>
    <w:rsid w:val="00E903E3"/>
    <w:rsid w:val="00E90506"/>
    <w:rsid w:val="00E9099A"/>
    <w:rsid w:val="00E90BC1"/>
    <w:rsid w:val="00E90DE2"/>
    <w:rsid w:val="00E910D6"/>
    <w:rsid w:val="00E912F0"/>
    <w:rsid w:val="00E91504"/>
    <w:rsid w:val="00E9151E"/>
    <w:rsid w:val="00E9194D"/>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168"/>
    <w:rsid w:val="00E95226"/>
    <w:rsid w:val="00E95503"/>
    <w:rsid w:val="00E955B8"/>
    <w:rsid w:val="00E956E4"/>
    <w:rsid w:val="00E95732"/>
    <w:rsid w:val="00E95BDD"/>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9C"/>
    <w:rsid w:val="00EA10E5"/>
    <w:rsid w:val="00EA14DF"/>
    <w:rsid w:val="00EA1948"/>
    <w:rsid w:val="00EA1B71"/>
    <w:rsid w:val="00EA1E7D"/>
    <w:rsid w:val="00EA2544"/>
    <w:rsid w:val="00EA2A79"/>
    <w:rsid w:val="00EA31BE"/>
    <w:rsid w:val="00EA32FF"/>
    <w:rsid w:val="00EA333B"/>
    <w:rsid w:val="00EA33D1"/>
    <w:rsid w:val="00EA365F"/>
    <w:rsid w:val="00EA3890"/>
    <w:rsid w:val="00EA3C93"/>
    <w:rsid w:val="00EA3DB4"/>
    <w:rsid w:val="00EA43C6"/>
    <w:rsid w:val="00EA44A1"/>
    <w:rsid w:val="00EA44F7"/>
    <w:rsid w:val="00EA4896"/>
    <w:rsid w:val="00EA4949"/>
    <w:rsid w:val="00EA4D4F"/>
    <w:rsid w:val="00EA4D92"/>
    <w:rsid w:val="00EA4F1B"/>
    <w:rsid w:val="00EA5623"/>
    <w:rsid w:val="00EA566A"/>
    <w:rsid w:val="00EA56E7"/>
    <w:rsid w:val="00EA5816"/>
    <w:rsid w:val="00EA59EE"/>
    <w:rsid w:val="00EA5EA5"/>
    <w:rsid w:val="00EA634E"/>
    <w:rsid w:val="00EA6549"/>
    <w:rsid w:val="00EA660E"/>
    <w:rsid w:val="00EA6746"/>
    <w:rsid w:val="00EA6FAF"/>
    <w:rsid w:val="00EA77BE"/>
    <w:rsid w:val="00EA795D"/>
    <w:rsid w:val="00EB04E8"/>
    <w:rsid w:val="00EB0540"/>
    <w:rsid w:val="00EB074B"/>
    <w:rsid w:val="00EB0784"/>
    <w:rsid w:val="00EB09C1"/>
    <w:rsid w:val="00EB0E6A"/>
    <w:rsid w:val="00EB124C"/>
    <w:rsid w:val="00EB1473"/>
    <w:rsid w:val="00EB1553"/>
    <w:rsid w:val="00EB18CD"/>
    <w:rsid w:val="00EB1DB6"/>
    <w:rsid w:val="00EB1F4C"/>
    <w:rsid w:val="00EB2418"/>
    <w:rsid w:val="00EB2DD2"/>
    <w:rsid w:val="00EB2F4D"/>
    <w:rsid w:val="00EB2F5B"/>
    <w:rsid w:val="00EB31E0"/>
    <w:rsid w:val="00EB36DF"/>
    <w:rsid w:val="00EB371D"/>
    <w:rsid w:val="00EB39A1"/>
    <w:rsid w:val="00EB3C79"/>
    <w:rsid w:val="00EB3CA3"/>
    <w:rsid w:val="00EB3CA7"/>
    <w:rsid w:val="00EB3E16"/>
    <w:rsid w:val="00EB4087"/>
    <w:rsid w:val="00EB41F6"/>
    <w:rsid w:val="00EB42CC"/>
    <w:rsid w:val="00EB4839"/>
    <w:rsid w:val="00EB4892"/>
    <w:rsid w:val="00EB48EA"/>
    <w:rsid w:val="00EB4AF7"/>
    <w:rsid w:val="00EB4D28"/>
    <w:rsid w:val="00EB4D95"/>
    <w:rsid w:val="00EB4EB1"/>
    <w:rsid w:val="00EB4F1A"/>
    <w:rsid w:val="00EB5118"/>
    <w:rsid w:val="00EB5822"/>
    <w:rsid w:val="00EB5BC1"/>
    <w:rsid w:val="00EB5CC3"/>
    <w:rsid w:val="00EB5DC8"/>
    <w:rsid w:val="00EB627F"/>
    <w:rsid w:val="00EB676D"/>
    <w:rsid w:val="00EB70DE"/>
    <w:rsid w:val="00EB72BE"/>
    <w:rsid w:val="00EB72FD"/>
    <w:rsid w:val="00EB7903"/>
    <w:rsid w:val="00EC08D9"/>
    <w:rsid w:val="00EC12D1"/>
    <w:rsid w:val="00EC134B"/>
    <w:rsid w:val="00EC1482"/>
    <w:rsid w:val="00EC1495"/>
    <w:rsid w:val="00EC1880"/>
    <w:rsid w:val="00EC18D0"/>
    <w:rsid w:val="00EC193F"/>
    <w:rsid w:val="00EC1C37"/>
    <w:rsid w:val="00EC27B3"/>
    <w:rsid w:val="00EC2B91"/>
    <w:rsid w:val="00EC2C33"/>
    <w:rsid w:val="00EC3078"/>
    <w:rsid w:val="00EC31A6"/>
    <w:rsid w:val="00EC3285"/>
    <w:rsid w:val="00EC33D8"/>
    <w:rsid w:val="00EC3449"/>
    <w:rsid w:val="00EC3D53"/>
    <w:rsid w:val="00EC3E14"/>
    <w:rsid w:val="00EC406E"/>
    <w:rsid w:val="00EC42D6"/>
    <w:rsid w:val="00EC4420"/>
    <w:rsid w:val="00EC44AC"/>
    <w:rsid w:val="00EC4B41"/>
    <w:rsid w:val="00EC4C8F"/>
    <w:rsid w:val="00EC4C98"/>
    <w:rsid w:val="00EC5078"/>
    <w:rsid w:val="00EC5121"/>
    <w:rsid w:val="00EC5535"/>
    <w:rsid w:val="00EC56EA"/>
    <w:rsid w:val="00EC58F7"/>
    <w:rsid w:val="00EC63EB"/>
    <w:rsid w:val="00EC6577"/>
    <w:rsid w:val="00EC7388"/>
    <w:rsid w:val="00EC73D2"/>
    <w:rsid w:val="00ED0003"/>
    <w:rsid w:val="00ED0315"/>
    <w:rsid w:val="00ED036A"/>
    <w:rsid w:val="00ED05D6"/>
    <w:rsid w:val="00ED075A"/>
    <w:rsid w:val="00ED0B9D"/>
    <w:rsid w:val="00ED0C3A"/>
    <w:rsid w:val="00ED11CB"/>
    <w:rsid w:val="00ED1742"/>
    <w:rsid w:val="00ED1DB4"/>
    <w:rsid w:val="00ED1F33"/>
    <w:rsid w:val="00ED202D"/>
    <w:rsid w:val="00ED2152"/>
    <w:rsid w:val="00ED259F"/>
    <w:rsid w:val="00ED2736"/>
    <w:rsid w:val="00ED2C43"/>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561"/>
    <w:rsid w:val="00EE08F6"/>
    <w:rsid w:val="00EE0CCD"/>
    <w:rsid w:val="00EE0E87"/>
    <w:rsid w:val="00EE10CE"/>
    <w:rsid w:val="00EE1E8E"/>
    <w:rsid w:val="00EE1FEF"/>
    <w:rsid w:val="00EE208A"/>
    <w:rsid w:val="00EE2326"/>
    <w:rsid w:val="00EE2377"/>
    <w:rsid w:val="00EE2645"/>
    <w:rsid w:val="00EE2BD3"/>
    <w:rsid w:val="00EE2C28"/>
    <w:rsid w:val="00EE2D2F"/>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4F92"/>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9DD"/>
    <w:rsid w:val="00EF0FB9"/>
    <w:rsid w:val="00EF18D5"/>
    <w:rsid w:val="00EF19AE"/>
    <w:rsid w:val="00EF1ACE"/>
    <w:rsid w:val="00EF1C1D"/>
    <w:rsid w:val="00EF1CF1"/>
    <w:rsid w:val="00EF1E58"/>
    <w:rsid w:val="00EF1EFC"/>
    <w:rsid w:val="00EF1F5D"/>
    <w:rsid w:val="00EF2241"/>
    <w:rsid w:val="00EF2438"/>
    <w:rsid w:val="00EF2830"/>
    <w:rsid w:val="00EF2899"/>
    <w:rsid w:val="00EF2AA9"/>
    <w:rsid w:val="00EF2E13"/>
    <w:rsid w:val="00EF2FCB"/>
    <w:rsid w:val="00EF3505"/>
    <w:rsid w:val="00EF382F"/>
    <w:rsid w:val="00EF3845"/>
    <w:rsid w:val="00EF3914"/>
    <w:rsid w:val="00EF3D07"/>
    <w:rsid w:val="00EF3D55"/>
    <w:rsid w:val="00EF3F66"/>
    <w:rsid w:val="00EF4200"/>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8B5"/>
    <w:rsid w:val="00EF698B"/>
    <w:rsid w:val="00EF69EA"/>
    <w:rsid w:val="00EF6E44"/>
    <w:rsid w:val="00EF70B2"/>
    <w:rsid w:val="00EF7596"/>
    <w:rsid w:val="00EF7631"/>
    <w:rsid w:val="00EF7839"/>
    <w:rsid w:val="00EF7A92"/>
    <w:rsid w:val="00EF7B9D"/>
    <w:rsid w:val="00EF7FE1"/>
    <w:rsid w:val="00F00273"/>
    <w:rsid w:val="00F005F3"/>
    <w:rsid w:val="00F00651"/>
    <w:rsid w:val="00F0092B"/>
    <w:rsid w:val="00F00B17"/>
    <w:rsid w:val="00F01181"/>
    <w:rsid w:val="00F01201"/>
    <w:rsid w:val="00F0138C"/>
    <w:rsid w:val="00F01C61"/>
    <w:rsid w:val="00F01E90"/>
    <w:rsid w:val="00F02077"/>
    <w:rsid w:val="00F021E4"/>
    <w:rsid w:val="00F02391"/>
    <w:rsid w:val="00F0253E"/>
    <w:rsid w:val="00F027F8"/>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63A"/>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80B"/>
    <w:rsid w:val="00F12985"/>
    <w:rsid w:val="00F12EB6"/>
    <w:rsid w:val="00F131A4"/>
    <w:rsid w:val="00F13249"/>
    <w:rsid w:val="00F135F8"/>
    <w:rsid w:val="00F13650"/>
    <w:rsid w:val="00F13765"/>
    <w:rsid w:val="00F13788"/>
    <w:rsid w:val="00F148E6"/>
    <w:rsid w:val="00F14D5E"/>
    <w:rsid w:val="00F14D9D"/>
    <w:rsid w:val="00F1544E"/>
    <w:rsid w:val="00F15565"/>
    <w:rsid w:val="00F156DD"/>
    <w:rsid w:val="00F15CC7"/>
    <w:rsid w:val="00F15DC3"/>
    <w:rsid w:val="00F165B1"/>
    <w:rsid w:val="00F17840"/>
    <w:rsid w:val="00F1788B"/>
    <w:rsid w:val="00F1796E"/>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D3"/>
    <w:rsid w:val="00F23BF2"/>
    <w:rsid w:val="00F23C8B"/>
    <w:rsid w:val="00F2410E"/>
    <w:rsid w:val="00F241EB"/>
    <w:rsid w:val="00F2425B"/>
    <w:rsid w:val="00F243EE"/>
    <w:rsid w:val="00F244FC"/>
    <w:rsid w:val="00F24808"/>
    <w:rsid w:val="00F2483A"/>
    <w:rsid w:val="00F24D12"/>
    <w:rsid w:val="00F24E3A"/>
    <w:rsid w:val="00F24F4A"/>
    <w:rsid w:val="00F2509A"/>
    <w:rsid w:val="00F25254"/>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4F"/>
    <w:rsid w:val="00F30762"/>
    <w:rsid w:val="00F30AD9"/>
    <w:rsid w:val="00F312DB"/>
    <w:rsid w:val="00F3163C"/>
    <w:rsid w:val="00F3168C"/>
    <w:rsid w:val="00F31BE9"/>
    <w:rsid w:val="00F3203D"/>
    <w:rsid w:val="00F32232"/>
    <w:rsid w:val="00F3231B"/>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37BCA"/>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29A"/>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C13"/>
    <w:rsid w:val="00F43DB3"/>
    <w:rsid w:val="00F43EAF"/>
    <w:rsid w:val="00F4411F"/>
    <w:rsid w:val="00F44547"/>
    <w:rsid w:val="00F4495B"/>
    <w:rsid w:val="00F44D1B"/>
    <w:rsid w:val="00F450A6"/>
    <w:rsid w:val="00F45269"/>
    <w:rsid w:val="00F45630"/>
    <w:rsid w:val="00F45688"/>
    <w:rsid w:val="00F457A2"/>
    <w:rsid w:val="00F463B4"/>
    <w:rsid w:val="00F46483"/>
    <w:rsid w:val="00F464AC"/>
    <w:rsid w:val="00F46536"/>
    <w:rsid w:val="00F46A0C"/>
    <w:rsid w:val="00F46BAD"/>
    <w:rsid w:val="00F46C07"/>
    <w:rsid w:val="00F46F12"/>
    <w:rsid w:val="00F470C2"/>
    <w:rsid w:val="00F478B9"/>
    <w:rsid w:val="00F47950"/>
    <w:rsid w:val="00F502B2"/>
    <w:rsid w:val="00F503B5"/>
    <w:rsid w:val="00F506D9"/>
    <w:rsid w:val="00F50945"/>
    <w:rsid w:val="00F50ECC"/>
    <w:rsid w:val="00F50F85"/>
    <w:rsid w:val="00F51212"/>
    <w:rsid w:val="00F512D4"/>
    <w:rsid w:val="00F51A60"/>
    <w:rsid w:val="00F51ACE"/>
    <w:rsid w:val="00F520B3"/>
    <w:rsid w:val="00F52700"/>
    <w:rsid w:val="00F52F2A"/>
    <w:rsid w:val="00F5312C"/>
    <w:rsid w:val="00F53318"/>
    <w:rsid w:val="00F53F1C"/>
    <w:rsid w:val="00F546AE"/>
    <w:rsid w:val="00F5495E"/>
    <w:rsid w:val="00F54969"/>
    <w:rsid w:val="00F54C1F"/>
    <w:rsid w:val="00F54E14"/>
    <w:rsid w:val="00F54E5A"/>
    <w:rsid w:val="00F55014"/>
    <w:rsid w:val="00F55182"/>
    <w:rsid w:val="00F5558E"/>
    <w:rsid w:val="00F55A33"/>
    <w:rsid w:val="00F56061"/>
    <w:rsid w:val="00F56583"/>
    <w:rsid w:val="00F56869"/>
    <w:rsid w:val="00F56A08"/>
    <w:rsid w:val="00F56A85"/>
    <w:rsid w:val="00F56D59"/>
    <w:rsid w:val="00F57214"/>
    <w:rsid w:val="00F572AB"/>
    <w:rsid w:val="00F57498"/>
    <w:rsid w:val="00F57618"/>
    <w:rsid w:val="00F576E2"/>
    <w:rsid w:val="00F57863"/>
    <w:rsid w:val="00F579BF"/>
    <w:rsid w:val="00F57A0B"/>
    <w:rsid w:val="00F57DC7"/>
    <w:rsid w:val="00F6005F"/>
    <w:rsid w:val="00F60162"/>
    <w:rsid w:val="00F6033C"/>
    <w:rsid w:val="00F603D0"/>
    <w:rsid w:val="00F609A2"/>
    <w:rsid w:val="00F60B36"/>
    <w:rsid w:val="00F60CAB"/>
    <w:rsid w:val="00F610EF"/>
    <w:rsid w:val="00F611EC"/>
    <w:rsid w:val="00F615C2"/>
    <w:rsid w:val="00F618BD"/>
    <w:rsid w:val="00F6196E"/>
    <w:rsid w:val="00F61AC2"/>
    <w:rsid w:val="00F61BC7"/>
    <w:rsid w:val="00F61C1C"/>
    <w:rsid w:val="00F61E75"/>
    <w:rsid w:val="00F6207B"/>
    <w:rsid w:val="00F6226E"/>
    <w:rsid w:val="00F62955"/>
    <w:rsid w:val="00F62B7D"/>
    <w:rsid w:val="00F63039"/>
    <w:rsid w:val="00F632BE"/>
    <w:rsid w:val="00F637EB"/>
    <w:rsid w:val="00F639E6"/>
    <w:rsid w:val="00F64005"/>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308"/>
    <w:rsid w:val="00F675A7"/>
    <w:rsid w:val="00F67624"/>
    <w:rsid w:val="00F678CF"/>
    <w:rsid w:val="00F67A08"/>
    <w:rsid w:val="00F67D77"/>
    <w:rsid w:val="00F67F9E"/>
    <w:rsid w:val="00F700B2"/>
    <w:rsid w:val="00F7016A"/>
    <w:rsid w:val="00F70211"/>
    <w:rsid w:val="00F7042A"/>
    <w:rsid w:val="00F70C03"/>
    <w:rsid w:val="00F70FE0"/>
    <w:rsid w:val="00F71195"/>
    <w:rsid w:val="00F711EA"/>
    <w:rsid w:val="00F7124B"/>
    <w:rsid w:val="00F713F5"/>
    <w:rsid w:val="00F716DC"/>
    <w:rsid w:val="00F7182C"/>
    <w:rsid w:val="00F7182E"/>
    <w:rsid w:val="00F7193E"/>
    <w:rsid w:val="00F71C6C"/>
    <w:rsid w:val="00F71CFD"/>
    <w:rsid w:val="00F7218D"/>
    <w:rsid w:val="00F7222A"/>
    <w:rsid w:val="00F725D0"/>
    <w:rsid w:val="00F72AAA"/>
    <w:rsid w:val="00F72AED"/>
    <w:rsid w:val="00F72B05"/>
    <w:rsid w:val="00F72BBB"/>
    <w:rsid w:val="00F733CB"/>
    <w:rsid w:val="00F73582"/>
    <w:rsid w:val="00F73B2B"/>
    <w:rsid w:val="00F73E48"/>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5A76"/>
    <w:rsid w:val="00F761FF"/>
    <w:rsid w:val="00F76268"/>
    <w:rsid w:val="00F764CA"/>
    <w:rsid w:val="00F76535"/>
    <w:rsid w:val="00F766CF"/>
    <w:rsid w:val="00F76BED"/>
    <w:rsid w:val="00F771A6"/>
    <w:rsid w:val="00F773AD"/>
    <w:rsid w:val="00F77832"/>
    <w:rsid w:val="00F77C99"/>
    <w:rsid w:val="00F77D4E"/>
    <w:rsid w:val="00F80793"/>
    <w:rsid w:val="00F8088F"/>
    <w:rsid w:val="00F80F90"/>
    <w:rsid w:val="00F81111"/>
    <w:rsid w:val="00F81134"/>
    <w:rsid w:val="00F81497"/>
    <w:rsid w:val="00F814AE"/>
    <w:rsid w:val="00F814D5"/>
    <w:rsid w:val="00F81579"/>
    <w:rsid w:val="00F818BE"/>
    <w:rsid w:val="00F82017"/>
    <w:rsid w:val="00F82337"/>
    <w:rsid w:val="00F8256F"/>
    <w:rsid w:val="00F82813"/>
    <w:rsid w:val="00F82D34"/>
    <w:rsid w:val="00F83106"/>
    <w:rsid w:val="00F83BE9"/>
    <w:rsid w:val="00F83C83"/>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6BEA"/>
    <w:rsid w:val="00F871BD"/>
    <w:rsid w:val="00F87559"/>
    <w:rsid w:val="00F877CE"/>
    <w:rsid w:val="00F879F2"/>
    <w:rsid w:val="00F87F29"/>
    <w:rsid w:val="00F87F33"/>
    <w:rsid w:val="00F87F61"/>
    <w:rsid w:val="00F87F97"/>
    <w:rsid w:val="00F9048D"/>
    <w:rsid w:val="00F90ED7"/>
    <w:rsid w:val="00F91106"/>
    <w:rsid w:val="00F9119C"/>
    <w:rsid w:val="00F913E2"/>
    <w:rsid w:val="00F914B7"/>
    <w:rsid w:val="00F916B1"/>
    <w:rsid w:val="00F91B5B"/>
    <w:rsid w:val="00F91C52"/>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1B"/>
    <w:rsid w:val="00F9464B"/>
    <w:rsid w:val="00F94BAD"/>
    <w:rsid w:val="00F94BF0"/>
    <w:rsid w:val="00F95834"/>
    <w:rsid w:val="00F958D7"/>
    <w:rsid w:val="00F95AF8"/>
    <w:rsid w:val="00F95CD5"/>
    <w:rsid w:val="00F95CD9"/>
    <w:rsid w:val="00F95CFE"/>
    <w:rsid w:val="00F95D95"/>
    <w:rsid w:val="00F95E8C"/>
    <w:rsid w:val="00F96161"/>
    <w:rsid w:val="00F96827"/>
    <w:rsid w:val="00F96F30"/>
    <w:rsid w:val="00F97188"/>
    <w:rsid w:val="00F973E2"/>
    <w:rsid w:val="00F97537"/>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1B"/>
    <w:rsid w:val="00FA2F25"/>
    <w:rsid w:val="00FA3081"/>
    <w:rsid w:val="00FA3409"/>
    <w:rsid w:val="00FA365F"/>
    <w:rsid w:val="00FA37FF"/>
    <w:rsid w:val="00FA3872"/>
    <w:rsid w:val="00FA388A"/>
    <w:rsid w:val="00FA3BA4"/>
    <w:rsid w:val="00FA3CCF"/>
    <w:rsid w:val="00FA404E"/>
    <w:rsid w:val="00FA4131"/>
    <w:rsid w:val="00FA451C"/>
    <w:rsid w:val="00FA49D5"/>
    <w:rsid w:val="00FA515A"/>
    <w:rsid w:val="00FA5187"/>
    <w:rsid w:val="00FA5359"/>
    <w:rsid w:val="00FA5ACE"/>
    <w:rsid w:val="00FA60E5"/>
    <w:rsid w:val="00FA66BB"/>
    <w:rsid w:val="00FA6753"/>
    <w:rsid w:val="00FA6CB3"/>
    <w:rsid w:val="00FA6FC8"/>
    <w:rsid w:val="00FA73A6"/>
    <w:rsid w:val="00FA7433"/>
    <w:rsid w:val="00FA7891"/>
    <w:rsid w:val="00FA7C9C"/>
    <w:rsid w:val="00FA7D0B"/>
    <w:rsid w:val="00FA7DAB"/>
    <w:rsid w:val="00FB00E8"/>
    <w:rsid w:val="00FB0228"/>
    <w:rsid w:val="00FB0716"/>
    <w:rsid w:val="00FB075C"/>
    <w:rsid w:val="00FB0C9E"/>
    <w:rsid w:val="00FB0F3F"/>
    <w:rsid w:val="00FB12E8"/>
    <w:rsid w:val="00FB1371"/>
    <w:rsid w:val="00FB17AC"/>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0F7"/>
    <w:rsid w:val="00FB55D1"/>
    <w:rsid w:val="00FB5613"/>
    <w:rsid w:val="00FB569C"/>
    <w:rsid w:val="00FB56E3"/>
    <w:rsid w:val="00FB5712"/>
    <w:rsid w:val="00FB5775"/>
    <w:rsid w:val="00FB58C5"/>
    <w:rsid w:val="00FB591D"/>
    <w:rsid w:val="00FB5B72"/>
    <w:rsid w:val="00FB5E3C"/>
    <w:rsid w:val="00FB5FEB"/>
    <w:rsid w:val="00FB6B35"/>
    <w:rsid w:val="00FB6C9E"/>
    <w:rsid w:val="00FB6DA3"/>
    <w:rsid w:val="00FB707C"/>
    <w:rsid w:val="00FB715B"/>
    <w:rsid w:val="00FB7595"/>
    <w:rsid w:val="00FB7ED3"/>
    <w:rsid w:val="00FC0214"/>
    <w:rsid w:val="00FC097E"/>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2F0"/>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19"/>
    <w:rsid w:val="00FC6999"/>
    <w:rsid w:val="00FC6A42"/>
    <w:rsid w:val="00FC6A54"/>
    <w:rsid w:val="00FC6F8F"/>
    <w:rsid w:val="00FC711C"/>
    <w:rsid w:val="00FC716B"/>
    <w:rsid w:val="00FC71B4"/>
    <w:rsid w:val="00FC7892"/>
    <w:rsid w:val="00FC7D9F"/>
    <w:rsid w:val="00FC7E01"/>
    <w:rsid w:val="00FD021B"/>
    <w:rsid w:val="00FD0644"/>
    <w:rsid w:val="00FD09CF"/>
    <w:rsid w:val="00FD0B20"/>
    <w:rsid w:val="00FD0CD8"/>
    <w:rsid w:val="00FD0D35"/>
    <w:rsid w:val="00FD11C6"/>
    <w:rsid w:val="00FD146E"/>
    <w:rsid w:val="00FD1492"/>
    <w:rsid w:val="00FD15B8"/>
    <w:rsid w:val="00FD1614"/>
    <w:rsid w:val="00FD16AE"/>
    <w:rsid w:val="00FD186B"/>
    <w:rsid w:val="00FD1B38"/>
    <w:rsid w:val="00FD1C0D"/>
    <w:rsid w:val="00FD1D7C"/>
    <w:rsid w:val="00FD20DA"/>
    <w:rsid w:val="00FD20FD"/>
    <w:rsid w:val="00FD2281"/>
    <w:rsid w:val="00FD2513"/>
    <w:rsid w:val="00FD2922"/>
    <w:rsid w:val="00FD2B76"/>
    <w:rsid w:val="00FD2E19"/>
    <w:rsid w:val="00FD30C7"/>
    <w:rsid w:val="00FD31AE"/>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01"/>
    <w:rsid w:val="00FD66A9"/>
    <w:rsid w:val="00FD757F"/>
    <w:rsid w:val="00FD78C4"/>
    <w:rsid w:val="00FD7954"/>
    <w:rsid w:val="00FD7F26"/>
    <w:rsid w:val="00FD7F84"/>
    <w:rsid w:val="00FE0203"/>
    <w:rsid w:val="00FE0386"/>
    <w:rsid w:val="00FE042F"/>
    <w:rsid w:val="00FE0444"/>
    <w:rsid w:val="00FE04DF"/>
    <w:rsid w:val="00FE0626"/>
    <w:rsid w:val="00FE0697"/>
    <w:rsid w:val="00FE0DF3"/>
    <w:rsid w:val="00FE0FB9"/>
    <w:rsid w:val="00FE0FC3"/>
    <w:rsid w:val="00FE1121"/>
    <w:rsid w:val="00FE1126"/>
    <w:rsid w:val="00FE1469"/>
    <w:rsid w:val="00FE1618"/>
    <w:rsid w:val="00FE1657"/>
    <w:rsid w:val="00FE17FC"/>
    <w:rsid w:val="00FE184E"/>
    <w:rsid w:val="00FE1B49"/>
    <w:rsid w:val="00FE1B4B"/>
    <w:rsid w:val="00FE1C43"/>
    <w:rsid w:val="00FE1C99"/>
    <w:rsid w:val="00FE1F69"/>
    <w:rsid w:val="00FE2176"/>
    <w:rsid w:val="00FE2399"/>
    <w:rsid w:val="00FE2B54"/>
    <w:rsid w:val="00FE2BB6"/>
    <w:rsid w:val="00FE2E17"/>
    <w:rsid w:val="00FE3576"/>
    <w:rsid w:val="00FE3B73"/>
    <w:rsid w:val="00FE3F52"/>
    <w:rsid w:val="00FE420E"/>
    <w:rsid w:val="00FE472C"/>
    <w:rsid w:val="00FE4DD0"/>
    <w:rsid w:val="00FE4ECB"/>
    <w:rsid w:val="00FE550D"/>
    <w:rsid w:val="00FE5CBC"/>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797"/>
    <w:rsid w:val="00FF17C9"/>
    <w:rsid w:val="00FF1884"/>
    <w:rsid w:val="00FF1A5C"/>
    <w:rsid w:val="00FF1BFB"/>
    <w:rsid w:val="00FF20BA"/>
    <w:rsid w:val="00FF219D"/>
    <w:rsid w:val="00FF23F9"/>
    <w:rsid w:val="00FF25DF"/>
    <w:rsid w:val="00FF2B00"/>
    <w:rsid w:val="00FF3128"/>
    <w:rsid w:val="00FF35E1"/>
    <w:rsid w:val="00FF36A4"/>
    <w:rsid w:val="00FF37CE"/>
    <w:rsid w:val="00FF41D8"/>
    <w:rsid w:val="00FF4259"/>
    <w:rsid w:val="00FF42AC"/>
    <w:rsid w:val="00FF4518"/>
    <w:rsid w:val="00FF4A4B"/>
    <w:rsid w:val="00FF4A71"/>
    <w:rsid w:val="00FF4E23"/>
    <w:rsid w:val="00FF506F"/>
    <w:rsid w:val="00FF50CA"/>
    <w:rsid w:val="00FF50E2"/>
    <w:rsid w:val="00FF54F4"/>
    <w:rsid w:val="00FF5ED7"/>
    <w:rsid w:val="00FF5F1D"/>
    <w:rsid w:val="00FF5F49"/>
    <w:rsid w:val="00FF606D"/>
    <w:rsid w:val="00FF61AA"/>
    <w:rsid w:val="00FF6818"/>
    <w:rsid w:val="00FF68DB"/>
    <w:rsid w:val="00FF6A4E"/>
    <w:rsid w:val="00FF6D61"/>
    <w:rsid w:val="00FF6DEB"/>
    <w:rsid w:val="00FF6F16"/>
    <w:rsid w:val="00FF7194"/>
    <w:rsid w:val="00FF7289"/>
    <w:rsid w:val="00FF74B6"/>
    <w:rsid w:val="00FF7A85"/>
    <w:rsid w:val="00FF7E58"/>
    <w:rsid w:val="06635294"/>
    <w:rsid w:val="0CF02345"/>
    <w:rsid w:val="158C1FBC"/>
    <w:rsid w:val="16A603C4"/>
    <w:rsid w:val="404C777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D495F937-A241-4768-8BD4-5B9B0D96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375301"/>
    <w:pPr>
      <w:keepNext/>
      <w:keepLines/>
      <w:numPr>
        <w:numId w:val="3"/>
      </w:numPr>
      <w:spacing w:before="320" w:after="0" w:line="240" w:lineRule="auto"/>
      <w:outlineLvl w:val="0"/>
    </w:pPr>
    <w:rPr>
      <w:rFonts w:ascii="Arial" w:eastAsia="Batang" w:hAnsi="Arial" w:cs="Times New Roman"/>
      <w:b/>
      <w:szCs w:val="20"/>
      <w:lang w:val="en-GB"/>
    </w:rPr>
  </w:style>
  <w:style w:type="paragraph" w:styleId="Heading2">
    <w:name w:val="heading 2"/>
    <w:basedOn w:val="Heading1"/>
    <w:next w:val="BodyText"/>
    <w:link w:val="Heading2Char"/>
    <w:qFormat/>
    <w:rsid w:val="00375301"/>
    <w:pPr>
      <w:numPr>
        <w:ilvl w:val="1"/>
      </w:numPr>
      <w:spacing w:before="280"/>
      <w:outlineLvl w:val="1"/>
    </w:pPr>
  </w:style>
  <w:style w:type="paragraph" w:styleId="Heading3">
    <w:name w:val="heading 3"/>
    <w:basedOn w:val="Heading2"/>
    <w:next w:val="BodyText"/>
    <w:link w:val="Heading3Char"/>
    <w:qFormat/>
    <w:rsid w:val="00375301"/>
    <w:pPr>
      <w:numPr>
        <w:ilvl w:val="2"/>
      </w:numPr>
      <w:spacing w:before="240" w:after="60"/>
      <w:outlineLvl w:val="2"/>
    </w:p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3"/>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3"/>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3"/>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375301"/>
    <w:rPr>
      <w:rFonts w:ascii="Arial" w:eastAsia="Batang" w:hAnsi="Arial" w:cs="Times New Roman"/>
      <w:b/>
      <w:szCs w:val="20"/>
      <w:lang w:val="en-GB"/>
    </w:rPr>
  </w:style>
  <w:style w:type="character" w:customStyle="1" w:styleId="Heading2Char">
    <w:name w:val="Heading 2 Char"/>
    <w:basedOn w:val="DefaultParagraphFont"/>
    <w:link w:val="Heading2"/>
    <w:rsid w:val="00375301"/>
    <w:rPr>
      <w:rFonts w:ascii="Arial" w:eastAsia="Batang" w:hAnsi="Arial" w:cs="Times New Roman"/>
      <w:b/>
      <w:szCs w:val="20"/>
      <w:lang w:val="en-GB"/>
    </w:rPr>
  </w:style>
  <w:style w:type="character" w:customStyle="1" w:styleId="Heading3Char">
    <w:name w:val="Heading 3 Char"/>
    <w:basedOn w:val="DefaultParagraphFont"/>
    <w:link w:val="Heading3"/>
    <w:rsid w:val="00375301"/>
    <w:rPr>
      <w:rFonts w:ascii="Arial" w:eastAsia="Batang" w:hAnsi="Arial" w:cs="Times New Roman"/>
      <w:b/>
      <w:szCs w:val="20"/>
      <w:lang w:val="en-GB"/>
    </w:rPr>
  </w:style>
  <w:style w:type="character" w:customStyle="1" w:styleId="Heading4Char">
    <w:name w:val="Heading 4 Char"/>
    <w:basedOn w:val="DefaultParagraphFont"/>
    <w:link w:val="Heading4"/>
    <w:rsid w:val="00A353D7"/>
    <w:rPr>
      <w:rFonts w:ascii="Arial" w:eastAsiaTheme="majorEastAsia" w:hAnsi="Arial" w:cstheme="majorBidi"/>
      <w:b/>
      <w:iCs/>
      <w:szCs w:val="20"/>
      <w:lang w:val="en-GB"/>
    </w:rPr>
  </w:style>
  <w:style w:type="character" w:customStyle="1" w:styleId="Heading5Char">
    <w:name w:val="Heading 5 Char"/>
    <w:basedOn w:val="DefaultParagraphFont"/>
    <w:link w:val="Heading5"/>
    <w:rsid w:val="00A353D7"/>
    <w:rPr>
      <w:rFonts w:ascii="Arial" w:eastAsiaTheme="majorEastAsia" w:hAnsi="Arial" w:cstheme="majorBidi"/>
      <w:b/>
      <w:iCs/>
      <w:szCs w:val="20"/>
      <w:lang w:val="en-GB"/>
    </w:rPr>
  </w:style>
  <w:style w:type="character" w:customStyle="1" w:styleId="Heading6Char">
    <w:name w:val="Heading 6 Char"/>
    <w:basedOn w:val="DefaultParagraphFont"/>
    <w:link w:val="Heading6"/>
    <w:rsid w:val="00A353D7"/>
    <w:rPr>
      <w:rFonts w:ascii="Arial" w:eastAsiaTheme="majorEastAsia" w:hAnsi="Arial" w:cstheme="majorBidi"/>
      <w:b/>
      <w:iCs/>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D27C97"/>
    <w:pPr>
      <w:spacing w:before="120" w:after="120" w:line="240" w:lineRule="auto"/>
      <w:jc w:val="both"/>
    </w:pPr>
    <w:rPr>
      <w:rFonts w:ascii="Times New Roman" w:eastAsia="Batang" w:hAnsi="Times New Roman" w:cs="Times New Roman"/>
      <w:sz w:val="20"/>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22127370">
    <w:name w:val="SP.22.127370"/>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7381">
    <w:name w:val="SP.22.127381"/>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6992">
    <w:name w:val="SP.22.126992"/>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character" w:customStyle="1" w:styleId="SC22323589">
    <w:name w:val="SC.22.323589"/>
    <w:uiPriority w:val="99"/>
    <w:rsid w:val="005763EE"/>
    <w:rPr>
      <w:b/>
      <w:bCs/>
      <w:color w:val="000000"/>
      <w:sz w:val="20"/>
      <w:szCs w:val="20"/>
    </w:rPr>
  </w:style>
  <w:style w:type="character" w:customStyle="1" w:styleId="SC22323592">
    <w:name w:val="SC.22.323592"/>
    <w:uiPriority w:val="99"/>
    <w:rsid w:val="008C695A"/>
    <w:rPr>
      <w:color w:val="000000"/>
      <w:sz w:val="18"/>
      <w:szCs w:val="18"/>
    </w:rPr>
  </w:style>
  <w:style w:type="paragraph" w:customStyle="1" w:styleId="SP22127348">
    <w:name w:val="SP.22.127348"/>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paragraph" w:customStyle="1" w:styleId="SP22127356">
    <w:name w:val="SP.22.127356"/>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character" w:customStyle="1" w:styleId="ui-provider">
    <w:name w:val="ui-provider"/>
    <w:basedOn w:val="DefaultParagraphFont"/>
    <w:rsid w:val="00375380"/>
  </w:style>
  <w:style w:type="paragraph" w:customStyle="1" w:styleId="SP10266360">
    <w:name w:val="SP.10.266360"/>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36">
    <w:name w:val="SP.10.266436"/>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14">
    <w:name w:val="SP.10.266414"/>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265">
    <w:name w:val="SP.10.266265"/>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character" w:customStyle="1" w:styleId="SC10204815">
    <w:name w:val="SC.10.204815"/>
    <w:uiPriority w:val="99"/>
    <w:rsid w:val="00E23849"/>
    <w:rPr>
      <w:rFonts w:ascii="Times New Roman" w:hAnsi="Times New Roman" w:cs="Times New Roman"/>
      <w:b/>
      <w:bCs/>
      <w:i/>
      <w:iCs/>
      <w:color w:val="000000"/>
      <w:sz w:val="22"/>
      <w:szCs w:val="22"/>
    </w:rPr>
  </w:style>
  <w:style w:type="character" w:customStyle="1" w:styleId="SC10204827">
    <w:name w:val="SC.10.204827"/>
    <w:uiPriority w:val="99"/>
    <w:rsid w:val="00E23849"/>
    <w:rPr>
      <w:rFonts w:ascii="Times New Roman" w:hAnsi="Times New Roman" w:cs="Times New Roman"/>
      <w:color w:val="000000"/>
      <w:sz w:val="20"/>
      <w:szCs w:val="20"/>
      <w:u w:val="single"/>
    </w:rPr>
  </w:style>
  <w:style w:type="character" w:customStyle="1" w:styleId="ListParagraphChar">
    <w:name w:val="List Paragraph Char"/>
    <w:basedOn w:val="DefaultParagraphFont"/>
    <w:link w:val="ListParagraph"/>
    <w:uiPriority w:val="34"/>
    <w:rsid w:val="003E2C06"/>
  </w:style>
  <w:style w:type="paragraph" w:styleId="NoSpacing">
    <w:name w:val="No Spacing"/>
    <w:basedOn w:val="Normal"/>
    <w:uiPriority w:val="1"/>
    <w:qFormat/>
    <w:rsid w:val="007E7DF7"/>
    <w:pPr>
      <w:spacing w:after="0" w:line="240" w:lineRule="auto"/>
    </w:pPr>
    <w:rPr>
      <w:rFonts w:ascii="Calibri" w:eastAsiaTheme="minorHAnsi" w:hAnsi="Calibri" w:cs="Calibri"/>
      <w14:ligatures w14:val="standardContextual"/>
    </w:rPr>
  </w:style>
  <w:style w:type="character" w:customStyle="1" w:styleId="SPChar">
    <w:name w:val="SP Char"/>
    <w:basedOn w:val="DefaultParagraphFont"/>
    <w:link w:val="SP"/>
    <w:locked/>
    <w:rsid w:val="007E7DF7"/>
    <w:rPr>
      <w:rFonts w:ascii="Calibri" w:eastAsia="Times New Roman" w:hAnsi="Calibri" w:cs="Calibri"/>
      <w:b/>
      <w:bCs/>
      <w:sz w:val="20"/>
      <w:szCs w:val="20"/>
    </w:rPr>
  </w:style>
  <w:style w:type="paragraph" w:customStyle="1" w:styleId="SP">
    <w:name w:val="SP"/>
    <w:basedOn w:val="NoSpacing"/>
    <w:link w:val="SPChar"/>
    <w:qFormat/>
    <w:rsid w:val="007E7DF7"/>
    <w:pPr>
      <w:ind w:left="432" w:hanging="432"/>
    </w:pPr>
    <w:rPr>
      <w:rFonts w:eastAsia="Times New Roman"/>
      <w:b/>
      <w:bCs/>
      <w:sz w:val="20"/>
      <w:szCs w:val="20"/>
      <w14:ligatures w14:val="none"/>
    </w:rPr>
  </w:style>
  <w:style w:type="character" w:customStyle="1" w:styleId="SC10323592">
    <w:name w:val="SC.10.323592"/>
    <w:uiPriority w:val="99"/>
    <w:rsid w:val="009617A2"/>
    <w:rPr>
      <w:color w:val="000000"/>
      <w:sz w:val="18"/>
      <w:szCs w:val="18"/>
    </w:rPr>
  </w:style>
  <w:style w:type="table" w:customStyle="1" w:styleId="TableGrid1">
    <w:name w:val="Table Grid1"/>
    <w:basedOn w:val="TableNormal"/>
    <w:next w:val="TableGrid"/>
    <w:uiPriority w:val="39"/>
    <w:rsid w:val="0099223E"/>
    <w:pPr>
      <w:spacing w:after="0" w:line="240" w:lineRule="auto"/>
    </w:pPr>
    <w:rPr>
      <w:rFonts w:ascii="Calibri" w:eastAsia="DengXian" w:hAnsi="Calibri" w:cs="Times New Roman"/>
      <w:kern w:val="2"/>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FF41D8"/>
    <w:rPr>
      <w:rFonts w:ascii="TimesNewRoman" w:hAnsi="TimesNewRoman"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7253357">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9971873">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01818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02363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988735">
      <w:bodyDiv w:val="1"/>
      <w:marLeft w:val="0"/>
      <w:marRight w:val="0"/>
      <w:marTop w:val="0"/>
      <w:marBottom w:val="0"/>
      <w:divBdr>
        <w:top w:val="none" w:sz="0" w:space="0" w:color="auto"/>
        <w:left w:val="none" w:sz="0" w:space="0" w:color="auto"/>
        <w:bottom w:val="none" w:sz="0" w:space="0" w:color="auto"/>
        <w:right w:val="none" w:sz="0" w:space="0" w:color="auto"/>
      </w:divBdr>
    </w:div>
    <w:div w:id="540360689">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03477539">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1707696">
      <w:bodyDiv w:val="1"/>
      <w:marLeft w:val="0"/>
      <w:marRight w:val="0"/>
      <w:marTop w:val="0"/>
      <w:marBottom w:val="0"/>
      <w:divBdr>
        <w:top w:val="none" w:sz="0" w:space="0" w:color="auto"/>
        <w:left w:val="none" w:sz="0" w:space="0" w:color="auto"/>
        <w:bottom w:val="none" w:sz="0" w:space="0" w:color="auto"/>
        <w:right w:val="none" w:sz="0" w:space="0" w:color="auto"/>
      </w:divBdr>
      <w:divsChild>
        <w:div w:id="1602492823">
          <w:marLeft w:val="547"/>
          <w:marRight w:val="0"/>
          <w:marTop w:val="120"/>
          <w:marBottom w:val="0"/>
          <w:divBdr>
            <w:top w:val="none" w:sz="0" w:space="0" w:color="auto"/>
            <w:left w:val="none" w:sz="0" w:space="0" w:color="auto"/>
            <w:bottom w:val="none" w:sz="0" w:space="0" w:color="auto"/>
            <w:right w:val="none" w:sz="0" w:space="0" w:color="auto"/>
          </w:divBdr>
        </w:div>
      </w:divsChild>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2441240">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5898521">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3256411">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62331619">
      <w:bodyDiv w:val="1"/>
      <w:marLeft w:val="0"/>
      <w:marRight w:val="0"/>
      <w:marTop w:val="0"/>
      <w:marBottom w:val="0"/>
      <w:divBdr>
        <w:top w:val="none" w:sz="0" w:space="0" w:color="auto"/>
        <w:left w:val="none" w:sz="0" w:space="0" w:color="auto"/>
        <w:bottom w:val="none" w:sz="0" w:space="0" w:color="auto"/>
        <w:right w:val="none" w:sz="0" w:space="0" w:color="auto"/>
      </w:divBdr>
    </w:div>
    <w:div w:id="1577595936">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2846363">
      <w:bodyDiv w:val="1"/>
      <w:marLeft w:val="0"/>
      <w:marRight w:val="0"/>
      <w:marTop w:val="0"/>
      <w:marBottom w:val="0"/>
      <w:divBdr>
        <w:top w:val="none" w:sz="0" w:space="0" w:color="auto"/>
        <w:left w:val="none" w:sz="0" w:space="0" w:color="auto"/>
        <w:bottom w:val="none" w:sz="0" w:space="0" w:color="auto"/>
        <w:right w:val="none" w:sz="0" w:space="0" w:color="auto"/>
      </w:divBdr>
      <w:divsChild>
        <w:div w:id="1268539474">
          <w:marLeft w:val="547"/>
          <w:marRight w:val="0"/>
          <w:marTop w:val="120"/>
          <w:marBottom w:val="0"/>
          <w:divBdr>
            <w:top w:val="none" w:sz="0" w:space="0" w:color="auto"/>
            <w:left w:val="none" w:sz="0" w:space="0" w:color="auto"/>
            <w:bottom w:val="none" w:sz="0" w:space="0" w:color="auto"/>
            <w:right w:val="none" w:sz="0" w:space="0" w:color="auto"/>
          </w:divBdr>
        </w:div>
        <w:div w:id="1501195017">
          <w:marLeft w:val="1166"/>
          <w:marRight w:val="0"/>
          <w:marTop w:val="100"/>
          <w:marBottom w:val="0"/>
          <w:divBdr>
            <w:top w:val="none" w:sz="0" w:space="0" w:color="auto"/>
            <w:left w:val="none" w:sz="0" w:space="0" w:color="auto"/>
            <w:bottom w:val="none" w:sz="0" w:space="0" w:color="auto"/>
            <w:right w:val="none" w:sz="0" w:space="0" w:color="auto"/>
          </w:divBdr>
        </w:div>
      </w:divsChild>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0403873">
      <w:bodyDiv w:val="1"/>
      <w:marLeft w:val="0"/>
      <w:marRight w:val="0"/>
      <w:marTop w:val="0"/>
      <w:marBottom w:val="0"/>
      <w:divBdr>
        <w:top w:val="none" w:sz="0" w:space="0" w:color="auto"/>
        <w:left w:val="none" w:sz="0" w:space="0" w:color="auto"/>
        <w:bottom w:val="none" w:sz="0" w:space="0" w:color="auto"/>
        <w:right w:val="none" w:sz="0" w:space="0" w:color="auto"/>
      </w:divBdr>
      <w:divsChild>
        <w:div w:id="760373131">
          <w:marLeft w:val="547"/>
          <w:marRight w:val="0"/>
          <w:marTop w:val="12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6556319">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mentor.ieee.org/802.11/dcn/24/11-24-0171-25-00bn-tgbn-motions-list-part-1.ppt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mentor.ieee.org/802.11/dcn/24/11-24-0171-21-00bn-tgbn-motions-list-part-1.ppt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A16726A-7063-4357-9B9E-785A485AC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148</TotalTime>
  <Pages>1</Pages>
  <Words>4121</Words>
  <Characters>23492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Chen</dc:creator>
  <cp:keywords/>
  <dc:description/>
  <cp:lastModifiedBy>Alice Chen</cp:lastModifiedBy>
  <cp:revision>19</cp:revision>
  <dcterms:created xsi:type="dcterms:W3CDTF">2024-12-03T23:36:00Z</dcterms:created>
  <dcterms:modified xsi:type="dcterms:W3CDTF">2024-12-20T01:02:00Z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ies>
</file>