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0C7EA293" w:rsidR="00C5410C" w:rsidRDefault="00C5410C" w:rsidP="00C5466C">
                            <w:pPr>
                              <w:pStyle w:val="ListParagraph"/>
                              <w:numPr>
                                <w:ilvl w:val="0"/>
                                <w:numId w:val="1"/>
                              </w:numPr>
                              <w:jc w:val="both"/>
                              <w:rPr>
                                <w:sz w:val="22"/>
                              </w:rPr>
                            </w:pPr>
                            <w:r>
                              <w:rPr>
                                <w:sz w:val="22"/>
                              </w:rPr>
                              <w:t>Rev 12</w:t>
                            </w:r>
                            <w:r w:rsidR="00FB2DDC">
                              <w:rPr>
                                <w:sz w:val="22"/>
                              </w:rPr>
                              <w:t>-1</w:t>
                            </w:r>
                            <w:r w:rsidR="00145625">
                              <w:rPr>
                                <w:sz w:val="22"/>
                              </w:rPr>
                              <w:t>4</w:t>
                            </w:r>
                            <w:r>
                              <w:rPr>
                                <w:sz w:val="22"/>
                              </w:rPr>
                              <w:t>: Updated after the 7</w:t>
                            </w:r>
                            <w:r w:rsidRPr="00C5410C">
                              <w:rPr>
                                <w:sz w:val="22"/>
                                <w:vertAlign w:val="superscript"/>
                              </w:rPr>
                              <w:t>th</w:t>
                            </w:r>
                            <w:r>
                              <w:rPr>
                                <w:sz w:val="22"/>
                              </w:rPr>
                              <w:t xml:space="preserve"> conf call.</w:t>
                            </w:r>
                          </w:p>
                          <w:p w14:paraId="6F7493CE" w14:textId="0B038D73" w:rsidR="00145625" w:rsidRPr="009D56DE" w:rsidRDefault="00145625" w:rsidP="00C5466C">
                            <w:pPr>
                              <w:pStyle w:val="ListParagraph"/>
                              <w:numPr>
                                <w:ilvl w:val="0"/>
                                <w:numId w:val="1"/>
                              </w:numPr>
                              <w:jc w:val="both"/>
                              <w:rPr>
                                <w:sz w:val="22"/>
                              </w:rPr>
                            </w:pPr>
                            <w:r>
                              <w:rPr>
                                <w:sz w:val="22"/>
                              </w:rPr>
                              <w:t>Rev 15: Updated after the 8</w:t>
                            </w:r>
                            <w:r w:rsidRPr="00145625">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0C7EA293" w:rsidR="00C5410C" w:rsidRDefault="00C5410C" w:rsidP="00C5466C">
                      <w:pPr>
                        <w:pStyle w:val="ListParagraph"/>
                        <w:numPr>
                          <w:ilvl w:val="0"/>
                          <w:numId w:val="1"/>
                        </w:numPr>
                        <w:jc w:val="both"/>
                        <w:rPr>
                          <w:sz w:val="22"/>
                        </w:rPr>
                      </w:pPr>
                      <w:r>
                        <w:rPr>
                          <w:sz w:val="22"/>
                        </w:rPr>
                        <w:t>Rev 12</w:t>
                      </w:r>
                      <w:r w:rsidR="00FB2DDC">
                        <w:rPr>
                          <w:sz w:val="22"/>
                        </w:rPr>
                        <w:t>-1</w:t>
                      </w:r>
                      <w:r w:rsidR="00145625">
                        <w:rPr>
                          <w:sz w:val="22"/>
                        </w:rPr>
                        <w:t>4</w:t>
                      </w:r>
                      <w:r>
                        <w:rPr>
                          <w:sz w:val="22"/>
                        </w:rPr>
                        <w:t>: Updated after the 7</w:t>
                      </w:r>
                      <w:r w:rsidRPr="00C5410C">
                        <w:rPr>
                          <w:sz w:val="22"/>
                          <w:vertAlign w:val="superscript"/>
                        </w:rPr>
                        <w:t>th</w:t>
                      </w:r>
                      <w:r>
                        <w:rPr>
                          <w:sz w:val="22"/>
                        </w:rPr>
                        <w:t xml:space="preserve"> conf call.</w:t>
                      </w:r>
                    </w:p>
                    <w:p w14:paraId="6F7493CE" w14:textId="0B038D73" w:rsidR="00145625" w:rsidRPr="009D56DE" w:rsidRDefault="00145625" w:rsidP="00C5466C">
                      <w:pPr>
                        <w:pStyle w:val="ListParagraph"/>
                        <w:numPr>
                          <w:ilvl w:val="0"/>
                          <w:numId w:val="1"/>
                        </w:numPr>
                        <w:jc w:val="both"/>
                        <w:rPr>
                          <w:sz w:val="22"/>
                        </w:rPr>
                      </w:pPr>
                      <w:r>
                        <w:rPr>
                          <w:sz w:val="22"/>
                        </w:rPr>
                        <w:t>Rev 15: Updated after the 8</w:t>
                      </w:r>
                      <w:r w:rsidRPr="00145625">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5C0911" w:rsidRDefault="00024569" w:rsidP="00024569">
      <w:pPr>
        <w:pStyle w:val="ListParagraph"/>
        <w:numPr>
          <w:ilvl w:val="0"/>
          <w:numId w:val="45"/>
        </w:numPr>
        <w:textAlignment w:val="baseline"/>
        <w:rPr>
          <w:color w:val="000000"/>
          <w:sz w:val="20"/>
          <w:highlight w:val="green"/>
        </w:rPr>
      </w:pPr>
      <w:r w:rsidRPr="005C0911">
        <w:rPr>
          <w:rFonts w:cs="+mn-cs"/>
          <w:b/>
          <w:bCs/>
          <w:color w:val="000000"/>
          <w:sz w:val="20"/>
          <w:szCs w:val="20"/>
          <w:highlight w:val="green"/>
        </w:rPr>
        <w:t xml:space="preserve">October 21 </w:t>
      </w:r>
      <w:r w:rsidRPr="005C0911">
        <w:rPr>
          <w:rFonts w:cs="+mn-cs"/>
          <w:b/>
          <w:bCs/>
          <w:color w:val="000000"/>
          <w:sz w:val="20"/>
          <w:szCs w:val="20"/>
          <w:highlight w:val="green"/>
        </w:rPr>
        <w:tab/>
      </w:r>
      <w:r w:rsidRPr="005C0911">
        <w:rPr>
          <w:rFonts w:cs="+mn-cs"/>
          <w:b/>
          <w:bCs/>
          <w:color w:val="000000"/>
          <w:sz w:val="20"/>
          <w:szCs w:val="20"/>
          <w:highlight w:val="green"/>
        </w:rPr>
        <w:tab/>
      </w:r>
      <w:r w:rsidRPr="005C0911">
        <w:rPr>
          <w:rFonts w:cs="+mn-cs"/>
          <w:b/>
          <w:bCs/>
          <w:color w:val="000000"/>
          <w:sz w:val="20"/>
          <w:szCs w:val="20"/>
          <w:highlight w:val="green"/>
        </w:rPr>
        <w:tab/>
        <w:t>(Monday)</w:t>
      </w:r>
      <w:r w:rsidRPr="005C0911">
        <w:rPr>
          <w:rFonts w:cs="+mn-cs"/>
          <w:b/>
          <w:bCs/>
          <w:color w:val="000000"/>
          <w:sz w:val="20"/>
          <w:szCs w:val="20"/>
          <w:highlight w:val="green"/>
        </w:rPr>
        <w:tab/>
      </w:r>
      <w:r w:rsidRPr="005C0911">
        <w:rPr>
          <w:rFonts w:cs="+mn-cs"/>
          <w:b/>
          <w:bCs/>
          <w:color w:val="000000"/>
          <w:sz w:val="20"/>
          <w:szCs w:val="20"/>
          <w:highlight w:val="green"/>
        </w:rPr>
        <w:tab/>
        <w:t>– MAC*</w:t>
      </w:r>
      <w:r w:rsidRPr="005C0911">
        <w:rPr>
          <w:rFonts w:cs="+mn-cs"/>
          <w:b/>
          <w:bCs/>
          <w:color w:val="000000"/>
          <w:sz w:val="20"/>
          <w:szCs w:val="20"/>
          <w:highlight w:val="green"/>
        </w:rPr>
        <w:tab/>
      </w:r>
      <w:r w:rsidRPr="005C0911">
        <w:rPr>
          <w:rFonts w:cs="+mn-cs"/>
          <w:b/>
          <w:bCs/>
          <w:color w:val="000000"/>
          <w:sz w:val="20"/>
          <w:szCs w:val="20"/>
          <w:highlight w:val="green"/>
        </w:rPr>
        <w:tab/>
        <w:t>19:00-21:00 ET</w:t>
      </w:r>
    </w:p>
    <w:p w14:paraId="33E46A2F" w14:textId="7A1C020E" w:rsidR="00024569" w:rsidRPr="00AF6C57" w:rsidRDefault="00024569" w:rsidP="00024569">
      <w:pPr>
        <w:pStyle w:val="ListParagraph"/>
        <w:numPr>
          <w:ilvl w:val="0"/>
          <w:numId w:val="45"/>
        </w:numPr>
        <w:textAlignment w:val="baseline"/>
        <w:rPr>
          <w:color w:val="000000"/>
          <w:sz w:val="20"/>
          <w:highlight w:val="green"/>
        </w:rPr>
      </w:pPr>
      <w:r w:rsidRPr="00AF6C57">
        <w:rPr>
          <w:rFonts w:cs="+mn-cs"/>
          <w:b/>
          <w:bCs/>
          <w:color w:val="000000"/>
          <w:sz w:val="20"/>
          <w:szCs w:val="20"/>
          <w:highlight w:val="green"/>
        </w:rPr>
        <w:t xml:space="preserve">October 24 </w:t>
      </w:r>
      <w:r w:rsidRPr="00AF6C57">
        <w:rPr>
          <w:rFonts w:cs="+mn-cs"/>
          <w:b/>
          <w:bCs/>
          <w:color w:val="000000"/>
          <w:sz w:val="20"/>
          <w:szCs w:val="20"/>
          <w:highlight w:val="green"/>
        </w:rPr>
        <w:tab/>
      </w:r>
      <w:r w:rsidRPr="00AF6C57">
        <w:rPr>
          <w:rFonts w:cs="+mn-cs"/>
          <w:b/>
          <w:bCs/>
          <w:color w:val="000000"/>
          <w:sz w:val="20"/>
          <w:szCs w:val="20"/>
          <w:highlight w:val="green"/>
        </w:rPr>
        <w:tab/>
      </w:r>
      <w:r w:rsidRPr="00AF6C57">
        <w:rPr>
          <w:rFonts w:cs="+mn-cs"/>
          <w:b/>
          <w:bCs/>
          <w:color w:val="000000"/>
          <w:sz w:val="20"/>
          <w:szCs w:val="20"/>
          <w:highlight w:val="green"/>
        </w:rPr>
        <w:tab/>
        <w:t xml:space="preserve">(Thursday) </w:t>
      </w:r>
      <w:r w:rsidRPr="00AF6C57">
        <w:rPr>
          <w:rFonts w:cs="+mn-cs"/>
          <w:b/>
          <w:bCs/>
          <w:color w:val="000000"/>
          <w:sz w:val="20"/>
          <w:szCs w:val="20"/>
          <w:highlight w:val="green"/>
        </w:rPr>
        <w:tab/>
      </w:r>
      <w:r w:rsidRPr="00AF6C57">
        <w:rPr>
          <w:rFonts w:cs="+mn-cs"/>
          <w:b/>
          <w:bCs/>
          <w:color w:val="000000"/>
          <w:sz w:val="20"/>
          <w:szCs w:val="20"/>
          <w:highlight w:val="green"/>
        </w:rPr>
        <w:tab/>
        <w:t>– MAC*</w:t>
      </w:r>
      <w:r w:rsidRPr="00AF6C57">
        <w:rPr>
          <w:rFonts w:cs="+mn-cs"/>
          <w:b/>
          <w:bCs/>
          <w:color w:val="000000"/>
          <w:sz w:val="20"/>
          <w:szCs w:val="20"/>
          <w:highlight w:val="green"/>
        </w:rPr>
        <w:tab/>
      </w:r>
      <w:r w:rsidRPr="00AF6C57">
        <w:rPr>
          <w:rFonts w:cs="+mn-cs"/>
          <w:b/>
          <w:bCs/>
          <w:color w:val="000000"/>
          <w:sz w:val="20"/>
          <w:szCs w:val="20"/>
          <w:highlight w:val="green"/>
        </w:rPr>
        <w:tab/>
        <w:t>10:00-12:00 ET</w:t>
      </w:r>
    </w:p>
    <w:p w14:paraId="5CCA56CD" w14:textId="708629DE" w:rsidR="00024569" w:rsidRPr="00AF6C57" w:rsidRDefault="00024569" w:rsidP="00024569">
      <w:pPr>
        <w:pStyle w:val="ListParagraph"/>
        <w:numPr>
          <w:ilvl w:val="0"/>
          <w:numId w:val="45"/>
        </w:numPr>
        <w:textAlignment w:val="baseline"/>
        <w:rPr>
          <w:color w:val="000000"/>
          <w:sz w:val="20"/>
          <w:highlight w:val="yellow"/>
        </w:rPr>
      </w:pPr>
      <w:r w:rsidRPr="00AF6C57">
        <w:rPr>
          <w:rFonts w:cs="+mn-cs"/>
          <w:b/>
          <w:bCs/>
          <w:color w:val="000000"/>
          <w:sz w:val="20"/>
          <w:szCs w:val="20"/>
          <w:highlight w:val="yellow"/>
        </w:rPr>
        <w:t xml:space="preserve">October 28 </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(Monday)</w:t>
      </w:r>
      <w:r w:rsidRPr="00AF6C57">
        <w:rPr>
          <w:rFonts w:cs="+mn-cs"/>
          <w:b/>
          <w:bCs/>
          <w:color w:val="000000"/>
          <w:sz w:val="20"/>
          <w:szCs w:val="20"/>
          <w:highlight w:val="yellow"/>
        </w:rPr>
        <w:tab/>
      </w:r>
      <w:r w:rsidRPr="00AF6C57">
        <w:rPr>
          <w:rFonts w:cs="+mn-cs"/>
          <w:b/>
          <w:bCs/>
          <w:color w:val="000000"/>
          <w:sz w:val="20"/>
          <w:szCs w:val="20"/>
          <w:highlight w:val="yellow"/>
        </w:rPr>
        <w:tab/>
        <w:t>– MAC</w:t>
      </w:r>
      <w:r w:rsidR="009F4DD8" w:rsidRPr="00AF6C57">
        <w:rPr>
          <w:rFonts w:cs="+mn-cs"/>
          <w:b/>
          <w:bCs/>
          <w:color w:val="FF0000"/>
          <w:sz w:val="20"/>
          <w:szCs w:val="20"/>
          <w:highlight w:val="yellow"/>
          <w:u w:val="single"/>
        </w:rPr>
        <w:t>/PHY</w:t>
      </w:r>
      <w:r w:rsidRPr="00AF6C57">
        <w:rPr>
          <w:rFonts w:cs="+mn-cs"/>
          <w:b/>
          <w:bCs/>
          <w:color w:val="000000"/>
          <w:sz w:val="20"/>
          <w:szCs w:val="20"/>
          <w:highlight w:val="yellow"/>
        </w:rPr>
        <w:tab/>
      </w:r>
      <w:r w:rsidRPr="00AF6C57">
        <w:rPr>
          <w:rFonts w:cs="+mn-cs"/>
          <w:b/>
          <w:bCs/>
          <w:color w:val="000000"/>
          <w:sz w:val="20"/>
          <w:szCs w:val="20"/>
          <w:highlight w:val="yellow"/>
        </w:rPr>
        <w:tab/>
        <w:t>19:00-21:00 ET</w:t>
      </w:r>
    </w:p>
    <w:p w14:paraId="5970EC7C" w14:textId="4028839D" w:rsidR="00024569" w:rsidRPr="00AF6C57" w:rsidRDefault="00024569" w:rsidP="00024569">
      <w:pPr>
        <w:pStyle w:val="ListParagraph"/>
        <w:numPr>
          <w:ilvl w:val="0"/>
          <w:numId w:val="45"/>
        </w:numPr>
        <w:textAlignment w:val="baseline"/>
        <w:rPr>
          <w:color w:val="000000"/>
          <w:sz w:val="20"/>
          <w:highlight w:val="yellow"/>
        </w:rPr>
      </w:pPr>
      <w:r w:rsidRPr="00AF6C57">
        <w:rPr>
          <w:rFonts w:cs="+mn-cs"/>
          <w:b/>
          <w:bCs/>
          <w:color w:val="000000"/>
          <w:sz w:val="20"/>
          <w:szCs w:val="20"/>
          <w:highlight w:val="yellow"/>
        </w:rPr>
        <w:t xml:space="preserve">October 31 </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 xml:space="preserve">(Thursday) </w:t>
      </w:r>
      <w:r w:rsidRPr="00AF6C57">
        <w:rPr>
          <w:rFonts w:cs="+mn-cs"/>
          <w:b/>
          <w:bCs/>
          <w:color w:val="000000"/>
          <w:sz w:val="20"/>
          <w:szCs w:val="20"/>
          <w:highlight w:val="yellow"/>
        </w:rPr>
        <w:tab/>
      </w:r>
      <w:r w:rsidRPr="00AF6C57">
        <w:rPr>
          <w:rFonts w:cs="+mn-cs"/>
          <w:b/>
          <w:bCs/>
          <w:color w:val="000000"/>
          <w:sz w:val="20"/>
          <w:szCs w:val="20"/>
          <w:highlight w:val="yellow"/>
        </w:rPr>
        <w:tab/>
        <w:t>– Joint</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40550B"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40550B"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40550B"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40550B"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40550B"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40550B"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40550B"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40550B"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40550B"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769D3" w:rsidRPr="004769D3" w:rsidRDefault="0040550B" w:rsidP="004769D3">
            <w:pPr>
              <w:jc w:val="center"/>
              <w:rPr>
                <w:rFonts w:eastAsia="MS Gothic"/>
                <w:color w:val="00B050"/>
                <w:kern w:val="24"/>
                <w:sz w:val="16"/>
                <w:szCs w:val="16"/>
              </w:rPr>
            </w:pPr>
            <w:hyperlink r:id="rId20" w:history="1">
              <w:r w:rsidR="004769D3" w:rsidRPr="004769D3">
                <w:rPr>
                  <w:rStyle w:val="Hyperlink"/>
                  <w:rFonts w:eastAsia="MS Gothic"/>
                  <w:color w:val="00B05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769D3" w:rsidRPr="004769D3" w:rsidRDefault="004769D3" w:rsidP="004769D3">
            <w:pPr>
              <w:rPr>
                <w:rFonts w:eastAsia="MS Gothic"/>
                <w:color w:val="00B050"/>
                <w:kern w:val="24"/>
                <w:sz w:val="16"/>
                <w:szCs w:val="16"/>
              </w:rPr>
            </w:pPr>
            <w:proofErr w:type="spellStart"/>
            <w:r w:rsidRPr="004769D3">
              <w:rPr>
                <w:rFonts w:eastAsia="MS Gothic"/>
                <w:color w:val="00B050"/>
                <w:kern w:val="24"/>
                <w:sz w:val="16"/>
                <w:szCs w:val="16"/>
              </w:rPr>
              <w:t>Hyeonjun</w:t>
            </w:r>
            <w:proofErr w:type="spellEnd"/>
            <w:r w:rsidRPr="004769D3">
              <w:rPr>
                <w:rFonts w:eastAsia="MS Gothic"/>
                <w:color w:val="00B05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15CF095E"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769D3" w:rsidRPr="00BE17C6" w:rsidRDefault="0040550B" w:rsidP="004769D3">
            <w:pPr>
              <w:jc w:val="center"/>
              <w:rPr>
                <w:rFonts w:eastAsia="MS Gothic"/>
                <w:strike/>
                <w:color w:val="FF0000"/>
                <w:kern w:val="24"/>
                <w:sz w:val="16"/>
                <w:szCs w:val="16"/>
              </w:rPr>
            </w:pPr>
            <w:hyperlink r:id="rId21" w:history="1">
              <w:r w:rsidR="004769D3"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769D3" w:rsidRPr="00BE17C6" w:rsidRDefault="004769D3" w:rsidP="004769D3">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769D3" w:rsidRPr="00BE17C6" w:rsidRDefault="004769D3" w:rsidP="004769D3">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769D3" w:rsidRPr="00BE17C6" w:rsidRDefault="004769D3" w:rsidP="004769D3">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4769D3"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4769D3" w:rsidRPr="00AB1ECB" w:rsidRDefault="004769D3" w:rsidP="004769D3">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769D3"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769D3" w:rsidRPr="00204D0B" w:rsidRDefault="0040550B" w:rsidP="004769D3">
            <w:pPr>
              <w:jc w:val="center"/>
              <w:rPr>
                <w:rFonts w:eastAsia="MS Gothic"/>
                <w:kern w:val="24"/>
                <w:sz w:val="16"/>
                <w:szCs w:val="16"/>
              </w:rPr>
            </w:pPr>
            <w:hyperlink r:id="rId22" w:history="1">
              <w:r w:rsidR="004769D3"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769D3" w:rsidRPr="00204D0B" w:rsidRDefault="004769D3" w:rsidP="004769D3">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769D3" w:rsidRPr="00204D0B" w:rsidRDefault="004769D3" w:rsidP="004769D3">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769D3" w:rsidRPr="00204D0B" w:rsidRDefault="0040550B" w:rsidP="004769D3">
            <w:pPr>
              <w:jc w:val="center"/>
              <w:rPr>
                <w:rFonts w:eastAsia="MS Gothic"/>
                <w:kern w:val="24"/>
                <w:sz w:val="16"/>
                <w:szCs w:val="16"/>
              </w:rPr>
            </w:pPr>
            <w:hyperlink r:id="rId23" w:history="1">
              <w:r w:rsidR="004769D3"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769D3" w:rsidRPr="00204D0B" w:rsidRDefault="004769D3" w:rsidP="004769D3">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769D3" w:rsidRPr="00204D0B" w:rsidRDefault="004769D3" w:rsidP="004769D3">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769D3" w:rsidRPr="004004B8" w:rsidRDefault="0040550B" w:rsidP="004769D3">
            <w:pPr>
              <w:jc w:val="center"/>
              <w:rPr>
                <w:rFonts w:eastAsia="MS Gothic"/>
                <w:color w:val="00B050"/>
                <w:kern w:val="24"/>
                <w:sz w:val="16"/>
                <w:szCs w:val="16"/>
              </w:rPr>
            </w:pPr>
            <w:hyperlink r:id="rId24" w:history="1">
              <w:r w:rsidR="004769D3"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769D3" w:rsidRPr="00204D0B" w:rsidRDefault="0040550B" w:rsidP="004769D3">
            <w:pPr>
              <w:jc w:val="center"/>
              <w:rPr>
                <w:rFonts w:eastAsia="MS Gothic"/>
                <w:kern w:val="24"/>
                <w:sz w:val="16"/>
                <w:szCs w:val="16"/>
              </w:rPr>
            </w:pPr>
            <w:hyperlink r:id="rId25" w:history="1">
              <w:r w:rsidR="004769D3"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769D3" w:rsidRPr="00204D0B" w:rsidRDefault="004769D3" w:rsidP="004769D3">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769D3" w:rsidRPr="004004B8" w:rsidRDefault="0040550B" w:rsidP="004769D3">
            <w:pPr>
              <w:jc w:val="center"/>
              <w:rPr>
                <w:rFonts w:eastAsia="MS Gothic"/>
                <w:color w:val="00B050"/>
                <w:kern w:val="24"/>
                <w:sz w:val="16"/>
                <w:szCs w:val="16"/>
              </w:rPr>
            </w:pPr>
            <w:hyperlink r:id="rId26" w:history="1">
              <w:r w:rsidR="004769D3"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769D3" w:rsidRPr="00204D0B" w:rsidRDefault="0040550B" w:rsidP="004769D3">
            <w:pPr>
              <w:jc w:val="center"/>
              <w:rPr>
                <w:rFonts w:eastAsia="MS Gothic"/>
                <w:kern w:val="24"/>
                <w:sz w:val="16"/>
                <w:szCs w:val="16"/>
              </w:rPr>
            </w:pPr>
            <w:hyperlink r:id="rId27" w:history="1">
              <w:r w:rsidR="004769D3"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769D3" w:rsidRPr="00204D0B" w:rsidRDefault="004769D3" w:rsidP="004769D3">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769D3" w:rsidRPr="00204D0B" w:rsidRDefault="0040550B" w:rsidP="004769D3">
            <w:pPr>
              <w:jc w:val="center"/>
              <w:rPr>
                <w:rFonts w:eastAsia="MS Gothic"/>
                <w:kern w:val="24"/>
                <w:sz w:val="16"/>
                <w:szCs w:val="16"/>
              </w:rPr>
            </w:pPr>
            <w:hyperlink r:id="rId28" w:history="1">
              <w:r w:rsidR="004769D3"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769D3" w:rsidRPr="00204D0B" w:rsidRDefault="004769D3" w:rsidP="004769D3">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769D3" w:rsidRPr="00204D0B" w:rsidRDefault="004769D3" w:rsidP="004769D3">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4769D3" w:rsidRPr="001B38AE" w:rsidRDefault="004769D3" w:rsidP="004769D3">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4769D3"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4769D3" w:rsidRPr="007752B2" w:rsidRDefault="004769D3" w:rsidP="004769D3">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4769D3" w:rsidRPr="007752B2" w:rsidRDefault="004769D3" w:rsidP="004769D3">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4769D3"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7E87E5B1" w:rsidR="004769D3" w:rsidRPr="003B6A48" w:rsidRDefault="00E17C88" w:rsidP="004769D3">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MAC</w:t>
            </w:r>
          </w:p>
        </w:tc>
      </w:tr>
      <w:tr w:rsidR="004769D3"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4769D3" w:rsidRPr="00204D0B" w:rsidRDefault="0040550B" w:rsidP="004769D3">
            <w:pPr>
              <w:jc w:val="center"/>
              <w:rPr>
                <w:rFonts w:eastAsia="MS Gothic"/>
                <w:color w:val="FF0000"/>
                <w:kern w:val="24"/>
                <w:sz w:val="16"/>
                <w:szCs w:val="16"/>
              </w:rPr>
            </w:pPr>
            <w:hyperlink r:id="rId29" w:history="1">
              <w:r w:rsidR="004769D3"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ICF ICR Design For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4769D3" w:rsidRPr="00204D0B" w:rsidRDefault="0040550B" w:rsidP="004769D3">
            <w:pPr>
              <w:jc w:val="center"/>
              <w:rPr>
                <w:rFonts w:eastAsia="MS Gothic"/>
                <w:color w:val="FF0000"/>
                <w:kern w:val="24"/>
                <w:sz w:val="16"/>
                <w:szCs w:val="16"/>
              </w:rPr>
            </w:pPr>
            <w:hyperlink r:id="rId30" w:history="1">
              <w:r w:rsidR="004769D3"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4769D3" w:rsidRPr="004004B8" w:rsidRDefault="0040550B" w:rsidP="004769D3">
            <w:pPr>
              <w:jc w:val="center"/>
              <w:rPr>
                <w:rFonts w:eastAsia="MS Gothic"/>
                <w:color w:val="00B050"/>
                <w:kern w:val="24"/>
                <w:sz w:val="16"/>
                <w:szCs w:val="16"/>
              </w:rPr>
            </w:pPr>
            <w:hyperlink r:id="rId31" w:history="1">
              <w:r w:rsidR="004769D3"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4769D3" w:rsidRPr="004004B8" w:rsidRDefault="004769D3" w:rsidP="004769D3">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4769D3" w:rsidRPr="001D22CC" w:rsidRDefault="0040550B" w:rsidP="004769D3">
            <w:pPr>
              <w:jc w:val="center"/>
              <w:rPr>
                <w:rFonts w:eastAsia="MS Gothic"/>
                <w:color w:val="00B050"/>
                <w:kern w:val="24"/>
                <w:sz w:val="16"/>
                <w:szCs w:val="16"/>
              </w:rPr>
            </w:pPr>
            <w:hyperlink r:id="rId32" w:history="1">
              <w:r w:rsidR="004769D3"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4769D3" w:rsidRPr="001D22CC" w:rsidRDefault="004769D3" w:rsidP="004769D3">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MAC</w:t>
            </w:r>
          </w:p>
        </w:tc>
      </w:tr>
      <w:tr w:rsidR="004769D3"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4769D3" w:rsidRPr="00204D0B" w:rsidRDefault="0040550B" w:rsidP="004769D3">
            <w:pPr>
              <w:jc w:val="center"/>
              <w:rPr>
                <w:rFonts w:eastAsia="MS Gothic"/>
                <w:color w:val="FF0000"/>
                <w:kern w:val="24"/>
                <w:sz w:val="16"/>
                <w:szCs w:val="16"/>
              </w:rPr>
            </w:pPr>
            <w:hyperlink r:id="rId33" w:history="1">
              <w:r w:rsidR="004769D3"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4769D3" w:rsidRPr="00204D0B" w:rsidRDefault="004769D3" w:rsidP="004769D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 )</w:t>
            </w:r>
          </w:p>
        </w:tc>
      </w:tr>
      <w:tr w:rsidR="004769D3"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4769D3" w:rsidRPr="00AF7965" w:rsidRDefault="0040550B" w:rsidP="004769D3">
            <w:pPr>
              <w:jc w:val="center"/>
              <w:rPr>
                <w:rFonts w:eastAsia="MS Gothic"/>
                <w:strike/>
                <w:color w:val="FF0000"/>
                <w:kern w:val="24"/>
                <w:sz w:val="16"/>
                <w:szCs w:val="16"/>
              </w:rPr>
            </w:pPr>
            <w:hyperlink r:id="rId34" w:history="1">
              <w:r w:rsidR="004769D3"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4769D3" w:rsidRPr="00AF7965" w:rsidRDefault="004769D3" w:rsidP="004769D3">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4769D3"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4769D3" w:rsidRPr="00204D0B" w:rsidRDefault="0040550B" w:rsidP="004769D3">
            <w:pPr>
              <w:jc w:val="center"/>
              <w:rPr>
                <w:rFonts w:eastAsia="MS Gothic"/>
                <w:color w:val="FF0000"/>
                <w:kern w:val="24"/>
                <w:sz w:val="16"/>
                <w:szCs w:val="16"/>
              </w:rPr>
            </w:pPr>
            <w:hyperlink r:id="rId35" w:history="1">
              <w:r w:rsidR="004769D3"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4769D3" w:rsidRPr="00204D0B" w:rsidRDefault="0040550B" w:rsidP="004769D3">
            <w:pPr>
              <w:jc w:val="center"/>
              <w:rPr>
                <w:rFonts w:eastAsia="MS Gothic"/>
                <w:color w:val="FF0000"/>
                <w:kern w:val="24"/>
                <w:sz w:val="16"/>
                <w:szCs w:val="16"/>
              </w:rPr>
            </w:pPr>
            <w:hyperlink r:id="rId36" w:history="1">
              <w:r w:rsidR="004769D3"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4769D3" w:rsidRPr="00DF0F66" w:rsidRDefault="0040550B" w:rsidP="004769D3">
            <w:pPr>
              <w:jc w:val="center"/>
              <w:rPr>
                <w:rFonts w:eastAsia="MS Gothic"/>
                <w:kern w:val="24"/>
                <w:sz w:val="16"/>
                <w:szCs w:val="16"/>
              </w:rPr>
            </w:pPr>
            <w:hyperlink r:id="rId37" w:history="1">
              <w:r w:rsidR="004769D3" w:rsidRPr="00DF0F66">
                <w:rPr>
                  <w:rStyle w:val="Hyperlink"/>
                  <w:rFonts w:eastAsia="MS Gothic"/>
                  <w:color w:val="auto"/>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4769D3" w:rsidRPr="00DF0F66" w:rsidRDefault="004769D3" w:rsidP="004769D3">
            <w:pPr>
              <w:rPr>
                <w:rFonts w:eastAsia="MS Gothic"/>
                <w:kern w:val="24"/>
                <w:sz w:val="16"/>
                <w:szCs w:val="16"/>
              </w:rPr>
            </w:pPr>
            <w:r w:rsidRPr="00DF0F66">
              <w:rPr>
                <w:rFonts w:eastAsia="MS Gothic"/>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4769D3" w:rsidRPr="00DF0F66" w:rsidRDefault="004769D3" w:rsidP="004769D3">
            <w:pPr>
              <w:rPr>
                <w:rFonts w:eastAsia="MS Gothic"/>
                <w:kern w:val="24"/>
                <w:sz w:val="16"/>
                <w:szCs w:val="16"/>
              </w:rPr>
            </w:pPr>
            <w:r w:rsidRPr="00DF0F66">
              <w:rPr>
                <w:rFonts w:eastAsia="MS Gothic"/>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4769D3" w:rsidRPr="00DF0F66" w:rsidRDefault="004769D3" w:rsidP="004769D3">
            <w:pPr>
              <w:pStyle w:val="NormalWeb"/>
              <w:spacing w:before="0" w:beforeAutospacing="0" w:after="0" w:afterAutospacing="0"/>
              <w:jc w:val="center"/>
              <w:rPr>
                <w:rFonts w:eastAsia="MS Gothic"/>
                <w:kern w:val="24"/>
                <w:sz w:val="16"/>
                <w:szCs w:val="16"/>
              </w:rPr>
            </w:pPr>
            <w:r w:rsidRPr="00DF0F66">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4769D3" w:rsidRPr="00DF0F66" w:rsidRDefault="004769D3" w:rsidP="004769D3">
            <w:pPr>
              <w:jc w:val="center"/>
              <w:rPr>
                <w:rFonts w:eastAsia="MS Gothic"/>
                <w:kern w:val="24"/>
                <w:sz w:val="16"/>
                <w:szCs w:val="16"/>
              </w:rPr>
            </w:pPr>
            <w:r w:rsidRPr="00DF0F66">
              <w:rPr>
                <w:rFonts w:eastAsia="MS Gothic"/>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4769D3" w:rsidRPr="00DF0F66" w:rsidRDefault="004769D3" w:rsidP="004769D3">
            <w:pPr>
              <w:jc w:val="center"/>
              <w:rPr>
                <w:rFonts w:eastAsia="MS Gothic"/>
                <w:kern w:val="24"/>
                <w:sz w:val="16"/>
                <w:szCs w:val="16"/>
              </w:rPr>
            </w:pPr>
            <w:r w:rsidRPr="00DF0F66">
              <w:rPr>
                <w:rFonts w:eastAsia="MS Gothic"/>
                <w:kern w:val="24"/>
                <w:sz w:val="16"/>
                <w:szCs w:val="16"/>
              </w:rPr>
              <w:t>MAC</w:t>
            </w:r>
          </w:p>
        </w:tc>
      </w:tr>
      <w:tr w:rsidR="004769D3"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4769D3" w:rsidRPr="004D04D8" w:rsidRDefault="0040550B" w:rsidP="004769D3">
            <w:pPr>
              <w:jc w:val="center"/>
              <w:rPr>
                <w:rFonts w:eastAsia="MS Gothic"/>
                <w:color w:val="00B050"/>
                <w:kern w:val="24"/>
                <w:sz w:val="16"/>
                <w:szCs w:val="16"/>
              </w:rPr>
            </w:pPr>
            <w:hyperlink r:id="rId38" w:history="1">
              <w:r w:rsidR="004769D3"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4769D3" w:rsidRPr="00204D0B" w:rsidRDefault="0040550B" w:rsidP="004769D3">
            <w:pPr>
              <w:jc w:val="center"/>
              <w:rPr>
                <w:rFonts w:eastAsia="MS Gothic"/>
                <w:color w:val="FF0000"/>
                <w:kern w:val="24"/>
                <w:sz w:val="16"/>
                <w:szCs w:val="16"/>
              </w:rPr>
            </w:pPr>
            <w:hyperlink r:id="rId39" w:history="1">
              <w:r w:rsidR="004769D3"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4769D3" w:rsidRPr="004D04D8" w:rsidRDefault="0040550B" w:rsidP="004769D3">
            <w:pPr>
              <w:jc w:val="center"/>
              <w:rPr>
                <w:rFonts w:eastAsia="MS Gothic"/>
                <w:color w:val="00B050"/>
                <w:kern w:val="24"/>
                <w:sz w:val="16"/>
                <w:szCs w:val="16"/>
              </w:rPr>
            </w:pPr>
            <w:hyperlink r:id="rId40" w:history="1">
              <w:r w:rsidR="004769D3"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4769D3" w:rsidRPr="004D04D8" w:rsidRDefault="004769D3" w:rsidP="004769D3">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4769D3" w:rsidRPr="00492FF8" w:rsidRDefault="0040550B" w:rsidP="004769D3">
            <w:pPr>
              <w:jc w:val="center"/>
              <w:rPr>
                <w:rFonts w:eastAsia="MS Gothic"/>
                <w:color w:val="00B050"/>
                <w:kern w:val="24"/>
                <w:sz w:val="16"/>
                <w:szCs w:val="16"/>
              </w:rPr>
            </w:pPr>
            <w:hyperlink r:id="rId41" w:history="1">
              <w:r w:rsidR="004769D3"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4769D3" w:rsidRPr="00492FF8" w:rsidRDefault="004769D3" w:rsidP="004769D3">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MAC</w:t>
            </w:r>
          </w:p>
        </w:tc>
      </w:tr>
      <w:tr w:rsidR="004769D3"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4769D3" w:rsidRPr="00DD7F19" w:rsidRDefault="004769D3" w:rsidP="004769D3">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4769D3"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4769D3" w:rsidRPr="00BB6B1E" w:rsidRDefault="004769D3" w:rsidP="004769D3">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4769D3"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4769D3" w:rsidRPr="00204D0B" w:rsidRDefault="0040550B" w:rsidP="004769D3">
            <w:pPr>
              <w:jc w:val="center"/>
              <w:rPr>
                <w:rFonts w:eastAsia="MS Gothic"/>
                <w:color w:val="FF0000"/>
                <w:kern w:val="24"/>
                <w:sz w:val="16"/>
                <w:szCs w:val="16"/>
              </w:rPr>
            </w:pPr>
            <w:hyperlink r:id="rId42" w:history="1">
              <w:r w:rsidR="004769D3"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4769D3" w:rsidRPr="00204D0B" w:rsidRDefault="0040550B" w:rsidP="004769D3">
            <w:pPr>
              <w:jc w:val="center"/>
              <w:rPr>
                <w:rFonts w:eastAsia="MS Gothic"/>
                <w:color w:val="FF0000"/>
                <w:kern w:val="24"/>
                <w:sz w:val="16"/>
                <w:szCs w:val="16"/>
              </w:rPr>
            </w:pPr>
            <w:hyperlink r:id="rId43" w:history="1">
              <w:r w:rsidR="004769D3"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4769D3" w:rsidRPr="00705B83" w:rsidRDefault="0040550B" w:rsidP="004769D3">
            <w:pPr>
              <w:jc w:val="center"/>
              <w:rPr>
                <w:rFonts w:eastAsia="MS Gothic"/>
                <w:strike/>
                <w:color w:val="FF0000"/>
                <w:kern w:val="24"/>
                <w:sz w:val="16"/>
                <w:szCs w:val="16"/>
              </w:rPr>
            </w:pPr>
            <w:hyperlink r:id="rId44" w:history="1">
              <w:r w:rsidR="004769D3"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4769D3" w:rsidRPr="00705B83" w:rsidRDefault="004769D3" w:rsidP="004769D3">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4769D3"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4769D3" w:rsidRPr="004D04D8" w:rsidRDefault="0040550B" w:rsidP="004769D3">
            <w:pPr>
              <w:jc w:val="center"/>
              <w:rPr>
                <w:rFonts w:eastAsia="MS Gothic"/>
                <w:color w:val="00B050"/>
                <w:kern w:val="24"/>
                <w:sz w:val="16"/>
                <w:szCs w:val="16"/>
              </w:rPr>
            </w:pPr>
            <w:hyperlink r:id="rId45" w:history="1">
              <w:r w:rsidR="004769D3"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4769D3" w:rsidRPr="00CA46DB" w:rsidRDefault="0040550B" w:rsidP="004769D3">
            <w:pPr>
              <w:jc w:val="center"/>
              <w:rPr>
                <w:rFonts w:eastAsia="MS Gothic"/>
                <w:color w:val="00B050"/>
                <w:kern w:val="24"/>
                <w:sz w:val="16"/>
                <w:szCs w:val="16"/>
              </w:rPr>
            </w:pPr>
            <w:hyperlink r:id="rId46" w:history="1">
              <w:r w:rsidR="004769D3"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4769D3" w:rsidRPr="00CA46DB" w:rsidRDefault="0040550B" w:rsidP="004769D3">
            <w:pPr>
              <w:jc w:val="center"/>
              <w:rPr>
                <w:rFonts w:eastAsia="MS Gothic"/>
                <w:color w:val="00B050"/>
                <w:kern w:val="24"/>
                <w:sz w:val="16"/>
                <w:szCs w:val="16"/>
              </w:rPr>
            </w:pPr>
            <w:hyperlink r:id="rId47" w:history="1">
              <w:r w:rsidR="004769D3"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4769D3" w:rsidRPr="004769D3" w:rsidRDefault="0040550B" w:rsidP="004769D3">
            <w:pPr>
              <w:jc w:val="center"/>
              <w:rPr>
                <w:rFonts w:eastAsia="MS Gothic"/>
                <w:color w:val="00B050"/>
                <w:kern w:val="24"/>
                <w:sz w:val="16"/>
                <w:szCs w:val="16"/>
              </w:rPr>
            </w:pPr>
            <w:hyperlink r:id="rId48" w:history="1">
              <w:r w:rsidR="004769D3" w:rsidRPr="004769D3">
                <w:rPr>
                  <w:rStyle w:val="Hyperlink"/>
                  <w:rFonts w:eastAsia="MS Gothic"/>
                  <w:color w:val="00B05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20A6C264"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4769D3" w:rsidRPr="00204D0B" w:rsidRDefault="004769D3" w:rsidP="004769D3">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4769D3" w:rsidRPr="00204D0B" w:rsidRDefault="004769D3" w:rsidP="004769D3">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4769D3" w:rsidRPr="00204D0B" w:rsidRDefault="004769D3" w:rsidP="004769D3">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4769D3" w:rsidRPr="00204D0B" w:rsidRDefault="004769D3" w:rsidP="004769D3">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4769D3" w:rsidRPr="00204D0B" w:rsidRDefault="0040550B" w:rsidP="004769D3">
            <w:pPr>
              <w:jc w:val="center"/>
              <w:rPr>
                <w:rFonts w:eastAsia="MS Gothic"/>
                <w:kern w:val="24"/>
                <w:sz w:val="16"/>
                <w:szCs w:val="16"/>
              </w:rPr>
            </w:pPr>
            <w:hyperlink r:id="rId49" w:history="1">
              <w:r w:rsidR="004769D3"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4769D3" w:rsidRPr="00204D0B" w:rsidRDefault="004769D3" w:rsidP="004769D3">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4769D3" w:rsidRPr="00204D0B" w:rsidRDefault="0040550B" w:rsidP="004769D3">
            <w:pPr>
              <w:jc w:val="center"/>
              <w:rPr>
                <w:rFonts w:eastAsia="MS Gothic"/>
                <w:kern w:val="24"/>
                <w:sz w:val="16"/>
                <w:szCs w:val="16"/>
              </w:rPr>
            </w:pPr>
            <w:hyperlink r:id="rId50" w:history="1">
              <w:r w:rsidR="004769D3"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4769D3" w:rsidRPr="00204D0B" w:rsidRDefault="004769D3" w:rsidP="004769D3">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4769D3" w:rsidRPr="00204D0B" w:rsidRDefault="004769D3" w:rsidP="004769D3">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4769D3" w:rsidRPr="00CB3611" w:rsidRDefault="0040550B" w:rsidP="004769D3">
            <w:pPr>
              <w:jc w:val="center"/>
              <w:rPr>
                <w:rFonts w:eastAsia="MS Gothic"/>
                <w:strike/>
                <w:color w:val="FF0000"/>
                <w:kern w:val="24"/>
                <w:sz w:val="16"/>
                <w:szCs w:val="16"/>
              </w:rPr>
            </w:pPr>
            <w:hyperlink r:id="rId51" w:history="1">
              <w:r w:rsidR="004769D3"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4769D3" w:rsidRPr="00CB3611" w:rsidRDefault="004769D3" w:rsidP="004769D3">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4769D3"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4769D3" w:rsidRPr="00204D0B" w:rsidRDefault="0040550B" w:rsidP="004769D3">
            <w:pPr>
              <w:jc w:val="center"/>
              <w:rPr>
                <w:rFonts w:eastAsia="MS Gothic"/>
                <w:kern w:val="24"/>
                <w:sz w:val="16"/>
                <w:szCs w:val="16"/>
              </w:rPr>
            </w:pPr>
            <w:hyperlink r:id="rId52" w:history="1">
              <w:r w:rsidR="004769D3"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4769D3" w:rsidRPr="00204D0B" w:rsidRDefault="004769D3" w:rsidP="004769D3">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4769D3" w:rsidRPr="00204D0B" w:rsidRDefault="0040550B" w:rsidP="004769D3">
            <w:pPr>
              <w:jc w:val="center"/>
              <w:rPr>
                <w:rFonts w:eastAsia="MS Gothic"/>
                <w:kern w:val="24"/>
                <w:sz w:val="16"/>
                <w:szCs w:val="16"/>
              </w:rPr>
            </w:pPr>
            <w:hyperlink r:id="rId53" w:history="1">
              <w:r w:rsidR="004769D3"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4769D3" w:rsidRPr="00204D0B" w:rsidRDefault="004769D3" w:rsidP="004769D3">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4769D3" w:rsidRPr="00204D0B" w:rsidRDefault="0040550B" w:rsidP="004769D3">
            <w:pPr>
              <w:jc w:val="center"/>
              <w:rPr>
                <w:rFonts w:eastAsia="MS Gothic"/>
                <w:kern w:val="24"/>
                <w:sz w:val="16"/>
                <w:szCs w:val="16"/>
              </w:rPr>
            </w:pPr>
            <w:hyperlink r:id="rId54" w:history="1">
              <w:r w:rsidR="004769D3"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4769D3" w:rsidRPr="00204D0B" w:rsidRDefault="004769D3" w:rsidP="004769D3">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4769D3" w:rsidRPr="00204D0B" w:rsidRDefault="0040550B" w:rsidP="004769D3">
            <w:pPr>
              <w:jc w:val="center"/>
              <w:rPr>
                <w:rFonts w:eastAsia="MS Gothic"/>
                <w:kern w:val="24"/>
                <w:sz w:val="16"/>
                <w:szCs w:val="16"/>
              </w:rPr>
            </w:pPr>
            <w:hyperlink r:id="rId55" w:history="1">
              <w:r w:rsidR="004769D3"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4769D3" w:rsidRPr="00204D0B" w:rsidRDefault="004769D3" w:rsidP="004769D3">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4769D3" w:rsidRPr="00204D0B" w:rsidRDefault="004769D3" w:rsidP="004769D3">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4769D3" w:rsidRPr="00DE1B83" w:rsidRDefault="0040550B" w:rsidP="004769D3">
            <w:pPr>
              <w:jc w:val="center"/>
              <w:rPr>
                <w:rFonts w:eastAsia="MS Gothic"/>
                <w:color w:val="00B050"/>
                <w:kern w:val="24"/>
                <w:sz w:val="16"/>
                <w:szCs w:val="16"/>
              </w:rPr>
            </w:pPr>
            <w:hyperlink r:id="rId56" w:history="1">
              <w:r w:rsidR="004769D3"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4769D3" w:rsidRPr="00DE1B83" w:rsidRDefault="004769D3" w:rsidP="004769D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4769D3" w:rsidRPr="00DE1B83" w:rsidRDefault="004769D3" w:rsidP="004769D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4769D3" w:rsidRPr="00DE1B83" w:rsidRDefault="004769D3" w:rsidP="004769D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MAC</w:t>
            </w:r>
          </w:p>
        </w:tc>
      </w:tr>
      <w:tr w:rsidR="004769D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4769D3" w:rsidRPr="00204D0B" w:rsidRDefault="0040550B" w:rsidP="004769D3">
            <w:pPr>
              <w:jc w:val="center"/>
              <w:rPr>
                <w:rFonts w:eastAsia="MS Gothic"/>
                <w:kern w:val="24"/>
                <w:sz w:val="16"/>
                <w:szCs w:val="16"/>
              </w:rPr>
            </w:pPr>
            <w:hyperlink r:id="rId57" w:history="1">
              <w:r w:rsidR="004769D3"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4769D3" w:rsidRPr="00204D0B" w:rsidRDefault="004769D3" w:rsidP="004769D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4769D3" w:rsidRPr="00204D0B" w:rsidRDefault="004769D3" w:rsidP="004769D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4769D3" w:rsidRPr="00204D0B" w:rsidRDefault="0040550B" w:rsidP="004769D3">
            <w:pPr>
              <w:jc w:val="center"/>
              <w:rPr>
                <w:rFonts w:eastAsia="MS Gothic"/>
                <w:kern w:val="24"/>
                <w:sz w:val="16"/>
                <w:szCs w:val="16"/>
              </w:rPr>
            </w:pPr>
            <w:hyperlink r:id="rId58" w:history="1">
              <w:r w:rsidR="004769D3"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4769D3" w:rsidRPr="00204D0B" w:rsidRDefault="004769D3" w:rsidP="004769D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4769D3" w:rsidRPr="00204D0B" w:rsidRDefault="004769D3" w:rsidP="004769D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4769D3" w:rsidRPr="00C90A61" w:rsidRDefault="0040550B" w:rsidP="004769D3">
            <w:pPr>
              <w:jc w:val="center"/>
              <w:rPr>
                <w:rFonts w:eastAsia="MS Gothic"/>
                <w:strike/>
                <w:color w:val="FF0000"/>
                <w:kern w:val="24"/>
                <w:sz w:val="16"/>
                <w:szCs w:val="16"/>
              </w:rPr>
            </w:pPr>
            <w:hyperlink r:id="rId59" w:history="1">
              <w:r w:rsidR="004769D3"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4769D3" w:rsidRPr="00C90A61" w:rsidRDefault="004769D3" w:rsidP="004769D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4769D3" w:rsidRPr="00C90A61" w:rsidRDefault="004769D3" w:rsidP="004769D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4769D3" w:rsidRPr="00C90A61" w:rsidRDefault="004769D3" w:rsidP="004769D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4769D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4769D3" w:rsidRPr="00204D0B" w:rsidRDefault="004769D3" w:rsidP="004769D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4769D3" w:rsidRPr="00204D0B" w:rsidRDefault="004769D3" w:rsidP="004769D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4769D3" w:rsidRPr="00350F4C" w:rsidRDefault="0040550B" w:rsidP="004769D3">
            <w:pPr>
              <w:jc w:val="center"/>
              <w:rPr>
                <w:rFonts w:eastAsia="MS Gothic"/>
                <w:color w:val="00B050"/>
                <w:kern w:val="24"/>
                <w:sz w:val="16"/>
                <w:szCs w:val="16"/>
              </w:rPr>
            </w:pPr>
            <w:hyperlink r:id="rId60" w:history="1">
              <w:r w:rsidR="004769D3"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Framework of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4769D3" w:rsidRPr="00204D0B" w:rsidRDefault="0040550B" w:rsidP="004769D3">
            <w:pPr>
              <w:jc w:val="center"/>
              <w:rPr>
                <w:rFonts w:eastAsia="MS Gothic"/>
                <w:kern w:val="24"/>
                <w:sz w:val="16"/>
                <w:szCs w:val="16"/>
              </w:rPr>
            </w:pPr>
            <w:hyperlink r:id="rId61" w:history="1">
              <w:r w:rsidR="004769D3"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4769D3" w:rsidRPr="00204D0B" w:rsidRDefault="004769D3" w:rsidP="004769D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4769D3" w:rsidRPr="00204D0B" w:rsidRDefault="004769D3" w:rsidP="004769D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4769D3" w:rsidRPr="00204D0B" w:rsidRDefault="0040550B" w:rsidP="004769D3">
            <w:pPr>
              <w:jc w:val="center"/>
              <w:rPr>
                <w:rFonts w:eastAsia="MS Gothic"/>
                <w:kern w:val="24"/>
                <w:sz w:val="16"/>
                <w:szCs w:val="16"/>
              </w:rPr>
            </w:pPr>
            <w:hyperlink r:id="rId62" w:history="1">
              <w:r w:rsidR="004769D3"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4769D3" w:rsidRPr="00204D0B" w:rsidRDefault="004769D3" w:rsidP="004769D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4769D3" w:rsidRPr="00204D0B" w:rsidRDefault="004769D3" w:rsidP="004769D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4769D3" w:rsidRPr="00350F4C" w:rsidRDefault="0040550B" w:rsidP="004769D3">
            <w:pPr>
              <w:jc w:val="center"/>
              <w:rPr>
                <w:rFonts w:eastAsia="MS Gothic"/>
                <w:color w:val="00B050"/>
                <w:kern w:val="24"/>
                <w:sz w:val="16"/>
                <w:szCs w:val="16"/>
              </w:rPr>
            </w:pPr>
            <w:hyperlink r:id="rId63" w:history="1">
              <w:r w:rsidR="004769D3"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4769D3" w:rsidRPr="004769D3" w:rsidRDefault="0040550B" w:rsidP="004769D3">
            <w:pPr>
              <w:jc w:val="center"/>
              <w:rPr>
                <w:rFonts w:eastAsia="MS Gothic"/>
                <w:color w:val="00B050"/>
                <w:kern w:val="24"/>
                <w:sz w:val="16"/>
                <w:szCs w:val="16"/>
              </w:rPr>
            </w:pPr>
            <w:hyperlink r:id="rId64" w:history="1">
              <w:r w:rsidR="004769D3" w:rsidRPr="004769D3">
                <w:rPr>
                  <w:rStyle w:val="Hyperlink"/>
                  <w:rFonts w:eastAsia="MS Gothic"/>
                  <w:color w:val="00B050"/>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41751F7C"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4769D3" w:rsidRPr="00204D0B" w:rsidRDefault="0040550B" w:rsidP="004769D3">
            <w:pPr>
              <w:jc w:val="center"/>
              <w:rPr>
                <w:rFonts w:eastAsia="MS Gothic"/>
                <w:kern w:val="24"/>
                <w:sz w:val="16"/>
                <w:szCs w:val="16"/>
              </w:rPr>
            </w:pPr>
            <w:hyperlink r:id="rId65" w:history="1">
              <w:r w:rsidR="004769D3"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Seamless roaming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4769D3" w:rsidRPr="00204D0B" w:rsidRDefault="004769D3" w:rsidP="004769D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4769D3" w:rsidRPr="00CA46DB" w:rsidRDefault="0040550B" w:rsidP="004769D3">
            <w:pPr>
              <w:jc w:val="center"/>
              <w:rPr>
                <w:rFonts w:eastAsia="MS Gothic"/>
                <w:color w:val="00B050"/>
                <w:kern w:val="24"/>
                <w:sz w:val="16"/>
                <w:szCs w:val="16"/>
              </w:rPr>
            </w:pPr>
            <w:hyperlink r:id="rId66" w:history="1">
              <w:r w:rsidR="004769D3"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Operating Channel Validation(OCV)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4769D3" w:rsidRPr="00526AF9" w:rsidRDefault="0040550B" w:rsidP="004769D3">
            <w:pPr>
              <w:jc w:val="center"/>
              <w:rPr>
                <w:rFonts w:eastAsia="MS Gothic"/>
                <w:color w:val="00B050"/>
                <w:kern w:val="24"/>
                <w:sz w:val="16"/>
                <w:szCs w:val="16"/>
              </w:rPr>
            </w:pPr>
            <w:hyperlink r:id="rId67" w:history="1">
              <w:r w:rsidR="004769D3"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4769D3" w:rsidRPr="00705B83" w:rsidRDefault="0040550B" w:rsidP="004769D3">
            <w:pPr>
              <w:jc w:val="center"/>
              <w:rPr>
                <w:rFonts w:eastAsia="MS Gothic"/>
                <w:color w:val="00B050"/>
                <w:kern w:val="24"/>
                <w:sz w:val="16"/>
                <w:szCs w:val="16"/>
              </w:rPr>
            </w:pPr>
            <w:hyperlink r:id="rId68" w:history="1">
              <w:r w:rsidR="004769D3"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4769D3" w:rsidRPr="00705B83" w:rsidRDefault="0040550B" w:rsidP="004769D3">
            <w:pPr>
              <w:jc w:val="center"/>
              <w:rPr>
                <w:rFonts w:eastAsia="MS Gothic"/>
                <w:color w:val="00B050"/>
                <w:kern w:val="24"/>
                <w:sz w:val="16"/>
                <w:szCs w:val="16"/>
              </w:rPr>
            </w:pPr>
            <w:hyperlink r:id="rId69" w:history="1">
              <w:r w:rsidR="004769D3"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4769D3" w:rsidRPr="00204D0B" w:rsidRDefault="0040550B" w:rsidP="004769D3">
            <w:pPr>
              <w:jc w:val="center"/>
              <w:rPr>
                <w:rFonts w:eastAsia="MS Gothic"/>
                <w:color w:val="FF0000"/>
                <w:kern w:val="24"/>
                <w:sz w:val="16"/>
                <w:szCs w:val="16"/>
              </w:rPr>
            </w:pPr>
            <w:hyperlink r:id="rId70" w:history="1">
              <w:r w:rsidR="004769D3"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4769D3" w:rsidRPr="00204D0B" w:rsidRDefault="0040550B" w:rsidP="004769D3">
            <w:pPr>
              <w:jc w:val="center"/>
              <w:rPr>
                <w:rFonts w:eastAsia="MS Gothic"/>
                <w:color w:val="FF0000"/>
                <w:kern w:val="24"/>
                <w:sz w:val="16"/>
                <w:szCs w:val="16"/>
              </w:rPr>
            </w:pPr>
            <w:hyperlink r:id="rId71" w:history="1">
              <w:r w:rsidR="004769D3"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4769D3" w:rsidRPr="00526AF9" w:rsidRDefault="0040550B" w:rsidP="004769D3">
            <w:pPr>
              <w:jc w:val="center"/>
              <w:rPr>
                <w:rFonts w:eastAsia="MS Gothic"/>
                <w:color w:val="00B050"/>
                <w:kern w:val="24"/>
                <w:sz w:val="16"/>
                <w:szCs w:val="16"/>
              </w:rPr>
            </w:pPr>
            <w:hyperlink r:id="rId72" w:history="1">
              <w:r w:rsidR="004769D3"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4769D3" w:rsidRPr="00705B83" w:rsidRDefault="0040550B" w:rsidP="004769D3">
            <w:pPr>
              <w:jc w:val="center"/>
              <w:rPr>
                <w:rFonts w:eastAsia="MS Gothic"/>
                <w:color w:val="00B050"/>
                <w:kern w:val="24"/>
                <w:sz w:val="16"/>
                <w:szCs w:val="16"/>
              </w:rPr>
            </w:pPr>
            <w:hyperlink r:id="rId73" w:history="1">
              <w:r w:rsidR="004769D3"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4769D3" w:rsidRPr="00705B83" w:rsidRDefault="0040550B" w:rsidP="004769D3">
            <w:pPr>
              <w:jc w:val="center"/>
              <w:rPr>
                <w:rFonts w:eastAsia="MS Gothic"/>
                <w:color w:val="00B050"/>
                <w:kern w:val="24"/>
                <w:sz w:val="16"/>
                <w:szCs w:val="16"/>
              </w:rPr>
            </w:pPr>
            <w:hyperlink r:id="rId74" w:history="1">
              <w:r w:rsidR="004769D3"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4769D3" w:rsidRPr="00822A8C" w:rsidRDefault="004769D3" w:rsidP="004769D3">
            <w:pPr>
              <w:rPr>
                <w:rFonts w:eastAsia="MS Gothic"/>
                <w:color w:val="00B050"/>
                <w:kern w:val="24"/>
                <w:sz w:val="16"/>
                <w:szCs w:val="16"/>
              </w:rPr>
            </w:pPr>
            <w:proofErr w:type="spellStart"/>
            <w:r w:rsidRPr="00822A8C">
              <w:rPr>
                <w:rFonts w:eastAsia="MS Gothic"/>
                <w:color w:val="00B050"/>
                <w:kern w:val="24"/>
                <w:sz w:val="16"/>
                <w:szCs w:val="16"/>
              </w:rPr>
              <w:t>SunHee</w:t>
            </w:r>
            <w:proofErr w:type="spellEnd"/>
            <w:r w:rsidRPr="00822A8C">
              <w:rPr>
                <w:rFonts w:eastAsia="MS Gothic"/>
                <w:color w:val="00B05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78E78FD2"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4769D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4769D3" w:rsidRPr="00204D0B" w:rsidRDefault="0040550B" w:rsidP="004769D3">
            <w:pPr>
              <w:jc w:val="center"/>
              <w:rPr>
                <w:rFonts w:eastAsia="MS Gothic"/>
                <w:color w:val="FF0000"/>
                <w:kern w:val="24"/>
                <w:sz w:val="16"/>
                <w:szCs w:val="16"/>
              </w:rPr>
            </w:pPr>
            <w:hyperlink r:id="rId75" w:history="1">
              <w:r w:rsidR="004769D3"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4769D3" w:rsidRPr="00DF4AC7" w:rsidRDefault="0040550B" w:rsidP="004769D3">
            <w:pPr>
              <w:jc w:val="center"/>
              <w:rPr>
                <w:rFonts w:eastAsia="MS Gothic"/>
                <w:color w:val="00B050"/>
                <w:kern w:val="24"/>
                <w:sz w:val="16"/>
                <w:szCs w:val="16"/>
              </w:rPr>
            </w:pPr>
            <w:hyperlink r:id="rId76" w:history="1">
              <w:r w:rsidR="004769D3" w:rsidRPr="00DF4AC7">
                <w:rPr>
                  <w:rStyle w:val="Hyperlink"/>
                  <w:rFonts w:eastAsia="MS Gothic"/>
                  <w:color w:val="00B050"/>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4769D3" w:rsidRPr="00DF4AC7" w:rsidRDefault="004769D3" w:rsidP="004769D3">
            <w:pPr>
              <w:rPr>
                <w:rFonts w:eastAsia="MS Gothic"/>
                <w:color w:val="00B050"/>
                <w:kern w:val="24"/>
                <w:sz w:val="16"/>
                <w:szCs w:val="16"/>
              </w:rPr>
            </w:pPr>
            <w:r w:rsidRPr="00DF4AC7">
              <w:rPr>
                <w:rFonts w:eastAsia="MS Gothic"/>
                <w:color w:val="00B05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4769D3" w:rsidRPr="00DF4AC7" w:rsidRDefault="004769D3" w:rsidP="004769D3">
            <w:pPr>
              <w:rPr>
                <w:rFonts w:eastAsia="MS Gothic"/>
                <w:color w:val="00B050"/>
                <w:kern w:val="24"/>
                <w:sz w:val="16"/>
                <w:szCs w:val="16"/>
              </w:rPr>
            </w:pPr>
            <w:proofErr w:type="spellStart"/>
            <w:r w:rsidRPr="00DF4AC7">
              <w:rPr>
                <w:rFonts w:eastAsia="MS Gothic"/>
                <w:color w:val="00B050"/>
                <w:kern w:val="24"/>
                <w:sz w:val="16"/>
                <w:szCs w:val="16"/>
              </w:rPr>
              <w:t>Sanghyun</w:t>
            </w:r>
            <w:proofErr w:type="spellEnd"/>
            <w:r w:rsidRPr="00DF4AC7">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2C078F8B" w:rsidR="004769D3" w:rsidRPr="00DF4AC7" w:rsidRDefault="004769D3" w:rsidP="004769D3">
            <w:pPr>
              <w:pStyle w:val="NormalWeb"/>
              <w:spacing w:before="0" w:beforeAutospacing="0" w:after="0" w:afterAutospacing="0"/>
              <w:jc w:val="center"/>
              <w:rPr>
                <w:rFonts w:eastAsia="MS Gothic"/>
                <w:color w:val="00B050"/>
                <w:kern w:val="24"/>
                <w:sz w:val="16"/>
                <w:szCs w:val="16"/>
              </w:rPr>
            </w:pPr>
            <w:r w:rsidRPr="00DF4AC7">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MAC</w:t>
            </w:r>
          </w:p>
        </w:tc>
      </w:tr>
      <w:tr w:rsidR="004769D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4769D3" w:rsidRPr="00F44586" w:rsidRDefault="0040550B" w:rsidP="004769D3">
            <w:pPr>
              <w:jc w:val="center"/>
              <w:rPr>
                <w:rFonts w:eastAsia="MS Gothic"/>
                <w:strike/>
                <w:color w:val="FF0000"/>
                <w:kern w:val="24"/>
                <w:sz w:val="16"/>
                <w:szCs w:val="16"/>
              </w:rPr>
            </w:pPr>
            <w:hyperlink r:id="rId77" w:history="1">
              <w:r w:rsidR="004769D3"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4769D3" w:rsidRPr="00F44586" w:rsidRDefault="004769D3" w:rsidP="004769D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4769D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4769D3" w:rsidRPr="00204D0B" w:rsidRDefault="0040550B" w:rsidP="004769D3">
            <w:pPr>
              <w:jc w:val="center"/>
              <w:rPr>
                <w:rFonts w:eastAsia="MS Gothic"/>
                <w:color w:val="FF0000"/>
                <w:kern w:val="24"/>
                <w:sz w:val="16"/>
                <w:szCs w:val="16"/>
              </w:rPr>
            </w:pPr>
            <w:hyperlink r:id="rId78" w:history="1">
              <w:r w:rsidR="004769D3"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During Intra-BSS Traffic On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4769D3" w:rsidRPr="00204D0B" w:rsidRDefault="0040550B" w:rsidP="004769D3">
            <w:pPr>
              <w:jc w:val="center"/>
              <w:rPr>
                <w:rFonts w:eastAsia="MS Gothic"/>
                <w:color w:val="FF0000"/>
                <w:kern w:val="24"/>
                <w:sz w:val="16"/>
                <w:szCs w:val="16"/>
              </w:rPr>
            </w:pPr>
            <w:hyperlink r:id="rId79" w:history="1">
              <w:r w:rsidR="004769D3"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4769D3" w:rsidRPr="00204D0B" w:rsidRDefault="0040550B" w:rsidP="004769D3">
            <w:pPr>
              <w:jc w:val="center"/>
              <w:rPr>
                <w:rFonts w:eastAsia="MS Gothic"/>
                <w:color w:val="FF0000"/>
                <w:kern w:val="24"/>
                <w:sz w:val="16"/>
                <w:szCs w:val="16"/>
              </w:rPr>
            </w:pPr>
            <w:hyperlink r:id="rId80" w:history="1">
              <w:r w:rsidR="004769D3"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4769D3" w:rsidRPr="00204D0B" w:rsidRDefault="0040550B" w:rsidP="004769D3">
            <w:pPr>
              <w:jc w:val="center"/>
              <w:rPr>
                <w:rFonts w:eastAsia="MS Gothic"/>
                <w:color w:val="FF0000"/>
                <w:kern w:val="24"/>
                <w:sz w:val="16"/>
                <w:szCs w:val="16"/>
              </w:rPr>
            </w:pPr>
            <w:hyperlink r:id="rId81" w:history="1">
              <w:r w:rsidR="004769D3"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4769D3" w:rsidRPr="00204D0B" w:rsidRDefault="0040550B" w:rsidP="004769D3">
            <w:pPr>
              <w:jc w:val="center"/>
              <w:rPr>
                <w:rFonts w:eastAsia="MS Gothic"/>
                <w:color w:val="FF0000"/>
                <w:kern w:val="24"/>
                <w:sz w:val="16"/>
                <w:szCs w:val="16"/>
              </w:rPr>
            </w:pPr>
            <w:hyperlink r:id="rId82" w:history="1">
              <w:r w:rsidR="004769D3"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4769D3" w:rsidRPr="00526AF9" w:rsidRDefault="0040550B" w:rsidP="004769D3">
            <w:pPr>
              <w:jc w:val="center"/>
              <w:rPr>
                <w:rFonts w:eastAsia="MS Gothic"/>
                <w:color w:val="00B050"/>
                <w:kern w:val="24"/>
                <w:sz w:val="16"/>
                <w:szCs w:val="16"/>
              </w:rPr>
            </w:pPr>
            <w:hyperlink r:id="rId83" w:history="1">
              <w:r w:rsidR="004769D3"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1EAAE62D"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4769D3" w:rsidRPr="00526AF9" w:rsidRDefault="0040550B" w:rsidP="004769D3">
            <w:pPr>
              <w:jc w:val="center"/>
              <w:rPr>
                <w:rFonts w:eastAsia="MS Gothic"/>
                <w:color w:val="00B050"/>
                <w:kern w:val="24"/>
                <w:sz w:val="16"/>
                <w:szCs w:val="16"/>
              </w:rPr>
            </w:pPr>
            <w:hyperlink r:id="rId84" w:history="1">
              <w:r w:rsidR="004769D3"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4769D3" w:rsidRPr="00526AF9" w:rsidRDefault="004769D3" w:rsidP="004769D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4769D3" w:rsidRPr="00204D0B" w:rsidRDefault="0040550B" w:rsidP="004769D3">
            <w:pPr>
              <w:jc w:val="center"/>
              <w:rPr>
                <w:rFonts w:eastAsia="MS Gothic"/>
                <w:color w:val="FF0000"/>
                <w:kern w:val="24"/>
                <w:sz w:val="16"/>
                <w:szCs w:val="16"/>
              </w:rPr>
            </w:pPr>
            <w:hyperlink r:id="rId85" w:history="1">
              <w:r w:rsidR="004769D3"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4769D3" w:rsidRPr="00204D0B" w:rsidRDefault="0040550B" w:rsidP="004769D3">
            <w:pPr>
              <w:jc w:val="center"/>
              <w:rPr>
                <w:rFonts w:eastAsia="MS Gothic"/>
                <w:color w:val="FF0000"/>
                <w:kern w:val="24"/>
                <w:sz w:val="16"/>
                <w:szCs w:val="16"/>
              </w:rPr>
            </w:pPr>
            <w:hyperlink r:id="rId86" w:history="1">
              <w:r w:rsidR="004769D3"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4769D3" w:rsidRPr="00204D0B" w:rsidRDefault="0040550B" w:rsidP="004769D3">
            <w:pPr>
              <w:jc w:val="center"/>
              <w:rPr>
                <w:rFonts w:eastAsia="MS Gothic"/>
                <w:color w:val="FF0000"/>
                <w:kern w:val="24"/>
                <w:sz w:val="16"/>
                <w:szCs w:val="16"/>
              </w:rPr>
            </w:pPr>
            <w:hyperlink r:id="rId87" w:history="1">
              <w:r w:rsidR="004769D3"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4769D3" w:rsidRPr="00CA46DB" w:rsidRDefault="0040550B" w:rsidP="004769D3">
            <w:pPr>
              <w:jc w:val="center"/>
              <w:rPr>
                <w:rFonts w:eastAsia="MS Gothic"/>
                <w:color w:val="00B050"/>
                <w:kern w:val="24"/>
                <w:sz w:val="16"/>
                <w:szCs w:val="16"/>
              </w:rPr>
            </w:pPr>
            <w:hyperlink r:id="rId88" w:history="1">
              <w:r w:rsidR="004769D3"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4769D3" w:rsidRPr="004769D3" w:rsidRDefault="0040550B" w:rsidP="004769D3">
            <w:pPr>
              <w:jc w:val="center"/>
              <w:rPr>
                <w:rFonts w:eastAsia="MS Gothic"/>
                <w:color w:val="00B050"/>
                <w:kern w:val="24"/>
                <w:sz w:val="16"/>
                <w:szCs w:val="16"/>
              </w:rPr>
            </w:pPr>
            <w:hyperlink r:id="rId89" w:history="1">
              <w:r w:rsidR="004769D3" w:rsidRPr="004769D3">
                <w:rPr>
                  <w:rStyle w:val="Hyperlink"/>
                  <w:rFonts w:eastAsia="MS Gothic"/>
                  <w:color w:val="00B050"/>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68F29BE2"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4769D3" w:rsidRPr="009B4062" w:rsidRDefault="004769D3" w:rsidP="004769D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4769D3" w:rsidRPr="00526AF9" w:rsidRDefault="0040550B" w:rsidP="004769D3">
            <w:pPr>
              <w:jc w:val="center"/>
              <w:rPr>
                <w:rFonts w:eastAsia="MS Gothic"/>
                <w:color w:val="00B050"/>
                <w:kern w:val="24"/>
                <w:sz w:val="16"/>
                <w:szCs w:val="16"/>
              </w:rPr>
            </w:pPr>
            <w:hyperlink r:id="rId90" w:history="1">
              <w:r w:rsidR="004769D3"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4769D3" w:rsidRPr="00204D0B" w:rsidRDefault="0040550B" w:rsidP="004769D3">
            <w:pPr>
              <w:jc w:val="center"/>
              <w:rPr>
                <w:rFonts w:eastAsia="MS Gothic"/>
                <w:color w:val="FF0000"/>
                <w:kern w:val="24"/>
                <w:sz w:val="16"/>
                <w:szCs w:val="16"/>
              </w:rPr>
            </w:pPr>
            <w:hyperlink r:id="rId91" w:history="1">
              <w:r w:rsidR="004769D3"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4769D3" w:rsidRPr="00E514D0" w:rsidRDefault="0040550B" w:rsidP="004769D3">
            <w:pPr>
              <w:rPr>
                <w:rFonts w:eastAsia="MS Gothic"/>
                <w:kern w:val="24"/>
                <w:sz w:val="16"/>
                <w:szCs w:val="16"/>
              </w:rPr>
            </w:pPr>
            <w:hyperlink r:id="rId92" w:history="1">
              <w:r w:rsidR="004769D3"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1FB9C12F" w:rsidR="004769D3" w:rsidRPr="00204D0B" w:rsidRDefault="0040550B"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18E2DC25"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4769D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5EEC98CF"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15479A"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 xml:space="preserve">Dynamic </w:t>
            </w:r>
            <w:proofErr w:type="spellStart"/>
            <w:r w:rsidRPr="0015479A">
              <w:rPr>
                <w:rFonts w:eastAsia="MS Gothic"/>
                <w:color w:val="00B050"/>
                <w:kern w:val="24"/>
                <w:sz w:val="16"/>
                <w:szCs w:val="16"/>
              </w:rPr>
              <w:t>Subband</w:t>
            </w:r>
            <w:proofErr w:type="spellEnd"/>
            <w:r w:rsidRPr="0015479A">
              <w:rPr>
                <w:rFonts w:eastAsia="MS Gothic"/>
                <w:color w:val="00B05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04DFC57D" w:rsidR="0015479A" w:rsidRPr="0015479A" w:rsidRDefault="0015479A" w:rsidP="0015479A">
            <w:pPr>
              <w:pStyle w:val="NormalWeb"/>
              <w:spacing w:before="0" w:beforeAutospacing="0" w:after="0" w:afterAutospacing="0"/>
              <w:jc w:val="center"/>
              <w:rPr>
                <w:rFonts w:eastAsia="MS Gothic"/>
                <w:color w:val="00B050"/>
                <w:kern w:val="24"/>
                <w:sz w:val="16"/>
                <w:szCs w:val="16"/>
              </w:rPr>
            </w:pPr>
            <w:r w:rsidRPr="0015479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MAC</w:t>
            </w:r>
          </w:p>
        </w:tc>
      </w:tr>
      <w:tr w:rsidR="0015479A"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15479A" w:rsidRPr="00204D0B" w:rsidRDefault="0040550B" w:rsidP="0015479A">
            <w:pPr>
              <w:jc w:val="center"/>
              <w:rPr>
                <w:rFonts w:eastAsia="MS Gothic"/>
                <w:color w:val="FF0000"/>
                <w:kern w:val="24"/>
                <w:sz w:val="16"/>
                <w:szCs w:val="16"/>
              </w:rPr>
            </w:pPr>
            <w:hyperlink r:id="rId93" w:history="1">
              <w:r w:rsidR="0015479A"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15479A" w:rsidRPr="00204D0B" w:rsidRDefault="0015479A" w:rsidP="0015479A">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15479A" w:rsidRDefault="0015479A" w:rsidP="0015479A">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 – Not ordered</w:t>
            </w:r>
          </w:p>
        </w:tc>
      </w:tr>
      <w:tr w:rsidR="0015479A"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15479A" w:rsidRDefault="0015479A" w:rsidP="0015479A">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15479A" w:rsidRDefault="0015479A" w:rsidP="0015479A">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15479A" w:rsidRDefault="0015479A" w:rsidP="0015479A">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15479A" w:rsidRDefault="0015479A" w:rsidP="0015479A">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15479A" w:rsidRDefault="0015479A" w:rsidP="0015479A">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15479A" w:rsidRPr="00094612" w:rsidRDefault="0015479A" w:rsidP="0015479A">
            <w:pPr>
              <w:rPr>
                <w:rFonts w:eastAsia="MS Gothic"/>
                <w:color w:val="000000"/>
                <w:kern w:val="24"/>
                <w:sz w:val="16"/>
                <w:szCs w:val="16"/>
              </w:rPr>
            </w:pPr>
          </w:p>
          <w:p w14:paraId="6AB0EBE6" w14:textId="3862F8B5" w:rsidR="0015479A" w:rsidRDefault="0015479A" w:rsidP="0015479A">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15479A" w:rsidRDefault="0015479A" w:rsidP="0015479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15479A" w:rsidRPr="0014232E" w:rsidRDefault="0015479A" w:rsidP="0015479A">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15479A" w:rsidRPr="0014232E" w:rsidRDefault="0015479A" w:rsidP="0015479A">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15479A" w:rsidRPr="0014232E" w:rsidRDefault="0015479A" w:rsidP="0015479A">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15479A" w:rsidRPr="0014232E" w:rsidRDefault="0015479A" w:rsidP="0015479A">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15479A" w:rsidRDefault="0015479A" w:rsidP="0015479A">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15479A" w:rsidRDefault="0015479A" w:rsidP="0015479A">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15479A" w:rsidRDefault="0015479A" w:rsidP="0015479A">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15479A" w:rsidRDefault="0015479A" w:rsidP="0015479A">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15479A" w:rsidRDefault="0040550B" w:rsidP="0015479A">
            <w:pPr>
              <w:jc w:val="center"/>
              <w:rPr>
                <w:rFonts w:eastAsia="MS Gothic"/>
                <w:color w:val="FF0000"/>
                <w:kern w:val="24"/>
                <w:sz w:val="16"/>
                <w:szCs w:val="16"/>
              </w:rPr>
            </w:pPr>
            <w:hyperlink r:id="rId94" w:history="1">
              <w:r w:rsidR="0015479A"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 xml:space="preserve">Mansi </w:t>
            </w:r>
            <w:proofErr w:type="spellStart"/>
            <w:r w:rsidRPr="009E2BDF">
              <w:rPr>
                <w:rFonts w:eastAsia="MS Gothic"/>
                <w:color w:val="000000"/>
                <w:kern w:val="24"/>
                <w:sz w:val="16"/>
                <w:szCs w:val="16"/>
              </w:rPr>
              <w:t>Ekkundi</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15479A" w:rsidRDefault="0015479A" w:rsidP="0015479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15479A" w:rsidRDefault="0015479A" w:rsidP="0015479A">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15479A" w:rsidRPr="00515247" w:rsidRDefault="0015479A" w:rsidP="0015479A">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15479A" w:rsidRPr="00515247" w:rsidRDefault="0015479A" w:rsidP="0015479A">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15479A" w:rsidRDefault="0015479A" w:rsidP="0015479A">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15479A" w:rsidRPr="0014232E" w:rsidRDefault="0040550B" w:rsidP="0015479A">
            <w:pPr>
              <w:jc w:val="center"/>
              <w:rPr>
                <w:rFonts w:eastAsia="MS Gothic"/>
                <w:kern w:val="24"/>
                <w:sz w:val="16"/>
                <w:szCs w:val="16"/>
              </w:rPr>
            </w:pPr>
            <w:hyperlink r:id="rId95" w:history="1">
              <w:r w:rsidR="0015479A"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15479A" w:rsidRPr="0014232E" w:rsidRDefault="0015479A" w:rsidP="0015479A">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15479A" w:rsidRPr="0014232E" w:rsidRDefault="0015479A" w:rsidP="0015479A">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15479A" w:rsidRPr="0014232E" w:rsidRDefault="0015479A" w:rsidP="0015479A">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15479A" w:rsidRPr="0014232E" w:rsidRDefault="0015479A" w:rsidP="0015479A">
            <w:pPr>
              <w:jc w:val="center"/>
              <w:rPr>
                <w:rFonts w:eastAsia="MS Gothic"/>
                <w:kern w:val="24"/>
                <w:sz w:val="16"/>
                <w:szCs w:val="16"/>
              </w:rPr>
            </w:pPr>
            <w:r w:rsidRPr="0014232E">
              <w:rPr>
                <w:rFonts w:eastAsia="MS Gothic"/>
                <w:kern w:val="24"/>
                <w:sz w:val="16"/>
                <w:szCs w:val="16"/>
              </w:rPr>
              <w:t>Joint</w:t>
            </w:r>
          </w:p>
        </w:tc>
      </w:tr>
      <w:tr w:rsidR="0015479A"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15479A" w:rsidRDefault="0040550B" w:rsidP="0015479A">
            <w:pPr>
              <w:jc w:val="center"/>
              <w:rPr>
                <w:rFonts w:eastAsia="MS Gothic"/>
                <w:color w:val="FF0000"/>
                <w:kern w:val="24"/>
                <w:sz w:val="16"/>
                <w:szCs w:val="16"/>
              </w:rPr>
            </w:pPr>
            <w:hyperlink r:id="rId96" w:history="1">
              <w:r w:rsidR="0015479A"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15479A" w:rsidRDefault="0015479A" w:rsidP="0015479A">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15479A" w:rsidRDefault="0015479A" w:rsidP="0015479A">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5479A" w:rsidRDefault="0015479A" w:rsidP="0015479A">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PHY</w:t>
            </w:r>
          </w:p>
        </w:tc>
      </w:tr>
      <w:tr w:rsidR="0015479A"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lastRenderedPageBreak/>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15479A" w:rsidRPr="00204D0B" w:rsidRDefault="0015479A" w:rsidP="0015479A">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15479A" w:rsidRPr="00204D0B" w:rsidRDefault="0015479A" w:rsidP="0015479A">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15479A" w:rsidRDefault="0015479A" w:rsidP="0015479A">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15479A" w:rsidRDefault="0015479A" w:rsidP="0015479A">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15479A" w:rsidRPr="00325F69" w:rsidRDefault="0015479A" w:rsidP="0015479A">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15479A" w:rsidRDefault="0015479A" w:rsidP="0015479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15479A" w:rsidRDefault="0015479A" w:rsidP="0015479A">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15479A" w:rsidRDefault="0015479A" w:rsidP="0015479A">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15479A" w:rsidRPr="00325F69" w:rsidRDefault="0015479A" w:rsidP="0015479A">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6F326B15" w:rsidR="0015479A"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1696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2DC25EB4" w:rsidR="0015479A" w:rsidRDefault="0015479A" w:rsidP="0015479A">
            <w:pPr>
              <w:rPr>
                <w:rFonts w:eastAsia="MS Gothic"/>
                <w:color w:val="000000"/>
                <w:kern w:val="24"/>
                <w:sz w:val="16"/>
                <w:szCs w:val="16"/>
              </w:rPr>
            </w:pPr>
            <w:r>
              <w:rPr>
                <w:rFonts w:eastAsia="MS Gothic"/>
                <w:color w:val="000000"/>
                <w:kern w:val="24"/>
                <w:sz w:val="16"/>
                <w:szCs w:val="16"/>
              </w:rPr>
              <w:t>P</w:t>
            </w:r>
            <w:r w:rsidRPr="008D6580">
              <w:rPr>
                <w:rFonts w:eastAsia="MS Gothic"/>
                <w:color w:val="000000"/>
                <w:kern w:val="24"/>
                <w:sz w:val="16"/>
                <w:szCs w:val="16"/>
              </w:rPr>
              <w:t>ositive-</w:t>
            </w:r>
            <w:proofErr w:type="spellStart"/>
            <w:r w:rsidRPr="008D6580">
              <w:rPr>
                <w:rFonts w:eastAsia="MS Gothic"/>
                <w:color w:val="000000"/>
                <w:kern w:val="24"/>
                <w:sz w:val="16"/>
                <w:szCs w:val="16"/>
              </w:rPr>
              <w:t>ackonwlegement</w:t>
            </w:r>
            <w:proofErr w:type="spellEnd"/>
            <w:r w:rsidRPr="008D6580">
              <w:rPr>
                <w:rFonts w:eastAsia="MS Gothic"/>
                <w:color w:val="000000"/>
                <w:kern w:val="24"/>
                <w:sz w:val="16"/>
                <w:szCs w:val="16"/>
              </w:rPr>
              <w:t>-to-the-reception-of-correct-</w:t>
            </w:r>
            <w:proofErr w:type="spellStart"/>
            <w:r w:rsidRPr="008D6580">
              <w:rPr>
                <w:rFonts w:eastAsia="MS Gothic"/>
                <w:color w:val="000000"/>
                <w:kern w:val="24"/>
                <w:sz w:val="16"/>
                <w:szCs w:val="16"/>
              </w:rPr>
              <w:t>phy</w:t>
            </w:r>
            <w:proofErr w:type="spellEnd"/>
            <w:r w:rsidRPr="008D6580">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13FA7A43" w:rsidR="0015479A" w:rsidRPr="00325F69" w:rsidRDefault="0015479A" w:rsidP="0015479A">
            <w:pPr>
              <w:rPr>
                <w:rFonts w:eastAsia="MS Gothic"/>
                <w:color w:val="000000"/>
                <w:kern w:val="24"/>
                <w:sz w:val="16"/>
                <w:szCs w:val="16"/>
              </w:rPr>
            </w:pPr>
            <w:proofErr w:type="spellStart"/>
            <w:r w:rsidRPr="008D6580">
              <w:rPr>
                <w:rFonts w:eastAsia="MS Gothic"/>
                <w:color w:val="000000"/>
                <w:kern w:val="24"/>
                <w:sz w:val="16"/>
                <w:szCs w:val="16"/>
              </w:rPr>
              <w:t>Yanchao</w:t>
            </w:r>
            <w:proofErr w:type="spellEnd"/>
            <w:r w:rsidRPr="008D6580">
              <w:rPr>
                <w:rFonts w:eastAsia="MS Gothic"/>
                <w:color w:val="000000"/>
                <w:kern w:val="24"/>
                <w:sz w:val="16"/>
                <w:szCs w:val="16"/>
              </w:rPr>
              <w:t xml:space="preserv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246EE6B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1249D0F8" w:rsidR="0015479A" w:rsidRDefault="0015479A" w:rsidP="0015479A">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4063C4A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23E226A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6EEF0" w14:textId="0190732A" w:rsidR="0015479A" w:rsidRPr="00EB3BB1"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w:t>
            </w:r>
            <w:r>
              <w:rPr>
                <w:rFonts w:eastAsia="MS Gothic"/>
                <w:color w:val="FF0000"/>
                <w:kern w:val="24"/>
                <w:sz w:val="16"/>
                <w:szCs w:val="16"/>
              </w:rPr>
              <w:t>700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97915" w14:textId="2A73B4D2" w:rsidR="0015479A" w:rsidRDefault="0015479A" w:rsidP="0015479A">
            <w:pPr>
              <w:rPr>
                <w:rFonts w:eastAsia="MS Gothic"/>
                <w:color w:val="000000"/>
                <w:kern w:val="24"/>
                <w:sz w:val="16"/>
                <w:szCs w:val="16"/>
              </w:rPr>
            </w:pPr>
            <w:r w:rsidRPr="00A70988">
              <w:rPr>
                <w:rFonts w:eastAsia="MS Gothic"/>
                <w:color w:val="000000"/>
                <w:kern w:val="24"/>
                <w:sz w:val="16"/>
                <w:szCs w:val="16"/>
              </w:rPr>
              <w:t>Collision detection mark for enhanced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6D2E6" w14:textId="41867E42" w:rsidR="0015479A" w:rsidRPr="008D6580" w:rsidRDefault="0015479A" w:rsidP="0015479A">
            <w:pPr>
              <w:rPr>
                <w:rFonts w:eastAsia="MS Gothic"/>
                <w:color w:val="000000"/>
                <w:kern w:val="24"/>
                <w:sz w:val="16"/>
                <w:szCs w:val="16"/>
              </w:rPr>
            </w:pPr>
            <w:r w:rsidRPr="009C49A7">
              <w:rPr>
                <w:rFonts w:eastAsia="MS Gothic"/>
                <w:color w:val="000000"/>
                <w:kern w:val="24"/>
                <w:sz w:val="16"/>
                <w:szCs w:val="16"/>
              </w:rPr>
              <w:t>Daniel</w:t>
            </w:r>
            <w:r>
              <w:rPr>
                <w:rFonts w:eastAsia="MS Gothic"/>
                <w:color w:val="000000"/>
                <w:kern w:val="24"/>
                <w:sz w:val="16"/>
                <w:szCs w:val="16"/>
              </w:rPr>
              <w:t xml:space="preserve"> </w:t>
            </w:r>
            <w:r w:rsidRPr="009C49A7">
              <w:rPr>
                <w:rFonts w:eastAsia="MS Gothic"/>
                <w:color w:val="000000"/>
                <w:kern w:val="24"/>
                <w:sz w:val="16"/>
                <w:szCs w:val="16"/>
              </w:rPr>
              <w:t>Verenzuela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5AB35" w14:textId="128EB56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C83B" w14:textId="3A10AA16"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8DF26D8" w14:textId="3139817A"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F03A0C" w:rsidRPr="00BC5BE9" w14:paraId="39F42C2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5AED0" w14:textId="2EEAE87D" w:rsidR="00F03A0C" w:rsidRPr="00EB3BB1" w:rsidRDefault="00F03A0C" w:rsidP="00F03A0C">
            <w:pPr>
              <w:jc w:val="center"/>
              <w:rPr>
                <w:rFonts w:eastAsia="MS Gothic"/>
                <w:color w:val="FF0000"/>
                <w:kern w:val="24"/>
                <w:sz w:val="16"/>
                <w:szCs w:val="16"/>
              </w:rPr>
            </w:pPr>
            <w:r>
              <w:rPr>
                <w:rFonts w:eastAsia="MS Gothic"/>
                <w:color w:val="FF0000"/>
                <w:kern w:val="24"/>
                <w:sz w:val="16"/>
                <w:szCs w:val="16"/>
              </w:rPr>
              <w:t>24/1705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3B19" w14:textId="26F43936" w:rsidR="00F03A0C" w:rsidRPr="00A70988" w:rsidRDefault="00F03A0C" w:rsidP="00F03A0C">
            <w:pPr>
              <w:rPr>
                <w:rFonts w:eastAsia="MS Gothic"/>
                <w:color w:val="000000"/>
                <w:kern w:val="24"/>
                <w:sz w:val="16"/>
                <w:szCs w:val="16"/>
              </w:rPr>
            </w:pPr>
            <w:r w:rsidRPr="00F03A0C">
              <w:rPr>
                <w:rFonts w:eastAsia="MS Gothic"/>
                <w:color w:val="000000"/>
                <w:kern w:val="24"/>
                <w:sz w:val="16"/>
                <w:szCs w:val="16"/>
              </w:rPr>
              <w:t>FRER for 802.11bn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8309C" w14:textId="2958147B" w:rsidR="00F03A0C" w:rsidRPr="009C49A7" w:rsidRDefault="00F03A0C" w:rsidP="00F03A0C">
            <w:pPr>
              <w:rPr>
                <w:rFonts w:eastAsia="MS Gothic"/>
                <w:color w:val="000000"/>
                <w:kern w:val="24"/>
                <w:sz w:val="16"/>
                <w:szCs w:val="16"/>
              </w:rPr>
            </w:pPr>
            <w:r w:rsidRPr="00F03A0C">
              <w:rPr>
                <w:rFonts w:eastAsia="MS Gothic"/>
                <w:color w:val="000000"/>
                <w:kern w:val="24"/>
                <w:sz w:val="16"/>
                <w:szCs w:val="16"/>
              </w:rPr>
              <w:t>Donald Eastlake</w:t>
            </w:r>
            <w:r>
              <w:rPr>
                <w:rFonts w:eastAsia="MS Gothic"/>
                <w:color w:val="000000"/>
                <w:kern w:val="24"/>
                <w:sz w:val="16"/>
                <w:szCs w:val="16"/>
              </w:rPr>
              <w:t xml:space="preserve"> </w:t>
            </w:r>
            <w:r w:rsidRPr="00F03A0C">
              <w:rPr>
                <w:rFonts w:eastAsia="MS Gothic"/>
                <w:color w:val="000000"/>
                <w:kern w:val="24"/>
                <w:sz w:val="16"/>
                <w:szCs w:val="16"/>
              </w:rPr>
              <w:t>3rd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D9455" w14:textId="76ED6C3D" w:rsidR="00F03A0C" w:rsidRPr="00204D0B" w:rsidRDefault="00F03A0C" w:rsidP="00F03A0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05B8B" w14:textId="21F09FBC" w:rsidR="00F03A0C" w:rsidRDefault="00F03A0C" w:rsidP="00F03A0C">
            <w:pPr>
              <w:jc w:val="center"/>
              <w:rPr>
                <w:rFonts w:eastAsia="MS Gothic"/>
                <w:color w:val="000000"/>
                <w:kern w:val="24"/>
                <w:sz w:val="16"/>
                <w:szCs w:val="16"/>
              </w:rPr>
            </w:pPr>
            <w:r>
              <w:rPr>
                <w:rFonts w:eastAsia="MS Gothic"/>
                <w:color w:val="00000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4E94B518" w14:textId="28EBC2D1" w:rsidR="00F03A0C" w:rsidRDefault="00F03A0C" w:rsidP="00F03A0C">
            <w:pPr>
              <w:jc w:val="center"/>
              <w:rPr>
                <w:rFonts w:eastAsia="MS Gothic"/>
                <w:color w:val="000000"/>
                <w:kern w:val="24"/>
                <w:sz w:val="16"/>
                <w:szCs w:val="16"/>
              </w:rPr>
            </w:pPr>
            <w:r>
              <w:rPr>
                <w:rFonts w:eastAsia="MS Gothic"/>
                <w:color w:val="000000"/>
                <w:kern w:val="24"/>
                <w:sz w:val="16"/>
                <w:szCs w:val="16"/>
              </w:rPr>
              <w:t>Joint</w:t>
            </w:r>
          </w:p>
        </w:tc>
      </w:tr>
      <w:tr w:rsidR="0015479A" w:rsidRPr="00BC5BE9" w14:paraId="1E51A9C0"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E336C"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7A7FA"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3F15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DA5EA"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2D4A8"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2D4F1EB" w14:textId="77777777" w:rsidR="0015479A" w:rsidRDefault="0015479A" w:rsidP="0015479A">
            <w:pPr>
              <w:jc w:val="center"/>
              <w:rPr>
                <w:rFonts w:eastAsia="MS Gothic"/>
                <w:color w:val="000000"/>
                <w:kern w:val="24"/>
                <w:sz w:val="16"/>
                <w:szCs w:val="16"/>
              </w:rPr>
            </w:pPr>
          </w:p>
        </w:tc>
      </w:tr>
      <w:tr w:rsidR="0015479A" w:rsidRPr="00BC5BE9" w14:paraId="6EE2D7FE"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9FB6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D566F"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9C1E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FC19C"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35497"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E0F34E" w14:textId="77777777" w:rsidR="0015479A" w:rsidRDefault="0015479A" w:rsidP="0015479A">
            <w:pPr>
              <w:jc w:val="center"/>
              <w:rPr>
                <w:rFonts w:eastAsia="MS Gothic"/>
                <w:color w:val="000000"/>
                <w:kern w:val="24"/>
                <w:sz w:val="16"/>
                <w:szCs w:val="16"/>
              </w:rPr>
            </w:pPr>
          </w:p>
        </w:tc>
      </w:tr>
      <w:tr w:rsidR="0015479A" w:rsidRPr="00BC5BE9" w14:paraId="3390F415"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51141"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3A654"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0DBCD"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D27E8"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0C05A"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9502B11" w14:textId="77777777" w:rsidR="0015479A" w:rsidRDefault="0015479A" w:rsidP="0015479A">
            <w:pPr>
              <w:jc w:val="center"/>
              <w:rPr>
                <w:rFonts w:eastAsia="MS Gothic"/>
                <w:color w:val="000000"/>
                <w:kern w:val="24"/>
                <w:sz w:val="16"/>
                <w:szCs w:val="16"/>
              </w:rPr>
            </w:pPr>
          </w:p>
        </w:tc>
      </w:tr>
      <w:tr w:rsidR="0015479A"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5479A" w:rsidRDefault="0015479A" w:rsidP="0015479A">
            <w:pPr>
              <w:rPr>
                <w:rFonts w:eastAsia="MS Gothic"/>
                <w:color w:val="000000"/>
                <w:kern w:val="24"/>
                <w:sz w:val="16"/>
                <w:szCs w:val="16"/>
              </w:rPr>
            </w:pPr>
          </w:p>
        </w:tc>
      </w:tr>
      <w:tr w:rsidR="0015479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5479A" w:rsidRPr="004D2388" w:rsidRDefault="0015479A" w:rsidP="0015479A">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5479A"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15479A" w:rsidRPr="00DB2F48" w:rsidRDefault="0040550B" w:rsidP="0015479A">
            <w:pPr>
              <w:jc w:val="center"/>
              <w:rPr>
                <w:rFonts w:eastAsia="MS Gothic"/>
                <w:color w:val="FF0000"/>
                <w:kern w:val="24"/>
                <w:sz w:val="16"/>
                <w:szCs w:val="16"/>
              </w:rPr>
            </w:pPr>
            <w:hyperlink r:id="rId97" w:history="1">
              <w:r w:rsidR="0015479A"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15479A" w:rsidRPr="00DB2F48" w:rsidRDefault="0015479A" w:rsidP="0015479A">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3B2ABDA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15479A" w:rsidRPr="00DB2F48" w:rsidRDefault="0015479A" w:rsidP="0015479A">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15479A" w:rsidRPr="00DB2F48" w:rsidRDefault="0015479A" w:rsidP="0015479A">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1713" w14:textId="77777777"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p w14:paraId="130EF48D" w14:textId="292C3AD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e-mail 10/11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1F9798B4" w:rsidR="0015479A" w:rsidRPr="00563114" w:rsidRDefault="00DA4ADE" w:rsidP="0015479A">
            <w:pPr>
              <w:rPr>
                <w:rFonts w:eastAsia="MS Gothic"/>
                <w:color w:val="00B050"/>
                <w:kern w:val="24"/>
                <w:sz w:val="16"/>
                <w:szCs w:val="16"/>
              </w:rPr>
            </w:pPr>
            <w:r w:rsidRPr="00563114">
              <w:rPr>
                <w:rFonts w:eastAsia="MS Gothic"/>
                <w:color w:val="00B050"/>
                <w:kern w:val="24"/>
                <w:sz w:val="16"/>
                <w:szCs w:val="16"/>
              </w:rPr>
              <w:t>11-23/0816r1, 11-23/1964r??, 11-23/2002r??, 11-24/0543r??, 24/0094r0, 11-24/1504r0, 11-24/1558r??</w:t>
            </w:r>
            <w:r w:rsidR="00F240C1" w:rsidRPr="00563114">
              <w:rPr>
                <w:rFonts w:eastAsia="MS Gothic"/>
                <w:color w:val="00B050"/>
                <w:kern w:val="24"/>
                <w:sz w:val="16"/>
                <w:szCs w:val="16"/>
              </w:rPr>
              <w:t>, 11-24/1504r0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15479A" w:rsidRPr="00563114" w:rsidRDefault="0015479A" w:rsidP="0015479A">
            <w:pPr>
              <w:rPr>
                <w:rFonts w:eastAsia="MS Gothic"/>
                <w:color w:val="00B050"/>
                <w:kern w:val="24"/>
                <w:sz w:val="16"/>
                <w:szCs w:val="16"/>
              </w:rPr>
            </w:pPr>
            <w:r w:rsidRPr="00563114">
              <w:rPr>
                <w:rFonts w:eastAsia="MS Gothic"/>
                <w:color w:val="00B050"/>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43EF8" w14:textId="3B91C233" w:rsidR="0015479A"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Ran</w:t>
            </w:r>
            <w:r w:rsidR="0015479A" w:rsidRPr="00563114">
              <w:rPr>
                <w:rFonts w:eastAsia="MS Gothic"/>
                <w:color w:val="00B050"/>
                <w:kern w:val="24"/>
                <w:sz w:val="16"/>
                <w:szCs w:val="16"/>
              </w:rPr>
              <w:t xml:space="preserve"> 2 SP</w:t>
            </w:r>
          </w:p>
          <w:p w14:paraId="213504A8" w14:textId="77777777" w:rsidR="005C40FF"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SP1: 72Y, 64N, 24A</w:t>
            </w:r>
          </w:p>
          <w:p w14:paraId="07F11A3E" w14:textId="01706CAD" w:rsidR="005C40FF"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SP2: 90Y, 51N, 37A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MAC</w:t>
            </w:r>
          </w:p>
        </w:tc>
      </w:tr>
      <w:tr w:rsidR="0015479A"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3BE0EFDB" w:rsidR="0015479A" w:rsidRPr="00856BD9"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24/495r0</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15479A" w:rsidRPr="00856BD9"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D1CE9" w14:textId="2DDE0C1A"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4E1BB78E"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C17904">
              <w:rPr>
                <w:rFonts w:eastAsia="MS Gothic"/>
                <w:color w:val="000000" w:themeColor="text1"/>
                <w:kern w:val="24"/>
                <w:sz w:val="16"/>
                <w:szCs w:val="16"/>
              </w:rPr>
              <w:t>24-1227r1</w:t>
            </w:r>
            <w:r w:rsidR="00337992">
              <w:rPr>
                <w:rFonts w:eastAsia="MS Gothic"/>
                <w:color w:val="000000" w:themeColor="text1"/>
                <w:kern w:val="24"/>
                <w:sz w:val="16"/>
                <w:szCs w:val="16"/>
              </w:rPr>
              <w:t xml:space="preserve">, </w:t>
            </w:r>
            <w:r w:rsidR="00337992" w:rsidRPr="00337992">
              <w:rPr>
                <w:rFonts w:eastAsia="MS Gothic"/>
                <w:color w:val="000000" w:themeColor="text1"/>
                <w:kern w:val="24"/>
                <w:sz w:val="16"/>
                <w:szCs w:val="16"/>
              </w:rPr>
              <w:t>11-24/</w:t>
            </w:r>
            <w:r w:rsidR="00337992">
              <w:rPr>
                <w:rFonts w:eastAsia="MS Gothic"/>
                <w:color w:val="000000" w:themeColor="text1"/>
                <w:kern w:val="24"/>
                <w:sz w:val="16"/>
                <w:szCs w:val="16"/>
              </w:rPr>
              <w:t>0</w:t>
            </w:r>
            <w:r w:rsidR="00337992" w:rsidRPr="00337992">
              <w:rPr>
                <w:rFonts w:eastAsia="MS Gothic"/>
                <w:color w:val="000000" w:themeColor="text1"/>
                <w:kern w:val="24"/>
                <w:sz w:val="16"/>
                <w:szCs w:val="16"/>
              </w:rPr>
              <w:t>544</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6E8C0DA7" w:rsidR="0015479A" w:rsidRPr="00C17904"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24-1144r1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15479A" w:rsidRDefault="0015479A" w:rsidP="0015479A">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01BC5C66" w:rsidR="0015479A"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24/1218r1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15479A" w:rsidRPr="008059DF" w:rsidRDefault="0015479A" w:rsidP="0015479A">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2EAEC21F"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0E73A6">
              <w:rPr>
                <w:rFonts w:eastAsia="MS Gothic"/>
                <w:color w:val="000000" w:themeColor="text1"/>
                <w:kern w:val="24"/>
                <w:sz w:val="16"/>
                <w:szCs w:val="16"/>
              </w:rPr>
              <w:t>24/0052, 23/1884, 23/1996, 24/830, 24/0083, 24/0101, 24/0396, 24/0655, 23/2157</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15479A" w:rsidRDefault="0015479A" w:rsidP="0015479A">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15479A" w:rsidRPr="00DB2F48"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15479A"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15479A" w:rsidRPr="00DB2F48" w:rsidRDefault="0015479A" w:rsidP="0015479A">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15479A" w:rsidRPr="00DB2F48" w:rsidRDefault="0015479A" w:rsidP="0015479A">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15479A" w:rsidRPr="00DB2F48" w:rsidRDefault="0015479A" w:rsidP="0015479A">
            <w:pPr>
              <w:rPr>
                <w:rFonts w:eastAsia="MS Gothic"/>
                <w:color w:val="000000" w:themeColor="text1"/>
                <w:kern w:val="24"/>
                <w:sz w:val="16"/>
                <w:szCs w:val="16"/>
              </w:rPr>
            </w:pPr>
            <w:r w:rsidRPr="00024D96">
              <w:rPr>
                <w:rFonts w:eastAsia="MS Gothic"/>
                <w:color w:val="000000" w:themeColor="text1"/>
                <w:kern w:val="24"/>
                <w:sz w:val="16"/>
                <w:szCs w:val="16"/>
              </w:rPr>
              <w:t>24/1076r0, 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15479A" w:rsidRPr="00DB2F48" w:rsidRDefault="0015479A" w:rsidP="0015479A">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15479A" w:rsidRPr="00DB2F48" w:rsidRDefault="0015479A" w:rsidP="0015479A">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5479A" w:rsidRPr="00DB2F48" w:rsidRDefault="0015479A" w:rsidP="0015479A">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5479A" w:rsidRPr="00DB2F48" w:rsidRDefault="0015479A" w:rsidP="0015479A">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lastRenderedPageBreak/>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15479A" w:rsidRPr="005701E7" w:rsidRDefault="0015479A" w:rsidP="0015479A">
            <w:pPr>
              <w:rPr>
                <w:rFonts w:eastAsia="MS Gothic"/>
                <w:color w:val="000000" w:themeColor="text1"/>
                <w:kern w:val="24"/>
                <w:sz w:val="16"/>
                <w:szCs w:val="16"/>
              </w:rPr>
            </w:pPr>
          </w:p>
          <w:p w14:paraId="0B32DEFE" w14:textId="7B18D39E" w:rsidR="0015479A" w:rsidRPr="00DB2F48" w:rsidRDefault="0015479A" w:rsidP="0015479A">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5479A" w:rsidRPr="001B40B1" w:rsidRDefault="0015479A" w:rsidP="0015479A">
            <w:pPr>
              <w:rPr>
                <w:rFonts w:eastAsia="MS Gothic"/>
                <w:color w:val="000000" w:themeColor="text1"/>
                <w:kern w:val="24"/>
                <w:sz w:val="16"/>
                <w:szCs w:val="16"/>
              </w:rPr>
            </w:pPr>
          </w:p>
          <w:p w14:paraId="7D853F06" w14:textId="5123F86F"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64B132BB"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00946BAA" w:rsidR="0015479A" w:rsidRPr="00DB2F48" w:rsidRDefault="0015479A" w:rsidP="0015479A">
            <w:pPr>
              <w:rPr>
                <w:rFonts w:eastAsia="MS Gothic"/>
                <w:color w:val="000000" w:themeColor="text1"/>
                <w:kern w:val="24"/>
                <w:sz w:val="16"/>
                <w:szCs w:val="16"/>
              </w:rPr>
            </w:pPr>
            <w:r w:rsidRPr="00CC7E5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3DCDC264"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01EE06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3DED4B5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20BB9DA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38E8E12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88B63B1"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w:t>
            </w:r>
            <w:r w:rsidRPr="00642357">
              <w:rPr>
                <w:rFonts w:eastAsia="MS Gothic"/>
                <w:color w:val="000000" w:themeColor="text1"/>
                <w:kern w:val="24"/>
                <w:sz w:val="16"/>
                <w:szCs w:val="16"/>
              </w:rPr>
              <w:t xml:space="preserve">11- 23/1934, 11- 23/1964, 11- 23/2002, </w:t>
            </w:r>
            <w:r>
              <w:rPr>
                <w:rFonts w:eastAsia="MS Gothic"/>
                <w:color w:val="000000" w:themeColor="text1"/>
                <w:kern w:val="24"/>
                <w:sz w:val="16"/>
                <w:szCs w:val="16"/>
              </w:rPr>
              <w:t>1</w:t>
            </w:r>
            <w:r w:rsidRPr="005818E9">
              <w:rPr>
                <w:rFonts w:eastAsia="MS Gothic"/>
                <w:color w:val="000000" w:themeColor="text1"/>
                <w:kern w:val="24"/>
                <w:sz w:val="16"/>
                <w:szCs w:val="16"/>
              </w:rPr>
              <w:t>1- 23/2040,</w:t>
            </w:r>
            <w:r>
              <w:rPr>
                <w:rFonts w:eastAsia="MS Gothic"/>
                <w:color w:val="000000" w:themeColor="text1"/>
                <w:kern w:val="24"/>
                <w:sz w:val="16"/>
                <w:szCs w:val="16"/>
              </w:rPr>
              <w:t xml:space="preserve"> </w:t>
            </w:r>
            <w:r w:rsidRPr="00642357">
              <w:rPr>
                <w:rFonts w:eastAsia="MS Gothic"/>
                <w:color w:val="000000" w:themeColor="text1"/>
                <w:kern w:val="24"/>
                <w:sz w:val="16"/>
                <w:szCs w:val="16"/>
              </w:rPr>
              <w:t>11-23/2078, 11-24/0509, 11-24/1558</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0D0A9692"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6A3F0FAA"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2FDAB42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580DD2A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455C5836"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6965F590" w:rsidR="0015479A" w:rsidRPr="00DB2F48" w:rsidRDefault="0015479A" w:rsidP="0015479A">
            <w:pPr>
              <w:rPr>
                <w:rFonts w:eastAsia="MS Gothic"/>
                <w:color w:val="000000" w:themeColor="text1"/>
                <w:kern w:val="24"/>
                <w:sz w:val="16"/>
                <w:szCs w:val="16"/>
              </w:rPr>
            </w:pPr>
            <w:r w:rsidRPr="003767C8">
              <w:rPr>
                <w:rFonts w:eastAsia="MS Gothic"/>
                <w:color w:val="000000" w:themeColor="text1"/>
                <w:kern w:val="24"/>
                <w:sz w:val="16"/>
                <w:szCs w:val="16"/>
              </w:rPr>
              <w:t> [11-23/1873, 11- 23/1875, 11- 23/1965, 11- 23/2003, 11-24/544, 11-24/1129, 11-24/1227, 11-24/1246, 11-24/1256]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4B50D085"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65C4C0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4DDD1D2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36B449F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B297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AEEE5" w14:textId="6AFE846A"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B90D9" w14:textId="0B7C4EB0"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11-24/858r0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9D83" w14:textId="7188A255"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78BC5" w14:textId="5EB401A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9F4F6" w14:textId="7BD504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74688" w14:textId="4923424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00FB83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48365" w14:textId="412AC720"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9A80" w14:textId="0EEB523C"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11-24/1222r1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0EE0E" w14:textId="3F2FDA12"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427C" w14:textId="1D46A3B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8801D" w14:textId="0E7ADE8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F7B60C" w14:textId="010F4D7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E80AD5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B5B75" w14:textId="2125F0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0A27F" w14:textId="0E027713"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11-24/1563r2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6B9E1" w14:textId="29CDC1AD"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5BB1C" w14:textId="717C890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82139" w14:textId="7A293D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BF71E2" w14:textId="683ACA8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C7CED6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6ABF7" w14:textId="0FE542C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FCF8A" w14:textId="576B17AC" w:rsidR="0015479A" w:rsidRPr="003767C8" w:rsidRDefault="0015479A" w:rsidP="0015479A">
            <w:pPr>
              <w:rPr>
                <w:rFonts w:eastAsia="MS Gothic"/>
                <w:color w:val="000000" w:themeColor="text1"/>
                <w:kern w:val="24"/>
                <w:sz w:val="16"/>
                <w:szCs w:val="16"/>
              </w:rPr>
            </w:pPr>
            <w:r w:rsidRPr="00A46A5A">
              <w:rPr>
                <w:rFonts w:eastAsia="MS Gothic"/>
                <w:color w:val="000000" w:themeColor="text1"/>
                <w:kern w:val="24"/>
                <w:sz w:val="16"/>
                <w:szCs w:val="16"/>
              </w:rPr>
              <w:t>11-24/494r2, 11-24/1226r0, 11-24/1558r1, 11-24/1562r0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AC6F" w14:textId="56454AF8"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0D38" w14:textId="2D59C7D9"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CF096" w14:textId="21AB925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116A320" w14:textId="1399362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FCB79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EB525" w14:textId="693F60D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835DF" w14:textId="785AD6DC" w:rsidR="0015479A" w:rsidRPr="003767C8" w:rsidRDefault="0015479A" w:rsidP="0015479A">
            <w:pPr>
              <w:rPr>
                <w:rFonts w:eastAsia="MS Gothic"/>
                <w:color w:val="000000" w:themeColor="text1"/>
                <w:kern w:val="24"/>
                <w:sz w:val="16"/>
                <w:szCs w:val="16"/>
              </w:rPr>
            </w:pPr>
            <w:r w:rsidRPr="00B92095">
              <w:rPr>
                <w:rFonts w:eastAsia="MS Gothic"/>
                <w:color w:val="000000" w:themeColor="text1"/>
                <w:kern w:val="24"/>
                <w:sz w:val="16"/>
                <w:szCs w:val="16"/>
              </w:rPr>
              <w:t>11-24/857r1, 11-24/494r2, 11-24/1226r0, 11-24/1558r1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274F01" w14:textId="59E99B6C"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EAC89" w14:textId="11BC8741"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DCF12" w14:textId="72F9980A"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7FDD46F" w14:textId="7E7109FF"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3CB3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3A84F" w14:textId="2928BE5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CC979" w14:textId="126CA06F" w:rsidR="0015479A" w:rsidRPr="003767C8" w:rsidRDefault="0015479A" w:rsidP="0015479A">
            <w:pPr>
              <w:rPr>
                <w:rFonts w:eastAsia="MS Gothic"/>
                <w:color w:val="000000" w:themeColor="text1"/>
                <w:kern w:val="24"/>
                <w:sz w:val="16"/>
                <w:szCs w:val="16"/>
              </w:rPr>
            </w:pPr>
            <w:r w:rsidRPr="005C1516">
              <w:rPr>
                <w:rFonts w:eastAsia="MS Gothic" w:hint="eastAsia"/>
                <w:color w:val="000000" w:themeColor="text1"/>
                <w:kern w:val="24"/>
                <w:sz w:val="16"/>
                <w:szCs w:val="16"/>
              </w:rPr>
              <w:t>24/1477r1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9FA93" w14:textId="1F1D9B33" w:rsidR="0015479A" w:rsidRPr="001B40B1" w:rsidRDefault="0015479A" w:rsidP="0015479A">
            <w:pPr>
              <w:rPr>
                <w:rFonts w:eastAsia="MS Gothic"/>
                <w:color w:val="000000" w:themeColor="text1"/>
                <w:kern w:val="24"/>
                <w:sz w:val="16"/>
                <w:szCs w:val="16"/>
              </w:rPr>
            </w:pPr>
            <w:r w:rsidRPr="005C151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ECE83" w14:textId="0B1DCB2B"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57420" w14:textId="1107ED6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849EC2" w14:textId="782AD4B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4FC7147C"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5A35AC99" w:rsidR="0015479A" w:rsidRPr="00DB2F48" w:rsidRDefault="0015479A" w:rsidP="0015479A">
            <w:pPr>
              <w:rPr>
                <w:rFonts w:eastAsia="MS Gothic"/>
                <w:color w:val="000000" w:themeColor="text1"/>
                <w:kern w:val="24"/>
                <w:sz w:val="16"/>
                <w:szCs w:val="16"/>
              </w:rPr>
            </w:pPr>
            <w:r w:rsidRPr="00E77CE5">
              <w:rPr>
                <w:rFonts w:eastAsia="MS Gothic"/>
                <w:color w:val="000000" w:themeColor="text1"/>
                <w:kern w:val="24"/>
                <w:sz w:val="16"/>
                <w:szCs w:val="16"/>
              </w:rPr>
              <w:t>11-23/1913</w:t>
            </w:r>
            <w:r w:rsidR="00CB647E">
              <w:rPr>
                <w:rFonts w:eastAsia="MS Gothic"/>
                <w:color w:val="000000" w:themeColor="text1"/>
                <w:kern w:val="24"/>
                <w:sz w:val="16"/>
                <w:szCs w:val="16"/>
              </w:rPr>
              <w:t xml:space="preserve">, </w:t>
            </w:r>
            <w:r w:rsidR="00CB647E" w:rsidRPr="00CB647E">
              <w:rPr>
                <w:rFonts w:eastAsia="MS Gothic"/>
                <w:color w:val="000000" w:themeColor="text1"/>
                <w:kern w:val="24"/>
                <w:sz w:val="16"/>
                <w:szCs w:val="16"/>
              </w:rPr>
              <w:t>23/2005, 23/2023, 24/0070, 24/0495, 24/0538, 24/1104, 24/1115, 24/1155, 24/1218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199769AB" w:rsidR="0015479A" w:rsidRPr="00DB2F48" w:rsidRDefault="0015479A" w:rsidP="0015479A">
            <w:pPr>
              <w:rPr>
                <w:rFonts w:eastAsia="MS Gothic"/>
                <w:color w:val="000000" w:themeColor="text1"/>
                <w:kern w:val="24"/>
                <w:sz w:val="16"/>
                <w:szCs w:val="16"/>
              </w:rPr>
            </w:pPr>
            <w:proofErr w:type="spellStart"/>
            <w:r w:rsidRPr="00E77CE5">
              <w:rPr>
                <w:rFonts w:eastAsia="MS Gothic"/>
                <w:color w:val="000000" w:themeColor="text1"/>
                <w:kern w:val="24"/>
                <w:sz w:val="16"/>
                <w:szCs w:val="16"/>
              </w:rPr>
              <w:t>DongJu</w:t>
            </w:r>
            <w:proofErr w:type="spellEnd"/>
            <w:r w:rsidRPr="00E77CE5">
              <w:rPr>
                <w:rFonts w:eastAsia="MS Gothic"/>
                <w:color w:val="000000" w:themeColor="text1"/>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2CFE7D6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3A1DC7E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238B1A4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2BF56F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BC25C"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C28CD"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6112B"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D9084"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CF07"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EC066C" w14:textId="77777777" w:rsidR="0015479A" w:rsidRPr="00DB2F48" w:rsidRDefault="0015479A" w:rsidP="0015479A">
            <w:pPr>
              <w:jc w:val="center"/>
              <w:rPr>
                <w:rFonts w:eastAsia="MS Gothic"/>
                <w:color w:val="000000" w:themeColor="text1"/>
                <w:kern w:val="24"/>
                <w:sz w:val="16"/>
                <w:szCs w:val="16"/>
              </w:rPr>
            </w:pPr>
          </w:p>
        </w:tc>
      </w:tr>
      <w:tr w:rsidR="0015479A" w:rsidRPr="00BC5BE9" w14:paraId="556419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92E8E"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BE717"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D073D"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B9D9A"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A1E91"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C3AA2C" w14:textId="77777777" w:rsidR="0015479A" w:rsidRPr="00DB2F48" w:rsidRDefault="0015479A" w:rsidP="0015479A">
            <w:pPr>
              <w:jc w:val="center"/>
              <w:rPr>
                <w:rFonts w:eastAsia="MS Gothic"/>
                <w:color w:val="000000" w:themeColor="text1"/>
                <w:kern w:val="24"/>
                <w:sz w:val="16"/>
                <w:szCs w:val="16"/>
              </w:rPr>
            </w:pPr>
          </w:p>
        </w:tc>
      </w:tr>
      <w:tr w:rsidR="0015479A" w:rsidRPr="00BC5BE9" w14:paraId="2A24BC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99D27"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AE33"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D8384"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2023"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CDFF8"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28ED4E" w14:textId="77777777" w:rsidR="0015479A" w:rsidRPr="00DB2F48" w:rsidRDefault="0015479A" w:rsidP="0015479A">
            <w:pPr>
              <w:jc w:val="center"/>
              <w:rPr>
                <w:rFonts w:eastAsia="MS Gothic"/>
                <w:color w:val="000000" w:themeColor="text1"/>
                <w:kern w:val="24"/>
                <w:sz w:val="16"/>
                <w:szCs w:val="16"/>
              </w:rPr>
            </w:pPr>
          </w:p>
        </w:tc>
      </w:tr>
      <w:tr w:rsidR="0015479A" w:rsidRPr="00BC5BE9" w14:paraId="67FA1A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8FAEB"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EF0EB"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D689F"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438257"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0A3"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46E634" w14:textId="77777777" w:rsidR="0015479A" w:rsidRPr="00DB2F48" w:rsidRDefault="0015479A" w:rsidP="0015479A">
            <w:pPr>
              <w:jc w:val="center"/>
              <w:rPr>
                <w:rFonts w:eastAsia="MS Gothic"/>
                <w:color w:val="000000" w:themeColor="text1"/>
                <w:kern w:val="24"/>
                <w:sz w:val="16"/>
                <w:szCs w:val="16"/>
              </w:rPr>
            </w:pPr>
          </w:p>
        </w:tc>
      </w:tr>
      <w:tr w:rsidR="0015479A"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5479A" w:rsidRPr="004D2388" w:rsidRDefault="0015479A" w:rsidP="0015479A">
            <w:pPr>
              <w:jc w:val="center"/>
              <w:rPr>
                <w:kern w:val="24"/>
                <w:sz w:val="18"/>
                <w:szCs w:val="18"/>
              </w:rPr>
            </w:pPr>
            <w:r w:rsidRPr="004D2388">
              <w:rPr>
                <w:rFonts w:eastAsia="MS Gothic"/>
                <w:kern w:val="24"/>
                <w:sz w:val="18"/>
                <w:szCs w:val="18"/>
              </w:rPr>
              <w:t>End Of Queue</w:t>
            </w:r>
          </w:p>
        </w:tc>
      </w:tr>
      <w:tr w:rsidR="0015479A"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5479A" w:rsidRDefault="0015479A" w:rsidP="0015479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5479A" w:rsidRPr="004D2388" w:rsidRDefault="0015479A" w:rsidP="0015479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40550B"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40550B"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40550B"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40550B"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40550B"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40550B"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40550B"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40550B"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40550B"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40550B"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40550B"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40550B"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40550B"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40550B"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40550B"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40550B"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40550B"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40550B"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40550B"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40550B"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40550B" w:rsidP="0002099A">
      <w:pPr>
        <w:pStyle w:val="ListParagraph"/>
        <w:numPr>
          <w:ilvl w:val="1"/>
          <w:numId w:val="3"/>
        </w:numPr>
        <w:rPr>
          <w:color w:val="00B050"/>
          <w:sz w:val="20"/>
          <w:szCs w:val="20"/>
        </w:rPr>
      </w:pPr>
      <w:hyperlink r:id="rId145"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40550B" w:rsidP="0002099A">
      <w:pPr>
        <w:pStyle w:val="ListParagraph"/>
        <w:numPr>
          <w:ilvl w:val="1"/>
          <w:numId w:val="3"/>
        </w:numPr>
        <w:rPr>
          <w:color w:val="00B050"/>
          <w:sz w:val="20"/>
          <w:szCs w:val="20"/>
        </w:rPr>
      </w:pPr>
      <w:hyperlink r:id="rId146"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40550B" w:rsidP="001F4925">
      <w:pPr>
        <w:pStyle w:val="ListParagraph"/>
        <w:numPr>
          <w:ilvl w:val="1"/>
          <w:numId w:val="3"/>
        </w:numPr>
        <w:rPr>
          <w:color w:val="00B050"/>
          <w:sz w:val="20"/>
          <w:szCs w:val="20"/>
        </w:rPr>
      </w:pPr>
      <w:hyperlink r:id="rId147"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40550B" w:rsidP="00787DD2">
      <w:pPr>
        <w:pStyle w:val="ListParagraph"/>
        <w:numPr>
          <w:ilvl w:val="1"/>
          <w:numId w:val="3"/>
        </w:numPr>
        <w:rPr>
          <w:color w:val="00B050"/>
          <w:sz w:val="20"/>
          <w:szCs w:val="20"/>
        </w:rPr>
      </w:pPr>
      <w:hyperlink r:id="rId148"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40550B" w:rsidP="00787DD2">
      <w:pPr>
        <w:pStyle w:val="ListParagraph"/>
        <w:numPr>
          <w:ilvl w:val="1"/>
          <w:numId w:val="3"/>
        </w:numPr>
        <w:rPr>
          <w:color w:val="00B050"/>
          <w:sz w:val="20"/>
          <w:szCs w:val="20"/>
        </w:rPr>
      </w:pPr>
      <w:hyperlink r:id="rId149"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40550B" w:rsidP="00787DD2">
      <w:pPr>
        <w:pStyle w:val="ListParagraph"/>
        <w:numPr>
          <w:ilvl w:val="1"/>
          <w:numId w:val="3"/>
        </w:numPr>
        <w:rPr>
          <w:color w:val="00B050"/>
          <w:sz w:val="20"/>
          <w:szCs w:val="20"/>
        </w:rPr>
      </w:pPr>
      <w:hyperlink r:id="rId150"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40550B" w:rsidP="00D07EBD">
      <w:pPr>
        <w:pStyle w:val="ListParagraph"/>
        <w:numPr>
          <w:ilvl w:val="1"/>
          <w:numId w:val="3"/>
        </w:numPr>
        <w:rPr>
          <w:color w:val="00B050"/>
          <w:sz w:val="20"/>
          <w:szCs w:val="20"/>
        </w:rPr>
      </w:pPr>
      <w:hyperlink r:id="rId151"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40550B" w:rsidP="00D07EBD">
      <w:pPr>
        <w:pStyle w:val="ListParagraph"/>
        <w:numPr>
          <w:ilvl w:val="1"/>
          <w:numId w:val="3"/>
        </w:numPr>
        <w:rPr>
          <w:color w:val="00B050"/>
          <w:sz w:val="20"/>
          <w:szCs w:val="20"/>
        </w:rPr>
      </w:pPr>
      <w:hyperlink r:id="rId152"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40550B" w:rsidP="00D07EBD">
      <w:pPr>
        <w:pStyle w:val="ListParagraph"/>
        <w:numPr>
          <w:ilvl w:val="1"/>
          <w:numId w:val="3"/>
        </w:numPr>
        <w:rPr>
          <w:color w:val="A6A6A6" w:themeColor="background1" w:themeShade="A6"/>
          <w:sz w:val="20"/>
          <w:szCs w:val="20"/>
        </w:rPr>
      </w:pPr>
      <w:hyperlink r:id="rId153"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40550B" w:rsidP="00D07EBD">
      <w:pPr>
        <w:pStyle w:val="ListParagraph"/>
        <w:numPr>
          <w:ilvl w:val="1"/>
          <w:numId w:val="3"/>
        </w:numPr>
        <w:rPr>
          <w:color w:val="A6A6A6" w:themeColor="background1" w:themeShade="A6"/>
          <w:sz w:val="20"/>
          <w:szCs w:val="20"/>
        </w:rPr>
      </w:pPr>
      <w:hyperlink r:id="rId154"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40550B"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40550B" w:rsidP="00D07EBD">
      <w:pPr>
        <w:pStyle w:val="ListParagraph"/>
        <w:numPr>
          <w:ilvl w:val="1"/>
          <w:numId w:val="3"/>
        </w:numPr>
        <w:rPr>
          <w:color w:val="A6A6A6" w:themeColor="background1" w:themeShade="A6"/>
        </w:rPr>
      </w:pPr>
      <w:hyperlink r:id="rId156"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lastRenderedPageBreak/>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40550B" w:rsidP="00651A0B">
      <w:pPr>
        <w:pStyle w:val="ListParagraph"/>
        <w:numPr>
          <w:ilvl w:val="1"/>
          <w:numId w:val="3"/>
        </w:numPr>
        <w:rPr>
          <w:color w:val="00B050"/>
          <w:sz w:val="20"/>
          <w:szCs w:val="20"/>
        </w:rPr>
      </w:pPr>
      <w:hyperlink r:id="rId166"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40550B" w:rsidP="00651A0B">
      <w:pPr>
        <w:pStyle w:val="ListParagraph"/>
        <w:numPr>
          <w:ilvl w:val="1"/>
          <w:numId w:val="3"/>
        </w:numPr>
        <w:rPr>
          <w:color w:val="00B050"/>
          <w:sz w:val="20"/>
          <w:szCs w:val="20"/>
        </w:rPr>
      </w:pPr>
      <w:hyperlink r:id="rId167"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40550B"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40550B"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40550B" w:rsidP="006D022A">
      <w:pPr>
        <w:pStyle w:val="ListParagraph"/>
        <w:numPr>
          <w:ilvl w:val="1"/>
          <w:numId w:val="3"/>
        </w:numPr>
        <w:rPr>
          <w:strike/>
          <w:color w:val="FF0000"/>
          <w:sz w:val="20"/>
          <w:szCs w:val="20"/>
        </w:rPr>
      </w:pPr>
      <w:hyperlink r:id="rId170"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40550B" w:rsidP="00662B3F">
      <w:pPr>
        <w:pStyle w:val="ListParagraph"/>
        <w:numPr>
          <w:ilvl w:val="1"/>
          <w:numId w:val="3"/>
        </w:numPr>
        <w:rPr>
          <w:color w:val="00B050"/>
          <w:sz w:val="20"/>
          <w:szCs w:val="20"/>
        </w:rPr>
      </w:pPr>
      <w:hyperlink r:id="rId171"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40550B" w:rsidP="00662B3F">
      <w:pPr>
        <w:pStyle w:val="ListParagraph"/>
        <w:numPr>
          <w:ilvl w:val="1"/>
          <w:numId w:val="3"/>
        </w:numPr>
        <w:rPr>
          <w:color w:val="00B050"/>
          <w:sz w:val="20"/>
          <w:szCs w:val="20"/>
        </w:rPr>
      </w:pPr>
      <w:hyperlink r:id="rId172"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40550B"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40550B" w:rsidP="00662B3F">
      <w:pPr>
        <w:pStyle w:val="ListParagraph"/>
        <w:numPr>
          <w:ilvl w:val="1"/>
          <w:numId w:val="3"/>
        </w:numPr>
        <w:rPr>
          <w:color w:val="A6A6A6" w:themeColor="background1" w:themeShade="A6"/>
          <w:sz w:val="20"/>
          <w:szCs w:val="20"/>
        </w:rPr>
      </w:pPr>
      <w:hyperlink r:id="rId174"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lastRenderedPageBreak/>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w:t>
      </w:r>
      <w:r>
        <w:lastRenderedPageBreak/>
        <w:t xml:space="preserve">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1"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40550B" w:rsidP="0012711C">
      <w:pPr>
        <w:pStyle w:val="ListParagraph"/>
        <w:numPr>
          <w:ilvl w:val="1"/>
          <w:numId w:val="3"/>
        </w:numPr>
      </w:pPr>
      <w:hyperlink r:id="rId182"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40550B" w:rsidP="006D381B">
      <w:pPr>
        <w:pStyle w:val="ListParagraph"/>
        <w:numPr>
          <w:ilvl w:val="1"/>
          <w:numId w:val="3"/>
        </w:numPr>
        <w:rPr>
          <w:color w:val="00B050"/>
          <w:sz w:val="20"/>
          <w:szCs w:val="20"/>
        </w:rPr>
      </w:pPr>
      <w:hyperlink r:id="rId183"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40550B" w:rsidP="006D381B">
      <w:pPr>
        <w:pStyle w:val="ListParagraph"/>
        <w:numPr>
          <w:ilvl w:val="1"/>
          <w:numId w:val="3"/>
        </w:numPr>
        <w:rPr>
          <w:color w:val="00B050"/>
          <w:sz w:val="20"/>
          <w:szCs w:val="20"/>
        </w:rPr>
      </w:pPr>
      <w:hyperlink r:id="rId184"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40550B" w:rsidP="006D381B">
      <w:pPr>
        <w:pStyle w:val="ListParagraph"/>
        <w:numPr>
          <w:ilvl w:val="1"/>
          <w:numId w:val="3"/>
        </w:numPr>
        <w:rPr>
          <w:color w:val="00B050"/>
          <w:sz w:val="20"/>
          <w:szCs w:val="20"/>
        </w:rPr>
      </w:pPr>
      <w:hyperlink r:id="rId185"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40550B" w:rsidP="006D381B">
      <w:pPr>
        <w:pStyle w:val="ListParagraph"/>
        <w:numPr>
          <w:ilvl w:val="1"/>
          <w:numId w:val="3"/>
        </w:numPr>
        <w:rPr>
          <w:color w:val="00B050"/>
          <w:sz w:val="20"/>
          <w:szCs w:val="20"/>
        </w:rPr>
      </w:pPr>
      <w:hyperlink r:id="rId186"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40550B" w:rsidP="00043A92">
      <w:pPr>
        <w:pStyle w:val="ListParagraph"/>
        <w:numPr>
          <w:ilvl w:val="1"/>
          <w:numId w:val="3"/>
        </w:numPr>
        <w:rPr>
          <w:color w:val="A6A6A6" w:themeColor="background1" w:themeShade="A6"/>
          <w:sz w:val="20"/>
          <w:szCs w:val="20"/>
        </w:rPr>
      </w:pPr>
      <w:hyperlink r:id="rId187"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40550B" w:rsidP="00470413">
      <w:pPr>
        <w:pStyle w:val="ListParagraph"/>
        <w:numPr>
          <w:ilvl w:val="1"/>
          <w:numId w:val="3"/>
        </w:numPr>
        <w:rPr>
          <w:strike/>
          <w:color w:val="FF0000"/>
          <w:sz w:val="20"/>
          <w:szCs w:val="20"/>
        </w:rPr>
      </w:pPr>
      <w:hyperlink r:id="rId188"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lastRenderedPageBreak/>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40550B" w:rsidP="00C0329D">
      <w:pPr>
        <w:pStyle w:val="ListParagraph"/>
        <w:numPr>
          <w:ilvl w:val="1"/>
          <w:numId w:val="3"/>
        </w:numPr>
        <w:rPr>
          <w:color w:val="00B050"/>
          <w:sz w:val="20"/>
          <w:szCs w:val="20"/>
        </w:rPr>
      </w:pPr>
      <w:hyperlink r:id="rId198"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40550B" w:rsidP="004A1B25">
      <w:pPr>
        <w:pStyle w:val="ListParagraph"/>
        <w:numPr>
          <w:ilvl w:val="1"/>
          <w:numId w:val="3"/>
        </w:numPr>
        <w:rPr>
          <w:color w:val="00B050"/>
          <w:sz w:val="20"/>
          <w:szCs w:val="20"/>
        </w:rPr>
      </w:pPr>
      <w:hyperlink r:id="rId199"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40550B" w:rsidP="004A1B25">
      <w:pPr>
        <w:pStyle w:val="ListParagraph"/>
        <w:numPr>
          <w:ilvl w:val="1"/>
          <w:numId w:val="3"/>
        </w:numPr>
        <w:rPr>
          <w:color w:val="00B050"/>
          <w:sz w:val="20"/>
          <w:szCs w:val="20"/>
        </w:rPr>
      </w:pPr>
      <w:hyperlink r:id="rId200"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24/1523 NPCA During Intra-BSS Traffic On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40550B" w:rsidP="004A1B25">
      <w:pPr>
        <w:pStyle w:val="ListParagraph"/>
        <w:numPr>
          <w:ilvl w:val="1"/>
          <w:numId w:val="3"/>
        </w:numPr>
        <w:rPr>
          <w:color w:val="00B050"/>
          <w:sz w:val="20"/>
          <w:szCs w:val="20"/>
        </w:rPr>
      </w:pPr>
      <w:hyperlink r:id="rId201"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40550B" w:rsidP="00564410">
      <w:pPr>
        <w:pStyle w:val="ListParagraph"/>
        <w:numPr>
          <w:ilvl w:val="1"/>
          <w:numId w:val="3"/>
        </w:numPr>
        <w:rPr>
          <w:color w:val="00B050"/>
          <w:sz w:val="20"/>
          <w:szCs w:val="20"/>
        </w:rPr>
      </w:pPr>
      <w:hyperlink r:id="rId202" w:history="1">
        <w:r w:rsidR="004A1B25" w:rsidRPr="00582D6B">
          <w:rPr>
            <w:rStyle w:val="Hyperlink"/>
            <w:color w:val="00B050"/>
            <w:sz w:val="20"/>
            <w:szCs w:val="20"/>
          </w:rPr>
          <w:t>24/1585</w:t>
        </w:r>
      </w:hyperlink>
      <w:r w:rsidR="004A1B25" w:rsidRPr="00582D6B">
        <w:rPr>
          <w:color w:val="00B050"/>
          <w:sz w:val="20"/>
          <w:szCs w:val="20"/>
        </w:rPr>
        <w:t xml:space="preserve"> Non-primary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40550B" w:rsidP="00C666A9">
      <w:pPr>
        <w:pStyle w:val="ListParagraph"/>
        <w:numPr>
          <w:ilvl w:val="1"/>
          <w:numId w:val="3"/>
        </w:numPr>
        <w:rPr>
          <w:strike/>
          <w:color w:val="FF0000"/>
          <w:sz w:val="20"/>
          <w:szCs w:val="20"/>
        </w:rPr>
      </w:pPr>
      <w:hyperlink r:id="rId203"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40550B" w:rsidP="00C666A9">
      <w:pPr>
        <w:pStyle w:val="ListParagraph"/>
        <w:numPr>
          <w:ilvl w:val="1"/>
          <w:numId w:val="3"/>
        </w:numPr>
        <w:rPr>
          <w:strike/>
          <w:color w:val="FF0000"/>
          <w:sz w:val="20"/>
          <w:szCs w:val="20"/>
        </w:rPr>
      </w:pPr>
      <w:hyperlink r:id="rId204"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40550B" w:rsidP="000156F1">
      <w:pPr>
        <w:pStyle w:val="ListParagraph"/>
        <w:numPr>
          <w:ilvl w:val="1"/>
          <w:numId w:val="3"/>
        </w:numPr>
        <w:rPr>
          <w:rStyle w:val="Hyperlink"/>
          <w:color w:val="00B050"/>
          <w:sz w:val="20"/>
          <w:szCs w:val="20"/>
        </w:rPr>
      </w:pPr>
      <w:hyperlink r:id="rId205"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5"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40550B" w:rsidP="00DE1A1C">
      <w:pPr>
        <w:pStyle w:val="ListParagraph"/>
        <w:numPr>
          <w:ilvl w:val="1"/>
          <w:numId w:val="3"/>
        </w:numPr>
        <w:rPr>
          <w:color w:val="00B050"/>
          <w:sz w:val="20"/>
          <w:szCs w:val="20"/>
        </w:rPr>
      </w:pPr>
      <w:hyperlink r:id="rId216"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40550B" w:rsidP="00F24454">
      <w:pPr>
        <w:pStyle w:val="ListParagraph"/>
        <w:numPr>
          <w:ilvl w:val="1"/>
          <w:numId w:val="3"/>
        </w:numPr>
        <w:rPr>
          <w:color w:val="00B050"/>
          <w:sz w:val="20"/>
          <w:szCs w:val="20"/>
        </w:rPr>
      </w:pPr>
      <w:hyperlink r:id="rId217"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40550B" w:rsidP="00F24454">
      <w:pPr>
        <w:pStyle w:val="ListParagraph"/>
        <w:numPr>
          <w:ilvl w:val="1"/>
          <w:numId w:val="3"/>
        </w:numPr>
        <w:rPr>
          <w:color w:val="A6A6A6" w:themeColor="background1" w:themeShade="A6"/>
          <w:sz w:val="20"/>
          <w:szCs w:val="20"/>
        </w:rPr>
      </w:pPr>
      <w:hyperlink r:id="rId218"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40550B" w:rsidP="00F24454">
      <w:pPr>
        <w:pStyle w:val="ListParagraph"/>
        <w:numPr>
          <w:ilvl w:val="1"/>
          <w:numId w:val="3"/>
        </w:numPr>
        <w:rPr>
          <w:color w:val="A6A6A6" w:themeColor="background1" w:themeShade="A6"/>
          <w:sz w:val="20"/>
          <w:szCs w:val="20"/>
        </w:rPr>
      </w:pPr>
      <w:hyperlink r:id="rId219"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sidRPr="00417B81">
        <w:rPr>
          <w:highlight w:val="green"/>
        </w:rPr>
        <w:t>6</w:t>
      </w:r>
      <w:r w:rsidRPr="00417B81">
        <w:rPr>
          <w:highlight w:val="green"/>
          <w:vertAlign w:val="superscript"/>
        </w:rPr>
        <w:t>th</w:t>
      </w:r>
      <w:r w:rsidRPr="00417B81">
        <w:rPr>
          <w:highlight w:val="green"/>
        </w:rPr>
        <w:t xml:space="preserve"> Conf. Call: October 17 (10:00–12:00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 Dongguk Lim (</w:t>
      </w:r>
      <w:hyperlink r:id="rId226"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 and Tianyu Wu (</w:t>
      </w:r>
      <w:hyperlink r:id="rId228"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Pr="00DB2BD4" w:rsidRDefault="00253799" w:rsidP="00253799">
      <w:pPr>
        <w:pStyle w:val="ListParagraph"/>
        <w:numPr>
          <w:ilvl w:val="0"/>
          <w:numId w:val="3"/>
        </w:numPr>
        <w:rPr>
          <w:color w:val="00B050"/>
        </w:rPr>
      </w:pPr>
      <w:r w:rsidRPr="00DB2BD4">
        <w:rPr>
          <w:color w:val="00B050"/>
        </w:rP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DB2BD4" w:rsidRDefault="0040550B" w:rsidP="00CA2D8D">
      <w:pPr>
        <w:pStyle w:val="ListParagraph"/>
        <w:numPr>
          <w:ilvl w:val="1"/>
          <w:numId w:val="3"/>
        </w:numPr>
        <w:rPr>
          <w:color w:val="A6A6A6" w:themeColor="background1" w:themeShade="A6"/>
          <w:sz w:val="20"/>
          <w:szCs w:val="20"/>
        </w:rPr>
      </w:pPr>
      <w:hyperlink r:id="rId229" w:history="1">
        <w:r w:rsidR="00743F41" w:rsidRPr="00DB2BD4">
          <w:rPr>
            <w:rStyle w:val="Hyperlink"/>
            <w:color w:val="A6A6A6" w:themeColor="background1" w:themeShade="A6"/>
            <w:sz w:val="20"/>
            <w:szCs w:val="20"/>
          </w:rPr>
          <w:t>24/1097r0</w:t>
        </w:r>
      </w:hyperlink>
      <w:r w:rsidR="00743F41" w:rsidRPr="00DB2BD4">
        <w:rPr>
          <w:color w:val="A6A6A6" w:themeColor="background1" w:themeShade="A6"/>
          <w:sz w:val="20"/>
          <w:szCs w:val="20"/>
        </w:rPr>
        <w:t xml:space="preserve"> Thoughts on UHR-LTF for DRU</w:t>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t xml:space="preserve">Eunsung Park </w:t>
      </w:r>
      <w:r w:rsidR="00442B4F" w:rsidRPr="00DB2BD4">
        <w:rPr>
          <w:color w:val="A6A6A6" w:themeColor="background1" w:themeShade="A6"/>
          <w:sz w:val="20"/>
          <w:szCs w:val="20"/>
        </w:rPr>
        <w:tab/>
      </w:r>
      <w:r w:rsidR="00743F41" w:rsidRPr="00DB2BD4">
        <w:rPr>
          <w:color w:val="A6A6A6" w:themeColor="background1" w:themeShade="A6"/>
          <w:sz w:val="20"/>
          <w:szCs w:val="20"/>
        </w:rPr>
        <w:t>[2 SPs]</w:t>
      </w:r>
    </w:p>
    <w:p w14:paraId="572FBB9C" w14:textId="42496892" w:rsidR="00BE763E" w:rsidRPr="00DB2BD4" w:rsidRDefault="0040550B" w:rsidP="00BE763E">
      <w:pPr>
        <w:pStyle w:val="ListParagraph"/>
        <w:numPr>
          <w:ilvl w:val="1"/>
          <w:numId w:val="3"/>
        </w:numPr>
        <w:rPr>
          <w:color w:val="A6A6A6" w:themeColor="background1" w:themeShade="A6"/>
          <w:sz w:val="20"/>
          <w:szCs w:val="20"/>
          <w:u w:val="single"/>
        </w:rPr>
      </w:pPr>
      <w:hyperlink r:id="rId230" w:history="1">
        <w:r w:rsidR="00BE763E" w:rsidRPr="00DB2BD4">
          <w:rPr>
            <w:rStyle w:val="Hyperlink"/>
            <w:color w:val="A6A6A6" w:themeColor="background1" w:themeShade="A6"/>
            <w:sz w:val="20"/>
            <w:szCs w:val="20"/>
          </w:rPr>
          <w:t>24/1443</w:t>
        </w:r>
      </w:hyperlink>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DPWiFi</w:t>
      </w:r>
      <w:proofErr w:type="spellEnd"/>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RevA</w:t>
      </w:r>
      <w:proofErr w:type="spellEnd"/>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t>Carlos Rios</w:t>
      </w:r>
    </w:p>
    <w:p w14:paraId="048D536D" w14:textId="77777777" w:rsidR="00CE50BF" w:rsidRPr="00DB2BD4" w:rsidRDefault="0040550B" w:rsidP="00CE50BF">
      <w:pPr>
        <w:pStyle w:val="ListParagraph"/>
        <w:numPr>
          <w:ilvl w:val="1"/>
          <w:numId w:val="3"/>
        </w:numPr>
        <w:rPr>
          <w:color w:val="A6A6A6" w:themeColor="background1" w:themeShade="A6"/>
          <w:sz w:val="20"/>
          <w:szCs w:val="20"/>
          <w:u w:val="single"/>
        </w:rPr>
      </w:pPr>
      <w:hyperlink r:id="rId231" w:history="1">
        <w:r w:rsidR="00CE50BF" w:rsidRPr="00DB2BD4">
          <w:rPr>
            <w:rStyle w:val="Hyperlink"/>
            <w:color w:val="A6A6A6" w:themeColor="background1" w:themeShade="A6"/>
            <w:sz w:val="20"/>
            <w:szCs w:val="20"/>
          </w:rPr>
          <w:t>24/1487</w:t>
        </w:r>
      </w:hyperlink>
      <w:r w:rsidR="00CE50BF" w:rsidRPr="00DB2BD4">
        <w:rPr>
          <w:color w:val="A6A6A6" w:themeColor="background1" w:themeShade="A6"/>
          <w:sz w:val="20"/>
          <w:szCs w:val="20"/>
          <w:u w:val="single"/>
        </w:rPr>
        <w:t xml:space="preserve"> LDPC and Framing Settings for Ultra High Reliability</w:t>
      </w:r>
      <w:r w:rsidR="00CE50BF" w:rsidRPr="00DB2BD4">
        <w:rPr>
          <w:color w:val="A6A6A6" w:themeColor="background1" w:themeShade="A6"/>
          <w:sz w:val="20"/>
          <w:szCs w:val="20"/>
          <w:u w:val="single"/>
        </w:rPr>
        <w:tab/>
        <w:t>Rainer Strobel</w:t>
      </w:r>
    </w:p>
    <w:p w14:paraId="07C5AD96" w14:textId="08491B8F" w:rsidR="008E321C" w:rsidRPr="00DB2BD4" w:rsidRDefault="0040550B" w:rsidP="008E321C">
      <w:pPr>
        <w:pStyle w:val="ListParagraph"/>
        <w:numPr>
          <w:ilvl w:val="1"/>
          <w:numId w:val="3"/>
        </w:numPr>
        <w:rPr>
          <w:color w:val="A6A6A6" w:themeColor="background1" w:themeShade="A6"/>
          <w:sz w:val="20"/>
          <w:szCs w:val="20"/>
        </w:rPr>
      </w:pPr>
      <w:hyperlink r:id="rId232" w:history="1">
        <w:r w:rsidR="008E321C" w:rsidRPr="00DB2BD4">
          <w:rPr>
            <w:rStyle w:val="Hyperlink"/>
            <w:color w:val="A6A6A6" w:themeColor="background1" w:themeShade="A6"/>
            <w:sz w:val="20"/>
            <w:szCs w:val="20"/>
          </w:rPr>
          <w:t>24/1492</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Comparison between Dyn</w:t>
      </w:r>
      <w:r w:rsidR="00930198" w:rsidRPr="00DB2BD4">
        <w:rPr>
          <w:color w:val="A6A6A6" w:themeColor="background1" w:themeShade="A6"/>
          <w:sz w:val="20"/>
          <w:szCs w:val="20"/>
        </w:rPr>
        <w:t>.</w:t>
      </w:r>
      <w:r w:rsidR="008E321C" w:rsidRPr="00DB2BD4">
        <w:rPr>
          <w:color w:val="A6A6A6" w:themeColor="background1" w:themeShade="A6"/>
          <w:sz w:val="20"/>
          <w:szCs w:val="20"/>
        </w:rPr>
        <w:t xml:space="preserve"> </w:t>
      </w:r>
      <w:r w:rsidR="003419B7" w:rsidRPr="00DB2BD4">
        <w:rPr>
          <w:color w:val="A6A6A6" w:themeColor="background1" w:themeShade="A6"/>
          <w:sz w:val="20"/>
          <w:szCs w:val="20"/>
        </w:rPr>
        <w:t>&amp;</w:t>
      </w:r>
      <w:r w:rsidR="008E321C" w:rsidRPr="00DB2BD4">
        <w:rPr>
          <w:color w:val="A6A6A6" w:themeColor="background1" w:themeShade="A6"/>
          <w:sz w:val="20"/>
          <w:szCs w:val="20"/>
        </w:rPr>
        <w:t xml:space="preserve"> Fixed Start CSD Assignment</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Bo Gong</w:t>
      </w:r>
    </w:p>
    <w:p w14:paraId="6EDAB5A2" w14:textId="154E3155" w:rsidR="00885402" w:rsidRPr="00DB2BD4" w:rsidRDefault="0040550B" w:rsidP="008E321C">
      <w:pPr>
        <w:pStyle w:val="ListParagraph"/>
        <w:numPr>
          <w:ilvl w:val="1"/>
          <w:numId w:val="3"/>
        </w:numPr>
        <w:rPr>
          <w:color w:val="A6A6A6" w:themeColor="background1" w:themeShade="A6"/>
          <w:sz w:val="20"/>
          <w:szCs w:val="20"/>
        </w:rPr>
      </w:pPr>
      <w:hyperlink r:id="rId233" w:history="1">
        <w:r w:rsidR="008E321C" w:rsidRPr="00DB2BD4">
          <w:rPr>
            <w:rStyle w:val="Hyperlink"/>
            <w:color w:val="A6A6A6" w:themeColor="background1" w:themeShade="A6"/>
            <w:sz w:val="20"/>
            <w:szCs w:val="20"/>
          </w:rPr>
          <w:t>24/1556</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Thoughts on DRU Availability for Regulatory Compliance</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Yusuke Asai</w:t>
      </w:r>
    </w:p>
    <w:p w14:paraId="131BA95A" w14:textId="3F750B8E" w:rsidR="009866DD" w:rsidRPr="00DB2BD4" w:rsidRDefault="00F37094" w:rsidP="008E321C">
      <w:pPr>
        <w:pStyle w:val="ListParagraph"/>
        <w:numPr>
          <w:ilvl w:val="1"/>
          <w:numId w:val="3"/>
        </w:numPr>
        <w:rPr>
          <w:color w:val="A6A6A6" w:themeColor="background1" w:themeShade="A6"/>
          <w:sz w:val="20"/>
          <w:szCs w:val="20"/>
        </w:rPr>
      </w:pPr>
      <w:r w:rsidRPr="00DB2BD4">
        <w:rPr>
          <w:color w:val="A6A6A6" w:themeColor="background1" w:themeShade="A6"/>
          <w:sz w:val="20"/>
          <w:szCs w:val="20"/>
        </w:rPr>
        <w:t>24/1586 Reducing CSD collisions for DRU STF</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 xml:space="preserve">Leonardo </w:t>
      </w:r>
      <w:proofErr w:type="spellStart"/>
      <w:r w:rsidRPr="00DB2BD4">
        <w:rPr>
          <w:color w:val="A6A6A6" w:themeColor="background1" w:themeShade="A6"/>
          <w:sz w:val="20"/>
          <w:szCs w:val="20"/>
        </w:rPr>
        <w:t>Lanante</w:t>
      </w:r>
      <w:proofErr w:type="spellEnd"/>
    </w:p>
    <w:p w14:paraId="47B33264" w14:textId="3557A48E" w:rsidR="003B7D5F" w:rsidRPr="00DB2BD4" w:rsidRDefault="003B7D5F" w:rsidP="003B7D5F">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24/1644 Compact User field encodings</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Brian Hart</w:t>
      </w:r>
    </w:p>
    <w:p w14:paraId="12EDF811" w14:textId="145D89A3" w:rsidR="001B3C87" w:rsidRPr="00DB2BD4" w:rsidRDefault="003B7D5F" w:rsidP="00DB2BD4">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24/1645 Compact User field encodings - detailed examples</w:t>
      </w:r>
      <w:r w:rsidRPr="00DB2BD4">
        <w:rPr>
          <w:color w:val="A6A6A6" w:themeColor="background1" w:themeShade="A6"/>
          <w:sz w:val="20"/>
          <w:szCs w:val="20"/>
        </w:rPr>
        <w:tab/>
      </w:r>
      <w:r w:rsidRPr="00DB2BD4">
        <w:rPr>
          <w:color w:val="A6A6A6" w:themeColor="background1" w:themeShade="A6"/>
          <w:sz w:val="20"/>
          <w:szCs w:val="20"/>
        </w:rPr>
        <w:tab/>
        <w:t>Brian Hart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sidRPr="002372A0">
        <w:rPr>
          <w:highlight w:val="green"/>
        </w:rPr>
        <w:t>7</w:t>
      </w:r>
      <w:r w:rsidRPr="002372A0">
        <w:rPr>
          <w:highlight w:val="green"/>
          <w:vertAlign w:val="superscript"/>
        </w:rPr>
        <w:t>th</w:t>
      </w:r>
      <w:r w:rsidRPr="002372A0">
        <w:rPr>
          <w:highlight w:val="green"/>
        </w:rPr>
        <w:t xml:space="preserve"> Conf. Call: October 21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0" w:history="1">
        <w:r w:rsidRPr="00C143DE">
          <w:rPr>
            <w:rStyle w:val="Hyperlink"/>
            <w:sz w:val="22"/>
            <w:szCs w:val="22"/>
          </w:rPr>
          <w:t>xiaofei.wang@interdigital.com</w:t>
        </w:r>
      </w:hyperlink>
      <w:r>
        <w:rPr>
          <w:sz w:val="22"/>
          <w:szCs w:val="22"/>
        </w:rPr>
        <w:t xml:space="preserve">), </w:t>
      </w:r>
      <w:r>
        <w:rPr>
          <w:sz w:val="22"/>
        </w:rPr>
        <w:t>Srinivas Kandala (</w:t>
      </w:r>
      <w:hyperlink r:id="rId24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5689F88B" w14:textId="3C60E857" w:rsidR="008B55B7" w:rsidRDefault="008B55B7" w:rsidP="008B55B7">
      <w:pPr>
        <w:pStyle w:val="ListParagraph"/>
        <w:numPr>
          <w:ilvl w:val="1"/>
          <w:numId w:val="3"/>
        </w:numPr>
      </w:pPr>
      <w:r>
        <w:t xml:space="preserve">POC </w:t>
      </w:r>
      <w:r w:rsidR="00474975">
        <w:t>selection</w:t>
      </w:r>
      <w:r>
        <w:t xml:space="preserve"> underway. We will have the second part of the discussion on </w:t>
      </w:r>
      <w:r w:rsidR="00100324">
        <w:t xml:space="preserve">the </w:t>
      </w:r>
      <w:r w:rsidR="00810590">
        <w:t>MAC ad-hoc</w:t>
      </w:r>
      <w:r w:rsidR="00100324">
        <w:t xml:space="preserve"> call of </w:t>
      </w:r>
      <w:r>
        <w:t>Oc</w:t>
      </w:r>
      <w:r w:rsidR="0044476D">
        <w:t>t</w:t>
      </w:r>
      <w:r>
        <w:t>ober 24</w:t>
      </w:r>
      <w:r w:rsidRPr="008B55B7">
        <w:rPr>
          <w:vertAlign w:val="superscript"/>
        </w:rPr>
        <w:t>th</w:t>
      </w:r>
      <w:r>
        <w:t xml:space="preserve">. </w:t>
      </w:r>
    </w:p>
    <w:p w14:paraId="3710B435" w14:textId="1A67F99A" w:rsidR="005C42E8" w:rsidRDefault="005C42E8" w:rsidP="005C42E8">
      <w:pPr>
        <w:pStyle w:val="ListParagraph"/>
        <w:numPr>
          <w:ilvl w:val="0"/>
          <w:numId w:val="3"/>
        </w:numPr>
      </w:pPr>
      <w:r>
        <w:t>Technical Submissions-Miscellaneous Part 2:</w:t>
      </w:r>
    </w:p>
    <w:p w14:paraId="620C00F2" w14:textId="77777777" w:rsidR="005C42E8" w:rsidRPr="00FA4B95" w:rsidRDefault="0040550B" w:rsidP="005C42E8">
      <w:pPr>
        <w:pStyle w:val="ListParagraph"/>
        <w:numPr>
          <w:ilvl w:val="1"/>
          <w:numId w:val="3"/>
        </w:numPr>
        <w:rPr>
          <w:color w:val="00B050"/>
          <w:sz w:val="20"/>
          <w:szCs w:val="20"/>
        </w:rPr>
      </w:pPr>
      <w:hyperlink r:id="rId243" w:history="1">
        <w:r w:rsidR="005C42E8" w:rsidRPr="00FA4B95">
          <w:rPr>
            <w:rStyle w:val="Hyperlink"/>
            <w:color w:val="00B050"/>
            <w:sz w:val="20"/>
            <w:szCs w:val="20"/>
          </w:rPr>
          <w:t>24/1505</w:t>
        </w:r>
      </w:hyperlink>
      <w:r w:rsidR="005C42E8" w:rsidRPr="00FA4B95">
        <w:rPr>
          <w:color w:val="00B050"/>
          <w:sz w:val="20"/>
          <w:szCs w:val="20"/>
        </w:rPr>
        <w:t xml:space="preserve"> TXOP bandwidth expansion - Follow up</w:t>
      </w:r>
      <w:r w:rsidR="005C42E8" w:rsidRPr="00FA4B95">
        <w:rPr>
          <w:color w:val="00B050"/>
          <w:sz w:val="20"/>
          <w:szCs w:val="20"/>
        </w:rPr>
        <w:tab/>
      </w:r>
      <w:r w:rsidR="005C42E8" w:rsidRPr="00FA4B95">
        <w:rPr>
          <w:color w:val="00B050"/>
          <w:sz w:val="20"/>
          <w:szCs w:val="20"/>
        </w:rPr>
        <w:tab/>
      </w:r>
      <w:r w:rsidR="005C42E8" w:rsidRPr="00FA4B95">
        <w:rPr>
          <w:color w:val="00B050"/>
          <w:sz w:val="20"/>
          <w:szCs w:val="20"/>
        </w:rPr>
        <w:tab/>
      </w:r>
      <w:proofErr w:type="spellStart"/>
      <w:r w:rsidR="005C42E8" w:rsidRPr="00FA4B95">
        <w:rPr>
          <w:color w:val="00B050"/>
          <w:sz w:val="20"/>
          <w:szCs w:val="20"/>
        </w:rPr>
        <w:t>Sanghyun</w:t>
      </w:r>
      <w:proofErr w:type="spellEnd"/>
      <w:r w:rsidR="005C42E8" w:rsidRPr="00FA4B95">
        <w:rPr>
          <w:color w:val="00B050"/>
          <w:sz w:val="20"/>
          <w:szCs w:val="20"/>
        </w:rPr>
        <w:t xml:space="preserve"> Kim</w:t>
      </w:r>
    </w:p>
    <w:p w14:paraId="020BEF82" w14:textId="77777777" w:rsidR="00AE6B78" w:rsidRPr="00F269DF" w:rsidRDefault="0040550B" w:rsidP="00AE6B78">
      <w:pPr>
        <w:pStyle w:val="ListParagraph"/>
        <w:numPr>
          <w:ilvl w:val="1"/>
          <w:numId w:val="3"/>
        </w:numPr>
        <w:rPr>
          <w:color w:val="00B050"/>
          <w:sz w:val="20"/>
          <w:szCs w:val="20"/>
        </w:rPr>
      </w:pPr>
      <w:hyperlink r:id="rId244" w:history="1">
        <w:r w:rsidR="00AE6B78" w:rsidRPr="00F269DF">
          <w:rPr>
            <w:rStyle w:val="Hyperlink"/>
            <w:color w:val="00B050"/>
            <w:sz w:val="20"/>
            <w:szCs w:val="20"/>
          </w:rPr>
          <w:t>24/1414</w:t>
        </w:r>
      </w:hyperlink>
      <w:r w:rsidR="00AE6B78" w:rsidRPr="00F269DF">
        <w:rPr>
          <w:color w:val="00B050"/>
          <w:sz w:val="20"/>
          <w:szCs w:val="20"/>
        </w:rPr>
        <w:t xml:space="preserve"> Channel Measurement Based on Control Frame Exchange</w:t>
      </w:r>
      <w:r w:rsidR="00AE6B78" w:rsidRPr="00F269DF">
        <w:rPr>
          <w:color w:val="00B050"/>
          <w:sz w:val="20"/>
          <w:szCs w:val="20"/>
        </w:rPr>
        <w:tab/>
        <w:t>Guogang Huang</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200A32" w:rsidRDefault="0040550B" w:rsidP="00A63C15">
      <w:pPr>
        <w:pStyle w:val="ListParagraph"/>
        <w:numPr>
          <w:ilvl w:val="1"/>
          <w:numId w:val="3"/>
        </w:numPr>
        <w:rPr>
          <w:color w:val="00B050"/>
          <w:sz w:val="20"/>
          <w:szCs w:val="20"/>
        </w:rPr>
      </w:pPr>
      <w:hyperlink r:id="rId245" w:history="1">
        <w:r w:rsidR="00A63C15" w:rsidRPr="00200A32">
          <w:rPr>
            <w:rStyle w:val="Hyperlink"/>
            <w:color w:val="00B050"/>
            <w:sz w:val="20"/>
            <w:szCs w:val="20"/>
          </w:rPr>
          <w:t>24/1157</w:t>
        </w:r>
      </w:hyperlink>
      <w:r w:rsidR="007E36A7" w:rsidRPr="00200A32">
        <w:rPr>
          <w:color w:val="00B050"/>
          <w:sz w:val="20"/>
          <w:szCs w:val="20"/>
        </w:rPr>
        <w:t xml:space="preserve"> </w:t>
      </w:r>
      <w:r w:rsidR="00A63C15" w:rsidRPr="00200A32">
        <w:rPr>
          <w:color w:val="00B050"/>
          <w:sz w:val="20"/>
          <w:szCs w:val="20"/>
        </w:rPr>
        <w:t>Discussions on Dynamic Subchannel Operation</w:t>
      </w:r>
      <w:r w:rsidR="00851432" w:rsidRPr="00200A32">
        <w:rPr>
          <w:color w:val="00B050"/>
          <w:sz w:val="20"/>
          <w:szCs w:val="20"/>
        </w:rPr>
        <w:tab/>
      </w:r>
      <w:r w:rsidR="00851432" w:rsidRPr="00200A32">
        <w:rPr>
          <w:color w:val="00B050"/>
          <w:sz w:val="20"/>
          <w:szCs w:val="20"/>
        </w:rPr>
        <w:tab/>
      </w:r>
      <w:proofErr w:type="spellStart"/>
      <w:r w:rsidR="00A63C15" w:rsidRPr="00200A32">
        <w:rPr>
          <w:color w:val="00B050"/>
          <w:sz w:val="20"/>
          <w:szCs w:val="20"/>
        </w:rPr>
        <w:t>Hyeonjun</w:t>
      </w:r>
      <w:proofErr w:type="spellEnd"/>
      <w:r w:rsidR="00A63C15" w:rsidRPr="00200A32">
        <w:rPr>
          <w:color w:val="00B050"/>
          <w:sz w:val="20"/>
          <w:szCs w:val="20"/>
        </w:rPr>
        <w:t xml:space="preserve"> Sung</w:t>
      </w:r>
    </w:p>
    <w:p w14:paraId="01ADF64B" w14:textId="01EEED36" w:rsidR="009A307C" w:rsidRPr="00E35144" w:rsidRDefault="0040550B" w:rsidP="009A307C">
      <w:pPr>
        <w:pStyle w:val="ListParagraph"/>
        <w:numPr>
          <w:ilvl w:val="1"/>
          <w:numId w:val="3"/>
        </w:numPr>
        <w:rPr>
          <w:color w:val="00B050"/>
          <w:sz w:val="20"/>
          <w:szCs w:val="20"/>
        </w:rPr>
      </w:pPr>
      <w:hyperlink r:id="rId246" w:history="1">
        <w:r w:rsidR="009A307C" w:rsidRPr="00E35144">
          <w:rPr>
            <w:rStyle w:val="Hyperlink"/>
            <w:color w:val="00B050"/>
            <w:sz w:val="20"/>
            <w:szCs w:val="20"/>
          </w:rPr>
          <w:t>24/1474</w:t>
        </w:r>
      </w:hyperlink>
      <w:r w:rsidR="007E36A7" w:rsidRPr="00E35144">
        <w:rPr>
          <w:color w:val="00B050"/>
          <w:sz w:val="20"/>
          <w:szCs w:val="20"/>
        </w:rPr>
        <w:t xml:space="preserve"> S</w:t>
      </w:r>
      <w:r w:rsidR="009A307C" w:rsidRPr="00E35144">
        <w:rPr>
          <w:color w:val="00B050"/>
          <w:sz w:val="20"/>
          <w:szCs w:val="20"/>
        </w:rPr>
        <w:t>ome thoughts on DSO</w:t>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9A307C" w:rsidRPr="00E35144">
        <w:rPr>
          <w:color w:val="00B050"/>
          <w:sz w:val="20"/>
          <w:szCs w:val="20"/>
        </w:rPr>
        <w:tab/>
        <w:t>Li Quan</w:t>
      </w:r>
    </w:p>
    <w:p w14:paraId="09CE4FD9" w14:textId="4BA1B58D" w:rsidR="009A307C" w:rsidRPr="00077B89" w:rsidRDefault="0040550B" w:rsidP="009A307C">
      <w:pPr>
        <w:pStyle w:val="ListParagraph"/>
        <w:numPr>
          <w:ilvl w:val="1"/>
          <w:numId w:val="3"/>
        </w:numPr>
        <w:rPr>
          <w:color w:val="00B050"/>
          <w:sz w:val="20"/>
          <w:szCs w:val="20"/>
        </w:rPr>
      </w:pPr>
      <w:hyperlink r:id="rId247" w:history="1">
        <w:r w:rsidR="009A307C" w:rsidRPr="00077B89">
          <w:rPr>
            <w:rStyle w:val="Hyperlink"/>
            <w:color w:val="00B050"/>
            <w:sz w:val="20"/>
            <w:szCs w:val="20"/>
          </w:rPr>
          <w:t>24/1553</w:t>
        </w:r>
      </w:hyperlink>
      <w:r w:rsidR="007E36A7" w:rsidRPr="00077B89">
        <w:rPr>
          <w:color w:val="00B050"/>
          <w:sz w:val="20"/>
          <w:szCs w:val="20"/>
        </w:rPr>
        <w:t xml:space="preserve"> </w:t>
      </w:r>
      <w:r w:rsidR="009A307C" w:rsidRPr="00077B89">
        <w:rPr>
          <w:color w:val="00B050"/>
          <w:sz w:val="20"/>
          <w:szCs w:val="20"/>
        </w:rPr>
        <w:t>DSO follow up</w:t>
      </w:r>
      <w:r w:rsidR="009A307C"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9A307C" w:rsidRPr="00077B89">
        <w:rPr>
          <w:color w:val="00B050"/>
          <w:sz w:val="20"/>
          <w:szCs w:val="20"/>
        </w:rPr>
        <w:t>Gaurang Naik</w:t>
      </w:r>
    </w:p>
    <w:p w14:paraId="4AD9FEF1" w14:textId="78365296" w:rsidR="009A307C" w:rsidRPr="00443C22" w:rsidRDefault="0040550B" w:rsidP="009A307C">
      <w:pPr>
        <w:pStyle w:val="ListParagraph"/>
        <w:numPr>
          <w:ilvl w:val="1"/>
          <w:numId w:val="3"/>
        </w:numPr>
        <w:rPr>
          <w:color w:val="00B050"/>
          <w:sz w:val="20"/>
          <w:szCs w:val="20"/>
        </w:rPr>
      </w:pPr>
      <w:hyperlink r:id="rId248" w:history="1">
        <w:r w:rsidR="009A307C" w:rsidRPr="00443C22">
          <w:rPr>
            <w:rStyle w:val="Hyperlink"/>
            <w:color w:val="00B050"/>
            <w:sz w:val="20"/>
            <w:szCs w:val="20"/>
          </w:rPr>
          <w:t>24/1564</w:t>
        </w:r>
      </w:hyperlink>
      <w:r w:rsidR="007E36A7" w:rsidRPr="00443C22">
        <w:rPr>
          <w:color w:val="00B050"/>
          <w:sz w:val="20"/>
          <w:szCs w:val="20"/>
        </w:rPr>
        <w:t xml:space="preserve"> </w:t>
      </w:r>
      <w:r w:rsidR="009A307C" w:rsidRPr="00443C22">
        <w:rPr>
          <w:color w:val="00B050"/>
          <w:sz w:val="20"/>
          <w:szCs w:val="20"/>
        </w:rPr>
        <w:t>DSO follow up</w:t>
      </w:r>
      <w:r w:rsidR="009A307C"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9A307C" w:rsidRPr="00443C22">
        <w:rPr>
          <w:color w:val="00B050"/>
          <w:sz w:val="20"/>
          <w:szCs w:val="20"/>
        </w:rPr>
        <w:t>Liwen Chu</w:t>
      </w:r>
    </w:p>
    <w:p w14:paraId="28163C7C" w14:textId="58AEE9AD" w:rsidR="009A307C" w:rsidRPr="008F4DA5" w:rsidRDefault="009A307C" w:rsidP="009A307C">
      <w:pPr>
        <w:pStyle w:val="ListParagraph"/>
        <w:numPr>
          <w:ilvl w:val="1"/>
          <w:numId w:val="3"/>
        </w:numPr>
        <w:rPr>
          <w:strike/>
          <w:color w:val="FF0000"/>
          <w:sz w:val="20"/>
          <w:szCs w:val="20"/>
        </w:rPr>
      </w:pPr>
      <w:r w:rsidRPr="008F4DA5">
        <w:rPr>
          <w:strike/>
          <w:color w:val="FF0000"/>
          <w:sz w:val="20"/>
          <w:szCs w:val="20"/>
        </w:rPr>
        <w:t>24/1587</w:t>
      </w:r>
      <w:r w:rsidR="007E36A7" w:rsidRPr="008F4DA5">
        <w:rPr>
          <w:strike/>
          <w:color w:val="FF0000"/>
          <w:sz w:val="20"/>
          <w:szCs w:val="20"/>
        </w:rPr>
        <w:t xml:space="preserve"> </w:t>
      </w:r>
      <w:r w:rsidRPr="008F4DA5">
        <w:rPr>
          <w:strike/>
          <w:color w:val="FF0000"/>
          <w:sz w:val="20"/>
          <w:szCs w:val="20"/>
        </w:rPr>
        <w:t>Discussion on DSO Operation</w:t>
      </w:r>
      <w:r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Pr="008F4DA5">
        <w:rPr>
          <w:strike/>
          <w:color w:val="FF0000"/>
          <w:sz w:val="20"/>
          <w:szCs w:val="20"/>
        </w:rPr>
        <w:t>Kaiying Lu</w:t>
      </w:r>
    </w:p>
    <w:p w14:paraId="781B1C89" w14:textId="5E0FA1F4" w:rsidR="009A307C" w:rsidRDefault="009A307C" w:rsidP="009A307C">
      <w:pPr>
        <w:pStyle w:val="ListParagraph"/>
        <w:numPr>
          <w:ilvl w:val="1"/>
          <w:numId w:val="3"/>
        </w:numPr>
        <w:rPr>
          <w:strike/>
          <w:sz w:val="20"/>
          <w:szCs w:val="20"/>
        </w:rPr>
      </w:pPr>
      <w:r w:rsidRPr="00620447">
        <w:rPr>
          <w:strike/>
          <w:color w:val="FF0000"/>
          <w:sz w:val="20"/>
          <w:szCs w:val="20"/>
        </w:rPr>
        <w:t>24/1588</w:t>
      </w:r>
      <w:r w:rsidR="007E36A7" w:rsidRPr="00620447">
        <w:rPr>
          <w:strike/>
          <w:color w:val="FF0000"/>
          <w:sz w:val="20"/>
          <w:szCs w:val="20"/>
        </w:rPr>
        <w:t xml:space="preserve"> </w:t>
      </w:r>
      <w:r w:rsidRPr="00620447">
        <w:rPr>
          <w:strike/>
          <w:sz w:val="20"/>
          <w:szCs w:val="20"/>
        </w:rPr>
        <w:t>DSO Configurations</w:t>
      </w:r>
      <w:r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Pr="00620447">
        <w:rPr>
          <w:strike/>
          <w:sz w:val="20"/>
          <w:szCs w:val="20"/>
        </w:rPr>
        <w:t>Shubhodeep Adhikari</w:t>
      </w:r>
    </w:p>
    <w:p w14:paraId="4DB9BFF1" w14:textId="630C2827" w:rsidR="00620447" w:rsidRPr="00F67BD1" w:rsidRDefault="00620447" w:rsidP="00620447">
      <w:pPr>
        <w:pStyle w:val="ListParagraph"/>
        <w:numPr>
          <w:ilvl w:val="2"/>
          <w:numId w:val="3"/>
        </w:numPr>
        <w:rPr>
          <w:sz w:val="20"/>
          <w:szCs w:val="20"/>
        </w:rPr>
      </w:pPr>
      <w:r w:rsidRPr="00F67BD1">
        <w:rPr>
          <w:sz w:val="20"/>
          <w:szCs w:val="20"/>
        </w:rPr>
        <w:t>Requested to be presented in AM sessi</w:t>
      </w:r>
      <w:r w:rsidR="00E85FFA" w:rsidRPr="00F67BD1">
        <w:rPr>
          <w:sz w:val="20"/>
          <w:szCs w:val="20"/>
        </w:rPr>
        <w:t>ons</w:t>
      </w:r>
    </w:p>
    <w:p w14:paraId="6490B682" w14:textId="463ED7F7" w:rsidR="009A307C" w:rsidRPr="00A158C7" w:rsidRDefault="0040550B" w:rsidP="009A307C">
      <w:pPr>
        <w:pStyle w:val="ListParagraph"/>
        <w:numPr>
          <w:ilvl w:val="1"/>
          <w:numId w:val="3"/>
        </w:numPr>
        <w:rPr>
          <w:color w:val="00B050"/>
          <w:sz w:val="20"/>
          <w:szCs w:val="20"/>
        </w:rPr>
      </w:pPr>
      <w:hyperlink r:id="rId249" w:history="1">
        <w:r w:rsidR="009A307C" w:rsidRPr="00A158C7">
          <w:rPr>
            <w:rStyle w:val="Hyperlink"/>
            <w:color w:val="00B050"/>
            <w:sz w:val="20"/>
            <w:szCs w:val="20"/>
          </w:rPr>
          <w:t>24/1589</w:t>
        </w:r>
      </w:hyperlink>
      <w:r w:rsidR="007E36A7" w:rsidRPr="00A158C7">
        <w:rPr>
          <w:color w:val="00B050"/>
          <w:sz w:val="20"/>
          <w:szCs w:val="20"/>
        </w:rPr>
        <w:t xml:space="preserve"> </w:t>
      </w:r>
      <w:r w:rsidR="009A307C" w:rsidRPr="00A158C7">
        <w:rPr>
          <w:color w:val="00B050"/>
          <w:sz w:val="20"/>
          <w:szCs w:val="20"/>
        </w:rPr>
        <w:t xml:space="preserve">Dynamic </w:t>
      </w:r>
      <w:proofErr w:type="spellStart"/>
      <w:r w:rsidR="009A307C" w:rsidRPr="00A158C7">
        <w:rPr>
          <w:color w:val="00B050"/>
          <w:sz w:val="20"/>
          <w:szCs w:val="20"/>
        </w:rPr>
        <w:t>Subband</w:t>
      </w:r>
      <w:proofErr w:type="spellEnd"/>
      <w:r w:rsidR="009A307C" w:rsidRPr="00A158C7">
        <w:rPr>
          <w:color w:val="00B050"/>
          <w:sz w:val="20"/>
          <w:szCs w:val="20"/>
        </w:rPr>
        <w:t xml:space="preserve"> Operation, follow up</w:t>
      </w:r>
      <w:r w:rsidR="009A307C" w:rsidRPr="00A158C7">
        <w:rPr>
          <w:color w:val="00B050"/>
          <w:sz w:val="20"/>
          <w:szCs w:val="20"/>
        </w:rPr>
        <w:tab/>
      </w:r>
      <w:r w:rsidR="007E36A7" w:rsidRPr="00A158C7">
        <w:rPr>
          <w:color w:val="00B050"/>
          <w:sz w:val="20"/>
          <w:szCs w:val="20"/>
        </w:rPr>
        <w:tab/>
      </w:r>
      <w:r w:rsidR="007E36A7" w:rsidRPr="00A158C7">
        <w:rPr>
          <w:color w:val="00B050"/>
          <w:sz w:val="20"/>
          <w:szCs w:val="20"/>
        </w:rPr>
        <w:tab/>
      </w:r>
      <w:r w:rsidR="009A307C" w:rsidRPr="00A158C7">
        <w:rPr>
          <w:color w:val="00B050"/>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sidRPr="00AF6C57">
        <w:rPr>
          <w:highlight w:val="green"/>
        </w:rPr>
        <w:t>8</w:t>
      </w:r>
      <w:r w:rsidRPr="00AF6C57">
        <w:rPr>
          <w:highlight w:val="green"/>
          <w:vertAlign w:val="superscript"/>
        </w:rPr>
        <w:t>th</w:t>
      </w:r>
      <w:r w:rsidRPr="00AF6C57">
        <w:rPr>
          <w:highlight w:val="green"/>
        </w:rPr>
        <w:t xml:space="preserve"> Conf. Call: October 2</w:t>
      </w:r>
      <w:r w:rsidR="00681B35" w:rsidRPr="00AF6C57">
        <w:rPr>
          <w:highlight w:val="green"/>
        </w:rPr>
        <w:t>4</w:t>
      </w:r>
      <w:r w:rsidRPr="00AF6C57">
        <w:rPr>
          <w:highlight w:val="green"/>
        </w:rPr>
        <w:t xml:space="preserve"> (1</w:t>
      </w:r>
      <w:r w:rsidR="00681B35" w:rsidRPr="00AF6C57">
        <w:rPr>
          <w:highlight w:val="green"/>
        </w:rPr>
        <w:t>0</w:t>
      </w:r>
      <w:r w:rsidRPr="00AF6C57">
        <w:rPr>
          <w:highlight w:val="green"/>
        </w:rPr>
        <w:t>:00–</w:t>
      </w:r>
      <w:r w:rsidR="00681B35" w:rsidRPr="00AF6C57">
        <w:rPr>
          <w:highlight w:val="green"/>
        </w:rPr>
        <w:t>12</w:t>
      </w:r>
      <w:r w:rsidRPr="00AF6C57">
        <w:rPr>
          <w:highlight w:val="green"/>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6" w:history="1">
        <w:r w:rsidRPr="00C143DE">
          <w:rPr>
            <w:rStyle w:val="Hyperlink"/>
            <w:sz w:val="22"/>
            <w:szCs w:val="22"/>
          </w:rPr>
          <w:t>xiaofei.wang@interdigital.com</w:t>
        </w:r>
      </w:hyperlink>
      <w:r>
        <w:rPr>
          <w:sz w:val="22"/>
          <w:szCs w:val="22"/>
        </w:rPr>
        <w:t xml:space="preserve">), </w:t>
      </w:r>
      <w:r>
        <w:rPr>
          <w:sz w:val="22"/>
        </w:rPr>
        <w:t>Srinivas Kandala (</w:t>
      </w:r>
      <w:hyperlink r:id="rId25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8"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52E59C" w14:textId="64AD9835" w:rsidR="00C72F09" w:rsidRDefault="007511AA" w:rsidP="00436FE0">
      <w:pPr>
        <w:pStyle w:val="ListParagraph"/>
        <w:numPr>
          <w:ilvl w:val="0"/>
          <w:numId w:val="3"/>
        </w:numPr>
      </w:pPr>
      <w:r w:rsidRPr="00450553">
        <w:t>Announcements:</w:t>
      </w:r>
    </w:p>
    <w:p w14:paraId="3527D60B" w14:textId="0BDEDA94" w:rsidR="0079477E" w:rsidRPr="00447DDB" w:rsidRDefault="0079477E" w:rsidP="0079477E">
      <w:pPr>
        <w:pStyle w:val="ListParagraph"/>
        <w:numPr>
          <w:ilvl w:val="1"/>
          <w:numId w:val="3"/>
        </w:numPr>
        <w:rPr>
          <w:sz w:val="22"/>
          <w:szCs w:val="22"/>
        </w:rPr>
      </w:pPr>
      <w:r w:rsidRPr="00447DDB">
        <w:rPr>
          <w:sz w:val="22"/>
          <w:szCs w:val="22"/>
        </w:rPr>
        <w:t xml:space="preserve">POC Assignment in progress. Conclusion is expected on Monday </w:t>
      </w:r>
      <w:r w:rsidR="006160F8" w:rsidRPr="00447DDB">
        <w:rPr>
          <w:sz w:val="22"/>
          <w:szCs w:val="22"/>
        </w:rPr>
        <w:t>28</w:t>
      </w:r>
      <w:r w:rsidR="006160F8" w:rsidRPr="00447DDB">
        <w:rPr>
          <w:sz w:val="22"/>
          <w:szCs w:val="22"/>
          <w:vertAlign w:val="superscript"/>
        </w:rPr>
        <w:t>th</w:t>
      </w:r>
      <w:r w:rsidR="006160F8" w:rsidRPr="00447DDB">
        <w:rPr>
          <w:sz w:val="22"/>
          <w:szCs w:val="22"/>
        </w:rPr>
        <w:t xml:space="preserve"> of October. Joint </w:t>
      </w:r>
      <w:r w:rsidR="00011F02" w:rsidRPr="00447DDB">
        <w:rPr>
          <w:sz w:val="22"/>
          <w:szCs w:val="22"/>
        </w:rPr>
        <w:t>conf</w:t>
      </w:r>
      <w:r w:rsidR="008F1D63" w:rsidRPr="00447DDB">
        <w:rPr>
          <w:sz w:val="22"/>
          <w:szCs w:val="22"/>
        </w:rPr>
        <w:t>.</w:t>
      </w:r>
      <w:r w:rsidR="00011F02" w:rsidRPr="00447DDB">
        <w:rPr>
          <w:sz w:val="22"/>
          <w:szCs w:val="22"/>
        </w:rPr>
        <w:t xml:space="preserve"> </w:t>
      </w:r>
      <w:r w:rsidR="006160F8" w:rsidRPr="00447DDB">
        <w:rPr>
          <w:sz w:val="22"/>
          <w:szCs w:val="22"/>
        </w:rPr>
        <w:t>call on October 31 for eventual leftovers.</w:t>
      </w:r>
    </w:p>
    <w:p w14:paraId="1CFA4350" w14:textId="2FF051E2" w:rsidR="00281638" w:rsidRDefault="00281638" w:rsidP="00281638">
      <w:pPr>
        <w:pStyle w:val="ListParagraph"/>
        <w:numPr>
          <w:ilvl w:val="0"/>
          <w:numId w:val="3"/>
        </w:numPr>
      </w:pPr>
      <w:r>
        <w:t>Straw Polls (30’):</w:t>
      </w:r>
    </w:p>
    <w:p w14:paraId="53A38E3B" w14:textId="77777777" w:rsidR="0085696E" w:rsidRPr="0085696E" w:rsidRDefault="005820B1" w:rsidP="0085696E">
      <w:pPr>
        <w:pStyle w:val="ListParagraph"/>
        <w:numPr>
          <w:ilvl w:val="1"/>
          <w:numId w:val="3"/>
        </w:numPr>
        <w:rPr>
          <w:b/>
          <w:bCs/>
          <w:sz w:val="20"/>
          <w:szCs w:val="20"/>
        </w:rPr>
      </w:pPr>
      <w:r w:rsidRPr="00CC0068">
        <w:rPr>
          <w:b/>
          <w:bCs/>
          <w:sz w:val="20"/>
          <w:szCs w:val="20"/>
        </w:rPr>
        <w:t>SP1</w:t>
      </w:r>
      <w:r>
        <w:rPr>
          <w:b/>
          <w:bCs/>
          <w:sz w:val="20"/>
          <w:szCs w:val="20"/>
        </w:rPr>
        <w:t xml:space="preserve"> (Laurent)</w:t>
      </w:r>
      <w:r w:rsidR="00960AA0">
        <w:rPr>
          <w:b/>
          <w:bCs/>
          <w:sz w:val="20"/>
          <w:szCs w:val="20"/>
        </w:rPr>
        <w:t>-</w:t>
      </w:r>
      <w:r w:rsidR="00983CDD">
        <w:rPr>
          <w:b/>
          <w:bCs/>
          <w:sz w:val="20"/>
          <w:szCs w:val="20"/>
        </w:rPr>
        <w:t>Coex</w:t>
      </w:r>
      <w:r w:rsidRPr="00CC0068">
        <w:rPr>
          <w:b/>
          <w:bCs/>
          <w:sz w:val="20"/>
          <w:szCs w:val="20"/>
        </w:rPr>
        <w:t>:</w:t>
      </w:r>
      <w:r w:rsidR="0085696E">
        <w:rPr>
          <w:b/>
          <w:bCs/>
          <w:sz w:val="20"/>
          <w:szCs w:val="20"/>
        </w:rPr>
        <w:t xml:space="preserve"> </w:t>
      </w:r>
      <w:r w:rsidR="0085696E" w:rsidRPr="00294A5C">
        <w:rPr>
          <w:sz w:val="20"/>
          <w:szCs w:val="20"/>
        </w:rPr>
        <w:t>Do you support that a non-AP STA that is a TXOP responder can indicate in a response frame 1) for how long it will be available, if known and/or 2) whether it will be unavailable after a specific point in time and, if known, for how long</w:t>
      </w:r>
    </w:p>
    <w:p w14:paraId="6C0F2B3A" w14:textId="28ECFB06" w:rsidR="00281638" w:rsidRPr="00294A5C" w:rsidRDefault="00294A5C" w:rsidP="00294A5C">
      <w:pPr>
        <w:pStyle w:val="ListParagraph"/>
        <w:numPr>
          <w:ilvl w:val="2"/>
          <w:numId w:val="3"/>
        </w:numPr>
      </w:pPr>
      <w:r>
        <w:rPr>
          <w:sz w:val="18"/>
          <w:szCs w:val="18"/>
        </w:rPr>
        <w:t>T</w:t>
      </w:r>
      <w:r w:rsidR="0085696E" w:rsidRPr="00294A5C">
        <w:rPr>
          <w:sz w:val="18"/>
          <w:szCs w:val="18"/>
        </w:rPr>
        <w:t xml:space="preserve">he response frame is a </w:t>
      </w:r>
      <w:r w:rsidR="00A65F48">
        <w:rPr>
          <w:sz w:val="18"/>
          <w:szCs w:val="18"/>
        </w:rPr>
        <w:t>M</w:t>
      </w:r>
      <w:r w:rsidRPr="00294A5C">
        <w:rPr>
          <w:sz w:val="18"/>
          <w:szCs w:val="18"/>
        </w:rPr>
        <w:t>ulti-STA BlockAck</w:t>
      </w:r>
      <w:r w:rsidR="0085696E" w:rsidRPr="00294A5C">
        <w:rPr>
          <w:sz w:val="18"/>
          <w:szCs w:val="18"/>
        </w:rPr>
        <w:t xml:space="preserve"> frame sent by the non-AP STA in response to the initial control frame or to MPDUs that solicit an immediate response</w:t>
      </w:r>
    </w:p>
    <w:p w14:paraId="620877C2" w14:textId="6FB4D11F" w:rsidR="00294A5C" w:rsidRDefault="00294A5C" w:rsidP="002D6A40">
      <w:pPr>
        <w:ind w:left="360" w:firstLine="720"/>
        <w:rPr>
          <w:i/>
          <w:iCs/>
          <w:sz w:val="18"/>
          <w:szCs w:val="18"/>
        </w:rPr>
      </w:pPr>
      <w:r w:rsidRPr="00294A5C">
        <w:rPr>
          <w:i/>
          <w:iCs/>
          <w:sz w:val="18"/>
          <w:szCs w:val="18"/>
        </w:rPr>
        <w:t>Supporting documents: [</w:t>
      </w:r>
      <w:r w:rsidR="00FE7AFC" w:rsidRPr="00256E6C">
        <w:rPr>
          <w:i/>
          <w:iCs/>
          <w:sz w:val="18"/>
          <w:szCs w:val="18"/>
          <w:u w:val="single"/>
        </w:rPr>
        <w:t>11-23/</w:t>
      </w:r>
      <w:r w:rsidR="00F54CF2">
        <w:rPr>
          <w:i/>
          <w:iCs/>
          <w:sz w:val="18"/>
          <w:szCs w:val="18"/>
          <w:u w:val="single"/>
        </w:rPr>
        <w:t>0</w:t>
      </w:r>
      <w:r w:rsidR="00FE7AFC" w:rsidRPr="00256E6C">
        <w:rPr>
          <w:i/>
          <w:iCs/>
          <w:sz w:val="18"/>
          <w:szCs w:val="18"/>
          <w:u w:val="single"/>
        </w:rPr>
        <w:t>816r1,</w:t>
      </w:r>
      <w:r w:rsidR="00FE7AFC">
        <w:rPr>
          <w:i/>
          <w:iCs/>
          <w:sz w:val="18"/>
          <w:szCs w:val="18"/>
        </w:rPr>
        <w:t xml:space="preserve"> </w:t>
      </w:r>
      <w:r w:rsidR="00526368" w:rsidRPr="002D6A40">
        <w:rPr>
          <w:i/>
          <w:iCs/>
          <w:sz w:val="18"/>
          <w:szCs w:val="18"/>
        </w:rPr>
        <w:t>11-23/1964</w:t>
      </w:r>
      <w:r w:rsidR="00447DDB">
        <w:rPr>
          <w:i/>
          <w:iCs/>
          <w:sz w:val="18"/>
          <w:szCs w:val="18"/>
        </w:rPr>
        <w:t>r</w:t>
      </w:r>
      <w:r w:rsidR="00447DDB" w:rsidRPr="00447DDB">
        <w:rPr>
          <w:i/>
          <w:iCs/>
          <w:color w:val="FF0000"/>
          <w:sz w:val="18"/>
          <w:szCs w:val="18"/>
        </w:rPr>
        <w:t>??</w:t>
      </w:r>
      <w:r w:rsidR="00526368">
        <w:rPr>
          <w:i/>
          <w:iCs/>
          <w:sz w:val="18"/>
          <w:szCs w:val="18"/>
        </w:rPr>
        <w:t>, 11-</w:t>
      </w:r>
      <w:r w:rsidRPr="00294A5C">
        <w:rPr>
          <w:i/>
          <w:iCs/>
          <w:sz w:val="18"/>
          <w:szCs w:val="18"/>
        </w:rPr>
        <w:t>23/2002</w:t>
      </w:r>
      <w:r w:rsidR="00447DDB">
        <w:rPr>
          <w:i/>
          <w:iCs/>
          <w:sz w:val="18"/>
          <w:szCs w:val="18"/>
        </w:rPr>
        <w:t>r</w:t>
      </w:r>
      <w:r w:rsidR="00447DDB" w:rsidRPr="00447DDB">
        <w:rPr>
          <w:i/>
          <w:iCs/>
          <w:color w:val="FF0000"/>
          <w:sz w:val="18"/>
          <w:szCs w:val="18"/>
        </w:rPr>
        <w:t>??</w:t>
      </w:r>
      <w:r w:rsidR="002D6A40">
        <w:rPr>
          <w:i/>
          <w:iCs/>
          <w:sz w:val="18"/>
          <w:szCs w:val="18"/>
        </w:rPr>
        <w:t xml:space="preserve">, </w:t>
      </w:r>
      <w:r w:rsidR="002D6A40" w:rsidRPr="002D6A40">
        <w:rPr>
          <w:i/>
          <w:iCs/>
          <w:sz w:val="18"/>
          <w:szCs w:val="18"/>
        </w:rPr>
        <w:t>11-24/0543</w:t>
      </w:r>
      <w:r w:rsidR="00447DDB">
        <w:rPr>
          <w:i/>
          <w:iCs/>
          <w:sz w:val="18"/>
          <w:szCs w:val="18"/>
        </w:rPr>
        <w:t>r</w:t>
      </w:r>
      <w:r w:rsidR="00447DDB" w:rsidRPr="00447DDB">
        <w:rPr>
          <w:i/>
          <w:iCs/>
          <w:color w:val="FF0000"/>
          <w:sz w:val="18"/>
          <w:szCs w:val="18"/>
        </w:rPr>
        <w:t>??</w:t>
      </w:r>
      <w:r w:rsidR="00526368">
        <w:rPr>
          <w:i/>
          <w:iCs/>
          <w:sz w:val="18"/>
          <w:szCs w:val="18"/>
        </w:rPr>
        <w:t>,</w:t>
      </w:r>
      <w:r w:rsidR="000C6FC7">
        <w:rPr>
          <w:i/>
          <w:iCs/>
          <w:sz w:val="18"/>
          <w:szCs w:val="18"/>
        </w:rPr>
        <w:t xml:space="preserve"> </w:t>
      </w:r>
      <w:r w:rsidR="000C6FC7" w:rsidRPr="000C6FC7">
        <w:rPr>
          <w:i/>
          <w:iCs/>
          <w:sz w:val="18"/>
          <w:szCs w:val="18"/>
          <w:u w:val="single"/>
        </w:rPr>
        <w:t>24/0</w:t>
      </w:r>
      <w:r w:rsidR="00183E01">
        <w:rPr>
          <w:i/>
          <w:iCs/>
          <w:sz w:val="18"/>
          <w:szCs w:val="18"/>
          <w:u w:val="single"/>
        </w:rPr>
        <w:t>0</w:t>
      </w:r>
      <w:r w:rsidR="000C6FC7" w:rsidRPr="000C6FC7">
        <w:rPr>
          <w:i/>
          <w:iCs/>
          <w:sz w:val="18"/>
          <w:szCs w:val="18"/>
          <w:u w:val="single"/>
        </w:rPr>
        <w:t>94r0</w:t>
      </w:r>
      <w:r w:rsidR="00D1090E">
        <w:rPr>
          <w:i/>
          <w:iCs/>
          <w:sz w:val="18"/>
          <w:szCs w:val="18"/>
          <w:u w:val="single"/>
        </w:rPr>
        <w:t>,</w:t>
      </w:r>
      <w:r w:rsidR="00526368">
        <w:rPr>
          <w:i/>
          <w:iCs/>
          <w:sz w:val="18"/>
          <w:szCs w:val="18"/>
        </w:rPr>
        <w:t xml:space="preserve"> 11-24/</w:t>
      </w:r>
      <w:r w:rsidR="00526368" w:rsidRPr="002D6A40">
        <w:rPr>
          <w:i/>
          <w:iCs/>
          <w:sz w:val="18"/>
          <w:szCs w:val="18"/>
        </w:rPr>
        <w:t>1504r0</w:t>
      </w:r>
      <w:r w:rsidR="00526368">
        <w:rPr>
          <w:i/>
          <w:iCs/>
          <w:sz w:val="18"/>
          <w:szCs w:val="18"/>
        </w:rPr>
        <w:t xml:space="preserve">, </w:t>
      </w:r>
      <w:r w:rsidR="002D6A40" w:rsidRPr="002D6A40">
        <w:rPr>
          <w:i/>
          <w:iCs/>
          <w:sz w:val="18"/>
          <w:szCs w:val="18"/>
        </w:rPr>
        <w:t>11-24/1558</w:t>
      </w:r>
      <w:r w:rsidR="00447DDB" w:rsidRPr="00447DDB">
        <w:rPr>
          <w:i/>
          <w:iCs/>
          <w:color w:val="FF0000"/>
          <w:sz w:val="18"/>
          <w:szCs w:val="18"/>
        </w:rPr>
        <w:t>r??</w:t>
      </w:r>
      <w:r w:rsidRPr="00294A5C">
        <w:rPr>
          <w:i/>
          <w:iCs/>
          <w:sz w:val="18"/>
          <w:szCs w:val="18"/>
        </w:rPr>
        <w:t>]</w:t>
      </w:r>
    </w:p>
    <w:p w14:paraId="2035FBAD" w14:textId="10E21C1C" w:rsidR="00F753E6" w:rsidRPr="00CB0160" w:rsidRDefault="009028FC" w:rsidP="002D6A40">
      <w:pPr>
        <w:ind w:left="360" w:firstLine="720"/>
        <w:rPr>
          <w:b/>
          <w:bCs/>
          <w:i/>
          <w:iCs/>
          <w:sz w:val="24"/>
          <w:szCs w:val="24"/>
        </w:rPr>
      </w:pPr>
      <w:r>
        <w:rPr>
          <w:b/>
          <w:bCs/>
          <w:i/>
          <w:iCs/>
          <w:sz w:val="18"/>
          <w:szCs w:val="18"/>
        </w:rPr>
        <w:t xml:space="preserve">SP </w:t>
      </w:r>
      <w:r w:rsidR="00F753E6" w:rsidRPr="00CB0160">
        <w:rPr>
          <w:b/>
          <w:bCs/>
          <w:i/>
          <w:iCs/>
          <w:sz w:val="18"/>
          <w:szCs w:val="18"/>
        </w:rPr>
        <w:t>Result</w:t>
      </w:r>
      <w:r w:rsidR="00400AA2" w:rsidRPr="00CB0160">
        <w:rPr>
          <w:b/>
          <w:bCs/>
          <w:i/>
          <w:iCs/>
          <w:sz w:val="18"/>
          <w:szCs w:val="18"/>
        </w:rPr>
        <w:t>: 72Y, 64N, 24A</w:t>
      </w:r>
      <w:r w:rsidR="009A6C68">
        <w:rPr>
          <w:b/>
          <w:bCs/>
          <w:i/>
          <w:iCs/>
          <w:sz w:val="18"/>
          <w:szCs w:val="18"/>
        </w:rPr>
        <w:t>.</w:t>
      </w:r>
    </w:p>
    <w:p w14:paraId="05D0F58C" w14:textId="77777777" w:rsidR="008D06A8" w:rsidRPr="008D06A8" w:rsidRDefault="003D4EF7" w:rsidP="008D06A8">
      <w:pPr>
        <w:pStyle w:val="ListParagraph"/>
        <w:numPr>
          <w:ilvl w:val="1"/>
          <w:numId w:val="3"/>
        </w:numPr>
        <w:rPr>
          <w:sz w:val="20"/>
          <w:lang w:val="en-US"/>
        </w:rPr>
      </w:pPr>
      <w:r w:rsidRPr="00CC0068">
        <w:rPr>
          <w:b/>
          <w:bCs/>
          <w:sz w:val="20"/>
          <w:szCs w:val="20"/>
        </w:rPr>
        <w:t>SP</w:t>
      </w:r>
      <w:r>
        <w:rPr>
          <w:b/>
          <w:bCs/>
          <w:sz w:val="20"/>
          <w:szCs w:val="20"/>
        </w:rPr>
        <w:t>2 (Laurent)</w:t>
      </w:r>
      <w:r w:rsidR="00983CDD">
        <w:rPr>
          <w:b/>
          <w:bCs/>
          <w:sz w:val="20"/>
          <w:szCs w:val="20"/>
        </w:rPr>
        <w:t>-Coex</w:t>
      </w:r>
      <w:r w:rsidRPr="00CC0068">
        <w:rPr>
          <w:b/>
          <w:bCs/>
          <w:sz w:val="20"/>
          <w:szCs w:val="20"/>
        </w:rPr>
        <w:t>:</w:t>
      </w:r>
      <w:r w:rsidR="008D06A8">
        <w:rPr>
          <w:b/>
          <w:bCs/>
          <w:sz w:val="20"/>
          <w:szCs w:val="20"/>
        </w:rPr>
        <w:t xml:space="preserve"> </w:t>
      </w:r>
      <w:r w:rsidR="008D06A8" w:rsidRPr="008D06A8">
        <w:rPr>
          <w:sz w:val="20"/>
          <w:lang w:val="en-US"/>
        </w:rPr>
        <w:t>Do you support that a non-AP STA can request its associated AP to initiate TXOPs/frame exchanges with the STA with an initial control frame that enables the non-AP STA to include unavailability feedback in the initial response frame?</w:t>
      </w:r>
    </w:p>
    <w:p w14:paraId="20D62F53" w14:textId="4EF16D1F" w:rsidR="005820B1" w:rsidRDefault="008D06A8" w:rsidP="008D06A8">
      <w:pPr>
        <w:pStyle w:val="ListParagraph"/>
        <w:ind w:firstLine="360"/>
        <w:rPr>
          <w:i/>
          <w:iCs/>
          <w:sz w:val="18"/>
          <w:szCs w:val="18"/>
        </w:rPr>
      </w:pPr>
      <w:r w:rsidRPr="008D06A8">
        <w:rPr>
          <w:i/>
          <w:iCs/>
          <w:sz w:val="18"/>
          <w:szCs w:val="18"/>
        </w:rPr>
        <w:t>Supporting documents: [23/2002</w:t>
      </w:r>
      <w:r w:rsidR="001D2222" w:rsidRPr="001D2222">
        <w:rPr>
          <w:i/>
          <w:iCs/>
          <w:color w:val="FF0000"/>
          <w:sz w:val="18"/>
          <w:szCs w:val="18"/>
        </w:rPr>
        <w:t>r??</w:t>
      </w:r>
      <w:r w:rsidR="00BF2B87">
        <w:rPr>
          <w:i/>
          <w:iCs/>
          <w:sz w:val="18"/>
          <w:szCs w:val="18"/>
        </w:rPr>
        <w:t>,</w:t>
      </w:r>
      <w:r w:rsidR="00BF2B87" w:rsidRPr="00BF2B87">
        <w:rPr>
          <w:i/>
          <w:iCs/>
          <w:sz w:val="18"/>
          <w:szCs w:val="18"/>
          <w:u w:val="single"/>
        </w:rPr>
        <w:t xml:space="preserve"> </w:t>
      </w:r>
      <w:r w:rsidR="00BF2B87" w:rsidRPr="000C6FC7">
        <w:rPr>
          <w:i/>
          <w:iCs/>
          <w:sz w:val="18"/>
          <w:szCs w:val="18"/>
          <w:u w:val="single"/>
        </w:rPr>
        <w:t>24/0</w:t>
      </w:r>
      <w:r w:rsidR="00BF2B87">
        <w:rPr>
          <w:i/>
          <w:iCs/>
          <w:sz w:val="18"/>
          <w:szCs w:val="18"/>
          <w:u w:val="single"/>
        </w:rPr>
        <w:t>0</w:t>
      </w:r>
      <w:r w:rsidR="00BF2B87" w:rsidRPr="000C6FC7">
        <w:rPr>
          <w:i/>
          <w:iCs/>
          <w:sz w:val="18"/>
          <w:szCs w:val="18"/>
          <w:u w:val="single"/>
        </w:rPr>
        <w:t>94r0</w:t>
      </w:r>
      <w:r w:rsidRPr="008D06A8">
        <w:rPr>
          <w:i/>
          <w:iCs/>
          <w:sz w:val="18"/>
          <w:szCs w:val="18"/>
        </w:rPr>
        <w:t>]</w:t>
      </w:r>
    </w:p>
    <w:p w14:paraId="0C6B2A3F" w14:textId="7BEF333B" w:rsidR="007F3A9D" w:rsidRPr="007F3A9D" w:rsidRDefault="007F3A9D" w:rsidP="008D06A8">
      <w:pPr>
        <w:pStyle w:val="ListParagraph"/>
        <w:ind w:firstLine="360"/>
        <w:rPr>
          <w:b/>
          <w:bCs/>
          <w:i/>
          <w:iCs/>
        </w:rPr>
      </w:pPr>
      <w:r w:rsidRPr="007F3A9D">
        <w:rPr>
          <w:b/>
          <w:bCs/>
          <w:i/>
          <w:iCs/>
          <w:sz w:val="18"/>
          <w:szCs w:val="18"/>
        </w:rPr>
        <w:t>SP Result:</w:t>
      </w:r>
      <w:r>
        <w:rPr>
          <w:b/>
          <w:bCs/>
          <w:i/>
          <w:iCs/>
          <w:sz w:val="18"/>
          <w:szCs w:val="18"/>
        </w:rPr>
        <w:t xml:space="preserve"> </w:t>
      </w:r>
      <w:r w:rsidR="00564EF8">
        <w:rPr>
          <w:b/>
          <w:bCs/>
          <w:i/>
          <w:iCs/>
          <w:sz w:val="18"/>
          <w:szCs w:val="18"/>
        </w:rPr>
        <w:t>90Y, 51N, 37A.</w:t>
      </w:r>
    </w:p>
    <w:p w14:paraId="386129DA" w14:textId="77777777" w:rsidR="004C40FE" w:rsidRPr="00A75680" w:rsidRDefault="003D4EF7" w:rsidP="004C40FE">
      <w:pPr>
        <w:pStyle w:val="ListParagraph"/>
        <w:numPr>
          <w:ilvl w:val="1"/>
          <w:numId w:val="3"/>
        </w:numPr>
        <w:rPr>
          <w:color w:val="A6A6A6" w:themeColor="background1" w:themeShade="A6"/>
          <w:sz w:val="20"/>
          <w:lang w:val="en-US"/>
        </w:rPr>
      </w:pPr>
      <w:r w:rsidRPr="00A75680">
        <w:rPr>
          <w:b/>
          <w:bCs/>
          <w:color w:val="A6A6A6" w:themeColor="background1" w:themeShade="A6"/>
          <w:sz w:val="20"/>
          <w:szCs w:val="20"/>
        </w:rPr>
        <w:t>SP3 (Laurent)</w:t>
      </w:r>
      <w:r w:rsidR="00983CDD" w:rsidRPr="00A75680">
        <w:rPr>
          <w:b/>
          <w:bCs/>
          <w:color w:val="A6A6A6" w:themeColor="background1" w:themeShade="A6"/>
          <w:sz w:val="20"/>
          <w:szCs w:val="20"/>
        </w:rPr>
        <w:t>-NPCA</w:t>
      </w:r>
      <w:r w:rsidRPr="00A75680">
        <w:rPr>
          <w:b/>
          <w:bCs/>
          <w:color w:val="A6A6A6" w:themeColor="background1" w:themeShade="A6"/>
          <w:sz w:val="20"/>
          <w:szCs w:val="20"/>
        </w:rPr>
        <w:t>:</w:t>
      </w:r>
      <w:r w:rsidR="004C40FE" w:rsidRPr="00A75680">
        <w:rPr>
          <w:b/>
          <w:bCs/>
          <w:color w:val="A6A6A6" w:themeColor="background1" w:themeShade="A6"/>
          <w:sz w:val="20"/>
          <w:szCs w:val="20"/>
        </w:rPr>
        <w:t xml:space="preserve"> </w:t>
      </w:r>
      <w:r w:rsidR="004C40FE" w:rsidRPr="00A75680">
        <w:rPr>
          <w:color w:val="A6A6A6" w:themeColor="background1" w:themeShade="A6"/>
          <w:sz w:val="20"/>
          <w:lang w:val="en-US"/>
        </w:rPr>
        <w:t>Do you support that the event that triggers switching to the NPCA primary channel shall be</w:t>
      </w:r>
    </w:p>
    <w:p w14:paraId="028F65FE" w14:textId="77777777" w:rsidR="004C40FE" w:rsidRPr="00A75680" w:rsidRDefault="004C40FE" w:rsidP="001368CA">
      <w:pPr>
        <w:pStyle w:val="ListParagraph"/>
        <w:numPr>
          <w:ilvl w:val="2"/>
          <w:numId w:val="3"/>
        </w:numPr>
        <w:rPr>
          <w:color w:val="A6A6A6" w:themeColor="background1" w:themeShade="A6"/>
          <w:sz w:val="18"/>
          <w:szCs w:val="22"/>
          <w:lang w:val="en-US"/>
        </w:rPr>
      </w:pPr>
      <w:r w:rsidRPr="00A75680">
        <w:rPr>
          <w:color w:val="A6A6A6" w:themeColor="background1" w:themeShade="A6"/>
          <w:sz w:val="18"/>
          <w:szCs w:val="22"/>
          <w:lang w:val="en-US"/>
        </w:rPr>
        <w:t>OBSS Control frame exchange (e.g., (MU-)RTS/CTS) or</w:t>
      </w:r>
    </w:p>
    <w:p w14:paraId="3F41CE44" w14:textId="63E83380" w:rsidR="003D4EF7" w:rsidRPr="00A75680" w:rsidRDefault="004C40FE" w:rsidP="001368CA">
      <w:pPr>
        <w:pStyle w:val="ListParagraph"/>
        <w:numPr>
          <w:ilvl w:val="2"/>
          <w:numId w:val="3"/>
        </w:numPr>
        <w:rPr>
          <w:b/>
          <w:bCs/>
          <w:color w:val="A6A6A6" w:themeColor="background1" w:themeShade="A6"/>
          <w:sz w:val="18"/>
          <w:szCs w:val="22"/>
          <w:lang w:val="en-US"/>
        </w:rPr>
      </w:pPr>
      <w:r w:rsidRPr="00A75680">
        <w:rPr>
          <w:color w:val="A6A6A6" w:themeColor="background1" w:themeShade="A6"/>
          <w:sz w:val="18"/>
          <w:szCs w:val="22"/>
          <w:lang w:val="en-US"/>
        </w:rPr>
        <w:t>OBSS HE/EHT/UHR PPDU</w:t>
      </w:r>
    </w:p>
    <w:p w14:paraId="4147DD1A" w14:textId="266BD640" w:rsidR="003D4EF7" w:rsidRPr="00A75680" w:rsidRDefault="003D4EF7" w:rsidP="001368CA">
      <w:pPr>
        <w:pStyle w:val="ListParagraph"/>
        <w:numPr>
          <w:ilvl w:val="1"/>
          <w:numId w:val="3"/>
        </w:numPr>
        <w:rPr>
          <w:b/>
          <w:bCs/>
          <w:color w:val="A6A6A6" w:themeColor="background1" w:themeShade="A6"/>
          <w:sz w:val="20"/>
          <w:lang w:val="en-US"/>
        </w:rPr>
      </w:pPr>
      <w:r w:rsidRPr="00A75680">
        <w:rPr>
          <w:b/>
          <w:bCs/>
          <w:color w:val="A6A6A6" w:themeColor="background1" w:themeShade="A6"/>
          <w:sz w:val="20"/>
          <w:szCs w:val="20"/>
        </w:rPr>
        <w:t>SP4 (Laurent</w:t>
      </w:r>
      <w:r w:rsidR="00F60000" w:rsidRPr="00A75680">
        <w:rPr>
          <w:b/>
          <w:bCs/>
          <w:color w:val="A6A6A6" w:themeColor="background1" w:themeShade="A6"/>
          <w:sz w:val="20"/>
          <w:szCs w:val="20"/>
        </w:rPr>
        <w:t>)-NPCA</w:t>
      </w:r>
      <w:r w:rsidRPr="00A75680">
        <w:rPr>
          <w:b/>
          <w:bCs/>
          <w:color w:val="A6A6A6" w:themeColor="background1" w:themeShade="A6"/>
          <w:sz w:val="20"/>
          <w:szCs w:val="20"/>
        </w:rPr>
        <w:t>:</w:t>
      </w:r>
      <w:r w:rsidR="001368CA" w:rsidRPr="00A75680">
        <w:rPr>
          <w:b/>
          <w:bCs/>
          <w:color w:val="A6A6A6" w:themeColor="background1" w:themeShade="A6"/>
          <w:sz w:val="20"/>
          <w:szCs w:val="20"/>
        </w:rPr>
        <w:t xml:space="preserve"> </w:t>
      </w:r>
      <w:r w:rsidR="001368CA" w:rsidRPr="00A75680">
        <w:rPr>
          <w:color w:val="A6A6A6" w:themeColor="background1" w:themeShade="A6"/>
          <w:sz w:val="20"/>
          <w:lang w:val="en-US"/>
        </w:rPr>
        <w:t>Do you support that the NPCA operation shall use the same EDCA parameters ((MU) EDCA Parameter Set, EPCS EDCA Parameters), on both the BSS primary channel and the NPCA primary channel.</w:t>
      </w:r>
    </w:p>
    <w:p w14:paraId="601D1C49" w14:textId="31E2FCF6" w:rsidR="007511AA" w:rsidRDefault="007511AA" w:rsidP="007511AA">
      <w:pPr>
        <w:pStyle w:val="ListParagraph"/>
        <w:numPr>
          <w:ilvl w:val="0"/>
          <w:numId w:val="3"/>
        </w:numPr>
      </w:pPr>
      <w:r>
        <w:t>Technical Submissions</w:t>
      </w:r>
      <w:r w:rsidR="00DA7113">
        <w:t xml:space="preserve"> </w:t>
      </w:r>
      <w:r w:rsidR="00360E2B">
        <w:t>–</w:t>
      </w:r>
      <w:r w:rsidR="00094DF2">
        <w:t xml:space="preserve"> </w:t>
      </w:r>
      <w:r w:rsidR="00360E2B">
        <w:t xml:space="preserve">DSO + </w:t>
      </w:r>
      <w:r w:rsidR="00B67DC7">
        <w:t>Power Save</w:t>
      </w:r>
      <w:r w:rsidR="0012373C">
        <w:t xml:space="preserve"> + Feedback</w:t>
      </w:r>
      <w:r>
        <w:t>:</w:t>
      </w:r>
    </w:p>
    <w:p w14:paraId="6947D8C9" w14:textId="5B40B31B" w:rsidR="00557978" w:rsidRPr="00C23AE9" w:rsidRDefault="0040550B" w:rsidP="00B379A0">
      <w:pPr>
        <w:pStyle w:val="ListParagraph"/>
        <w:numPr>
          <w:ilvl w:val="1"/>
          <w:numId w:val="3"/>
        </w:numPr>
        <w:rPr>
          <w:color w:val="00B050"/>
          <w:sz w:val="20"/>
          <w:szCs w:val="20"/>
        </w:rPr>
      </w:pPr>
      <w:hyperlink r:id="rId259" w:history="1">
        <w:r w:rsidR="00360E2B" w:rsidRPr="00C23AE9">
          <w:rPr>
            <w:rStyle w:val="Hyperlink"/>
            <w:color w:val="00B050"/>
            <w:sz w:val="20"/>
            <w:szCs w:val="20"/>
          </w:rPr>
          <w:t>24/1588</w:t>
        </w:r>
      </w:hyperlink>
      <w:r w:rsidR="00360E2B" w:rsidRPr="00C23AE9">
        <w:rPr>
          <w:color w:val="00B050"/>
          <w:sz w:val="20"/>
          <w:szCs w:val="20"/>
        </w:rPr>
        <w:t xml:space="preserve"> DSO Configurations</w:t>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t xml:space="preserve">Shubhodeep Adhikari </w:t>
      </w:r>
    </w:p>
    <w:p w14:paraId="7BD3F024" w14:textId="6F1BF411" w:rsidR="002D485F" w:rsidRPr="009D4331" w:rsidRDefault="0040550B" w:rsidP="002D485F">
      <w:pPr>
        <w:pStyle w:val="ListParagraph"/>
        <w:numPr>
          <w:ilvl w:val="1"/>
          <w:numId w:val="3"/>
        </w:numPr>
        <w:rPr>
          <w:color w:val="00B050"/>
          <w:sz w:val="20"/>
          <w:szCs w:val="20"/>
        </w:rPr>
      </w:pPr>
      <w:hyperlink r:id="rId260" w:history="1">
        <w:r w:rsidR="002D485F" w:rsidRPr="009D4331">
          <w:rPr>
            <w:rStyle w:val="Hyperlink"/>
            <w:color w:val="00B050"/>
            <w:sz w:val="20"/>
            <w:szCs w:val="20"/>
          </w:rPr>
          <w:t>24/1587</w:t>
        </w:r>
      </w:hyperlink>
      <w:r w:rsidR="002D485F" w:rsidRPr="009D4331">
        <w:rPr>
          <w:color w:val="00B050"/>
          <w:sz w:val="20"/>
          <w:szCs w:val="20"/>
        </w:rPr>
        <w:t xml:space="preserve"> Discussion on DSO Operation</w:t>
      </w:r>
      <w:r w:rsidR="002D485F" w:rsidRPr="009D4331">
        <w:rPr>
          <w:color w:val="00B050"/>
          <w:sz w:val="20"/>
          <w:szCs w:val="20"/>
        </w:rPr>
        <w:tab/>
      </w:r>
      <w:r w:rsidR="002D485F" w:rsidRPr="009D4331">
        <w:rPr>
          <w:color w:val="00B050"/>
          <w:sz w:val="20"/>
          <w:szCs w:val="20"/>
        </w:rPr>
        <w:tab/>
      </w:r>
      <w:r w:rsidR="002D485F" w:rsidRPr="009D4331">
        <w:rPr>
          <w:color w:val="00B050"/>
          <w:sz w:val="20"/>
          <w:szCs w:val="20"/>
        </w:rPr>
        <w:tab/>
      </w:r>
      <w:r w:rsidR="002D485F" w:rsidRPr="009D4331">
        <w:rPr>
          <w:color w:val="00B050"/>
          <w:sz w:val="20"/>
          <w:szCs w:val="20"/>
        </w:rPr>
        <w:tab/>
        <w:t>Kaiying Lu</w:t>
      </w:r>
    </w:p>
    <w:p w14:paraId="59280EAD" w14:textId="7F208DEB" w:rsidR="00805D77" w:rsidRPr="0084383B" w:rsidRDefault="0040550B" w:rsidP="00805D77">
      <w:pPr>
        <w:pStyle w:val="ListParagraph"/>
        <w:numPr>
          <w:ilvl w:val="1"/>
          <w:numId w:val="3"/>
        </w:numPr>
        <w:rPr>
          <w:color w:val="00B050"/>
          <w:sz w:val="20"/>
          <w:szCs w:val="20"/>
        </w:rPr>
      </w:pPr>
      <w:hyperlink r:id="rId261" w:history="1">
        <w:r w:rsidR="00805D77" w:rsidRPr="0084383B">
          <w:rPr>
            <w:rStyle w:val="Hyperlink"/>
            <w:color w:val="00B050"/>
            <w:sz w:val="20"/>
            <w:szCs w:val="20"/>
          </w:rPr>
          <w:t>24/1502</w:t>
        </w:r>
      </w:hyperlink>
      <w:r w:rsidR="00F83AC4" w:rsidRPr="0084383B">
        <w:rPr>
          <w:color w:val="00B050"/>
          <w:sz w:val="20"/>
          <w:szCs w:val="20"/>
        </w:rPr>
        <w:t xml:space="preserve"> </w:t>
      </w:r>
      <w:r w:rsidR="00805D77" w:rsidRPr="0084383B">
        <w:rPr>
          <w:color w:val="00B050"/>
          <w:sz w:val="20"/>
          <w:szCs w:val="20"/>
        </w:rPr>
        <w:t>Discussion on AP Power Save</w:t>
      </w:r>
      <w:r w:rsidR="00805D77" w:rsidRPr="0084383B">
        <w:rPr>
          <w:color w:val="00B050"/>
          <w:sz w:val="20"/>
          <w:szCs w:val="20"/>
        </w:rPr>
        <w:tab/>
      </w:r>
      <w:r w:rsidR="00F83AC4" w:rsidRPr="0084383B">
        <w:rPr>
          <w:color w:val="00B050"/>
          <w:sz w:val="20"/>
          <w:szCs w:val="20"/>
        </w:rPr>
        <w:tab/>
      </w:r>
      <w:r w:rsidR="00F83AC4" w:rsidRPr="0084383B">
        <w:rPr>
          <w:color w:val="00B050"/>
          <w:sz w:val="20"/>
          <w:szCs w:val="20"/>
        </w:rPr>
        <w:tab/>
      </w:r>
      <w:r w:rsidR="00F83AC4" w:rsidRPr="0084383B">
        <w:rPr>
          <w:color w:val="00B050"/>
          <w:sz w:val="20"/>
          <w:szCs w:val="20"/>
        </w:rPr>
        <w:tab/>
      </w:r>
      <w:proofErr w:type="spellStart"/>
      <w:r w:rsidR="00805D77" w:rsidRPr="0084383B">
        <w:rPr>
          <w:color w:val="00B050"/>
          <w:sz w:val="20"/>
          <w:szCs w:val="20"/>
        </w:rPr>
        <w:t>SunHee</w:t>
      </w:r>
      <w:proofErr w:type="spellEnd"/>
      <w:r w:rsidR="00805D77" w:rsidRPr="0084383B">
        <w:rPr>
          <w:color w:val="00B050"/>
          <w:sz w:val="20"/>
          <w:szCs w:val="20"/>
        </w:rPr>
        <w:t xml:space="preserve"> Baek</w:t>
      </w:r>
    </w:p>
    <w:p w14:paraId="70C7DAAA" w14:textId="14A0FE67" w:rsidR="00805D77" w:rsidRPr="00822A8C" w:rsidRDefault="0040550B" w:rsidP="00805D77">
      <w:pPr>
        <w:pStyle w:val="ListParagraph"/>
        <w:numPr>
          <w:ilvl w:val="1"/>
          <w:numId w:val="3"/>
        </w:numPr>
        <w:rPr>
          <w:color w:val="BFBFBF" w:themeColor="background1" w:themeShade="BF"/>
          <w:sz w:val="20"/>
          <w:szCs w:val="20"/>
        </w:rPr>
      </w:pPr>
      <w:hyperlink r:id="rId262" w:history="1">
        <w:r w:rsidR="00805D77" w:rsidRPr="00822A8C">
          <w:rPr>
            <w:rStyle w:val="Hyperlink"/>
            <w:color w:val="BFBFBF" w:themeColor="background1" w:themeShade="BF"/>
            <w:sz w:val="20"/>
            <w:szCs w:val="20"/>
          </w:rPr>
          <w:t>24/1512</w:t>
        </w:r>
      </w:hyperlink>
      <w:r w:rsidR="00F83AC4" w:rsidRPr="00822A8C">
        <w:rPr>
          <w:color w:val="BFBFBF" w:themeColor="background1" w:themeShade="BF"/>
          <w:sz w:val="20"/>
          <w:szCs w:val="20"/>
        </w:rPr>
        <w:t xml:space="preserve"> </w:t>
      </w:r>
      <w:r w:rsidR="00805D77" w:rsidRPr="00822A8C">
        <w:rPr>
          <w:color w:val="BFBFBF" w:themeColor="background1" w:themeShade="BF"/>
          <w:sz w:val="20"/>
          <w:szCs w:val="20"/>
        </w:rPr>
        <w:t>High-Capability Protection in DPS</w:t>
      </w:r>
      <w:r w:rsidR="00805D77" w:rsidRPr="00822A8C">
        <w:rPr>
          <w:color w:val="BFBFBF" w:themeColor="background1" w:themeShade="BF"/>
          <w:sz w:val="20"/>
          <w:szCs w:val="20"/>
        </w:rPr>
        <w:tab/>
      </w:r>
      <w:r w:rsidR="00F83AC4" w:rsidRPr="00822A8C">
        <w:rPr>
          <w:color w:val="BFBFBF" w:themeColor="background1" w:themeShade="BF"/>
          <w:sz w:val="20"/>
          <w:szCs w:val="20"/>
        </w:rPr>
        <w:tab/>
      </w:r>
      <w:r w:rsidR="00F83AC4" w:rsidRPr="00822A8C">
        <w:rPr>
          <w:color w:val="BFBFBF" w:themeColor="background1" w:themeShade="BF"/>
          <w:sz w:val="20"/>
          <w:szCs w:val="20"/>
        </w:rPr>
        <w:tab/>
      </w:r>
      <w:r w:rsidR="00F83AC4" w:rsidRPr="00822A8C">
        <w:rPr>
          <w:color w:val="BFBFBF" w:themeColor="background1" w:themeShade="BF"/>
          <w:sz w:val="20"/>
          <w:szCs w:val="20"/>
        </w:rPr>
        <w:tab/>
      </w:r>
      <w:proofErr w:type="spellStart"/>
      <w:r w:rsidR="00805D77" w:rsidRPr="00822A8C">
        <w:rPr>
          <w:color w:val="BFBFBF" w:themeColor="background1" w:themeShade="BF"/>
          <w:sz w:val="20"/>
          <w:szCs w:val="20"/>
        </w:rPr>
        <w:t>Maolin</w:t>
      </w:r>
      <w:proofErr w:type="spellEnd"/>
      <w:r w:rsidR="00805D77" w:rsidRPr="00822A8C">
        <w:rPr>
          <w:color w:val="BFBFBF" w:themeColor="background1" w:themeShade="BF"/>
          <w:sz w:val="20"/>
          <w:szCs w:val="20"/>
        </w:rPr>
        <w:t xml:space="preserve"> Zhang</w:t>
      </w:r>
    </w:p>
    <w:p w14:paraId="5FFA85B5" w14:textId="77777777" w:rsidR="0012373C" w:rsidRPr="00822A8C" w:rsidRDefault="0040550B" w:rsidP="0012373C">
      <w:pPr>
        <w:pStyle w:val="ListParagraph"/>
        <w:numPr>
          <w:ilvl w:val="1"/>
          <w:numId w:val="3"/>
        </w:numPr>
        <w:rPr>
          <w:color w:val="BFBFBF" w:themeColor="background1" w:themeShade="BF"/>
          <w:sz w:val="20"/>
          <w:szCs w:val="20"/>
        </w:rPr>
      </w:pPr>
      <w:hyperlink r:id="rId263" w:history="1">
        <w:r w:rsidR="0012373C" w:rsidRPr="00822A8C">
          <w:rPr>
            <w:rStyle w:val="Hyperlink"/>
            <w:color w:val="BFBFBF" w:themeColor="background1" w:themeShade="BF"/>
            <w:sz w:val="20"/>
            <w:szCs w:val="20"/>
          </w:rPr>
          <w:t>24/1123</w:t>
        </w:r>
      </w:hyperlink>
      <w:r w:rsidR="0012373C" w:rsidRPr="00822A8C">
        <w:rPr>
          <w:color w:val="BFBFBF" w:themeColor="background1" w:themeShade="BF"/>
          <w:sz w:val="20"/>
          <w:szCs w:val="20"/>
        </w:rPr>
        <w:t xml:space="preserve"> Client Experience Reporting</w:t>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t>Brian Hart</w:t>
      </w:r>
    </w:p>
    <w:p w14:paraId="72FF3A07" w14:textId="3ED5C3EF" w:rsidR="0012373C" w:rsidRPr="00822A8C" w:rsidRDefault="0040550B" w:rsidP="0012373C">
      <w:pPr>
        <w:pStyle w:val="ListParagraph"/>
        <w:numPr>
          <w:ilvl w:val="1"/>
          <w:numId w:val="3"/>
        </w:numPr>
        <w:rPr>
          <w:color w:val="BFBFBF" w:themeColor="background1" w:themeShade="BF"/>
          <w:sz w:val="20"/>
          <w:szCs w:val="20"/>
        </w:rPr>
      </w:pPr>
      <w:hyperlink r:id="rId264" w:history="1">
        <w:r w:rsidR="0012373C" w:rsidRPr="00822A8C">
          <w:rPr>
            <w:rStyle w:val="Hyperlink"/>
            <w:color w:val="BFBFBF" w:themeColor="background1" w:themeShade="BF"/>
            <w:sz w:val="20"/>
            <w:szCs w:val="20"/>
          </w:rPr>
          <w:t>24/0963</w:t>
        </w:r>
      </w:hyperlink>
      <w:r w:rsidR="0012373C" w:rsidRPr="00822A8C">
        <w:rPr>
          <w:color w:val="BFBFBF" w:themeColor="background1" w:themeShade="BF"/>
          <w:sz w:val="20"/>
          <w:szCs w:val="20"/>
        </w:rPr>
        <w:t xml:space="preserve"> Enhancement of BSR follow-up</w:t>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t>Frank Hsu</w:t>
      </w:r>
    </w:p>
    <w:p w14:paraId="57D30CB0" w14:textId="1D72105C" w:rsidR="007511AA" w:rsidRPr="00450553" w:rsidRDefault="007511AA" w:rsidP="007511AA">
      <w:pPr>
        <w:pStyle w:val="ListParagraph"/>
        <w:numPr>
          <w:ilvl w:val="0"/>
          <w:numId w:val="3"/>
        </w:numPr>
      </w:pPr>
      <w:r w:rsidRPr="00450553">
        <w:t>AoB:</w:t>
      </w:r>
      <w:r w:rsidR="0071694B">
        <w:t xml:space="preserve"> No time.</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lastRenderedPageBreak/>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7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71" w:history="1">
        <w:r w:rsidRPr="00C143DE">
          <w:rPr>
            <w:rStyle w:val="Hyperlink"/>
            <w:sz w:val="22"/>
            <w:szCs w:val="22"/>
          </w:rPr>
          <w:t>xiaofei.wang@interdigital.com</w:t>
        </w:r>
      </w:hyperlink>
      <w:r>
        <w:rPr>
          <w:sz w:val="22"/>
          <w:szCs w:val="22"/>
        </w:rPr>
        <w:t xml:space="preserve">), </w:t>
      </w:r>
      <w:r>
        <w:rPr>
          <w:sz w:val="22"/>
        </w:rPr>
        <w:t>Srinivas Kandala (</w:t>
      </w:r>
      <w:hyperlink r:id="rId272"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73"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5F79393D" w14:textId="74236836" w:rsidR="00E466A8" w:rsidRPr="003708F6" w:rsidRDefault="00E466A8" w:rsidP="00E466A8">
      <w:pPr>
        <w:pStyle w:val="ListParagraph"/>
        <w:numPr>
          <w:ilvl w:val="0"/>
          <w:numId w:val="3"/>
        </w:numPr>
      </w:pPr>
      <w:r>
        <w:t>P</w:t>
      </w:r>
      <w:r w:rsidRPr="003708F6">
        <w:t>OC</w:t>
      </w:r>
      <w:r>
        <w:t>/TTT Assignment</w:t>
      </w:r>
      <w:r w:rsidRPr="003708F6">
        <w:t xml:space="preserve"> (1 hr): 24/1698.</w:t>
      </w:r>
    </w:p>
    <w:p w14:paraId="3DD2533B" w14:textId="77777777" w:rsidR="00B83041" w:rsidRDefault="00B83041" w:rsidP="00B83041">
      <w:pPr>
        <w:pStyle w:val="ListParagraph"/>
        <w:numPr>
          <w:ilvl w:val="0"/>
          <w:numId w:val="3"/>
        </w:numPr>
      </w:pPr>
      <w:r>
        <w:t>Straw Polls (30’):</w:t>
      </w:r>
    </w:p>
    <w:p w14:paraId="207747A7" w14:textId="77777777" w:rsidR="008230FC" w:rsidRPr="00CB6B33" w:rsidRDefault="008230FC" w:rsidP="008230FC">
      <w:pPr>
        <w:pStyle w:val="ListParagraph"/>
        <w:numPr>
          <w:ilvl w:val="1"/>
          <w:numId w:val="3"/>
        </w:numPr>
        <w:rPr>
          <w:sz w:val="20"/>
          <w:szCs w:val="20"/>
        </w:rPr>
      </w:pPr>
      <w:r w:rsidRPr="00CB6B33">
        <w:rPr>
          <w:b/>
          <w:bCs/>
          <w:sz w:val="20"/>
          <w:szCs w:val="20"/>
        </w:rPr>
        <w:t>SP1 (Laurent)-NPCA:</w:t>
      </w:r>
      <w:r w:rsidRPr="00CB6B33">
        <w:rPr>
          <w:sz w:val="20"/>
          <w:szCs w:val="20"/>
        </w:rPr>
        <w:t xml:space="preserve"> Do you support that the event that triggers switching to the NPCA primary channel shall be</w:t>
      </w:r>
    </w:p>
    <w:p w14:paraId="1B048958" w14:textId="77777777" w:rsidR="008230FC" w:rsidRPr="00CB6B33" w:rsidRDefault="008230FC" w:rsidP="008230FC">
      <w:pPr>
        <w:pStyle w:val="ListParagraph"/>
        <w:numPr>
          <w:ilvl w:val="2"/>
          <w:numId w:val="3"/>
        </w:numPr>
        <w:rPr>
          <w:sz w:val="20"/>
          <w:szCs w:val="20"/>
        </w:rPr>
      </w:pPr>
      <w:r w:rsidRPr="00CB6B33">
        <w:rPr>
          <w:sz w:val="20"/>
          <w:szCs w:val="20"/>
        </w:rPr>
        <w:t>OBSS Control frame exchange (e.g., (MU-)RTS/CTS) or</w:t>
      </w:r>
    </w:p>
    <w:p w14:paraId="1815A6E0" w14:textId="77777777" w:rsidR="008230FC" w:rsidRPr="00CB6B33" w:rsidRDefault="008230FC" w:rsidP="008230FC">
      <w:pPr>
        <w:pStyle w:val="ListParagraph"/>
        <w:numPr>
          <w:ilvl w:val="2"/>
          <w:numId w:val="3"/>
        </w:numPr>
        <w:rPr>
          <w:sz w:val="20"/>
          <w:szCs w:val="20"/>
        </w:rPr>
      </w:pPr>
      <w:r w:rsidRPr="00CB6B33">
        <w:rPr>
          <w:sz w:val="20"/>
          <w:szCs w:val="20"/>
        </w:rPr>
        <w:t>OBSS HE/EHT/UHR PPDU</w:t>
      </w:r>
    </w:p>
    <w:p w14:paraId="767D94A8" w14:textId="741F3A1D" w:rsidR="009025A3" w:rsidRPr="009025A3" w:rsidRDefault="009025A3" w:rsidP="009025A3">
      <w:pPr>
        <w:ind w:left="360" w:firstLine="720"/>
        <w:rPr>
          <w:sz w:val="20"/>
        </w:rPr>
      </w:pPr>
      <w:r w:rsidRPr="009025A3">
        <w:rPr>
          <w:i/>
          <w:iCs/>
          <w:sz w:val="20"/>
        </w:rPr>
        <w:t>Supporting documents: [24/495r0]</w:t>
      </w:r>
    </w:p>
    <w:p w14:paraId="11AF91CE" w14:textId="7AFF3C90" w:rsidR="008230FC" w:rsidRDefault="008230FC" w:rsidP="008230FC">
      <w:pPr>
        <w:pStyle w:val="ListParagraph"/>
        <w:numPr>
          <w:ilvl w:val="1"/>
          <w:numId w:val="3"/>
        </w:numPr>
        <w:rPr>
          <w:sz w:val="20"/>
          <w:szCs w:val="20"/>
        </w:rPr>
      </w:pPr>
      <w:r w:rsidRPr="00CB6B33">
        <w:rPr>
          <w:b/>
          <w:bCs/>
          <w:sz w:val="20"/>
          <w:szCs w:val="20"/>
        </w:rPr>
        <w:t>SP2 (Laurent)-NPCA:</w:t>
      </w:r>
      <w:r w:rsidRPr="00CB6B33">
        <w:rPr>
          <w:sz w:val="20"/>
          <w:szCs w:val="20"/>
        </w:rPr>
        <w:t xml:space="preserve"> Do you support that the NPCA operation shall use the same EDCA parameters ((MU) EDCA Parameter Set, EPCS EDCA Parameters), on both the BSS primary channel and the NPCA primary channel.</w:t>
      </w:r>
    </w:p>
    <w:p w14:paraId="5C693026" w14:textId="3E4E5178" w:rsidR="009025A3" w:rsidRPr="009025A3" w:rsidRDefault="009025A3" w:rsidP="009025A3">
      <w:pPr>
        <w:pStyle w:val="ListParagraph"/>
        <w:ind w:firstLine="360"/>
        <w:rPr>
          <w:sz w:val="20"/>
        </w:rPr>
      </w:pPr>
      <w:r w:rsidRPr="009025A3">
        <w:rPr>
          <w:i/>
          <w:iCs/>
          <w:sz w:val="20"/>
        </w:rPr>
        <w:t>Supporting documents: [24/495r0]</w:t>
      </w:r>
    </w:p>
    <w:p w14:paraId="48CFE396" w14:textId="34671EA5" w:rsidR="00B83041" w:rsidRPr="00CC0068" w:rsidRDefault="00B83041" w:rsidP="00B83041">
      <w:pPr>
        <w:pStyle w:val="ListParagraph"/>
        <w:numPr>
          <w:ilvl w:val="1"/>
          <w:numId w:val="3"/>
        </w:numPr>
        <w:rPr>
          <w:sz w:val="20"/>
          <w:szCs w:val="20"/>
        </w:rPr>
      </w:pPr>
      <w:r w:rsidRPr="00CC0068">
        <w:rPr>
          <w:b/>
          <w:bCs/>
          <w:sz w:val="20"/>
          <w:szCs w:val="20"/>
        </w:rPr>
        <w:t>SP</w:t>
      </w:r>
      <w:r w:rsidR="008230FC">
        <w:rPr>
          <w:b/>
          <w:bCs/>
          <w:sz w:val="20"/>
          <w:szCs w:val="20"/>
        </w:rPr>
        <w:t>3</w:t>
      </w:r>
      <w:r>
        <w:rPr>
          <w:b/>
          <w:bCs/>
          <w:sz w:val="20"/>
          <w:szCs w:val="20"/>
        </w:rPr>
        <w:t xml:space="preserve"> (Sanket)</w:t>
      </w:r>
      <w:r w:rsidR="00ED0946">
        <w:rPr>
          <w:b/>
          <w:bCs/>
          <w:sz w:val="20"/>
          <w:szCs w:val="20"/>
        </w:rPr>
        <w:t>-CTDMA</w:t>
      </w:r>
      <w:r w:rsidRPr="00CC0068">
        <w:rPr>
          <w:b/>
          <w:bCs/>
          <w:sz w:val="20"/>
          <w:szCs w:val="20"/>
        </w:rPr>
        <w:t>:</w:t>
      </w:r>
      <w:r w:rsidRPr="00CC0068">
        <w:rPr>
          <w:sz w:val="20"/>
          <w:szCs w:val="20"/>
        </w:rPr>
        <w:t xml:space="preserve"> 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A5AD392" w14:textId="77777777" w:rsidR="00B83041" w:rsidRPr="00CC0068" w:rsidRDefault="00B83041" w:rsidP="00B83041">
      <w:pPr>
        <w:pStyle w:val="ListParagraph"/>
        <w:numPr>
          <w:ilvl w:val="2"/>
          <w:numId w:val="3"/>
        </w:numPr>
        <w:rPr>
          <w:sz w:val="20"/>
          <w:szCs w:val="20"/>
        </w:rPr>
      </w:pPr>
      <w:r w:rsidRPr="00CC0068">
        <w:rPr>
          <w:sz w:val="20"/>
          <w:szCs w:val="20"/>
        </w:rPr>
        <w:t>A TXOP owner AP that intends to share its TXOP is referred to as a sharing AP.</w:t>
      </w:r>
    </w:p>
    <w:p w14:paraId="39737F53" w14:textId="77777777" w:rsidR="00B83041" w:rsidRPr="00CC0068" w:rsidRDefault="00B83041" w:rsidP="00B83041">
      <w:pPr>
        <w:pStyle w:val="ListParagraph"/>
        <w:numPr>
          <w:ilvl w:val="2"/>
          <w:numId w:val="3"/>
        </w:numPr>
        <w:rPr>
          <w:sz w:val="20"/>
          <w:szCs w:val="20"/>
        </w:rPr>
      </w:pPr>
      <w:r w:rsidRPr="00CC0068">
        <w:rPr>
          <w:sz w:val="20"/>
          <w:szCs w:val="20"/>
        </w:rPr>
        <w:lastRenderedPageBreak/>
        <w:t>A candidate AP identified (polled) in the Initial Control frame is referred to as a polled AP.</w:t>
      </w:r>
    </w:p>
    <w:p w14:paraId="1EE87396" w14:textId="77777777" w:rsidR="00B83041" w:rsidRPr="00CC0068" w:rsidRDefault="00B83041" w:rsidP="00B83041">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56A71290" w14:textId="77777777" w:rsidR="00B83041" w:rsidRPr="00CC0068" w:rsidRDefault="00B83041" w:rsidP="00B83041">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62800CAE" w14:textId="77777777" w:rsidR="00B83041" w:rsidRPr="00A9700E" w:rsidRDefault="00B83041" w:rsidP="00A9700E">
      <w:pPr>
        <w:ind w:left="360" w:firstLine="720"/>
        <w:rPr>
          <w:i/>
          <w:iCs/>
          <w:sz w:val="20"/>
        </w:rPr>
      </w:pPr>
      <w:r w:rsidRPr="00A9700E">
        <w:rPr>
          <w:i/>
          <w:iCs/>
          <w:sz w:val="20"/>
        </w:rPr>
        <w:t>Supporting documents: 11-23/1895, 11-24/0423, 11-24/1016, 11-24/1017, 11-24/1225</w:t>
      </w:r>
    </w:p>
    <w:p w14:paraId="65735E67" w14:textId="4785A78D" w:rsidR="00B83041" w:rsidRPr="00CC0068" w:rsidRDefault="00B83041" w:rsidP="00B83041">
      <w:pPr>
        <w:pStyle w:val="ListParagraph"/>
        <w:numPr>
          <w:ilvl w:val="1"/>
          <w:numId w:val="3"/>
        </w:numPr>
        <w:rPr>
          <w:sz w:val="20"/>
          <w:szCs w:val="20"/>
        </w:rPr>
      </w:pPr>
      <w:r w:rsidRPr="00CC0068">
        <w:rPr>
          <w:b/>
          <w:bCs/>
          <w:sz w:val="20"/>
          <w:szCs w:val="20"/>
        </w:rPr>
        <w:t>SP</w:t>
      </w:r>
      <w:r w:rsidR="008230FC">
        <w:rPr>
          <w:b/>
          <w:bCs/>
          <w:sz w:val="20"/>
          <w:szCs w:val="20"/>
        </w:rPr>
        <w:t>4</w:t>
      </w:r>
      <w:r>
        <w:rPr>
          <w:b/>
          <w:bCs/>
          <w:sz w:val="20"/>
          <w:szCs w:val="20"/>
        </w:rPr>
        <w:t xml:space="preserve"> </w:t>
      </w:r>
      <w:r w:rsidRPr="00CC0068">
        <w:rPr>
          <w:b/>
          <w:bCs/>
          <w:sz w:val="20"/>
          <w:szCs w:val="20"/>
        </w:rPr>
        <w:t>(Sanket)</w:t>
      </w:r>
      <w:r w:rsidR="00ED0946">
        <w:rPr>
          <w:b/>
          <w:bCs/>
          <w:sz w:val="20"/>
          <w:szCs w:val="20"/>
        </w:rPr>
        <w:t>-CTDMA</w:t>
      </w:r>
      <w:r w:rsidRPr="00CC0068">
        <w:rPr>
          <w:b/>
          <w:bCs/>
          <w:sz w:val="20"/>
          <w:szCs w:val="20"/>
        </w:rPr>
        <w:t>:</w:t>
      </w:r>
      <w:r w:rsidRPr="00CC0068">
        <w:rPr>
          <w:sz w:val="20"/>
          <w:szCs w:val="20"/>
        </w:rPr>
        <w:t xml:space="preserve"> Do you agree that, as part of the C-TDMA procedure, a candidate AP that is polled by the sharing AP shall provide, via a response,</w:t>
      </w:r>
    </w:p>
    <w:p w14:paraId="15F9848A" w14:textId="77777777" w:rsidR="00B83041" w:rsidRPr="00CC0068" w:rsidRDefault="00B83041" w:rsidP="00B83041">
      <w:pPr>
        <w:pStyle w:val="ListParagraph"/>
        <w:numPr>
          <w:ilvl w:val="2"/>
          <w:numId w:val="3"/>
        </w:numPr>
        <w:rPr>
          <w:sz w:val="20"/>
          <w:szCs w:val="20"/>
        </w:rPr>
      </w:pPr>
      <w:r w:rsidRPr="00CC0068">
        <w:rPr>
          <w:sz w:val="20"/>
          <w:szCs w:val="20"/>
        </w:rPr>
        <w:t>Its intention not to participate in TXOP sharing during the current TXOP.</w:t>
      </w:r>
    </w:p>
    <w:p w14:paraId="205E63EC" w14:textId="77777777" w:rsidR="00B83041" w:rsidRPr="00CC0068" w:rsidRDefault="00B83041" w:rsidP="00B83041">
      <w:pPr>
        <w:pStyle w:val="ListParagraph"/>
        <w:numPr>
          <w:ilvl w:val="2"/>
          <w:numId w:val="3"/>
        </w:numPr>
        <w:rPr>
          <w:sz w:val="20"/>
          <w:szCs w:val="20"/>
        </w:rPr>
      </w:pPr>
      <w:r w:rsidRPr="00CC0068">
        <w:rPr>
          <w:sz w:val="20"/>
          <w:szCs w:val="20"/>
        </w:rPr>
        <w:t>Its intention to participate in TXOP sharing during the current TXOP.</w:t>
      </w:r>
    </w:p>
    <w:p w14:paraId="602C1AA4" w14:textId="77777777" w:rsidR="00B83041" w:rsidRPr="00CC0068" w:rsidRDefault="00B83041" w:rsidP="00B83041">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1706F17A" w14:textId="77777777" w:rsidR="00B83041" w:rsidRPr="00CC0068" w:rsidRDefault="00B83041" w:rsidP="00B83041">
      <w:pPr>
        <w:ind w:left="720" w:firstLine="720"/>
        <w:rPr>
          <w:i/>
          <w:iCs/>
          <w:sz w:val="20"/>
        </w:rPr>
      </w:pPr>
      <w:r w:rsidRPr="00CC0068">
        <w:rPr>
          <w:i/>
          <w:iCs/>
          <w:sz w:val="20"/>
        </w:rPr>
        <w:t>Supporting documents: 11-23/1895, 11-24/0423, 11-24/1016, 11-24/1017, 11-24/1225</w:t>
      </w:r>
    </w:p>
    <w:p w14:paraId="2AC8B72E" w14:textId="2A8C9138" w:rsidR="00681B35" w:rsidRDefault="00681B35" w:rsidP="00681B35">
      <w:pPr>
        <w:pStyle w:val="ListParagraph"/>
        <w:numPr>
          <w:ilvl w:val="0"/>
          <w:numId w:val="3"/>
        </w:numPr>
      </w:pPr>
      <w:r>
        <w:t>Technical Submissions</w:t>
      </w:r>
      <w:r w:rsidR="00E02D46">
        <w:t xml:space="preserve"> </w:t>
      </w:r>
      <w:r>
        <w:t>-</w:t>
      </w:r>
      <w:r w:rsidR="00E02D46" w:rsidRPr="00E02D46">
        <w:t xml:space="preserve"> Power Save + Feedback</w:t>
      </w:r>
      <w:r>
        <w:t>:</w:t>
      </w:r>
    </w:p>
    <w:p w14:paraId="7A407A87" w14:textId="77777777" w:rsidR="00B029E2" w:rsidRPr="00231645" w:rsidRDefault="0040550B" w:rsidP="00B029E2">
      <w:pPr>
        <w:pStyle w:val="ListParagraph"/>
        <w:numPr>
          <w:ilvl w:val="1"/>
          <w:numId w:val="3"/>
        </w:numPr>
        <w:rPr>
          <w:sz w:val="20"/>
          <w:szCs w:val="20"/>
        </w:rPr>
      </w:pPr>
      <w:hyperlink r:id="rId274" w:history="1">
        <w:r w:rsidR="00B029E2" w:rsidRPr="00231645">
          <w:rPr>
            <w:rStyle w:val="Hyperlink"/>
            <w:sz w:val="20"/>
            <w:szCs w:val="20"/>
          </w:rPr>
          <w:t>24/1512</w:t>
        </w:r>
      </w:hyperlink>
      <w:r w:rsidR="00B029E2" w:rsidRPr="00231645">
        <w:rPr>
          <w:sz w:val="20"/>
          <w:szCs w:val="20"/>
        </w:rPr>
        <w:t xml:space="preserve"> High-Capability Protection in DPS</w:t>
      </w:r>
      <w:r w:rsidR="00B029E2" w:rsidRPr="00231645">
        <w:rPr>
          <w:sz w:val="20"/>
          <w:szCs w:val="20"/>
        </w:rPr>
        <w:tab/>
      </w:r>
      <w:r w:rsidR="00B029E2" w:rsidRPr="00231645">
        <w:rPr>
          <w:sz w:val="20"/>
          <w:szCs w:val="20"/>
        </w:rPr>
        <w:tab/>
      </w:r>
      <w:r w:rsidR="00B029E2" w:rsidRPr="00231645">
        <w:rPr>
          <w:sz w:val="20"/>
          <w:szCs w:val="20"/>
        </w:rPr>
        <w:tab/>
      </w:r>
      <w:r w:rsidR="00B029E2" w:rsidRPr="00231645">
        <w:rPr>
          <w:sz w:val="20"/>
          <w:szCs w:val="20"/>
        </w:rPr>
        <w:tab/>
      </w:r>
      <w:proofErr w:type="spellStart"/>
      <w:r w:rsidR="00B029E2" w:rsidRPr="00231645">
        <w:rPr>
          <w:sz w:val="20"/>
          <w:szCs w:val="20"/>
        </w:rPr>
        <w:t>Maolin</w:t>
      </w:r>
      <w:proofErr w:type="spellEnd"/>
      <w:r w:rsidR="00B029E2" w:rsidRPr="00231645">
        <w:rPr>
          <w:sz w:val="20"/>
          <w:szCs w:val="20"/>
        </w:rPr>
        <w:t xml:space="preserve"> Zhang</w:t>
      </w:r>
    </w:p>
    <w:p w14:paraId="16A97E90" w14:textId="77777777" w:rsidR="00B029E2" w:rsidRPr="00231645" w:rsidRDefault="0040550B" w:rsidP="00B029E2">
      <w:pPr>
        <w:pStyle w:val="ListParagraph"/>
        <w:numPr>
          <w:ilvl w:val="1"/>
          <w:numId w:val="3"/>
        </w:numPr>
        <w:rPr>
          <w:sz w:val="20"/>
          <w:szCs w:val="20"/>
        </w:rPr>
      </w:pPr>
      <w:hyperlink r:id="rId275" w:history="1">
        <w:r w:rsidR="00B029E2" w:rsidRPr="00231645">
          <w:rPr>
            <w:rStyle w:val="Hyperlink"/>
            <w:sz w:val="20"/>
            <w:szCs w:val="20"/>
          </w:rPr>
          <w:t>24/1123</w:t>
        </w:r>
      </w:hyperlink>
      <w:r w:rsidR="00B029E2" w:rsidRPr="00231645">
        <w:rPr>
          <w:sz w:val="20"/>
          <w:szCs w:val="20"/>
        </w:rPr>
        <w:t xml:space="preserve"> Client Experience Reporting</w:t>
      </w:r>
      <w:r w:rsidR="00B029E2" w:rsidRPr="00231645">
        <w:rPr>
          <w:sz w:val="20"/>
          <w:szCs w:val="20"/>
        </w:rPr>
        <w:tab/>
      </w:r>
      <w:r w:rsidR="00B029E2" w:rsidRPr="00231645">
        <w:rPr>
          <w:sz w:val="20"/>
          <w:szCs w:val="20"/>
        </w:rPr>
        <w:tab/>
      </w:r>
      <w:r w:rsidR="00B029E2" w:rsidRPr="00231645">
        <w:rPr>
          <w:sz w:val="20"/>
          <w:szCs w:val="20"/>
        </w:rPr>
        <w:tab/>
      </w:r>
      <w:r w:rsidR="00B029E2" w:rsidRPr="00231645">
        <w:rPr>
          <w:sz w:val="20"/>
          <w:szCs w:val="20"/>
        </w:rPr>
        <w:tab/>
        <w:t>Brian Hart</w:t>
      </w:r>
    </w:p>
    <w:p w14:paraId="7F6914FA" w14:textId="77777777" w:rsidR="00B029E2" w:rsidRPr="00231645" w:rsidRDefault="0040550B" w:rsidP="00B029E2">
      <w:pPr>
        <w:pStyle w:val="ListParagraph"/>
        <w:numPr>
          <w:ilvl w:val="1"/>
          <w:numId w:val="3"/>
        </w:numPr>
        <w:rPr>
          <w:sz w:val="20"/>
          <w:szCs w:val="20"/>
        </w:rPr>
      </w:pPr>
      <w:hyperlink r:id="rId276" w:history="1">
        <w:r w:rsidR="00B029E2" w:rsidRPr="00231645">
          <w:rPr>
            <w:rStyle w:val="Hyperlink"/>
            <w:sz w:val="20"/>
            <w:szCs w:val="20"/>
          </w:rPr>
          <w:t>24/0963</w:t>
        </w:r>
      </w:hyperlink>
      <w:r w:rsidR="00B029E2" w:rsidRPr="00231645">
        <w:rPr>
          <w:color w:val="FF0000"/>
          <w:sz w:val="20"/>
          <w:szCs w:val="20"/>
        </w:rPr>
        <w:t xml:space="preserve"> </w:t>
      </w:r>
      <w:r w:rsidR="00B029E2" w:rsidRPr="00231645">
        <w:rPr>
          <w:sz w:val="20"/>
          <w:szCs w:val="20"/>
        </w:rPr>
        <w:t>Enhancement of BSR follow-up</w:t>
      </w:r>
      <w:r w:rsidR="00B029E2" w:rsidRPr="00231645">
        <w:rPr>
          <w:sz w:val="20"/>
          <w:szCs w:val="20"/>
        </w:rPr>
        <w:tab/>
      </w:r>
      <w:r w:rsidR="00B029E2" w:rsidRPr="00231645">
        <w:rPr>
          <w:sz w:val="20"/>
          <w:szCs w:val="20"/>
        </w:rPr>
        <w:tab/>
      </w:r>
      <w:r w:rsidR="00B029E2" w:rsidRPr="00231645">
        <w:rPr>
          <w:sz w:val="20"/>
          <w:szCs w:val="20"/>
        </w:rPr>
        <w:tab/>
      </w:r>
      <w:r w:rsidR="00B029E2" w:rsidRPr="00231645">
        <w:rPr>
          <w:sz w:val="20"/>
          <w:szCs w:val="20"/>
        </w:rPr>
        <w:tab/>
        <w:t>Frank Hsu</w:t>
      </w:r>
    </w:p>
    <w:p w14:paraId="3551139A" w14:textId="77777777" w:rsidR="00D1021E" w:rsidRPr="00231645" w:rsidRDefault="0040550B" w:rsidP="00D1021E">
      <w:pPr>
        <w:pStyle w:val="ListParagraph"/>
        <w:numPr>
          <w:ilvl w:val="1"/>
          <w:numId w:val="3"/>
        </w:numPr>
        <w:rPr>
          <w:sz w:val="20"/>
          <w:szCs w:val="20"/>
        </w:rPr>
      </w:pPr>
      <w:hyperlink r:id="rId277" w:history="1">
        <w:r w:rsidR="00D1021E" w:rsidRPr="00231645">
          <w:rPr>
            <w:rStyle w:val="Hyperlink"/>
            <w:sz w:val="20"/>
            <w:szCs w:val="20"/>
          </w:rPr>
          <w:t>24/1261</w:t>
        </w:r>
      </w:hyperlink>
      <w:r w:rsidR="00D1021E" w:rsidRPr="00231645">
        <w:rPr>
          <w:sz w:val="20"/>
          <w:szCs w:val="20"/>
        </w:rPr>
        <w:t xml:space="preserve"> Considerations on Client Power Save for 11bn</w:t>
      </w:r>
      <w:r w:rsidR="00D1021E" w:rsidRPr="00231645">
        <w:rPr>
          <w:sz w:val="20"/>
          <w:szCs w:val="20"/>
        </w:rPr>
        <w:tab/>
      </w:r>
      <w:r w:rsidR="00D1021E" w:rsidRPr="00231645">
        <w:rPr>
          <w:sz w:val="20"/>
          <w:szCs w:val="20"/>
        </w:rPr>
        <w:tab/>
        <w:t>Liuming Lu</w:t>
      </w:r>
    </w:p>
    <w:p w14:paraId="79E76ED9" w14:textId="77777777" w:rsidR="003B6A48" w:rsidRPr="00231645" w:rsidRDefault="003B6A48" w:rsidP="003B6A48">
      <w:pPr>
        <w:pStyle w:val="ListParagraph"/>
        <w:numPr>
          <w:ilvl w:val="1"/>
          <w:numId w:val="3"/>
        </w:numPr>
        <w:rPr>
          <w:sz w:val="20"/>
          <w:szCs w:val="20"/>
        </w:rPr>
      </w:pPr>
      <w:r w:rsidRPr="00231645">
        <w:rPr>
          <w:color w:val="FF0000"/>
          <w:sz w:val="20"/>
          <w:szCs w:val="20"/>
        </w:rPr>
        <w:t xml:space="preserve">24/1602 </w:t>
      </w:r>
      <w:r w:rsidRPr="00231645">
        <w:rPr>
          <w:sz w:val="20"/>
          <w:szCs w:val="20"/>
        </w:rPr>
        <w:t>Power Save Enhancements in UHR</w:t>
      </w:r>
      <w:r w:rsidRPr="00231645">
        <w:rPr>
          <w:sz w:val="20"/>
          <w:szCs w:val="20"/>
        </w:rPr>
        <w:tab/>
      </w:r>
      <w:r w:rsidRPr="00231645">
        <w:rPr>
          <w:sz w:val="20"/>
          <w:szCs w:val="20"/>
        </w:rPr>
        <w:tab/>
      </w:r>
      <w:r w:rsidRPr="00231645">
        <w:rPr>
          <w:sz w:val="20"/>
          <w:szCs w:val="20"/>
        </w:rPr>
        <w:tab/>
      </w:r>
      <w:r w:rsidRPr="00231645">
        <w:rPr>
          <w:sz w:val="20"/>
          <w:szCs w:val="20"/>
        </w:rPr>
        <w:tab/>
        <w:t>Kumail Haider</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81465A">
        <w:rPr>
          <w:highlight w:val="yellow"/>
        </w:rPr>
        <w:t>9</w:t>
      </w:r>
      <w:r w:rsidRPr="0081465A">
        <w:rPr>
          <w:highlight w:val="yellow"/>
          <w:vertAlign w:val="superscript"/>
        </w:rPr>
        <w:t>th</w:t>
      </w:r>
      <w:r w:rsidRPr="0081465A">
        <w:rPr>
          <w:highlight w:val="yellow"/>
        </w:rPr>
        <w:t xml:space="preserve"> Conf. Call: October 28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79" w:anchor="7" w:history="1">
        <w:r w:rsidRPr="0032579B">
          <w:rPr>
            <w:rStyle w:val="Hyperlink"/>
            <w:sz w:val="22"/>
            <w:szCs w:val="22"/>
          </w:rPr>
          <w:t>Clause 7</w:t>
        </w:r>
      </w:hyperlink>
      <w:r w:rsidRPr="0032579B">
        <w:rPr>
          <w:sz w:val="22"/>
          <w:szCs w:val="22"/>
        </w:rPr>
        <w:t xml:space="preserve"> of the IEEE SA Standards Board Bylaws and </w:t>
      </w:r>
      <w:hyperlink r:id="rId280"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t>Attendance reminder.</w:t>
      </w:r>
    </w:p>
    <w:p w14:paraId="044D4520" w14:textId="77777777" w:rsidR="002653C5" w:rsidRPr="003046F3" w:rsidRDefault="002653C5" w:rsidP="002653C5">
      <w:pPr>
        <w:pStyle w:val="ListParagraph"/>
        <w:numPr>
          <w:ilvl w:val="1"/>
          <w:numId w:val="3"/>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lastRenderedPageBreak/>
        <w:t xml:space="preserve">If you are unable to record the attendance via </w:t>
      </w:r>
      <w:hyperlink r:id="rId283" w:history="1">
        <w:r w:rsidRPr="000B6FC2">
          <w:rPr>
            <w:rStyle w:val="Hyperlink"/>
            <w:sz w:val="22"/>
          </w:rPr>
          <w:t>IMAT</w:t>
        </w:r>
      </w:hyperlink>
      <w:r w:rsidRPr="000B6FC2">
        <w:rPr>
          <w:sz w:val="22"/>
        </w:rPr>
        <w:t xml:space="preserve"> then please send an e-mail </w:t>
      </w:r>
      <w:r>
        <w:rPr>
          <w:sz w:val="22"/>
        </w:rPr>
        <w:t>to Dongguk Lim (</w:t>
      </w:r>
      <w:hyperlink r:id="rId284"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85" w:history="1">
        <w:r w:rsidRPr="00FD540F">
          <w:rPr>
            <w:rStyle w:val="Hyperlink"/>
            <w:sz w:val="22"/>
            <w:szCs w:val="22"/>
          </w:rPr>
          <w:t>sschelstraete@maxlinear.com</w:t>
        </w:r>
      </w:hyperlink>
      <w:r w:rsidRPr="00B85A85">
        <w:rPr>
          <w:sz w:val="22"/>
          <w:szCs w:val="22"/>
        </w:rPr>
        <w:t>) and Tianyu Wu (</w:t>
      </w:r>
      <w:hyperlink r:id="rId286"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8F8F2D" w14:textId="77777777" w:rsidR="002653C5" w:rsidRDefault="002653C5" w:rsidP="002653C5">
      <w:pPr>
        <w:pStyle w:val="ListParagraph"/>
        <w:numPr>
          <w:ilvl w:val="0"/>
          <w:numId w:val="3"/>
        </w:numPr>
      </w:pPr>
      <w:r w:rsidRPr="00450553">
        <w:t>Announcements:</w:t>
      </w:r>
    </w:p>
    <w:p w14:paraId="78B4D4CD" w14:textId="77777777" w:rsidR="005820B1" w:rsidRPr="003708F6" w:rsidRDefault="005820B1" w:rsidP="005820B1">
      <w:pPr>
        <w:pStyle w:val="ListParagraph"/>
        <w:numPr>
          <w:ilvl w:val="0"/>
          <w:numId w:val="3"/>
        </w:numPr>
      </w:pPr>
      <w:r>
        <w:t>P</w:t>
      </w:r>
      <w:r w:rsidRPr="003708F6">
        <w:t>OC</w:t>
      </w:r>
      <w:r>
        <w:t>/TTT Assignment</w:t>
      </w:r>
      <w:r w:rsidRPr="003708F6">
        <w:t xml:space="preserve"> (1 hr): 24/1698.</w:t>
      </w:r>
    </w:p>
    <w:p w14:paraId="79CF7AA2" w14:textId="77777777" w:rsidR="0081465A" w:rsidRDefault="0081465A" w:rsidP="0081465A">
      <w:pPr>
        <w:pStyle w:val="ListParagraph"/>
        <w:numPr>
          <w:ilvl w:val="0"/>
          <w:numId w:val="3"/>
        </w:numPr>
      </w:pPr>
      <w:r>
        <w:t>Technical Submissions - DRU (Misc. and STF) + Preamble:</w:t>
      </w:r>
    </w:p>
    <w:p w14:paraId="27A08101" w14:textId="77777777" w:rsidR="0081465A" w:rsidRPr="0048410C" w:rsidRDefault="0040550B" w:rsidP="0081465A">
      <w:pPr>
        <w:pStyle w:val="ListParagraph"/>
        <w:numPr>
          <w:ilvl w:val="1"/>
          <w:numId w:val="3"/>
        </w:numPr>
        <w:rPr>
          <w:sz w:val="20"/>
          <w:szCs w:val="20"/>
        </w:rPr>
      </w:pPr>
      <w:hyperlink r:id="rId287" w:history="1">
        <w:r w:rsidR="0081465A" w:rsidRPr="0048410C">
          <w:rPr>
            <w:rStyle w:val="Hyperlink"/>
            <w:sz w:val="20"/>
            <w:szCs w:val="20"/>
          </w:rPr>
          <w:t>24/1097r0</w:t>
        </w:r>
      </w:hyperlink>
      <w:r w:rsidR="0081465A" w:rsidRPr="0048410C">
        <w:rPr>
          <w:sz w:val="20"/>
          <w:szCs w:val="20"/>
        </w:rPr>
        <w:t xml:space="preserve"> Thoughts on UHR-LTF for DRU</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 xml:space="preserve">Eunsung Park </w:t>
      </w:r>
      <w:r w:rsidR="0081465A" w:rsidRPr="0048410C">
        <w:rPr>
          <w:sz w:val="20"/>
          <w:szCs w:val="20"/>
        </w:rPr>
        <w:tab/>
        <w:t>[2 SPs]</w:t>
      </w:r>
    </w:p>
    <w:p w14:paraId="5381C96C" w14:textId="2DE6C138" w:rsidR="0081465A" w:rsidRPr="0048410C" w:rsidRDefault="0040550B" w:rsidP="0081465A">
      <w:pPr>
        <w:pStyle w:val="ListParagraph"/>
        <w:numPr>
          <w:ilvl w:val="1"/>
          <w:numId w:val="3"/>
        </w:numPr>
        <w:rPr>
          <w:sz w:val="20"/>
          <w:szCs w:val="20"/>
        </w:rPr>
      </w:pPr>
      <w:hyperlink r:id="rId288" w:history="1">
        <w:r w:rsidR="0081465A" w:rsidRPr="00716B3A">
          <w:rPr>
            <w:rStyle w:val="Hyperlink"/>
            <w:sz w:val="20"/>
            <w:szCs w:val="20"/>
          </w:rPr>
          <w:t>24/1443</w:t>
        </w:r>
      </w:hyperlink>
      <w:r w:rsidR="0081465A" w:rsidRPr="0048410C">
        <w:rPr>
          <w:sz w:val="20"/>
          <w:szCs w:val="20"/>
        </w:rPr>
        <w:t xml:space="preserve"> </w:t>
      </w:r>
      <w:proofErr w:type="spellStart"/>
      <w:r w:rsidR="0081465A" w:rsidRPr="0048410C">
        <w:rPr>
          <w:sz w:val="20"/>
          <w:szCs w:val="20"/>
        </w:rPr>
        <w:t>DPWiFi</w:t>
      </w:r>
      <w:proofErr w:type="spellEnd"/>
      <w:r w:rsidR="0081465A" w:rsidRPr="0048410C">
        <w:rPr>
          <w:sz w:val="20"/>
          <w:szCs w:val="20"/>
        </w:rPr>
        <w:t xml:space="preserve"> </w:t>
      </w:r>
      <w:proofErr w:type="spellStart"/>
      <w:r w:rsidR="0081465A" w:rsidRPr="0048410C">
        <w:rPr>
          <w:sz w:val="20"/>
          <w:szCs w:val="20"/>
        </w:rPr>
        <w:t>RevA</w:t>
      </w:r>
      <w:proofErr w:type="spellEnd"/>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Carlos Rios</w:t>
      </w:r>
    </w:p>
    <w:p w14:paraId="351907B5" w14:textId="10426769" w:rsidR="0081465A" w:rsidRPr="0048410C" w:rsidRDefault="0040550B" w:rsidP="0081465A">
      <w:pPr>
        <w:pStyle w:val="ListParagraph"/>
        <w:numPr>
          <w:ilvl w:val="1"/>
          <w:numId w:val="3"/>
        </w:numPr>
        <w:rPr>
          <w:sz w:val="20"/>
          <w:szCs w:val="20"/>
        </w:rPr>
      </w:pPr>
      <w:hyperlink r:id="rId289" w:history="1">
        <w:r w:rsidR="0081465A" w:rsidRPr="00716B3A">
          <w:rPr>
            <w:rStyle w:val="Hyperlink"/>
            <w:sz w:val="20"/>
            <w:szCs w:val="20"/>
          </w:rPr>
          <w:t>24/1487</w:t>
        </w:r>
      </w:hyperlink>
      <w:r w:rsidR="0081465A" w:rsidRPr="0048410C">
        <w:rPr>
          <w:sz w:val="20"/>
          <w:szCs w:val="20"/>
        </w:rPr>
        <w:t xml:space="preserve"> LDPC and Framing Settings for Ultra High Reliability</w:t>
      </w:r>
      <w:r w:rsidR="0081465A" w:rsidRPr="0048410C">
        <w:rPr>
          <w:sz w:val="20"/>
          <w:szCs w:val="20"/>
        </w:rPr>
        <w:tab/>
        <w:t>Rainer Strobel</w:t>
      </w:r>
    </w:p>
    <w:p w14:paraId="1C496B92" w14:textId="77777777" w:rsidR="0081465A" w:rsidRPr="0048410C" w:rsidRDefault="0040550B" w:rsidP="0081465A">
      <w:pPr>
        <w:pStyle w:val="ListParagraph"/>
        <w:numPr>
          <w:ilvl w:val="1"/>
          <w:numId w:val="3"/>
        </w:numPr>
        <w:rPr>
          <w:sz w:val="20"/>
          <w:szCs w:val="20"/>
        </w:rPr>
      </w:pPr>
      <w:hyperlink r:id="rId290" w:history="1">
        <w:r w:rsidR="0081465A" w:rsidRPr="0048410C">
          <w:rPr>
            <w:rStyle w:val="Hyperlink"/>
            <w:sz w:val="20"/>
            <w:szCs w:val="20"/>
          </w:rPr>
          <w:t>24/1492</w:t>
        </w:r>
      </w:hyperlink>
      <w:r w:rsidR="0081465A" w:rsidRPr="0048410C">
        <w:rPr>
          <w:sz w:val="20"/>
          <w:szCs w:val="20"/>
        </w:rPr>
        <w:t xml:space="preserve"> Comparison between Dyn. &amp; Fixed Start CSD Assignment </w:t>
      </w:r>
      <w:r w:rsidR="0081465A" w:rsidRPr="0048410C">
        <w:rPr>
          <w:sz w:val="20"/>
          <w:szCs w:val="20"/>
        </w:rPr>
        <w:tab/>
        <w:t>Bo Gong</w:t>
      </w:r>
    </w:p>
    <w:p w14:paraId="47B07816" w14:textId="77777777" w:rsidR="0081465A" w:rsidRPr="0048410C" w:rsidRDefault="0040550B" w:rsidP="0081465A">
      <w:pPr>
        <w:pStyle w:val="ListParagraph"/>
        <w:numPr>
          <w:ilvl w:val="1"/>
          <w:numId w:val="3"/>
        </w:numPr>
        <w:rPr>
          <w:sz w:val="20"/>
          <w:szCs w:val="20"/>
        </w:rPr>
      </w:pPr>
      <w:hyperlink r:id="rId291" w:history="1">
        <w:r w:rsidR="0081465A" w:rsidRPr="0048410C">
          <w:rPr>
            <w:rStyle w:val="Hyperlink"/>
            <w:sz w:val="20"/>
            <w:szCs w:val="20"/>
          </w:rPr>
          <w:t>24/1556</w:t>
        </w:r>
      </w:hyperlink>
      <w:r w:rsidR="0081465A" w:rsidRPr="0048410C">
        <w:rPr>
          <w:sz w:val="20"/>
          <w:szCs w:val="20"/>
        </w:rPr>
        <w:t xml:space="preserve"> Thoughts on DRU Availability for Regulatory Compliance </w:t>
      </w:r>
      <w:r w:rsidR="0081465A" w:rsidRPr="0048410C">
        <w:rPr>
          <w:sz w:val="20"/>
          <w:szCs w:val="20"/>
        </w:rPr>
        <w:tab/>
        <w:t>Yusuke Asai</w:t>
      </w:r>
    </w:p>
    <w:p w14:paraId="57FBB8BC" w14:textId="048190CB" w:rsidR="0081465A" w:rsidRPr="0040550B" w:rsidRDefault="0040550B" w:rsidP="0081465A">
      <w:pPr>
        <w:pStyle w:val="ListParagraph"/>
        <w:numPr>
          <w:ilvl w:val="1"/>
          <w:numId w:val="3"/>
        </w:numPr>
        <w:rPr>
          <w:strike/>
          <w:color w:val="FF0000"/>
          <w:sz w:val="20"/>
          <w:szCs w:val="20"/>
        </w:rPr>
      </w:pPr>
      <w:hyperlink r:id="rId292" w:history="1">
        <w:r w:rsidR="0081465A" w:rsidRPr="0040550B">
          <w:rPr>
            <w:rStyle w:val="Hyperlink"/>
            <w:strike/>
            <w:color w:val="FF0000"/>
            <w:sz w:val="20"/>
            <w:szCs w:val="20"/>
          </w:rPr>
          <w:t>24/1586</w:t>
        </w:r>
      </w:hyperlink>
      <w:r w:rsidR="0081465A" w:rsidRPr="0040550B">
        <w:rPr>
          <w:strike/>
          <w:color w:val="FF0000"/>
          <w:sz w:val="20"/>
          <w:szCs w:val="20"/>
        </w:rPr>
        <w:t xml:space="preserve"> Reducing CSD collisions for DRU STF</w:t>
      </w:r>
      <w:r w:rsidR="0081465A" w:rsidRPr="0040550B">
        <w:rPr>
          <w:strike/>
          <w:color w:val="FF0000"/>
          <w:sz w:val="20"/>
          <w:szCs w:val="20"/>
        </w:rPr>
        <w:tab/>
      </w:r>
      <w:r w:rsidR="0081465A" w:rsidRPr="0040550B">
        <w:rPr>
          <w:strike/>
          <w:color w:val="FF0000"/>
          <w:sz w:val="20"/>
          <w:szCs w:val="20"/>
        </w:rPr>
        <w:tab/>
      </w:r>
      <w:r w:rsidR="0081465A" w:rsidRPr="0040550B">
        <w:rPr>
          <w:strike/>
          <w:color w:val="FF0000"/>
          <w:sz w:val="20"/>
          <w:szCs w:val="20"/>
        </w:rPr>
        <w:tab/>
        <w:t xml:space="preserve">Leonardo </w:t>
      </w:r>
      <w:proofErr w:type="spellStart"/>
      <w:r w:rsidR="0081465A" w:rsidRPr="0040550B">
        <w:rPr>
          <w:strike/>
          <w:color w:val="FF0000"/>
          <w:sz w:val="20"/>
          <w:szCs w:val="20"/>
        </w:rPr>
        <w:t>Lanante</w:t>
      </w:r>
      <w:proofErr w:type="spellEnd"/>
    </w:p>
    <w:p w14:paraId="6EEAEED8" w14:textId="5BFF2505" w:rsidR="0081465A" w:rsidRPr="0048410C" w:rsidRDefault="0040550B" w:rsidP="0081465A">
      <w:pPr>
        <w:pStyle w:val="ListParagraph"/>
        <w:numPr>
          <w:ilvl w:val="1"/>
          <w:numId w:val="3"/>
        </w:numPr>
        <w:rPr>
          <w:sz w:val="20"/>
          <w:szCs w:val="20"/>
        </w:rPr>
      </w:pPr>
      <w:hyperlink r:id="rId293" w:history="1">
        <w:r w:rsidR="0081465A" w:rsidRPr="0048410C">
          <w:rPr>
            <w:rStyle w:val="Hyperlink"/>
            <w:sz w:val="20"/>
            <w:szCs w:val="20"/>
          </w:rPr>
          <w:t>24/1644</w:t>
        </w:r>
      </w:hyperlink>
      <w:r w:rsidR="0081465A" w:rsidRPr="0048410C">
        <w:rPr>
          <w:color w:val="FF0000"/>
          <w:sz w:val="20"/>
          <w:szCs w:val="20"/>
        </w:rPr>
        <w:t xml:space="preserve"> </w:t>
      </w:r>
      <w:r w:rsidR="0081465A" w:rsidRPr="0048410C">
        <w:rPr>
          <w:sz w:val="20"/>
          <w:szCs w:val="20"/>
        </w:rPr>
        <w:t>Compact User field encodings</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Brian Hart</w:t>
      </w:r>
    </w:p>
    <w:p w14:paraId="5911CA75" w14:textId="39BEF27A" w:rsidR="0081465A" w:rsidRPr="0048410C" w:rsidRDefault="0040550B" w:rsidP="0081465A">
      <w:pPr>
        <w:pStyle w:val="ListParagraph"/>
        <w:numPr>
          <w:ilvl w:val="1"/>
          <w:numId w:val="3"/>
        </w:numPr>
        <w:rPr>
          <w:sz w:val="20"/>
          <w:szCs w:val="20"/>
        </w:rPr>
      </w:pPr>
      <w:hyperlink r:id="rId294" w:history="1">
        <w:r w:rsidR="0081465A" w:rsidRPr="0048410C">
          <w:rPr>
            <w:rStyle w:val="Hyperlink"/>
            <w:sz w:val="20"/>
            <w:szCs w:val="20"/>
          </w:rPr>
          <w:t>24/1645</w:t>
        </w:r>
      </w:hyperlink>
      <w:r w:rsidR="0081465A" w:rsidRPr="0048410C">
        <w:rPr>
          <w:color w:val="FF0000"/>
          <w:sz w:val="20"/>
          <w:szCs w:val="20"/>
        </w:rPr>
        <w:t xml:space="preserve"> </w:t>
      </w:r>
      <w:r w:rsidR="0081465A" w:rsidRPr="0048410C">
        <w:rPr>
          <w:sz w:val="20"/>
          <w:szCs w:val="20"/>
        </w:rPr>
        <w:t>Compact User field encodings - detailed examples</w:t>
      </w:r>
      <w:r w:rsidR="0081465A" w:rsidRPr="0048410C">
        <w:rPr>
          <w:sz w:val="20"/>
          <w:szCs w:val="20"/>
        </w:rPr>
        <w:tab/>
      </w:r>
      <w:r w:rsidR="0081465A" w:rsidRPr="0048410C">
        <w:rPr>
          <w:sz w:val="20"/>
          <w:szCs w:val="20"/>
        </w:rPr>
        <w:tab/>
        <w:t>Brian Hart</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lastRenderedPageBreak/>
        <w:t xml:space="preserve">If you are unable to record the attendance via </w:t>
      </w:r>
      <w:hyperlink r:id="rId30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689F4E02" w14:textId="6F2695A0" w:rsidR="00D24E61" w:rsidRPr="003708F6" w:rsidRDefault="00D24E61" w:rsidP="00D24E61">
      <w:pPr>
        <w:pStyle w:val="ListParagraph"/>
        <w:numPr>
          <w:ilvl w:val="0"/>
          <w:numId w:val="3"/>
        </w:numPr>
      </w:pPr>
      <w:r>
        <w:t>P</w:t>
      </w:r>
      <w:r w:rsidRPr="003708F6">
        <w:t>OC</w:t>
      </w:r>
      <w:r>
        <w:t xml:space="preserve"> Assignment</w:t>
      </w:r>
      <w:r w:rsidRPr="003708F6">
        <w:t xml:space="preserve"> </w:t>
      </w:r>
      <w:r>
        <w:t xml:space="preserve">Status/Conclusion </w:t>
      </w:r>
      <w:r w:rsidRPr="003708F6">
        <w:t>(1 hr): 24/1698.</w:t>
      </w:r>
    </w:p>
    <w:p w14:paraId="1C1F2E5C" w14:textId="37F79D7D" w:rsidR="00CB6B33" w:rsidRDefault="00CB6B33" w:rsidP="0090481F">
      <w:pPr>
        <w:pStyle w:val="ListParagraph"/>
        <w:numPr>
          <w:ilvl w:val="0"/>
          <w:numId w:val="3"/>
        </w:numPr>
      </w:pPr>
      <w:r>
        <w:t>Straw Polls (30’)</w:t>
      </w:r>
    </w:p>
    <w:p w14:paraId="6D049B44" w14:textId="4CFBD062" w:rsidR="009025A3" w:rsidRPr="00CC0068" w:rsidRDefault="009025A3" w:rsidP="009025A3">
      <w:pPr>
        <w:pStyle w:val="ListParagraph"/>
        <w:numPr>
          <w:ilvl w:val="1"/>
          <w:numId w:val="3"/>
        </w:numPr>
        <w:rPr>
          <w:sz w:val="20"/>
          <w:szCs w:val="20"/>
        </w:rPr>
      </w:pPr>
      <w:r w:rsidRPr="00CC0068">
        <w:rPr>
          <w:b/>
          <w:bCs/>
          <w:sz w:val="20"/>
          <w:szCs w:val="20"/>
        </w:rPr>
        <w:t>SP</w:t>
      </w:r>
      <w:r>
        <w:rPr>
          <w:b/>
          <w:bCs/>
          <w:sz w:val="20"/>
          <w:szCs w:val="20"/>
        </w:rPr>
        <w:t xml:space="preserve">1 </w:t>
      </w:r>
      <w:r w:rsidRPr="00CC0068">
        <w:rPr>
          <w:b/>
          <w:bCs/>
          <w:sz w:val="20"/>
          <w:szCs w:val="20"/>
        </w:rPr>
        <w:t>(Sanket</w:t>
      </w:r>
      <w:r w:rsidR="00CF4112">
        <w:rPr>
          <w:b/>
          <w:bCs/>
          <w:sz w:val="20"/>
          <w:szCs w:val="20"/>
        </w:rPr>
        <w:t>)</w:t>
      </w:r>
      <w:r w:rsidR="00765693">
        <w:rPr>
          <w:b/>
          <w:bCs/>
          <w:sz w:val="20"/>
          <w:szCs w:val="20"/>
        </w:rPr>
        <w:t>-C-TDMA</w:t>
      </w:r>
      <w:r w:rsidRPr="00CC0068">
        <w:rPr>
          <w:b/>
          <w:bCs/>
          <w:sz w:val="20"/>
          <w:szCs w:val="20"/>
        </w:rPr>
        <w:t>:</w:t>
      </w:r>
      <w:r w:rsidRPr="00CC0068">
        <w:rPr>
          <w:sz w:val="20"/>
          <w:szCs w:val="20"/>
        </w:rPr>
        <w:t xml:space="preserve"> Do you agree that a UHR AP shall indicate to another AP its capability to respond in a TB PPDU or not?</w:t>
      </w:r>
    </w:p>
    <w:p w14:paraId="64C57590" w14:textId="77777777" w:rsidR="009025A3" w:rsidRPr="00CC0068" w:rsidRDefault="009025A3" w:rsidP="009025A3">
      <w:pPr>
        <w:ind w:left="1080"/>
        <w:rPr>
          <w:i/>
          <w:iCs/>
          <w:sz w:val="20"/>
        </w:rPr>
      </w:pPr>
      <w:r w:rsidRPr="00CC0068">
        <w:rPr>
          <w:sz w:val="20"/>
        </w:rPr>
        <w:t xml:space="preserve">      </w:t>
      </w:r>
      <w:r w:rsidRPr="00CC0068">
        <w:rPr>
          <w:i/>
          <w:iCs/>
          <w:sz w:val="20"/>
        </w:rPr>
        <w:t>Supporting documents: 11-23/1895, 11-24/0423, 11-24/1016, 11-24/1017, 11-24/1225</w:t>
      </w:r>
    </w:p>
    <w:p w14:paraId="063C0AE1" w14:textId="2E60A738" w:rsidR="009025A3" w:rsidRPr="00CC0068" w:rsidRDefault="009025A3" w:rsidP="009025A3">
      <w:pPr>
        <w:pStyle w:val="ListParagraph"/>
        <w:numPr>
          <w:ilvl w:val="0"/>
          <w:numId w:val="47"/>
        </w:numPr>
        <w:rPr>
          <w:sz w:val="20"/>
          <w:szCs w:val="20"/>
          <w:lang w:val="en-US"/>
        </w:rPr>
      </w:pPr>
      <w:r w:rsidRPr="00CC0068">
        <w:rPr>
          <w:b/>
          <w:bCs/>
          <w:sz w:val="20"/>
          <w:szCs w:val="20"/>
        </w:rPr>
        <w:t>SP</w:t>
      </w:r>
      <w:r>
        <w:rPr>
          <w:b/>
          <w:bCs/>
          <w:sz w:val="20"/>
          <w:szCs w:val="20"/>
        </w:rPr>
        <w:t xml:space="preserve">2 </w:t>
      </w:r>
      <w:r w:rsidRPr="00CC0068">
        <w:rPr>
          <w:b/>
          <w:bCs/>
          <w:sz w:val="20"/>
          <w:szCs w:val="20"/>
        </w:rPr>
        <w:t>(Sanket</w:t>
      </w:r>
      <w:r w:rsidR="00CF4112">
        <w:rPr>
          <w:b/>
          <w:bCs/>
          <w:sz w:val="20"/>
          <w:szCs w:val="20"/>
        </w:rPr>
        <w:t>)</w:t>
      </w:r>
      <w:r w:rsidR="00765693">
        <w:rPr>
          <w:b/>
          <w:bCs/>
          <w:sz w:val="20"/>
          <w:szCs w:val="20"/>
        </w:rPr>
        <w:t>-CTDMA</w:t>
      </w:r>
      <w:r w:rsidRPr="00CC0068">
        <w:rPr>
          <w:b/>
          <w:bCs/>
          <w:sz w:val="20"/>
          <w:szCs w:val="20"/>
        </w:rPr>
        <w: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487A0CFD" w14:textId="77777777" w:rsidR="009025A3" w:rsidRDefault="009025A3" w:rsidP="009025A3">
      <w:pPr>
        <w:ind w:left="1080" w:firstLine="360"/>
        <w:rPr>
          <w:i/>
          <w:iCs/>
          <w:sz w:val="20"/>
          <w:lang w:val="en-US"/>
        </w:rPr>
      </w:pPr>
      <w:r w:rsidRPr="005F7D00">
        <w:rPr>
          <w:i/>
          <w:iCs/>
          <w:sz w:val="20"/>
          <w:lang w:val="en-US"/>
        </w:rPr>
        <w:t>Supporting documents: 11-23/1895, 11-24/0423, 11-24/1016, 11-24/1017, 11-24/1225</w:t>
      </w:r>
    </w:p>
    <w:p w14:paraId="17DA219A" w14:textId="3AE0E2F4" w:rsidR="007A4763" w:rsidRPr="007A4105" w:rsidRDefault="007A4763" w:rsidP="007A4763">
      <w:pPr>
        <w:pStyle w:val="ListParagraph"/>
        <w:numPr>
          <w:ilvl w:val="0"/>
          <w:numId w:val="47"/>
        </w:numPr>
        <w:rPr>
          <w:b/>
          <w:bCs/>
          <w:sz w:val="20"/>
          <w:lang w:val="en-US"/>
        </w:rPr>
      </w:pPr>
      <w:r w:rsidRPr="007A4105">
        <w:rPr>
          <w:b/>
          <w:bCs/>
          <w:sz w:val="20"/>
          <w:lang w:val="en-US"/>
        </w:rPr>
        <w:t xml:space="preserve">SP3 </w:t>
      </w:r>
      <w:r w:rsidR="00CF4112">
        <w:rPr>
          <w:b/>
          <w:bCs/>
          <w:sz w:val="20"/>
          <w:lang w:val="en-US"/>
        </w:rPr>
        <w:t>(</w:t>
      </w:r>
      <w:r w:rsidRPr="007A4105">
        <w:rPr>
          <w:b/>
          <w:bCs/>
          <w:sz w:val="20"/>
          <w:lang w:val="en-US"/>
        </w:rPr>
        <w:t>Laurent</w:t>
      </w:r>
      <w:r w:rsidR="00CF4112">
        <w:rPr>
          <w:b/>
          <w:bCs/>
          <w:sz w:val="20"/>
          <w:lang w:val="en-US"/>
        </w:rPr>
        <w:t>)</w:t>
      </w:r>
      <w:r w:rsidR="00EA5B11" w:rsidRPr="00CF4112">
        <w:rPr>
          <w:b/>
          <w:bCs/>
          <w:sz w:val="20"/>
          <w:lang w:val="en-US"/>
        </w:rPr>
        <w:t>-</w:t>
      </w:r>
      <w:r w:rsidR="00765693" w:rsidRPr="007A4105">
        <w:rPr>
          <w:b/>
          <w:bCs/>
          <w:sz w:val="20"/>
          <w:lang w:val="en-US"/>
        </w:rPr>
        <w:t>Power Save</w:t>
      </w:r>
      <w:r w:rsidR="007A4105">
        <w:rPr>
          <w:b/>
          <w:bCs/>
          <w:sz w:val="20"/>
          <w:lang w:val="en-US"/>
        </w:rPr>
        <w:t xml:space="preserve">: </w:t>
      </w:r>
      <w:r w:rsidR="00CF4112" w:rsidRPr="00CF4112">
        <w:rPr>
          <w:color w:val="FF0000"/>
          <w:sz w:val="20"/>
          <w:lang w:val="en-US"/>
        </w:rPr>
        <w:t>TBF</w:t>
      </w:r>
      <w:r w:rsidR="00ED0946">
        <w:rPr>
          <w:b/>
          <w:bCs/>
          <w:sz w:val="20"/>
          <w:lang w:val="en-US"/>
        </w:rPr>
        <w:t>…</w:t>
      </w:r>
    </w:p>
    <w:p w14:paraId="2287B804" w14:textId="326FFCCF" w:rsidR="0097660E" w:rsidRPr="004A793B" w:rsidRDefault="007A4763" w:rsidP="004A793B">
      <w:pPr>
        <w:pStyle w:val="ListParagraph"/>
        <w:numPr>
          <w:ilvl w:val="0"/>
          <w:numId w:val="47"/>
        </w:numPr>
        <w:rPr>
          <w:b/>
          <w:bCs/>
          <w:sz w:val="20"/>
          <w:lang w:val="en-US"/>
        </w:rPr>
      </w:pPr>
      <w:r w:rsidRPr="00CF4112">
        <w:rPr>
          <w:b/>
          <w:bCs/>
          <w:sz w:val="20"/>
          <w:lang w:val="en-US"/>
        </w:rPr>
        <w:t xml:space="preserve">SP4 </w:t>
      </w:r>
      <w:r w:rsidR="00CF4112" w:rsidRPr="00CF4112">
        <w:rPr>
          <w:b/>
          <w:bCs/>
          <w:sz w:val="20"/>
          <w:lang w:val="en-US"/>
        </w:rPr>
        <w:t>(</w:t>
      </w:r>
      <w:r w:rsidRPr="00CF4112">
        <w:rPr>
          <w:b/>
          <w:bCs/>
          <w:sz w:val="20"/>
          <w:lang w:val="en-US"/>
        </w:rPr>
        <w:t>Dmitry</w:t>
      </w:r>
      <w:r w:rsidR="00CF4112" w:rsidRPr="00CF4112">
        <w:rPr>
          <w:b/>
          <w:bCs/>
          <w:sz w:val="20"/>
          <w:lang w:val="en-US"/>
        </w:rPr>
        <w:t>)-</w:t>
      </w:r>
      <w:r w:rsidRPr="00CF4112">
        <w:rPr>
          <w:b/>
          <w:bCs/>
          <w:sz w:val="20"/>
          <w:lang w:val="en-US"/>
        </w:rPr>
        <w:t>Channel Access:</w:t>
      </w:r>
      <w:r w:rsidR="00ED0946" w:rsidRPr="00CF4112">
        <w:rPr>
          <w:b/>
          <w:bCs/>
          <w:sz w:val="20"/>
          <w:lang w:val="en-US"/>
        </w:rPr>
        <w:t xml:space="preserve"> </w:t>
      </w:r>
      <w:r w:rsidR="00CF4112" w:rsidRPr="00CF4112">
        <w:rPr>
          <w:color w:val="FF0000"/>
          <w:sz w:val="20"/>
          <w:lang w:val="en-US"/>
        </w:rPr>
        <w:t>TBF</w:t>
      </w:r>
      <w:r w:rsidR="00ED0946" w:rsidRPr="00CF4112">
        <w:rPr>
          <w:b/>
          <w:bCs/>
          <w:sz w:val="20"/>
          <w:lang w:val="en-US"/>
        </w:rPr>
        <w:t>…</w:t>
      </w:r>
    </w:p>
    <w:p w14:paraId="4A03D348" w14:textId="5F535CE2"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40550B" w:rsidP="000866AA">
      <w:pPr>
        <w:pStyle w:val="ListParagraph"/>
        <w:numPr>
          <w:ilvl w:val="1"/>
          <w:numId w:val="3"/>
        </w:numPr>
        <w:rPr>
          <w:sz w:val="20"/>
          <w:szCs w:val="20"/>
        </w:rPr>
      </w:pPr>
      <w:hyperlink r:id="rId301"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40550B" w:rsidP="001E2849">
      <w:pPr>
        <w:pStyle w:val="ListParagraph"/>
        <w:numPr>
          <w:ilvl w:val="1"/>
          <w:numId w:val="3"/>
        </w:numPr>
        <w:rPr>
          <w:sz w:val="20"/>
          <w:szCs w:val="20"/>
        </w:rPr>
      </w:pPr>
      <w:hyperlink r:id="rId302"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3C5CD7CF" w14:textId="77777777" w:rsidR="0041395B" w:rsidRPr="0041395B" w:rsidRDefault="0041395B" w:rsidP="0041395B">
      <w:pPr>
        <w:pStyle w:val="ListParagraph"/>
        <w:numPr>
          <w:ilvl w:val="1"/>
          <w:numId w:val="3"/>
        </w:numPr>
        <w:rPr>
          <w:color w:val="000000" w:themeColor="text1"/>
          <w:sz w:val="20"/>
          <w:szCs w:val="20"/>
        </w:rPr>
      </w:pPr>
      <w:r w:rsidRPr="00201D0E">
        <w:rPr>
          <w:color w:val="FF0000"/>
          <w:sz w:val="20"/>
          <w:szCs w:val="20"/>
        </w:rPr>
        <w:t>24/1093</w:t>
      </w:r>
      <w:r w:rsidRPr="0041395B">
        <w:rPr>
          <w:color w:val="000000" w:themeColor="text1"/>
          <w:sz w:val="20"/>
          <w:szCs w:val="20"/>
        </w:rPr>
        <w:t xml:space="preserve"> Special scenarios in Non-Primary Channel Access</w:t>
      </w:r>
      <w:r w:rsidRPr="0041395B">
        <w:rPr>
          <w:color w:val="000000" w:themeColor="text1"/>
          <w:sz w:val="20"/>
          <w:szCs w:val="20"/>
        </w:rPr>
        <w:tab/>
      </w:r>
      <w:r w:rsidRPr="0041395B">
        <w:rPr>
          <w:color w:val="000000" w:themeColor="text1"/>
          <w:sz w:val="20"/>
          <w:szCs w:val="20"/>
        </w:rPr>
        <w:tab/>
        <w:t>Sindhu Verma</w:t>
      </w:r>
    </w:p>
    <w:p w14:paraId="5DBB4877" w14:textId="0F0BE12F" w:rsidR="00F61DC7" w:rsidRPr="00854FF2" w:rsidRDefault="0040550B" w:rsidP="00854FF2">
      <w:pPr>
        <w:pStyle w:val="ListParagraph"/>
        <w:numPr>
          <w:ilvl w:val="1"/>
          <w:numId w:val="3"/>
        </w:numPr>
        <w:rPr>
          <w:color w:val="000000" w:themeColor="text1"/>
          <w:sz w:val="20"/>
          <w:szCs w:val="20"/>
        </w:rPr>
      </w:pPr>
      <w:hyperlink r:id="rId303"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On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0" w:history="1">
        <w:r w:rsidRPr="001B007D">
          <w:rPr>
            <w:rStyle w:val="Hyperlink"/>
            <w:szCs w:val="22"/>
          </w:rPr>
          <w:t>http://www.ieee802.org/devdocs.shtml</w:t>
        </w:r>
      </w:hyperlink>
      <w:r w:rsidRPr="001B007D">
        <w:rPr>
          <w:szCs w:val="22"/>
        </w:rPr>
        <w:t xml:space="preserve"> and Participation slide: </w:t>
      </w:r>
      <w:hyperlink r:id="rId31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3" w:history="1">
        <w:r w:rsidRPr="008B7C22">
          <w:rPr>
            <w:rStyle w:val="Hyperlink"/>
            <w:lang w:val="en-US"/>
          </w:rPr>
          <w:t>https</w:t>
        </w:r>
      </w:hyperlink>
      <w:hyperlink r:id="rId314"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315" w:history="1">
        <w:r w:rsidRPr="008B7C22">
          <w:rPr>
            <w:rStyle w:val="Hyperlink"/>
            <w:lang w:val="en-US"/>
          </w:rPr>
          <w:t>https://</w:t>
        </w:r>
      </w:hyperlink>
      <w:hyperlink r:id="rId31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40550B" w:rsidP="00320F37">
      <w:pPr>
        <w:numPr>
          <w:ilvl w:val="0"/>
          <w:numId w:val="16"/>
        </w:numPr>
        <w:spacing w:before="100" w:beforeAutospacing="1" w:after="100" w:afterAutospacing="1"/>
        <w:rPr>
          <w:lang w:val="en-US"/>
        </w:rPr>
      </w:pPr>
      <w:hyperlink w:history="1"/>
      <w:hyperlink r:id="rId317"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0550B" w:rsidP="00320F37">
      <w:pPr>
        <w:numPr>
          <w:ilvl w:val="0"/>
          <w:numId w:val="16"/>
        </w:numPr>
        <w:spacing w:before="100" w:beforeAutospacing="1" w:after="100" w:afterAutospacing="1"/>
        <w:rPr>
          <w:lang w:val="en-US"/>
        </w:rPr>
      </w:pPr>
      <w:hyperlink r:id="rId31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40550B"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1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0550B" w:rsidP="00320F37">
      <w:pPr>
        <w:numPr>
          <w:ilvl w:val="0"/>
          <w:numId w:val="16"/>
        </w:numPr>
        <w:spacing w:before="100" w:beforeAutospacing="1" w:after="100" w:afterAutospacing="1"/>
        <w:rPr>
          <w:lang w:val="en-US"/>
        </w:rPr>
      </w:pPr>
      <w:hyperlink r:id="rId32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0550B" w:rsidP="00024E05">
      <w:pPr>
        <w:spacing w:after="160" w:line="252" w:lineRule="auto"/>
        <w:ind w:left="720"/>
        <w:rPr>
          <w:sz w:val="20"/>
        </w:rPr>
      </w:pPr>
      <w:hyperlink r:id="rId32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0550B" w:rsidP="00024E05">
      <w:pPr>
        <w:spacing w:after="160" w:line="252" w:lineRule="auto"/>
        <w:ind w:left="720"/>
        <w:rPr>
          <w:sz w:val="20"/>
        </w:rPr>
      </w:pPr>
      <w:hyperlink r:id="rId322" w:history="1">
        <w:r w:rsidR="00024E05" w:rsidRPr="00BA5FED">
          <w:rPr>
            <w:rStyle w:val="Hyperlink"/>
            <w:sz w:val="20"/>
            <w:lang w:val="en-US"/>
          </w:rPr>
          <w:t>http</w:t>
        </w:r>
      </w:hyperlink>
      <w:hyperlink r:id="rId323" w:history="1">
        <w:r w:rsidR="00024E05" w:rsidRPr="00BA5FED">
          <w:rPr>
            <w:rStyle w:val="Hyperlink"/>
            <w:sz w:val="20"/>
            <w:lang w:val="en-US"/>
          </w:rPr>
          <w:t>://</w:t>
        </w:r>
      </w:hyperlink>
      <w:hyperlink r:id="rId32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0550B" w:rsidP="00024E05">
      <w:pPr>
        <w:spacing w:after="160" w:line="252" w:lineRule="auto"/>
        <w:ind w:left="720"/>
        <w:rPr>
          <w:sz w:val="20"/>
        </w:rPr>
      </w:pPr>
      <w:hyperlink r:id="rId325" w:history="1">
        <w:r w:rsidR="00024E05" w:rsidRPr="00BA5FED">
          <w:rPr>
            <w:rStyle w:val="Hyperlink"/>
            <w:sz w:val="20"/>
            <w:lang w:val="en-US"/>
          </w:rPr>
          <w:t>http</w:t>
        </w:r>
      </w:hyperlink>
      <w:hyperlink r:id="rId326" w:history="1">
        <w:r w:rsidR="00024E05" w:rsidRPr="00BA5FED">
          <w:rPr>
            <w:rStyle w:val="Hyperlink"/>
            <w:sz w:val="20"/>
            <w:lang w:val="en-US"/>
          </w:rPr>
          <w:t>://</w:t>
        </w:r>
      </w:hyperlink>
      <w:hyperlink r:id="rId32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0550B" w:rsidP="00024E05">
      <w:pPr>
        <w:spacing w:after="160" w:line="252" w:lineRule="auto"/>
        <w:ind w:left="720"/>
        <w:rPr>
          <w:sz w:val="20"/>
        </w:rPr>
      </w:pPr>
      <w:hyperlink r:id="rId328" w:history="1">
        <w:r w:rsidR="00024E05" w:rsidRPr="00BA5FED">
          <w:rPr>
            <w:rStyle w:val="Hyperlink"/>
            <w:sz w:val="20"/>
            <w:lang w:val="en-US"/>
          </w:rPr>
          <w:t>http://</w:t>
        </w:r>
      </w:hyperlink>
      <w:hyperlink r:id="rId32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0550B" w:rsidP="00024E05">
      <w:pPr>
        <w:spacing w:after="160" w:line="252" w:lineRule="auto"/>
        <w:ind w:left="720"/>
        <w:rPr>
          <w:sz w:val="20"/>
        </w:rPr>
      </w:pPr>
      <w:hyperlink r:id="rId330" w:history="1">
        <w:r w:rsidR="00024E05" w:rsidRPr="00BA5FED">
          <w:rPr>
            <w:rStyle w:val="Hyperlink"/>
            <w:sz w:val="20"/>
            <w:lang w:val="en-US"/>
          </w:rPr>
          <w:t>https</w:t>
        </w:r>
      </w:hyperlink>
      <w:hyperlink r:id="rId33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0550B" w:rsidP="00024E05">
      <w:pPr>
        <w:spacing w:after="160" w:line="252" w:lineRule="auto"/>
        <w:ind w:left="720"/>
        <w:rPr>
          <w:sz w:val="20"/>
          <w:lang w:val="en-US"/>
        </w:rPr>
      </w:pPr>
      <w:hyperlink r:id="rId332" w:history="1">
        <w:r w:rsidR="00024E05" w:rsidRPr="00BA5FED">
          <w:rPr>
            <w:rStyle w:val="Hyperlink"/>
            <w:sz w:val="20"/>
            <w:lang w:val="en-US"/>
          </w:rPr>
          <w:t>http</w:t>
        </w:r>
      </w:hyperlink>
      <w:hyperlink r:id="rId333" w:history="1">
        <w:r w:rsidR="00024E05" w:rsidRPr="00BA5FED">
          <w:rPr>
            <w:rStyle w:val="Hyperlink"/>
            <w:sz w:val="20"/>
            <w:lang w:val="en-US"/>
          </w:rPr>
          <w:t>://</w:t>
        </w:r>
      </w:hyperlink>
      <w:hyperlink r:id="rId334" w:history="1">
        <w:r w:rsidR="00024E05" w:rsidRPr="00BA5FED">
          <w:rPr>
            <w:rStyle w:val="Hyperlink"/>
            <w:sz w:val="20"/>
            <w:lang w:val="en-US"/>
          </w:rPr>
          <w:t>standards.ieee.org/board/pat/faq.pdf</w:t>
        </w:r>
      </w:hyperlink>
      <w:r w:rsidR="00024E05" w:rsidRPr="00BA5FED">
        <w:rPr>
          <w:sz w:val="20"/>
          <w:lang w:val="en-US"/>
        </w:rPr>
        <w:t xml:space="preserve"> and </w:t>
      </w:r>
      <w:hyperlink r:id="rId335" w:history="1">
        <w:r w:rsidR="00024E05" w:rsidRPr="00BA5FED">
          <w:rPr>
            <w:rStyle w:val="Hyperlink"/>
            <w:sz w:val="20"/>
            <w:lang w:val="en-US"/>
          </w:rPr>
          <w:t>http</w:t>
        </w:r>
      </w:hyperlink>
      <w:hyperlink r:id="rId336" w:history="1">
        <w:r w:rsidR="00024E05" w:rsidRPr="00BA5FED">
          <w:rPr>
            <w:rStyle w:val="Hyperlink"/>
            <w:sz w:val="20"/>
            <w:lang w:val="en-US"/>
          </w:rPr>
          <w:t>://</w:t>
        </w:r>
      </w:hyperlink>
      <w:hyperlink r:id="rId33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0550B" w:rsidP="00024E05">
      <w:pPr>
        <w:spacing w:after="160" w:line="252" w:lineRule="auto"/>
        <w:ind w:left="720"/>
        <w:rPr>
          <w:sz w:val="20"/>
        </w:rPr>
      </w:pPr>
      <w:hyperlink r:id="rId33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0550B" w:rsidP="00024E05">
      <w:pPr>
        <w:spacing w:after="160" w:line="252" w:lineRule="auto"/>
        <w:ind w:left="720"/>
        <w:rPr>
          <w:sz w:val="20"/>
          <w:lang w:val="en-US"/>
        </w:rPr>
      </w:pPr>
      <w:hyperlink r:id="rId33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0550B" w:rsidP="00024E05">
      <w:pPr>
        <w:spacing w:after="160" w:line="252" w:lineRule="auto"/>
        <w:ind w:left="720"/>
        <w:rPr>
          <w:sz w:val="20"/>
        </w:rPr>
      </w:pPr>
      <w:hyperlink r:id="rId34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0550B" w:rsidP="00024E05">
      <w:pPr>
        <w:spacing w:after="160" w:line="252" w:lineRule="auto"/>
        <w:ind w:left="720"/>
        <w:rPr>
          <w:sz w:val="20"/>
        </w:rPr>
      </w:pPr>
      <w:hyperlink r:id="rId341" w:history="1">
        <w:r w:rsidR="00024E05" w:rsidRPr="00BA5FED">
          <w:rPr>
            <w:rStyle w:val="Hyperlink"/>
            <w:sz w:val="20"/>
            <w:lang w:val="en-US"/>
          </w:rPr>
          <w:t>https://</w:t>
        </w:r>
      </w:hyperlink>
      <w:hyperlink r:id="rId34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40550B" w:rsidP="00024E05">
      <w:pPr>
        <w:spacing w:after="160" w:line="252" w:lineRule="auto"/>
        <w:ind w:left="720"/>
        <w:rPr>
          <w:sz w:val="20"/>
        </w:rPr>
      </w:pPr>
      <w:hyperlink r:id="rId34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0550B" w:rsidP="00024E05">
      <w:pPr>
        <w:spacing w:after="160" w:line="252" w:lineRule="auto"/>
        <w:ind w:left="720"/>
        <w:rPr>
          <w:sz w:val="20"/>
        </w:rPr>
      </w:pPr>
      <w:hyperlink r:id="rId344" w:history="1">
        <w:r w:rsidR="00024E05" w:rsidRPr="00BA5FED">
          <w:rPr>
            <w:rStyle w:val="Hyperlink"/>
            <w:sz w:val="20"/>
            <w:lang w:val="en-US"/>
          </w:rPr>
          <w:t>https://</w:t>
        </w:r>
      </w:hyperlink>
      <w:hyperlink r:id="rId34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0550B" w:rsidP="00024E05">
      <w:pPr>
        <w:spacing w:after="160" w:line="252" w:lineRule="auto"/>
        <w:ind w:left="720"/>
        <w:rPr>
          <w:sz w:val="20"/>
        </w:rPr>
      </w:pPr>
      <w:hyperlink r:id="rId34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40550B" w:rsidP="001F32E8">
      <w:pPr>
        <w:ind w:firstLine="720"/>
        <w:rPr>
          <w:sz w:val="20"/>
        </w:rPr>
      </w:pPr>
      <w:hyperlink r:id="rId347" w:history="1">
        <w:r w:rsidR="00024E05" w:rsidRPr="00BA5FED">
          <w:rPr>
            <w:rStyle w:val="Hyperlink"/>
            <w:sz w:val="20"/>
            <w:lang w:val="en-US"/>
          </w:rPr>
          <w:t>https://</w:t>
        </w:r>
      </w:hyperlink>
      <w:hyperlink r:id="rId348"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49"/>
      <w:footerReference w:type="default" r:id="rId3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5169EB49"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r w:rsidR="0040550B">
      <w:fldChar w:fldCharType="begin"/>
    </w:r>
    <w:r w:rsidR="0040550B">
      <w:instrText xml:space="preserve"> TITLE  \* MERGEFORMAT </w:instrText>
    </w:r>
    <w:r w:rsidR="0040550B">
      <w:fldChar w:fldCharType="separate"/>
    </w:r>
    <w:r w:rsidR="00311D07">
      <w:t>doc.: IEEE 802.11-</w:t>
    </w:r>
    <w:r w:rsidR="00C93E7A">
      <w:t>2</w:t>
    </w:r>
    <w:r w:rsidR="008D06AE">
      <w:t>4</w:t>
    </w:r>
    <w:r w:rsidR="00311D07">
      <w:t>/</w:t>
    </w:r>
    <w:r w:rsidR="00E00ED5" w:rsidRPr="00E00ED5">
      <w:rPr>
        <w:bCs/>
      </w:rPr>
      <w:t>1643</w:t>
    </w:r>
    <w:r w:rsidR="00311D07">
      <w:t>r</w:t>
    </w:r>
    <w:r w:rsidR="0040550B">
      <w:fldChar w:fldCharType="end"/>
    </w:r>
    <w:r w:rsidR="000E1250">
      <w:t>1</w:t>
    </w:r>
    <w:r w:rsidR="0014562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B27E08"/>
    <w:multiLevelType w:val="multilevel"/>
    <w:tmpl w:val="7AE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72B2F"/>
    <w:multiLevelType w:val="multilevel"/>
    <w:tmpl w:val="C77C5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476D6E"/>
    <w:multiLevelType w:val="hybridMultilevel"/>
    <w:tmpl w:val="F37C9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2"/>
  </w:num>
  <w:num w:numId="2" w16cid:durableId="1627276302">
    <w:abstractNumId w:val="11"/>
  </w:num>
  <w:num w:numId="3" w16cid:durableId="1547790664">
    <w:abstractNumId w:val="44"/>
  </w:num>
  <w:num w:numId="4" w16cid:durableId="776752119">
    <w:abstractNumId w:val="0"/>
  </w:num>
  <w:num w:numId="5" w16cid:durableId="1228415412">
    <w:abstractNumId w:val="39"/>
  </w:num>
  <w:num w:numId="6" w16cid:durableId="714045206">
    <w:abstractNumId w:val="3"/>
  </w:num>
  <w:num w:numId="7" w16cid:durableId="867791563">
    <w:abstractNumId w:val="21"/>
  </w:num>
  <w:num w:numId="8" w16cid:durableId="2004240363">
    <w:abstractNumId w:val="5"/>
  </w:num>
  <w:num w:numId="9" w16cid:durableId="660230748">
    <w:abstractNumId w:val="29"/>
  </w:num>
  <w:num w:numId="10" w16cid:durableId="1922836168">
    <w:abstractNumId w:val="45"/>
  </w:num>
  <w:num w:numId="11" w16cid:durableId="1206941261">
    <w:abstractNumId w:val="31"/>
  </w:num>
  <w:num w:numId="12" w16cid:durableId="171460224">
    <w:abstractNumId w:val="1"/>
  </w:num>
  <w:num w:numId="13" w16cid:durableId="928391921">
    <w:abstractNumId w:val="30"/>
  </w:num>
  <w:num w:numId="14" w16cid:durableId="1075054115">
    <w:abstractNumId w:val="6"/>
  </w:num>
  <w:num w:numId="15" w16cid:durableId="197162871">
    <w:abstractNumId w:val="32"/>
  </w:num>
  <w:num w:numId="16" w16cid:durableId="715659900">
    <w:abstractNumId w:val="15"/>
  </w:num>
  <w:num w:numId="17" w16cid:durableId="848183533">
    <w:abstractNumId w:val="17"/>
  </w:num>
  <w:num w:numId="18" w16cid:durableId="1538664417">
    <w:abstractNumId w:val="9"/>
  </w:num>
  <w:num w:numId="19" w16cid:durableId="1837334283">
    <w:abstractNumId w:val="38"/>
  </w:num>
  <w:num w:numId="20" w16cid:durableId="1082531764">
    <w:abstractNumId w:val="22"/>
  </w:num>
  <w:num w:numId="21" w16cid:durableId="1512524791">
    <w:abstractNumId w:val="26"/>
  </w:num>
  <w:num w:numId="22" w16cid:durableId="249238684">
    <w:abstractNumId w:val="41"/>
  </w:num>
  <w:num w:numId="23" w16cid:durableId="291600546">
    <w:abstractNumId w:val="25"/>
  </w:num>
  <w:num w:numId="24" w16cid:durableId="1939753749">
    <w:abstractNumId w:val="33"/>
  </w:num>
  <w:num w:numId="25" w16cid:durableId="1805001122">
    <w:abstractNumId w:val="10"/>
  </w:num>
  <w:num w:numId="26" w16cid:durableId="52050457">
    <w:abstractNumId w:val="19"/>
  </w:num>
  <w:num w:numId="27" w16cid:durableId="1854614556">
    <w:abstractNumId w:val="4"/>
  </w:num>
  <w:num w:numId="28" w16cid:durableId="2127658179">
    <w:abstractNumId w:val="43"/>
  </w:num>
  <w:num w:numId="29" w16cid:durableId="77989279">
    <w:abstractNumId w:val="16"/>
  </w:num>
  <w:num w:numId="30" w16cid:durableId="1138032753">
    <w:abstractNumId w:val="46"/>
  </w:num>
  <w:num w:numId="31" w16cid:durableId="1035428783">
    <w:abstractNumId w:val="34"/>
  </w:num>
  <w:num w:numId="32" w16cid:durableId="1499417598">
    <w:abstractNumId w:val="14"/>
  </w:num>
  <w:num w:numId="33" w16cid:durableId="624434513">
    <w:abstractNumId w:val="48"/>
  </w:num>
  <w:num w:numId="34" w16cid:durableId="941687328">
    <w:abstractNumId w:val="36"/>
  </w:num>
  <w:num w:numId="35" w16cid:durableId="228926556">
    <w:abstractNumId w:val="12"/>
  </w:num>
  <w:num w:numId="36" w16cid:durableId="1106658207">
    <w:abstractNumId w:val="2"/>
  </w:num>
  <w:num w:numId="37" w16cid:durableId="160047157">
    <w:abstractNumId w:val="28"/>
  </w:num>
  <w:num w:numId="38" w16cid:durableId="689723970">
    <w:abstractNumId w:val="40"/>
  </w:num>
  <w:num w:numId="39" w16cid:durableId="178737995">
    <w:abstractNumId w:val="7"/>
  </w:num>
  <w:num w:numId="40" w16cid:durableId="205988128">
    <w:abstractNumId w:val="24"/>
  </w:num>
  <w:num w:numId="41" w16cid:durableId="640310513">
    <w:abstractNumId w:val="37"/>
  </w:num>
  <w:num w:numId="42" w16cid:durableId="1161896428">
    <w:abstractNumId w:val="8"/>
  </w:num>
  <w:num w:numId="43" w16cid:durableId="1772048073">
    <w:abstractNumId w:val="47"/>
  </w:num>
  <w:num w:numId="44" w16cid:durableId="1561551889">
    <w:abstractNumId w:val="35"/>
  </w:num>
  <w:num w:numId="45" w16cid:durableId="1946301737">
    <w:abstractNumId w:val="23"/>
  </w:num>
  <w:num w:numId="46" w16cid:durableId="187721949">
    <w:abstractNumId w:val="18"/>
  </w:num>
  <w:num w:numId="47" w16cid:durableId="201745533">
    <w:abstractNumId w:val="27"/>
  </w:num>
  <w:num w:numId="48" w16cid:durableId="961956718">
    <w:abstractNumId w:val="20"/>
  </w:num>
  <w:num w:numId="49" w16cid:durableId="111760636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5E"/>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3D4"/>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3D9"/>
    <w:rsid w:val="002434C5"/>
    <w:rsid w:val="00243941"/>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98"/>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111"/>
    <w:rsid w:val="00306434"/>
    <w:rsid w:val="00306615"/>
    <w:rsid w:val="00306676"/>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AA2"/>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E0"/>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18"/>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91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0FF"/>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0F8"/>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A9D"/>
    <w:rsid w:val="007F3B8D"/>
    <w:rsid w:val="007F3C2B"/>
    <w:rsid w:val="007F3E52"/>
    <w:rsid w:val="007F3F38"/>
    <w:rsid w:val="007F3FF2"/>
    <w:rsid w:val="007F40B9"/>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A8C"/>
    <w:rsid w:val="00822B36"/>
    <w:rsid w:val="00822BE8"/>
    <w:rsid w:val="00822DD2"/>
    <w:rsid w:val="00822DE7"/>
    <w:rsid w:val="00822E1D"/>
    <w:rsid w:val="00822F9B"/>
    <w:rsid w:val="00823074"/>
    <w:rsid w:val="008230FC"/>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274"/>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689"/>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FA2"/>
    <w:rsid w:val="00A16365"/>
    <w:rsid w:val="00A16438"/>
    <w:rsid w:val="00A164D0"/>
    <w:rsid w:val="00A16613"/>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B"/>
    <w:rsid w:val="00AB1F20"/>
    <w:rsid w:val="00AB2125"/>
    <w:rsid w:val="00AB2129"/>
    <w:rsid w:val="00AB220A"/>
    <w:rsid w:val="00AB2240"/>
    <w:rsid w:val="00AB22FC"/>
    <w:rsid w:val="00AB2326"/>
    <w:rsid w:val="00AB235B"/>
    <w:rsid w:val="00AB237C"/>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76"/>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27C"/>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112"/>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DE1"/>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C7"/>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B1"/>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14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59"/>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86"/>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tandards.ieee.org/faqs/affiliation.html" TargetMode="External"/><Relationship Id="rId170" Type="http://schemas.openxmlformats.org/officeDocument/2006/relationships/hyperlink" Target="https://mentor.ieee.org/802.11/dcn/24/11-24-1093-00-00bn-special-scenarios-in-non-primary-channel-access.pptx" TargetMode="External"/><Relationship Id="rId226" Type="http://schemas.openxmlformats.org/officeDocument/2006/relationships/hyperlink" Target="mailto:dongguk.lim@lge.com"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335"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www.ieee802.org/11/members.html"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standards.ieee.org/about/policies/bylaws/sect6-7.html"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11/dcn/24/11-24-1492-00-00bn-comparison-between-dynamic-and-fixed-start-csd-assignment.pptx" TargetMode="External"/><Relationship Id="rId304" Type="http://schemas.openxmlformats.org/officeDocument/2006/relationships/hyperlink" Target="http://standards.ieee.org/develop/policies/bylaws/sect6-7.html" TargetMode="External"/><Relationship Id="rId346"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78-00-00bn-sounding-procedure-for-relay-op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4/11-24-1564-01-00bn-dso-follow-up.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https://standards.ieee.org/about/policies/opman/sect6.html"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1276-00-00bn-transmission-enhancement-for-xr-use-case.pptx" TargetMode="External"/><Relationship Id="rId259" Type="http://schemas.openxmlformats.org/officeDocument/2006/relationships/hyperlink" Target="https://mentor.ieee.org/802.11/dcn/24/11-24-1588-00-00bn-dso-configurations.pptx"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imat.ieee.org/attendance" TargetMode="External"/><Relationship Id="rId326" Type="http://schemas.openxmlformats.org/officeDocument/2006/relationships/hyperlink" Target="http://standards.ieee.org/resources/antitrust-guidelines.pdf"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192-01-00bn-selective-non-primary-channel-access.pptx" TargetMode="External"/><Relationship Id="rId228" Type="http://schemas.openxmlformats.org/officeDocument/2006/relationships/hyperlink" Target="mailto:tianyu@apple.com" TargetMode="External"/><Relationship Id="rId281" Type="http://schemas.openxmlformats.org/officeDocument/2006/relationships/hyperlink" Target="https://mentor.ieee.org/802-ec/dcn/16/ec-16-0180-05-00EC-ieee-802-participation-slide.pptx" TargetMode="External"/><Relationship Id="rId337" Type="http://schemas.openxmlformats.org/officeDocument/2006/relationships/hyperlink" Target="http://standards.ieee.org/board/pat/pat-slideset.ppt"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481-00-00bn-csma-with-enhanced-collision-avoidance-follow-up.pptx" TargetMode="External"/><Relationship Id="rId239" Type="http://schemas.openxmlformats.org/officeDocument/2006/relationships/hyperlink" Target="https://imat.ieee.org/attendance"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4/11-24-1586-00-00bn-reducing-csd-collisions-for-dru-stf.pptx" TargetMode="External"/><Relationship Id="rId306" Type="http://schemas.openxmlformats.org/officeDocument/2006/relationships/hyperlink" Target="http://standards.ieee.org/about/sasb/patcom/materials.html"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348" Type="http://schemas.openxmlformats.org/officeDocument/2006/relationships/hyperlink" Target="https://mentor.ieee.org/802.11/dcn/14/11-14-0629-22-0000-802-11-operations-manual.docx" TargetMode="External"/><Relationship Id="rId152" Type="http://schemas.openxmlformats.org/officeDocument/2006/relationships/hyperlink" Target="https://mentor.ieee.org/802.11/dcn/24/11-24-1218-01-00bn-npca-next-level-discussions.ppt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mentor.ieee.org/802.11/dcn/24/11-24-1502-00-00bn-discussion-on-ap-power-save.pptx" TargetMode="External"/><Relationship Id="rId14" Type="http://schemas.openxmlformats.org/officeDocument/2006/relationships/hyperlink" Target="https://mentor.ieee.org/802.11/dcn/24/11-24-0888-00-00bn-trigger-based-spatial-reuse-and-p2p-transmission.pptx" TargetMode="External"/><Relationship Id="rId56" Type="http://schemas.openxmlformats.org/officeDocument/2006/relationships/hyperlink" Target="https://mentor.ieee.org/802.11/dcn/24/11-24-1449-00-00bn-a-flexible-extension-structure.pptx" TargetMode="External"/><Relationship Id="rId317" Type="http://schemas.openxmlformats.org/officeDocument/2006/relationships/hyperlink" Target="https://standards.ieee.org/content/dam/ieee-standards/standards/web/documents/other/permissionltrs.zip"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42" Type="http://schemas.openxmlformats.org/officeDocument/2006/relationships/hyperlink" Target="mailto:xiaofei.wang@interdigital.coma" TargetMode="External"/><Relationship Id="rId163" Type="http://schemas.openxmlformats.org/officeDocument/2006/relationships/hyperlink" Target="mailto:xiaofei.wang@interdigital.coma" TargetMode="External"/><Relationship Id="rId184" Type="http://schemas.openxmlformats.org/officeDocument/2006/relationships/hyperlink" Target="https://mentor.ieee.org/802.11/dcn/24/11-24-1482-00-00bn-csma-with-enhanced-collision-avoidance-for-low-latency-traffic.pptx" TargetMode="External"/><Relationship Id="rId219" Type="http://schemas.openxmlformats.org/officeDocument/2006/relationships/hyperlink" Target="https://mentor.ieee.org/802.11/dcn/24/11-24-1505-00-00bn-txop-bandwidth-expansion-follow-up.pptx" TargetMode="External"/><Relationship Id="rId230" Type="http://schemas.openxmlformats.org/officeDocument/2006/relationships/hyperlink" Target="https://mentor.ieee.org/802.11/dcn/24/11-24-1443-03-00bn-dpwifi-reva.pptx"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mailto:srini.k1@samsung.com" TargetMode="External"/><Relationship Id="rId293" Type="http://schemas.openxmlformats.org/officeDocument/2006/relationships/hyperlink" Target="https://mentor.ieee.org/802.11/dcn/24/11-24-1644-00-00bn-compact-user-field-encodings.pptx" TargetMode="External"/><Relationship Id="rId307" Type="http://schemas.openxmlformats.org/officeDocument/2006/relationships/hyperlink" Target="mailto:patcom@ieee.org" TargetMode="External"/><Relationship Id="rId328" Type="http://schemas.openxmlformats.org/officeDocument/2006/relationships/hyperlink" Target="http://standards.ieee.org/develop/policies/bylaws/sect6-7.html" TargetMode="External"/><Relationship Id="rId349" Type="http://schemas.openxmlformats.org/officeDocument/2006/relationships/header" Target="header1.xm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https://mentor.ieee.org/802.11/dcn/24/11-24-1222-01-00bn-npca-follow-up.pptx" TargetMode="External"/><Relationship Id="rId174" Type="http://schemas.openxmlformats.org/officeDocument/2006/relationships/hyperlink" Target="https://mentor.ieee.org/802.11/dcn/24/11-24-1403-00-00bn-some-thoughts-on-npca-operation.pptx" TargetMode="External"/><Relationship Id="rId195" Type="http://schemas.openxmlformats.org/officeDocument/2006/relationships/hyperlink" Target="mailto:xiaofei.wang@interdigital.coma"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mailto:patcom@ieee.org" TargetMode="External"/><Relationship Id="rId241" Type="http://schemas.openxmlformats.org/officeDocument/2006/relationships/hyperlink" Target="mailto:srini.k1@samsung.com"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1512-00-00bn-high-capability-protection-in-dps.pptx" TargetMode="External"/><Relationship Id="rId283" Type="http://schemas.openxmlformats.org/officeDocument/2006/relationships/hyperlink" Target="https://imat.ieee.org/attendance" TargetMode="External"/><Relationship Id="rId318" Type="http://schemas.openxmlformats.org/officeDocument/2006/relationships/hyperlink" Target="http://standards.ieee.org/faqs/copyrights.html/" TargetMode="External"/><Relationship Id="rId339" Type="http://schemas.openxmlformats.org/officeDocument/2006/relationships/hyperlink" Target="http://standards.ieee.org/develop/policies/opman/sb_om.pdf"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1494-00-00bn-a-transmission-scheme-for-uhr.pptx" TargetMode="External"/><Relationship Id="rId350" Type="http://schemas.openxmlformats.org/officeDocument/2006/relationships/footer" Target="footer1.xm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487-00-00bn-ldpc-and-framing-settings-for-ultra-high-reliability.ppt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mailto:jeongki.kim.ieee@gmail.com" TargetMode="External"/><Relationship Id="rId294" Type="http://schemas.openxmlformats.org/officeDocument/2006/relationships/hyperlink" Target="https://mentor.ieee.org/802.11/dcn/24/11-24-1645-00-00bn-compact-user-field-encodings-detailed-examples.xlsx" TargetMode="External"/><Relationship Id="rId308" Type="http://schemas.openxmlformats.org/officeDocument/2006/relationships/hyperlink" Target="https://standards.ieee.org/develop/policies/bylaws/sb_bylaws.pdfsection%205.2.1" TargetMode="External"/><Relationship Id="rId329" Type="http://schemas.openxmlformats.org/officeDocument/2006/relationships/hyperlink" Target="http://standards.ieee.org/develop/policies/bylaws/sect6-7.html"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mentor.ieee.org/802.11/dcn/24/11-24-1259-02-00bn-sp-based-non-primary-channel-access-follow-up.pptx" TargetMode="External"/><Relationship Id="rId175" Type="http://schemas.openxmlformats.org/officeDocument/2006/relationships/hyperlink" Target="mailto:patcom@ieee.org" TargetMode="External"/><Relationship Id="rId340" Type="http://schemas.openxmlformats.org/officeDocument/2006/relationships/hyperlink" Target="http://standards.ieee.org/board/aud/LMSC.pdf" TargetMode="External"/><Relationship Id="rId196" Type="http://schemas.openxmlformats.org/officeDocument/2006/relationships/hyperlink" Target="mailto:srini.k1@samsung.com" TargetMode="External"/><Relationship Id="rId200" Type="http://schemas.openxmlformats.org/officeDocument/2006/relationships/hyperlink" Target="https://mentor.ieee.org/802.11/dcn/24/11-24-1477-00-00bn-operating-channel-validation-ocv-in-npca.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mailto:jeongki.kim.ieee@gmail.com" TargetMode="External"/><Relationship Id="rId263" Type="http://schemas.openxmlformats.org/officeDocument/2006/relationships/hyperlink" Target="https://mentor.ieee.org/802.11/dcn/24/11-24-1123-00-00bn-client-experience-reporting.pptx" TargetMode="External"/><Relationship Id="rId284" Type="http://schemas.openxmlformats.org/officeDocument/2006/relationships/hyperlink" Target="mailto:dongguk.lim@lge.com" TargetMode="External"/><Relationship Id="rId319" Type="http://schemas.openxmlformats.org/officeDocument/2006/relationships/hyperlink" Target="http://standards.ieee.org/develop/policies/best_practices_for_ieee_standards_development_051215.pdf"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1499-00-00bn-low-latency-bss-indication.pptx" TargetMode="External"/><Relationship Id="rId351" Type="http://schemas.openxmlformats.org/officeDocument/2006/relationships/fontTable" Target="fontTable.xm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492-00-00bn-comparison-between-dynamic-and-fixed-start-csd-assignment.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4/11-24-1512-00-00bn-high-capability-protection-in-dps.pptx" TargetMode="External"/><Relationship Id="rId295" Type="http://schemas.openxmlformats.org/officeDocument/2006/relationships/hyperlink" Target="mailto:patcom@ieee.org" TargetMode="External"/><Relationship Id="rId309" Type="http://schemas.openxmlformats.org/officeDocument/2006/relationships/hyperlink" Target="https://standards.ieee.org/develop/policies/bylaws/sb_bylaws.pdf"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standards.ieee.org/about/policies/opman/sect6.html"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60-00-00bn-further-considerations-on-npca.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jeongki.kim.ieee@gmail.com" TargetMode="External"/><Relationship Id="rId341"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11/dcn/24/11-24-1563-01-00bn-npca-follow-up.ppt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4/11-24-1505-00-00bn-txop-bandwidth-expansion-follow-up.pptx" TargetMode="External"/><Relationship Id="rId264" Type="http://schemas.openxmlformats.org/officeDocument/2006/relationships/hyperlink" Target="https://mentor.ieee.org/802.11/dcn/24/11-24-0963-00-00bn-enhancement-of-bsr-follow-up.pptx" TargetMode="External"/><Relationship Id="rId285" Type="http://schemas.openxmlformats.org/officeDocument/2006/relationships/hyperlink" Target="mailto:sschelstraete@maxlinear.com"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www.ieee802.org/devdocs.shtml"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35-00-00bn-trigger-ba-and-bar-protection-follow-up.pptx" TargetMode="External"/><Relationship Id="rId166" Type="http://schemas.openxmlformats.org/officeDocument/2006/relationships/hyperlink" Target="https://mentor.ieee.org/802.11/dcn/24/11-24-1218-01-00bn-npca-next-level-discussions.pptx" TargetMode="External"/><Relationship Id="rId187" Type="http://schemas.openxmlformats.org/officeDocument/2006/relationships/hyperlink" Target="https://mentor.ieee.org/802.11/dcn/24/11-24-0888-00-00bn-trigger-based-spatial-reuse-and-p2p-transmission.pptx" TargetMode="External"/><Relationship Id="rId331" Type="http://schemas.openxmlformats.org/officeDocument/2006/relationships/hyperlink" Target="http://standards.ieee.org/board/pat/pat-slideset.ppt" TargetMode="Externa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1556-01-00bn-thoughts-on-dru-availability-for-regulatory-compliance.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mentor.ieee.org/802.11/dcn/24/11-24-1123-00-00bn-client-experience-reporting.pptx"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11/dcn/24/11-24-1093-00-00bn-special-scenarios-in-non-primary-channel-access.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1403-00-00bn-some-thoughts-on-npca-operation.pptx" TargetMode="External"/><Relationship Id="rId321" Type="http://schemas.openxmlformats.org/officeDocument/2006/relationships/hyperlink" Target="http://www.ieee.org/about/corporate/governance/p7-8.html" TargetMode="External"/><Relationship Id="rId342"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11/dcn/24/11-24-1585-01-00bn-non-primary-channel-access-operation-npca-follow-up.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4/11-24-1414-00-00bn-channel-measurement-based-on-control-frame-exchange.pptx"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mailto:patcom@ieee.org" TargetMode="External"/><Relationship Id="rId286" Type="http://schemas.openxmlformats.org/officeDocument/2006/relationships/hyperlink" Target="mailto:tianyu@apple.com"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547-00-00bn-secure-control-frames-follow-up.pptx" TargetMode="External"/><Relationship Id="rId167" Type="http://schemas.openxmlformats.org/officeDocument/2006/relationships/hyperlink" Target="https://mentor.ieee.org/802.11/dcn/24/11-24-1222-01-00bn-npca-follow-up.pptx" TargetMode="External"/><Relationship Id="rId188" Type="http://schemas.openxmlformats.org/officeDocument/2006/relationships/hyperlink" Target="https://mentor.ieee.org/802.11/dcn/24/11-24-1389-00-00bn-coordinated-spatial-reuse-design-details.pptx" TargetMode="External"/><Relationship Id="rId311" Type="http://schemas.openxmlformats.org/officeDocument/2006/relationships/hyperlink" Target="https://mentor.ieee.org/802-ec/dcn/16/ec-16-0180-03-00EC-ieee-802-participation-slide.ppt" TargetMode="External"/><Relationship Id="rId332" Type="http://schemas.openxmlformats.org/officeDocument/2006/relationships/hyperlink" Target="http://standards.ieee.org/board/pat/faq.pdf"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mailto:srini.k1@samsung.com"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4/11-24-0963-00-00bn-enhancement-of-bsr-follow-up.pptx" TargetMode="External"/><Relationship Id="rId297" Type="http://schemas.openxmlformats.org/officeDocument/2006/relationships/hyperlink" Target="https://standards.ieee.org/about/policies/opman/sect6.html"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4/11-24-1499-00-00bn-low-latency-bss-indication.pptx" TargetMode="External"/><Relationship Id="rId322" Type="http://schemas.openxmlformats.org/officeDocument/2006/relationships/hyperlink" Target="http://standards.ieee.org/faqs/affiliation.html" TargetMode="External"/><Relationship Id="rId343" Type="http://schemas.openxmlformats.org/officeDocument/2006/relationships/hyperlink" Target="http://www.ieee802.org/PNP/approved/IEEE_802_WG_PandP_v19.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404-00-00bn-discussion-on-channel-switching-for-npca.pptx" TargetMode="External"/><Relationship Id="rId203" Type="http://schemas.openxmlformats.org/officeDocument/2006/relationships/hyperlink" Target="https://mentor.ieee.org/802.11/dcn/24/11-24-1276-00-00bn-transmission-enhancement-for-xr-use-case.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4/11-24-1157-00-00bn-discussions-on-dynamic-subchannel-operation.pptx"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mentor.ieee.org/802.11/dcn/24/11-24-1097-00-00bn-thoughts-on-uhr-ltf-for-dru.pptx"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0820-00-00bn-scs-proxy-for-relay.pptx" TargetMode="External"/><Relationship Id="rId168" Type="http://schemas.openxmlformats.org/officeDocument/2006/relationships/hyperlink" Target="https://mentor.ieee.org/802.11/dcn/24/11-24-1259-02-00bn-sp-based-non-primary-channel-access-follow-up.pptx" TargetMode="External"/><Relationship Id="rId312" Type="http://schemas.openxmlformats.org/officeDocument/2006/relationships/hyperlink" Target="http://standards.ieee.org/develop/policies/antitrust.pdf" TargetMode="External"/><Relationship Id="rId333" Type="http://schemas.openxmlformats.org/officeDocument/2006/relationships/hyperlink" Target="http://standards.ieee.org/board/pat/faq.pdf"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xiaofei.wang@interdigital.coma" TargetMode="External"/><Relationship Id="rId277" Type="http://schemas.openxmlformats.org/officeDocument/2006/relationships/hyperlink" Target="https://mentor.ieee.org/802.11/dcn/24/11-24-1261-00-00bn-considerations-on-client-power-save-for-11bn.pptx" TargetMode="External"/><Relationship Id="rId298" Type="http://schemas.openxmlformats.org/officeDocument/2006/relationships/hyperlink" Target="https://mentor.ieee.org/802-ec/dcn/16/ec-16-0180-05-00EC-ieee-802-participation-slide.pptx"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mentor.ieee.org/802.11/dcn/24/11-24-0888-00-00bn-trigger-based-spatial-reuse-and-p2p-transmission.pptx" TargetMode="External"/><Relationship Id="rId323" Type="http://schemas.openxmlformats.org/officeDocument/2006/relationships/hyperlink" Target="http://standards.ieee.org/faqs/affiliation.html" TargetMode="External"/><Relationship Id="rId344"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4/11-24-1414-00-00bn-channel-measurement-based-on-control-frame-exchang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4/11-24-1474-00-00bn-some-thoughts-on-dso.pptx"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mentor.ieee.org/802.11/dcn/24/11-24-1443-05-00bn-dpwifi-reva.pptx"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565-00-00bn-further-considerations-on-data-unit-delivery-using-relaying.pptx" TargetMode="External"/><Relationship Id="rId169" Type="http://schemas.openxmlformats.org/officeDocument/2006/relationships/hyperlink" Target="https://mentor.ieee.org/802.11/dcn/24/11-24-1260-00-00bn-further-considerations-on-npca.pptx" TargetMode="External"/><Relationship Id="rId334"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1698-02-00bn-tgbn-d0-1-spec-text-volunteers-and-statu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srini.k1@samsung.com" TargetMode="External"/><Relationship Id="rId278" Type="http://schemas.openxmlformats.org/officeDocument/2006/relationships/hyperlink" Target="mailto:patcom@ieee.org" TargetMode="External"/><Relationship Id="rId303" Type="http://schemas.openxmlformats.org/officeDocument/2006/relationships/hyperlink" Target="https://mentor.ieee.org/802.11/dcn/24/11-24-1523-00-00bn-npca-during-intra-bss-traffic-on-primary-channel.pptx"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mentor.ieee.org/802-ec/dcn/17/ec-17-0120-27-0PNP-ieee-802-lmsc-chairs-guidelines.pdf"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4/11-24-1449-00-00bn-a-flexible-extension-structure.pptx" TargetMode="External"/><Relationship Id="rId247" Type="http://schemas.openxmlformats.org/officeDocument/2006/relationships/hyperlink" Target="https://mentor.ieee.org/802.11/dcn/24/11-24-1553-00-00bn-dso-follow-up.pptx"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https://mentor.ieee.org/802.11/dcn/24/11-24-1487-00-00bn-ldpc-and-framing-settings-for-ultra-high-reliability.pptx"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572-00-00bn-enhancements-on-relaying-for-uhr.pptx" TargetMode="External"/><Relationship Id="rId314" Type="http://schemas.openxmlformats.org/officeDocument/2006/relationships/hyperlink" Target="https://standards.ieee.org/about/policies/bylaws/sect6-7.html" TargetMode="Externa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0815-01-00bn-dynamic-bandwidth-selection-signaling-details.pptx" TargetMode="External"/><Relationship Id="rId258" Type="http://schemas.openxmlformats.org/officeDocument/2006/relationships/hyperlink" Target="mailto:jeongki.kim.ieee@gmail.com"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standards.ieee.org/resources/antitrust-guidelines.pdf" TargetMode="External"/><Relationship Id="rId171" Type="http://schemas.openxmlformats.org/officeDocument/2006/relationships/hyperlink" Target="https://mentor.ieee.org/802.11/dcn/24/11-24-1104-01-00bn-some-details-on-npca.pptx" TargetMode="External"/><Relationship Id="rId227" Type="http://schemas.openxmlformats.org/officeDocument/2006/relationships/hyperlink" Target="mailto:sschelstraete@maxlinear.com"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https://standards.ieee.org/about/policies/opman/sect6.html" TargetMode="External"/><Relationship Id="rId336" Type="http://schemas.openxmlformats.org/officeDocument/2006/relationships/hyperlink" Target="http://standards.ieee.org/board/pat/pat-slideset.ppt"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682-00-00bn-tgbn-guidelines.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mentor.ieee.org/802.11/dcn/24/11-24-1556-01-00bn-thoughts-on-dru-availability-for-regulatory-compliance.pptx" TargetMode="External"/><Relationship Id="rId305" Type="http://schemas.openxmlformats.org/officeDocument/2006/relationships/hyperlink" Target="http://standards.ieee.org/develop/policies/opman/sect6.html" TargetMode="External"/><Relationship Id="rId347"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155-00-00bn-further-discussions-on-npca.ppt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4/11-24-1589-00-00bn-dynamic-subband-operation-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https://mentor.ieee.org/802.11/dcn/24/11-24-1587-00-00bn-discussion-on-dso-operation.pptx" TargetMode="External"/><Relationship Id="rId316" Type="http://schemas.openxmlformats.org/officeDocument/2006/relationships/hyperlink" Target="https://standards.ieee.org/about/policies/opman/sect6.html"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4/11-24-1414-00-00bn-channel-measurement-based-on-control-frame-exchange.pptx" TargetMode="External"/><Relationship Id="rId271" Type="http://schemas.openxmlformats.org/officeDocument/2006/relationships/hyperlink" Target="mailto:xiaofei.wang@interdigital.coma"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hyperlink" Target="http://standards.ieee.org/resources/antitrust-guidelines.pdf" TargetMode="External"/><Relationship Id="rId173" Type="http://schemas.openxmlformats.org/officeDocument/2006/relationships/hyperlink" Target="https://mentor.ieee.org/802.11/dcn/24/11-24-1394-00-00bn-npca-operation-issues.pptx" TargetMode="External"/><Relationship Id="rId229" Type="http://schemas.openxmlformats.org/officeDocument/2006/relationships/hyperlink" Target="https://mentor.ieee.org/802.11/dcn/24/11-24-1097-00-00bn-thoughts-on-uhr-ltf-for-dru.pptx" TargetMode="External"/><Relationship Id="rId240" Type="http://schemas.openxmlformats.org/officeDocument/2006/relationships/hyperlink" Target="mailto:xiaofei.wang@interdigital.coma"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imat.ieee.org/attendance" TargetMode="External"/><Relationship Id="rId338"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165253</TotalTime>
  <Pages>26</Pages>
  <Words>9119</Words>
  <Characters>86527</Characters>
  <Application>Microsoft Office Word</Application>
  <DocSecurity>0</DocSecurity>
  <Lines>721</Lines>
  <Paragraphs>190</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5761</cp:revision>
  <cp:lastPrinted>2021-07-16T17:38:00Z</cp:lastPrinted>
  <dcterms:created xsi:type="dcterms:W3CDTF">2022-03-03T01:11:00Z</dcterms:created>
  <dcterms:modified xsi:type="dcterms:W3CDTF">2024-10-25T20:12:00Z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