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346E9" w14:textId="77777777" w:rsidR="00CA09B2" w:rsidRDefault="00CA09B2" w:rsidP="00CD1C45">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88B6F8F" w14:textId="77777777">
        <w:trPr>
          <w:trHeight w:val="485"/>
          <w:jc w:val="center"/>
        </w:trPr>
        <w:tc>
          <w:tcPr>
            <w:tcW w:w="9576" w:type="dxa"/>
            <w:gridSpan w:val="5"/>
            <w:vAlign w:val="center"/>
          </w:tcPr>
          <w:p w14:paraId="47E43328" w14:textId="333D8EA8" w:rsidR="00CA09B2" w:rsidRDefault="00CD1C45" w:rsidP="00CD1C45">
            <w:pPr>
              <w:pStyle w:val="T2"/>
              <w:spacing w:before="100" w:beforeAutospacing="1" w:after="100" w:afterAutospacing="1"/>
            </w:pPr>
            <w:r>
              <w:t xml:space="preserve">Minutes of the 2024-09-11 meeting of the IEEE 802.11 </w:t>
            </w:r>
            <w:r w:rsidRPr="00CD1C45">
              <w:t>Enhanced Light Communication S</w:t>
            </w:r>
            <w:r>
              <w:t>tudy Group</w:t>
            </w:r>
          </w:p>
        </w:tc>
      </w:tr>
      <w:tr w:rsidR="00CA09B2" w14:paraId="0EF5E9DA" w14:textId="77777777">
        <w:trPr>
          <w:trHeight w:val="359"/>
          <w:jc w:val="center"/>
        </w:trPr>
        <w:tc>
          <w:tcPr>
            <w:tcW w:w="9576" w:type="dxa"/>
            <w:gridSpan w:val="5"/>
            <w:vAlign w:val="center"/>
          </w:tcPr>
          <w:p w14:paraId="38437540" w14:textId="7BE648CF" w:rsidR="00CA09B2" w:rsidRDefault="00CA09B2" w:rsidP="00742721">
            <w:pPr>
              <w:pStyle w:val="T2"/>
              <w:spacing w:before="100" w:beforeAutospacing="1" w:after="100" w:afterAutospacing="1"/>
              <w:ind w:left="0"/>
              <w:rPr>
                <w:sz w:val="20"/>
              </w:rPr>
            </w:pPr>
            <w:r>
              <w:rPr>
                <w:sz w:val="20"/>
              </w:rPr>
              <w:t>Date:</w:t>
            </w:r>
            <w:r>
              <w:rPr>
                <w:b w:val="0"/>
                <w:sz w:val="20"/>
              </w:rPr>
              <w:t xml:space="preserve"> </w:t>
            </w:r>
            <w:r w:rsidR="006A4E09">
              <w:rPr>
                <w:b w:val="0"/>
                <w:sz w:val="20"/>
              </w:rPr>
              <w:t>2024-09-1</w:t>
            </w:r>
            <w:r w:rsidR="00742721">
              <w:rPr>
                <w:b w:val="0"/>
                <w:sz w:val="20"/>
              </w:rPr>
              <w:t>2</w:t>
            </w:r>
          </w:p>
        </w:tc>
      </w:tr>
      <w:tr w:rsidR="00CA09B2" w14:paraId="58921BF5" w14:textId="77777777">
        <w:trPr>
          <w:cantSplit/>
          <w:jc w:val="center"/>
        </w:trPr>
        <w:tc>
          <w:tcPr>
            <w:tcW w:w="9576" w:type="dxa"/>
            <w:gridSpan w:val="5"/>
            <w:vAlign w:val="center"/>
          </w:tcPr>
          <w:p w14:paraId="0B18FC42" w14:textId="77777777" w:rsidR="00CA09B2" w:rsidRDefault="00CA09B2" w:rsidP="00CD1C45">
            <w:pPr>
              <w:pStyle w:val="T2"/>
              <w:spacing w:before="100" w:beforeAutospacing="1" w:after="100" w:afterAutospacing="1"/>
              <w:ind w:left="0" w:right="0"/>
              <w:jc w:val="left"/>
              <w:rPr>
                <w:sz w:val="20"/>
              </w:rPr>
            </w:pPr>
            <w:r>
              <w:rPr>
                <w:sz w:val="20"/>
              </w:rPr>
              <w:t>Author(s):</w:t>
            </w:r>
          </w:p>
        </w:tc>
      </w:tr>
      <w:tr w:rsidR="00CA09B2" w14:paraId="595BFF54" w14:textId="77777777">
        <w:trPr>
          <w:jc w:val="center"/>
        </w:trPr>
        <w:tc>
          <w:tcPr>
            <w:tcW w:w="1336" w:type="dxa"/>
            <w:vAlign w:val="center"/>
          </w:tcPr>
          <w:p w14:paraId="784777BE" w14:textId="77777777" w:rsidR="00CA09B2" w:rsidRDefault="00CA09B2" w:rsidP="00CD1C45">
            <w:pPr>
              <w:pStyle w:val="T2"/>
              <w:spacing w:before="100" w:beforeAutospacing="1" w:after="100" w:afterAutospacing="1"/>
              <w:ind w:left="0" w:right="0"/>
              <w:jc w:val="left"/>
              <w:rPr>
                <w:sz w:val="20"/>
              </w:rPr>
            </w:pPr>
            <w:r>
              <w:rPr>
                <w:sz w:val="20"/>
              </w:rPr>
              <w:t>Name</w:t>
            </w:r>
          </w:p>
        </w:tc>
        <w:tc>
          <w:tcPr>
            <w:tcW w:w="2064" w:type="dxa"/>
            <w:vAlign w:val="center"/>
          </w:tcPr>
          <w:p w14:paraId="68C9A9E2" w14:textId="77777777" w:rsidR="00CA09B2" w:rsidRDefault="0062440B" w:rsidP="00CD1C45">
            <w:pPr>
              <w:pStyle w:val="T2"/>
              <w:spacing w:before="100" w:beforeAutospacing="1" w:after="100" w:afterAutospacing="1"/>
              <w:ind w:left="0" w:right="0"/>
              <w:jc w:val="left"/>
              <w:rPr>
                <w:sz w:val="20"/>
              </w:rPr>
            </w:pPr>
            <w:r>
              <w:rPr>
                <w:sz w:val="20"/>
              </w:rPr>
              <w:t>Affiliation</w:t>
            </w:r>
          </w:p>
        </w:tc>
        <w:tc>
          <w:tcPr>
            <w:tcW w:w="2814" w:type="dxa"/>
            <w:vAlign w:val="center"/>
          </w:tcPr>
          <w:p w14:paraId="1B8738AB" w14:textId="77777777" w:rsidR="00CA09B2" w:rsidRDefault="00CA09B2" w:rsidP="00CD1C45">
            <w:pPr>
              <w:pStyle w:val="T2"/>
              <w:spacing w:before="100" w:beforeAutospacing="1" w:after="100" w:afterAutospacing="1"/>
              <w:ind w:left="0" w:right="0"/>
              <w:jc w:val="left"/>
              <w:rPr>
                <w:sz w:val="20"/>
              </w:rPr>
            </w:pPr>
            <w:r>
              <w:rPr>
                <w:sz w:val="20"/>
              </w:rPr>
              <w:t>Address</w:t>
            </w:r>
          </w:p>
        </w:tc>
        <w:tc>
          <w:tcPr>
            <w:tcW w:w="1715" w:type="dxa"/>
            <w:vAlign w:val="center"/>
          </w:tcPr>
          <w:p w14:paraId="2D95AB60" w14:textId="77777777" w:rsidR="00CA09B2" w:rsidRDefault="00CA09B2" w:rsidP="00CD1C45">
            <w:pPr>
              <w:pStyle w:val="T2"/>
              <w:spacing w:before="100" w:beforeAutospacing="1" w:after="100" w:afterAutospacing="1"/>
              <w:ind w:left="0" w:right="0"/>
              <w:jc w:val="left"/>
              <w:rPr>
                <w:sz w:val="20"/>
              </w:rPr>
            </w:pPr>
            <w:r>
              <w:rPr>
                <w:sz w:val="20"/>
              </w:rPr>
              <w:t>Phone</w:t>
            </w:r>
          </w:p>
        </w:tc>
        <w:tc>
          <w:tcPr>
            <w:tcW w:w="1647" w:type="dxa"/>
            <w:vAlign w:val="center"/>
          </w:tcPr>
          <w:p w14:paraId="61DC3EA4" w14:textId="77777777" w:rsidR="00CA09B2" w:rsidRDefault="00CA09B2" w:rsidP="00CD1C45">
            <w:pPr>
              <w:pStyle w:val="T2"/>
              <w:spacing w:before="100" w:beforeAutospacing="1" w:after="100" w:afterAutospacing="1"/>
              <w:ind w:left="0" w:right="0"/>
              <w:jc w:val="left"/>
              <w:rPr>
                <w:sz w:val="20"/>
              </w:rPr>
            </w:pPr>
            <w:r>
              <w:rPr>
                <w:sz w:val="20"/>
              </w:rPr>
              <w:t>email</w:t>
            </w:r>
          </w:p>
        </w:tc>
      </w:tr>
      <w:tr w:rsidR="00742721" w14:paraId="76012C87" w14:textId="77777777">
        <w:trPr>
          <w:jc w:val="center"/>
        </w:trPr>
        <w:tc>
          <w:tcPr>
            <w:tcW w:w="1336" w:type="dxa"/>
            <w:vAlign w:val="center"/>
          </w:tcPr>
          <w:p w14:paraId="47D59707" w14:textId="604A8A9D" w:rsidR="00742721" w:rsidRDefault="00742721" w:rsidP="00742721">
            <w:pPr>
              <w:pStyle w:val="T2"/>
              <w:spacing w:before="100" w:beforeAutospacing="1" w:after="100" w:afterAutospacing="1"/>
              <w:ind w:left="0" w:right="0"/>
              <w:rPr>
                <w:b w:val="0"/>
                <w:sz w:val="20"/>
              </w:rPr>
            </w:pPr>
            <w:r>
              <w:rPr>
                <w:b w:val="0"/>
                <w:sz w:val="20"/>
              </w:rPr>
              <w:t>Tuncer Baykas</w:t>
            </w:r>
          </w:p>
        </w:tc>
        <w:tc>
          <w:tcPr>
            <w:tcW w:w="2064" w:type="dxa"/>
            <w:vAlign w:val="center"/>
          </w:tcPr>
          <w:p w14:paraId="680FCCEB" w14:textId="26B49A67" w:rsidR="00742721" w:rsidRDefault="00742721" w:rsidP="00742721">
            <w:pPr>
              <w:pStyle w:val="T2"/>
              <w:spacing w:before="100" w:beforeAutospacing="1" w:after="100" w:afterAutospacing="1"/>
              <w:ind w:left="0" w:right="0"/>
              <w:rPr>
                <w:b w:val="0"/>
                <w:sz w:val="20"/>
              </w:rPr>
            </w:pPr>
            <w:r>
              <w:rPr>
                <w:b w:val="0"/>
                <w:sz w:val="20"/>
              </w:rPr>
              <w:t>Ofinno</w:t>
            </w:r>
          </w:p>
        </w:tc>
        <w:tc>
          <w:tcPr>
            <w:tcW w:w="2814" w:type="dxa"/>
            <w:vAlign w:val="center"/>
          </w:tcPr>
          <w:p w14:paraId="41354A5C" w14:textId="77777777" w:rsidR="00742721" w:rsidRDefault="00742721" w:rsidP="00742721">
            <w:pPr>
              <w:pStyle w:val="T2"/>
              <w:spacing w:before="100" w:beforeAutospacing="1" w:after="100" w:afterAutospacing="1"/>
              <w:ind w:left="0" w:right="0"/>
              <w:rPr>
                <w:b w:val="0"/>
                <w:sz w:val="20"/>
              </w:rPr>
            </w:pPr>
          </w:p>
        </w:tc>
        <w:tc>
          <w:tcPr>
            <w:tcW w:w="1715" w:type="dxa"/>
            <w:vAlign w:val="center"/>
          </w:tcPr>
          <w:p w14:paraId="34726FFB" w14:textId="77777777" w:rsidR="00742721" w:rsidRDefault="00742721" w:rsidP="00742721">
            <w:pPr>
              <w:pStyle w:val="T2"/>
              <w:spacing w:before="100" w:beforeAutospacing="1" w:after="100" w:afterAutospacing="1"/>
              <w:ind w:left="0" w:right="0"/>
              <w:rPr>
                <w:b w:val="0"/>
                <w:sz w:val="20"/>
              </w:rPr>
            </w:pPr>
          </w:p>
        </w:tc>
        <w:tc>
          <w:tcPr>
            <w:tcW w:w="1647" w:type="dxa"/>
            <w:vAlign w:val="center"/>
          </w:tcPr>
          <w:p w14:paraId="253ED1BE" w14:textId="7994346F" w:rsidR="00742721" w:rsidRDefault="00742721" w:rsidP="00742721">
            <w:pPr>
              <w:pStyle w:val="T2"/>
              <w:spacing w:before="100" w:beforeAutospacing="1" w:after="100" w:afterAutospacing="1"/>
              <w:ind w:left="0" w:right="0"/>
              <w:rPr>
                <w:b w:val="0"/>
                <w:sz w:val="16"/>
              </w:rPr>
            </w:pPr>
            <w:r w:rsidRPr="0037579D">
              <w:rPr>
                <w:b w:val="0"/>
                <w:sz w:val="16"/>
              </w:rPr>
              <w:t>tbaykas@ieee.org</w:t>
            </w:r>
          </w:p>
        </w:tc>
      </w:tr>
      <w:tr w:rsidR="00742721" w14:paraId="480F1641" w14:textId="77777777">
        <w:trPr>
          <w:jc w:val="center"/>
        </w:trPr>
        <w:tc>
          <w:tcPr>
            <w:tcW w:w="1336" w:type="dxa"/>
            <w:vAlign w:val="center"/>
          </w:tcPr>
          <w:p w14:paraId="395F2CFB" w14:textId="08613EC1" w:rsidR="00742721" w:rsidRDefault="00742721" w:rsidP="00742721">
            <w:pPr>
              <w:pStyle w:val="T2"/>
              <w:spacing w:before="100" w:beforeAutospacing="1" w:after="100" w:afterAutospacing="1"/>
              <w:ind w:left="0" w:right="0"/>
              <w:rPr>
                <w:b w:val="0"/>
                <w:sz w:val="20"/>
              </w:rPr>
            </w:pPr>
            <w:r>
              <w:rPr>
                <w:b w:val="0"/>
                <w:sz w:val="20"/>
              </w:rPr>
              <w:t>Guido R. Hiertz</w:t>
            </w:r>
          </w:p>
        </w:tc>
        <w:tc>
          <w:tcPr>
            <w:tcW w:w="2064" w:type="dxa"/>
            <w:vAlign w:val="center"/>
          </w:tcPr>
          <w:p w14:paraId="134D6F81" w14:textId="216D062C" w:rsidR="00742721" w:rsidRDefault="00742721" w:rsidP="00742721">
            <w:pPr>
              <w:pStyle w:val="T2"/>
              <w:spacing w:before="100" w:beforeAutospacing="1" w:after="100" w:afterAutospacing="1"/>
              <w:ind w:left="0" w:right="0"/>
              <w:rPr>
                <w:b w:val="0"/>
                <w:sz w:val="20"/>
              </w:rPr>
            </w:pPr>
            <w:r>
              <w:rPr>
                <w:b w:val="0"/>
                <w:sz w:val="20"/>
              </w:rPr>
              <w:t>Ericsson GmbH</w:t>
            </w:r>
          </w:p>
        </w:tc>
        <w:tc>
          <w:tcPr>
            <w:tcW w:w="2814" w:type="dxa"/>
            <w:vAlign w:val="center"/>
          </w:tcPr>
          <w:p w14:paraId="1CBB64EF" w14:textId="3790B35F" w:rsidR="00742721" w:rsidRDefault="00742721" w:rsidP="00742721">
            <w:pPr>
              <w:pStyle w:val="T2"/>
              <w:spacing w:before="100" w:beforeAutospacing="1" w:after="100" w:afterAutospacing="1"/>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14:paraId="5C1BD9B9" w14:textId="77777777" w:rsidR="00742721" w:rsidRDefault="00742721" w:rsidP="00742721">
            <w:pPr>
              <w:pStyle w:val="T2"/>
              <w:spacing w:before="100" w:beforeAutospacing="1" w:after="100" w:afterAutospacing="1"/>
              <w:ind w:left="0" w:right="0"/>
              <w:rPr>
                <w:b w:val="0"/>
                <w:sz w:val="20"/>
              </w:rPr>
            </w:pPr>
          </w:p>
        </w:tc>
        <w:tc>
          <w:tcPr>
            <w:tcW w:w="1647" w:type="dxa"/>
            <w:vAlign w:val="center"/>
          </w:tcPr>
          <w:p w14:paraId="337C7130" w14:textId="0B2534EA" w:rsidR="00742721" w:rsidRDefault="00742721" w:rsidP="00742721">
            <w:pPr>
              <w:pStyle w:val="T2"/>
              <w:spacing w:before="100" w:beforeAutospacing="1" w:after="100" w:afterAutospacing="1"/>
              <w:ind w:left="0" w:right="0"/>
              <w:rPr>
                <w:b w:val="0"/>
                <w:sz w:val="16"/>
              </w:rPr>
            </w:pPr>
            <w:r>
              <w:rPr>
                <w:b w:val="0"/>
                <w:sz w:val="16"/>
              </w:rPr>
              <w:t>hiertz@ieee.org</w:t>
            </w:r>
          </w:p>
        </w:tc>
      </w:tr>
      <w:tr w:rsidR="005E08BB" w14:paraId="684272D0" w14:textId="77777777">
        <w:trPr>
          <w:jc w:val="center"/>
        </w:trPr>
        <w:tc>
          <w:tcPr>
            <w:tcW w:w="1336" w:type="dxa"/>
            <w:vAlign w:val="center"/>
          </w:tcPr>
          <w:p w14:paraId="3AB2CF3C" w14:textId="56D1513D" w:rsidR="005E08BB" w:rsidRDefault="005E08BB" w:rsidP="00742721">
            <w:pPr>
              <w:pStyle w:val="T2"/>
              <w:spacing w:before="100" w:beforeAutospacing="1" w:after="100" w:afterAutospacing="1"/>
              <w:ind w:left="0" w:right="0"/>
              <w:rPr>
                <w:b w:val="0"/>
                <w:sz w:val="20"/>
              </w:rPr>
            </w:pPr>
            <w:r>
              <w:rPr>
                <w:b w:val="0"/>
                <w:sz w:val="20"/>
              </w:rPr>
              <w:t>Volker Jungnickel</w:t>
            </w:r>
          </w:p>
        </w:tc>
        <w:tc>
          <w:tcPr>
            <w:tcW w:w="2064" w:type="dxa"/>
            <w:vAlign w:val="center"/>
          </w:tcPr>
          <w:p w14:paraId="78C5108D" w14:textId="31E68F15" w:rsidR="005E08BB" w:rsidRDefault="005E08BB" w:rsidP="00742721">
            <w:pPr>
              <w:pStyle w:val="T2"/>
              <w:spacing w:before="100" w:beforeAutospacing="1" w:after="100" w:afterAutospacing="1"/>
              <w:ind w:left="0" w:right="0"/>
              <w:rPr>
                <w:b w:val="0"/>
                <w:sz w:val="20"/>
              </w:rPr>
            </w:pPr>
            <w:r>
              <w:rPr>
                <w:b w:val="0"/>
                <w:sz w:val="20"/>
              </w:rPr>
              <w:t>Fraunhofer HHI</w:t>
            </w:r>
          </w:p>
        </w:tc>
        <w:tc>
          <w:tcPr>
            <w:tcW w:w="2814" w:type="dxa"/>
            <w:vAlign w:val="center"/>
          </w:tcPr>
          <w:p w14:paraId="003973D0" w14:textId="77777777" w:rsidR="005E08BB" w:rsidRDefault="005E08BB" w:rsidP="005E08BB">
            <w:pPr>
              <w:jc w:val="center"/>
            </w:pPr>
            <w:r>
              <w:t>Einsteinufer 37</w:t>
            </w:r>
          </w:p>
          <w:p w14:paraId="6678F7EE" w14:textId="77777777" w:rsidR="005E08BB" w:rsidRDefault="005E08BB" w:rsidP="005E08BB">
            <w:pPr>
              <w:jc w:val="center"/>
            </w:pPr>
            <w:r>
              <w:t>10587 Berlin</w:t>
            </w:r>
          </w:p>
          <w:p w14:paraId="3B18F6AC" w14:textId="0876EB59" w:rsidR="005E08BB" w:rsidRDefault="005E08BB" w:rsidP="005E08BB">
            <w:pPr>
              <w:jc w:val="center"/>
            </w:pPr>
            <w:r>
              <w:t>Germany</w:t>
            </w:r>
          </w:p>
        </w:tc>
        <w:tc>
          <w:tcPr>
            <w:tcW w:w="1715" w:type="dxa"/>
            <w:vAlign w:val="center"/>
          </w:tcPr>
          <w:p w14:paraId="47BBEB4B" w14:textId="77777777" w:rsidR="005E08BB" w:rsidRDefault="005E08BB" w:rsidP="005E08BB">
            <w:pPr>
              <w:jc w:val="center"/>
            </w:pPr>
          </w:p>
        </w:tc>
        <w:tc>
          <w:tcPr>
            <w:tcW w:w="1647" w:type="dxa"/>
            <w:vAlign w:val="center"/>
          </w:tcPr>
          <w:p w14:paraId="0F3E68AD" w14:textId="03AF5745" w:rsidR="005E08BB" w:rsidRDefault="005E08BB" w:rsidP="005E08BB">
            <w:pPr>
              <w:jc w:val="center"/>
              <w:rPr>
                <w:sz w:val="16"/>
              </w:rPr>
            </w:pPr>
            <w:r>
              <w:rPr>
                <w:sz w:val="16"/>
              </w:rPr>
              <w:t>volker.jungnickel@hhi.fraunhofer.de</w:t>
            </w:r>
          </w:p>
        </w:tc>
      </w:tr>
    </w:tbl>
    <w:p w14:paraId="06D02783" w14:textId="77777777" w:rsidR="00CA09B2" w:rsidRDefault="00673CF5" w:rsidP="00CD1C45">
      <w:pPr>
        <w:pStyle w:val="T1"/>
        <w:spacing w:before="100" w:beforeAutospacing="1" w:after="100" w:afterAutospacing="1"/>
        <w:rPr>
          <w:sz w:val="22"/>
        </w:rPr>
      </w:pPr>
      <w:r>
        <w:rPr>
          <w:noProof/>
          <w:lang w:val="de-DE" w:eastAsia="de-DE"/>
        </w:rPr>
        <mc:AlternateContent>
          <mc:Choice Requires="wps">
            <w:drawing>
              <wp:anchor distT="0" distB="0" distL="114300" distR="114300" simplePos="0" relativeHeight="251657728" behindDoc="0" locked="0" layoutInCell="0" allowOverlap="1" wp14:anchorId="01A3ECD3" wp14:editId="6D4448DD">
                <wp:simplePos x="0" y="0"/>
                <wp:positionH relativeFrom="column">
                  <wp:posOffset>-62345</wp:posOffset>
                </wp:positionH>
                <wp:positionV relativeFrom="paragraph">
                  <wp:posOffset>203604</wp:posOffset>
                </wp:positionV>
                <wp:extent cx="6302086" cy="28448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086"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58CB0" w14:textId="77777777" w:rsidR="0029020B" w:rsidRDefault="0029020B">
                            <w:pPr>
                              <w:pStyle w:val="T1"/>
                              <w:spacing w:after="120"/>
                            </w:pPr>
                            <w:r>
                              <w:t>Abstract</w:t>
                            </w:r>
                          </w:p>
                          <w:p w14:paraId="2F632CEE" w14:textId="176AD2A6" w:rsidR="0029020B" w:rsidRDefault="00CD1C45">
                            <w:pPr>
                              <w:jc w:val="both"/>
                            </w:pPr>
                            <w:r>
                              <w:t>This document contains the m</w:t>
                            </w:r>
                            <w:r w:rsidRPr="00CD1C45">
                              <w:t xml:space="preserve">inutes of the </w:t>
                            </w:r>
                            <w:r w:rsidR="00742721">
                              <w:t xml:space="preserve">September </w:t>
                            </w:r>
                            <w:r w:rsidRPr="00CD1C45">
                              <w:t xml:space="preserve">2024 meeting of the IEEE 802.11 Enhanced Light Communication </w:t>
                            </w:r>
                            <w:r w:rsidR="00742721">
                              <w:t xml:space="preserve">(ELC) </w:t>
                            </w:r>
                            <w:r w:rsidR="00742721" w:rsidRPr="00CD1C45">
                              <w:t xml:space="preserve">Study </w:t>
                            </w:r>
                            <w:r w:rsidRPr="00CD1C45">
                              <w:t>Group</w:t>
                            </w:r>
                            <w:r>
                              <w:t>.</w:t>
                            </w:r>
                          </w:p>
                          <w:p w14:paraId="781FE439" w14:textId="5B8BC205" w:rsidR="00FF049C" w:rsidRDefault="00FF049C">
                            <w:pPr>
                              <w:jc w:val="both"/>
                            </w:pPr>
                          </w:p>
                          <w:p w14:paraId="1B9F1096" w14:textId="33E30592" w:rsidR="00FF049C" w:rsidRDefault="00FF049C">
                            <w:pPr>
                              <w:jc w:val="both"/>
                            </w:pPr>
                          </w:p>
                          <w:p w14:paraId="275974BA" w14:textId="7AF47692" w:rsidR="00FF049C" w:rsidRDefault="00FF049C">
                            <w:pPr>
                              <w:jc w:val="both"/>
                            </w:pPr>
                            <w:r>
                              <w:t>Abbreviations:</w:t>
                            </w:r>
                          </w:p>
                          <w:p w14:paraId="40AC6D83" w14:textId="38E65587" w:rsidR="00FF049C" w:rsidRDefault="00FF049C">
                            <w:pPr>
                              <w:jc w:val="both"/>
                            </w:pPr>
                            <w:r>
                              <w:t xml:space="preserve">Q: </w:t>
                            </w:r>
                            <w:r>
                              <w:tab/>
                              <w:t>Question</w:t>
                            </w:r>
                          </w:p>
                          <w:p w14:paraId="42C6EA33" w14:textId="6FBD0548" w:rsidR="00FF049C" w:rsidRDefault="00FF049C">
                            <w:pPr>
                              <w:jc w:val="both"/>
                            </w:pPr>
                            <w:r>
                              <w:t xml:space="preserve">A: </w:t>
                            </w:r>
                            <w:r>
                              <w:tab/>
                              <w:t>Answer</w:t>
                            </w:r>
                          </w:p>
                          <w:p w14:paraId="505E793E" w14:textId="79425212" w:rsidR="00FF049C" w:rsidRDefault="00FF049C">
                            <w:pPr>
                              <w:jc w:val="both"/>
                            </w:pPr>
                            <w:r>
                              <w:t>C:</w:t>
                            </w:r>
                            <w:r>
                              <w:tab/>
                              <w:t>Comment</w:t>
                            </w:r>
                          </w:p>
                          <w:p w14:paraId="00537D1F" w14:textId="5A5ABAB6" w:rsidR="00585642" w:rsidRDefault="00585642">
                            <w:pPr>
                              <w:jc w:val="both"/>
                            </w:pPr>
                          </w:p>
                          <w:p w14:paraId="035CC7AF" w14:textId="7FC6E32A" w:rsidR="00585642" w:rsidRDefault="00585642">
                            <w:pPr>
                              <w:jc w:val="both"/>
                            </w:pPr>
                            <w:r>
                              <w:t>Revision</w:t>
                            </w:r>
                            <w:r w:rsidR="00E776CE">
                              <w:t xml:space="preserve"> history</w:t>
                            </w:r>
                            <w:r>
                              <w:t>:</w:t>
                            </w:r>
                          </w:p>
                          <w:p w14:paraId="3AE68EC0" w14:textId="77777777" w:rsidR="009E1206" w:rsidRDefault="00585642">
                            <w:pPr>
                              <w:jc w:val="both"/>
                            </w:pPr>
                            <w:r>
                              <w:t xml:space="preserve">R0: </w:t>
                            </w:r>
                            <w:r w:rsidR="009E1206">
                              <w:t>Minutes for second meeting slot only</w:t>
                            </w:r>
                          </w:p>
                          <w:p w14:paraId="65B9B3D4" w14:textId="634336CB" w:rsidR="00585642" w:rsidRDefault="009E1206">
                            <w:pPr>
                              <w:jc w:val="both"/>
                            </w:pPr>
                            <w:r>
                              <w:t>R1:</w:t>
                            </w:r>
                            <w:r w:rsidR="00585642">
                              <w:t xml:space="preserve"> </w:t>
                            </w:r>
                            <w:r>
                              <w:t xml:space="preserve">Minutes of both meeting slots combined, integrating text from 11-24/1636r0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3ECD3" id="_x0000_t202" coordsize="21600,21600" o:spt="202" path="m,l,21600r21600,l21600,xe">
                <v:stroke joinstyle="miter"/>
                <v:path gradientshapeok="t" o:connecttype="rect"/>
              </v:shapetype>
              <v:shape id="Text Box 3" o:spid="_x0000_s1026" type="#_x0000_t202" style="position:absolute;left:0;text-align:left;margin-left:-4.9pt;margin-top:16.05pt;width:496.2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" o:allowincell="f" stroked="f">
                <v:textbox>
                  <w:txbxContent>
                    <w:p w14:paraId="66358CB0" w14:textId="77777777" w:rsidR="0029020B" w:rsidRDefault="0029020B">
                      <w:pPr>
                        <w:pStyle w:val="T1"/>
                        <w:spacing w:after="120"/>
                      </w:pPr>
                      <w:r>
                        <w:t>Abstract</w:t>
                      </w:r>
                    </w:p>
                    <w:p w14:paraId="2F632CEE" w14:textId="176AD2A6" w:rsidR="0029020B" w:rsidRDefault="00CD1C45">
                      <w:pPr>
                        <w:jc w:val="both"/>
                      </w:pPr>
                      <w:r>
                        <w:t>This document contains the m</w:t>
                      </w:r>
                      <w:r w:rsidRPr="00CD1C45">
                        <w:t xml:space="preserve">inutes of the </w:t>
                      </w:r>
                      <w:r w:rsidR="00742721">
                        <w:t xml:space="preserve">September </w:t>
                      </w:r>
                      <w:r w:rsidRPr="00CD1C45">
                        <w:t xml:space="preserve">2024 meeting of the IEEE 802.11 Enhanced Light Communication </w:t>
                      </w:r>
                      <w:r w:rsidR="00742721">
                        <w:t xml:space="preserve">(ELC) </w:t>
                      </w:r>
                      <w:r w:rsidR="00742721" w:rsidRPr="00CD1C45">
                        <w:t xml:space="preserve">Study </w:t>
                      </w:r>
                      <w:r w:rsidRPr="00CD1C45">
                        <w:t>Group</w:t>
                      </w:r>
                      <w:r>
                        <w:t>.</w:t>
                      </w:r>
                    </w:p>
                    <w:p w14:paraId="781FE439" w14:textId="5B8BC205" w:rsidR="00FF049C" w:rsidRDefault="00FF049C">
                      <w:pPr>
                        <w:jc w:val="both"/>
                      </w:pPr>
                    </w:p>
                    <w:p w14:paraId="1B9F1096" w14:textId="33E30592" w:rsidR="00FF049C" w:rsidRDefault="00FF049C">
                      <w:pPr>
                        <w:jc w:val="both"/>
                      </w:pPr>
                    </w:p>
                    <w:p w14:paraId="275974BA" w14:textId="7AF47692" w:rsidR="00FF049C" w:rsidRDefault="00FF049C">
                      <w:pPr>
                        <w:jc w:val="both"/>
                      </w:pPr>
                      <w:r>
                        <w:t>Abbreviations:</w:t>
                      </w:r>
                    </w:p>
                    <w:p w14:paraId="40AC6D83" w14:textId="38E65587" w:rsidR="00FF049C" w:rsidRDefault="00FF049C">
                      <w:pPr>
                        <w:jc w:val="both"/>
                      </w:pPr>
                      <w:r>
                        <w:t xml:space="preserve">Q: </w:t>
                      </w:r>
                      <w:r>
                        <w:tab/>
                        <w:t>Question</w:t>
                      </w:r>
                    </w:p>
                    <w:p w14:paraId="42C6EA33" w14:textId="6FBD0548" w:rsidR="00FF049C" w:rsidRDefault="00FF049C">
                      <w:pPr>
                        <w:jc w:val="both"/>
                      </w:pPr>
                      <w:r>
                        <w:t xml:space="preserve">A: </w:t>
                      </w:r>
                      <w:r>
                        <w:tab/>
                        <w:t>Answer</w:t>
                      </w:r>
                    </w:p>
                    <w:p w14:paraId="505E793E" w14:textId="79425212" w:rsidR="00FF049C" w:rsidRDefault="00FF049C">
                      <w:pPr>
                        <w:jc w:val="both"/>
                      </w:pPr>
                      <w:r>
                        <w:t>C:</w:t>
                      </w:r>
                      <w:r>
                        <w:tab/>
                        <w:t>Comment</w:t>
                      </w:r>
                    </w:p>
                    <w:p w14:paraId="00537D1F" w14:textId="5A5ABAB6" w:rsidR="00585642" w:rsidRDefault="00585642">
                      <w:pPr>
                        <w:jc w:val="both"/>
                      </w:pPr>
                    </w:p>
                    <w:p w14:paraId="035CC7AF" w14:textId="7FC6E32A" w:rsidR="00585642" w:rsidRDefault="00585642">
                      <w:pPr>
                        <w:jc w:val="both"/>
                      </w:pPr>
                      <w:r>
                        <w:t>Revision</w:t>
                      </w:r>
                      <w:r w:rsidR="00E776CE">
                        <w:t xml:space="preserve"> history</w:t>
                      </w:r>
                      <w:r>
                        <w:t>:</w:t>
                      </w:r>
                    </w:p>
                    <w:p w14:paraId="3AE68EC0" w14:textId="77777777" w:rsidR="009E1206" w:rsidRDefault="00585642">
                      <w:pPr>
                        <w:jc w:val="both"/>
                      </w:pPr>
                      <w:r>
                        <w:t xml:space="preserve">R0: </w:t>
                      </w:r>
                      <w:r w:rsidR="009E1206">
                        <w:t>Minutes for second meeting slot only</w:t>
                      </w:r>
                    </w:p>
                    <w:p w14:paraId="65B9B3D4" w14:textId="634336CB" w:rsidR="00585642" w:rsidRDefault="009E1206">
                      <w:pPr>
                        <w:jc w:val="both"/>
                      </w:pPr>
                      <w:r>
                        <w:t>R1:</w:t>
                      </w:r>
                      <w:r w:rsidR="00585642">
                        <w:t xml:space="preserve"> </w:t>
                      </w:r>
                      <w:r>
                        <w:t xml:space="preserve">Minutes of both meeting slots combined, integrating text from 11-24/1636r0 </w:t>
                      </w:r>
                    </w:p>
                  </w:txbxContent>
                </v:textbox>
              </v:shape>
            </w:pict>
          </mc:Fallback>
        </mc:AlternateContent>
      </w:r>
    </w:p>
    <w:p w14:paraId="6ED193D1" w14:textId="0FE0895C" w:rsidR="00CA09B2" w:rsidRDefault="00CA09B2" w:rsidP="00CD1C45">
      <w:pPr>
        <w:pStyle w:val="berschrift1"/>
        <w:spacing w:before="100" w:beforeAutospacing="1" w:after="100" w:afterAutospacing="1"/>
      </w:pPr>
      <w:r>
        <w:br w:type="page"/>
      </w:r>
    </w:p>
    <w:p w14:paraId="75D31B11" w14:textId="5D4C3E96" w:rsidR="00742721" w:rsidRPr="00742721" w:rsidRDefault="00742721" w:rsidP="00742721">
      <w:pPr>
        <w:spacing w:before="100" w:beforeAutospacing="1" w:after="100" w:afterAutospacing="1"/>
        <w:rPr>
          <w:b/>
        </w:rPr>
      </w:pPr>
      <w:r w:rsidRPr="00742721">
        <w:rPr>
          <w:b/>
          <w:sz w:val="28"/>
        </w:rPr>
        <w:lastRenderedPageBreak/>
        <w:t xml:space="preserve">ELC Meeting slot# 2 September </w:t>
      </w:r>
      <w:r>
        <w:rPr>
          <w:b/>
          <w:sz w:val="28"/>
        </w:rPr>
        <w:t>10,</w:t>
      </w:r>
      <w:r w:rsidRPr="00742721">
        <w:rPr>
          <w:b/>
          <w:sz w:val="28"/>
        </w:rPr>
        <w:t xml:space="preserve"> 2024 AM1</w:t>
      </w:r>
    </w:p>
    <w:p w14:paraId="091D0F2A" w14:textId="6412178E" w:rsidR="00742721" w:rsidRPr="0037579D" w:rsidRDefault="00742721" w:rsidP="00742721">
      <w:pPr>
        <w:pStyle w:val="Listenabsatz"/>
        <w:numPr>
          <w:ilvl w:val="0"/>
          <w:numId w:val="1"/>
        </w:numPr>
        <w:spacing w:before="100" w:beforeAutospacing="1" w:after="100" w:afterAutospacing="1"/>
        <w:rPr>
          <w:lang w:val="en-US"/>
        </w:rPr>
      </w:pPr>
      <w:r w:rsidRPr="0037579D">
        <w:rPr>
          <w:lang w:val="en-US"/>
        </w:rPr>
        <w:t xml:space="preserve">The IEEE 802.11 ELC </w:t>
      </w:r>
      <w:r w:rsidR="006F5A5E">
        <w:rPr>
          <w:lang w:val="en-US"/>
        </w:rPr>
        <w:t xml:space="preserve">SG </w:t>
      </w:r>
      <w:r w:rsidRPr="0037579D">
        <w:rPr>
          <w:lang w:val="en-US"/>
        </w:rPr>
        <w:t>meeting was called to order at by the Chair, Nikola Serafimovski</w:t>
      </w:r>
      <w:r w:rsidR="00211DA1">
        <w:rPr>
          <w:lang w:val="en-US"/>
        </w:rPr>
        <w:t xml:space="preserve"> (pureLiFi)</w:t>
      </w:r>
      <w:r w:rsidRPr="0037579D">
        <w:rPr>
          <w:lang w:val="en-US"/>
        </w:rPr>
        <w:t>.</w:t>
      </w:r>
    </w:p>
    <w:p w14:paraId="654AC98F" w14:textId="77777777" w:rsidR="00742721" w:rsidRDefault="00742721" w:rsidP="00742721">
      <w:pPr>
        <w:pStyle w:val="Listenabsatz"/>
        <w:spacing w:before="100" w:beforeAutospacing="1" w:after="100" w:afterAutospacing="1"/>
        <w:ind w:left="360"/>
        <w:rPr>
          <w:lang w:val="en-US"/>
        </w:rPr>
      </w:pPr>
    </w:p>
    <w:p w14:paraId="3ADB8298" w14:textId="524612C4" w:rsidR="00742721" w:rsidRPr="0037579D" w:rsidRDefault="00742721" w:rsidP="00742721">
      <w:pPr>
        <w:pStyle w:val="Listenabsatz"/>
        <w:numPr>
          <w:ilvl w:val="0"/>
          <w:numId w:val="1"/>
        </w:numPr>
        <w:spacing w:before="100" w:beforeAutospacing="1" w:after="100" w:afterAutospacing="1"/>
        <w:rPr>
          <w:lang w:val="en-US"/>
        </w:rPr>
      </w:pPr>
      <w:r w:rsidRPr="0037579D">
        <w:rPr>
          <w:lang w:val="en-US"/>
        </w:rPr>
        <w:t xml:space="preserve">Tuncer Baykas volunteered to take minutes </w:t>
      </w:r>
    </w:p>
    <w:p w14:paraId="122DCDE0" w14:textId="77777777" w:rsidR="00742721" w:rsidRPr="0037579D" w:rsidRDefault="00742721" w:rsidP="00742721">
      <w:pPr>
        <w:pStyle w:val="Listenabsatz"/>
        <w:spacing w:before="100" w:beforeAutospacing="1" w:after="100" w:afterAutospacing="1"/>
        <w:ind w:left="360"/>
        <w:rPr>
          <w:lang w:val="en-US"/>
        </w:rPr>
      </w:pPr>
    </w:p>
    <w:p w14:paraId="57347151" w14:textId="27BD1E2E" w:rsidR="00742721" w:rsidRDefault="00742721" w:rsidP="00742721">
      <w:pPr>
        <w:pStyle w:val="Listenabsatz"/>
        <w:numPr>
          <w:ilvl w:val="0"/>
          <w:numId w:val="1"/>
        </w:numPr>
        <w:spacing w:before="100" w:beforeAutospacing="1" w:after="100" w:afterAutospacing="1"/>
        <w:rPr>
          <w:lang w:val="en-US"/>
        </w:rPr>
      </w:pPr>
      <w:r w:rsidRPr="0037579D">
        <w:rPr>
          <w:lang w:val="en-US"/>
        </w:rPr>
        <w:t>Th</w:t>
      </w:r>
      <w:bookmarkStart w:id="0" w:name="_GoBack"/>
      <w:bookmarkEnd w:id="0"/>
      <w:r w:rsidRPr="0037579D">
        <w:rPr>
          <w:lang w:val="en-US"/>
        </w:rPr>
        <w:t>e Chair reviewed the IEEE-SA patent policy, logistics, and reminders, including meeting guidelines and attendance recording procedures.</w:t>
      </w:r>
      <w:r>
        <w:rPr>
          <w:lang w:val="en-US"/>
        </w:rPr>
        <w:t xml:space="preserve"> </w:t>
      </w:r>
    </w:p>
    <w:p w14:paraId="1D3B8D2D" w14:textId="77777777" w:rsidR="00742721" w:rsidRPr="00742721" w:rsidRDefault="00742721" w:rsidP="00742721">
      <w:pPr>
        <w:pStyle w:val="Listenabsatz"/>
        <w:spacing w:before="100" w:beforeAutospacing="1" w:after="100" w:afterAutospacing="1"/>
        <w:ind w:left="360"/>
        <w:rPr>
          <w:lang w:val="en-US"/>
        </w:rPr>
      </w:pPr>
    </w:p>
    <w:p w14:paraId="6157D1E5" w14:textId="4CA2D0C6" w:rsidR="00742721" w:rsidRPr="0037579D" w:rsidRDefault="00742721" w:rsidP="00742721">
      <w:pPr>
        <w:pStyle w:val="Listenabsatz"/>
        <w:numPr>
          <w:ilvl w:val="0"/>
          <w:numId w:val="1"/>
        </w:numPr>
        <w:spacing w:before="100" w:beforeAutospacing="1" w:after="100" w:afterAutospacing="1"/>
        <w:rPr>
          <w:lang w:val="en-US"/>
        </w:rPr>
      </w:pPr>
      <w:r w:rsidRPr="0037579D">
        <w:rPr>
          <w:lang w:val="en-US"/>
        </w:rPr>
        <w:t xml:space="preserve">No essential patents claimed. </w:t>
      </w:r>
    </w:p>
    <w:p w14:paraId="4BA8470A" w14:textId="77777777" w:rsidR="00742721" w:rsidRDefault="00742721" w:rsidP="00742721">
      <w:pPr>
        <w:pStyle w:val="Listenabsatz"/>
        <w:spacing w:before="100" w:beforeAutospacing="1" w:after="100" w:afterAutospacing="1"/>
        <w:ind w:left="360"/>
        <w:rPr>
          <w:lang w:val="en-US"/>
        </w:rPr>
      </w:pPr>
    </w:p>
    <w:p w14:paraId="011C1736" w14:textId="31C41D64" w:rsidR="00742721" w:rsidRPr="0037579D" w:rsidRDefault="00742721" w:rsidP="00742721">
      <w:pPr>
        <w:pStyle w:val="Listenabsatz"/>
        <w:numPr>
          <w:ilvl w:val="0"/>
          <w:numId w:val="1"/>
        </w:numPr>
        <w:spacing w:before="100" w:beforeAutospacing="1" w:after="100" w:afterAutospacing="1"/>
        <w:rPr>
          <w:lang w:val="en-US"/>
        </w:rPr>
      </w:pPr>
      <w:r w:rsidRPr="0037579D">
        <w:rPr>
          <w:lang w:val="en-US"/>
        </w:rPr>
        <w:t xml:space="preserve">It is reminded all to record their attendance through the IMAT system and pay the registration fee. </w:t>
      </w:r>
    </w:p>
    <w:p w14:paraId="2DB33501" w14:textId="77777777" w:rsidR="00742721" w:rsidRPr="0037579D" w:rsidRDefault="00742721" w:rsidP="00742721">
      <w:pPr>
        <w:pStyle w:val="Listenabsatz"/>
        <w:spacing w:before="100" w:beforeAutospacing="1" w:after="100" w:afterAutospacing="1"/>
        <w:ind w:left="360"/>
        <w:rPr>
          <w:lang w:val="en-US"/>
        </w:rPr>
      </w:pPr>
    </w:p>
    <w:p w14:paraId="4F053EA8" w14:textId="1B5EF4AD" w:rsidR="00742721" w:rsidRPr="0037579D" w:rsidRDefault="00742721" w:rsidP="00742721">
      <w:pPr>
        <w:pStyle w:val="Listenabsatz"/>
        <w:numPr>
          <w:ilvl w:val="0"/>
          <w:numId w:val="1"/>
        </w:numPr>
        <w:spacing w:before="100" w:beforeAutospacing="1" w:after="100" w:afterAutospacing="1"/>
        <w:rPr>
          <w:lang w:val="en-US"/>
        </w:rPr>
      </w:pPr>
      <w:r w:rsidRPr="0037579D">
        <w:rPr>
          <w:lang w:val="en-US"/>
        </w:rPr>
        <w:t xml:space="preserve">The Chair nominated Volker Jungnickel </w:t>
      </w:r>
      <w:r w:rsidR="00211DA1">
        <w:rPr>
          <w:lang w:val="en-US"/>
        </w:rPr>
        <w:t xml:space="preserve">(Fraunhofer HHI) </w:t>
      </w:r>
      <w:r w:rsidRPr="0037579D">
        <w:rPr>
          <w:lang w:val="en-US"/>
        </w:rPr>
        <w:t>as the Vice Chair.</w:t>
      </w:r>
    </w:p>
    <w:p w14:paraId="7CB1A96B" w14:textId="77777777" w:rsidR="00742721" w:rsidRDefault="00742721" w:rsidP="00742721">
      <w:pPr>
        <w:pStyle w:val="Listenabsatz"/>
        <w:spacing w:before="100" w:beforeAutospacing="1" w:after="100" w:afterAutospacing="1"/>
        <w:ind w:left="360"/>
        <w:rPr>
          <w:lang w:val="en-US"/>
        </w:rPr>
      </w:pPr>
    </w:p>
    <w:p w14:paraId="17418977" w14:textId="6449C258" w:rsidR="00742721" w:rsidRPr="0037579D" w:rsidRDefault="00742721" w:rsidP="00742721">
      <w:pPr>
        <w:pStyle w:val="Listenabsatz"/>
        <w:numPr>
          <w:ilvl w:val="0"/>
          <w:numId w:val="1"/>
        </w:numPr>
        <w:spacing w:before="100" w:beforeAutospacing="1" w:after="100" w:afterAutospacing="1"/>
        <w:rPr>
          <w:lang w:val="en-US"/>
        </w:rPr>
      </w:pPr>
      <w:r w:rsidRPr="0037579D">
        <w:rPr>
          <w:lang w:val="en-US"/>
        </w:rPr>
        <w:t>Volker Jungnickel is elected as the Vice Chair with unanimous consent.</w:t>
      </w:r>
    </w:p>
    <w:p w14:paraId="48434E88" w14:textId="77777777" w:rsidR="00742721" w:rsidRPr="0037579D" w:rsidRDefault="00742721" w:rsidP="00742721">
      <w:pPr>
        <w:pStyle w:val="Listenabsatz"/>
        <w:spacing w:before="100" w:beforeAutospacing="1" w:after="100" w:afterAutospacing="1"/>
        <w:ind w:left="360"/>
        <w:rPr>
          <w:lang w:val="en-US"/>
        </w:rPr>
      </w:pPr>
    </w:p>
    <w:p w14:paraId="59288900" w14:textId="77777777" w:rsidR="00742721" w:rsidRPr="0037579D" w:rsidRDefault="00742721" w:rsidP="00742721">
      <w:pPr>
        <w:pStyle w:val="Listenabsatz"/>
        <w:numPr>
          <w:ilvl w:val="0"/>
          <w:numId w:val="1"/>
        </w:numPr>
        <w:spacing w:before="100" w:beforeAutospacing="1" w:after="100" w:afterAutospacing="1"/>
        <w:rPr>
          <w:lang w:val="en-US"/>
        </w:rPr>
      </w:pPr>
      <w:r w:rsidRPr="0037579D">
        <w:rPr>
          <w:lang w:val="en-US"/>
        </w:rPr>
        <w:t xml:space="preserve">Chair introduced the overall agenda in doc. 11-24/1598r1 for the meeting. </w:t>
      </w:r>
    </w:p>
    <w:p w14:paraId="031CBDCA" w14:textId="77777777" w:rsidR="00742721" w:rsidRPr="0037579D" w:rsidRDefault="00742721" w:rsidP="00742721">
      <w:pPr>
        <w:pStyle w:val="Listenabsatz"/>
        <w:spacing w:before="100" w:beforeAutospacing="1" w:after="100" w:afterAutospacing="1"/>
        <w:ind w:left="360"/>
        <w:rPr>
          <w:lang w:val="en-US"/>
        </w:rPr>
      </w:pPr>
    </w:p>
    <w:p w14:paraId="2749DA49" w14:textId="537FEF51" w:rsidR="00742721" w:rsidRPr="00742721" w:rsidRDefault="00742721" w:rsidP="00742721">
      <w:pPr>
        <w:pStyle w:val="Listenabsatz"/>
        <w:numPr>
          <w:ilvl w:val="0"/>
          <w:numId w:val="1"/>
        </w:numPr>
        <w:spacing w:before="100" w:beforeAutospacing="1" w:after="100" w:afterAutospacing="1"/>
        <w:rPr>
          <w:b/>
          <w:lang w:val="en-US"/>
        </w:rPr>
      </w:pPr>
      <w:r w:rsidRPr="00742721">
        <w:rPr>
          <w:b/>
          <w:lang w:val="en-US"/>
        </w:rPr>
        <w:t xml:space="preserve">Motion to accept the agenda </w:t>
      </w:r>
      <w:r w:rsidR="00211DA1">
        <w:rPr>
          <w:b/>
          <w:lang w:val="en-US"/>
        </w:rPr>
        <w:t xml:space="preserve">in </w:t>
      </w:r>
      <w:r w:rsidRPr="00742721">
        <w:rPr>
          <w:b/>
          <w:lang w:val="en-US"/>
        </w:rPr>
        <w:t>11-24/1598r1.</w:t>
      </w:r>
    </w:p>
    <w:p w14:paraId="72F7F492" w14:textId="77777777" w:rsidR="00742721" w:rsidRPr="00742721" w:rsidRDefault="00742721" w:rsidP="00742721">
      <w:pPr>
        <w:pStyle w:val="Listenabsatz"/>
        <w:rPr>
          <w:lang w:val="en-US"/>
        </w:rPr>
      </w:pPr>
    </w:p>
    <w:p w14:paraId="0593D388" w14:textId="3F8FBE8C" w:rsidR="00742721" w:rsidRPr="00211DA1" w:rsidRDefault="00742721" w:rsidP="00742721">
      <w:pPr>
        <w:pStyle w:val="Listenabsatz"/>
        <w:spacing w:before="100" w:beforeAutospacing="1" w:after="100" w:afterAutospacing="1"/>
        <w:ind w:left="360"/>
        <w:rPr>
          <w:b/>
          <w:lang w:val="en-US"/>
        </w:rPr>
      </w:pPr>
      <w:r w:rsidRPr="00211DA1">
        <w:rPr>
          <w:b/>
          <w:lang w:val="en-US"/>
        </w:rPr>
        <w:t>Approved with unanimous consent.</w:t>
      </w:r>
    </w:p>
    <w:p w14:paraId="088DCA5E" w14:textId="77777777" w:rsidR="00742721" w:rsidRPr="0037579D" w:rsidRDefault="00742721" w:rsidP="00742721">
      <w:pPr>
        <w:pStyle w:val="Listenabsatz"/>
        <w:spacing w:before="100" w:beforeAutospacing="1" w:after="100" w:afterAutospacing="1"/>
        <w:ind w:left="360"/>
        <w:rPr>
          <w:lang w:val="en-US"/>
        </w:rPr>
      </w:pPr>
    </w:p>
    <w:p w14:paraId="53705E11" w14:textId="77777777" w:rsidR="00742721" w:rsidRPr="0037579D" w:rsidRDefault="00742721" w:rsidP="00742721">
      <w:pPr>
        <w:pStyle w:val="Listenabsatz"/>
        <w:numPr>
          <w:ilvl w:val="0"/>
          <w:numId w:val="1"/>
        </w:numPr>
        <w:spacing w:before="100" w:beforeAutospacing="1" w:after="100" w:afterAutospacing="1"/>
        <w:rPr>
          <w:lang w:val="en-US"/>
        </w:rPr>
      </w:pPr>
      <w:bookmarkStart w:id="1" w:name="_Hlk119307409"/>
      <w:r w:rsidRPr="0037579D">
        <w:rPr>
          <w:lang w:val="en-US"/>
        </w:rPr>
        <w:t>Volker Jungnickel presented 11-24/1594r</w:t>
      </w:r>
      <w:bookmarkEnd w:id="1"/>
      <w:r w:rsidRPr="0037579D">
        <w:rPr>
          <w:lang w:val="en-US"/>
        </w:rPr>
        <w:t>0</w:t>
      </w:r>
    </w:p>
    <w:p w14:paraId="0E741945" w14:textId="77777777" w:rsidR="00742721" w:rsidRDefault="00742721" w:rsidP="00742721">
      <w:pPr>
        <w:pStyle w:val="Listenabsatz"/>
        <w:spacing w:before="100" w:beforeAutospacing="1" w:after="100" w:afterAutospacing="1"/>
        <w:ind w:left="360"/>
        <w:rPr>
          <w:lang w:val="en-US"/>
        </w:rPr>
      </w:pPr>
    </w:p>
    <w:p w14:paraId="18D58CB1" w14:textId="584B39FE" w:rsidR="00742721" w:rsidRPr="0037579D" w:rsidRDefault="00742721" w:rsidP="00742721">
      <w:pPr>
        <w:pStyle w:val="Listenabsatz"/>
        <w:spacing w:before="100" w:beforeAutospacing="1" w:after="100" w:afterAutospacing="1"/>
        <w:ind w:left="360"/>
        <w:rPr>
          <w:lang w:val="en-US"/>
        </w:rPr>
      </w:pPr>
      <w:r w:rsidRPr="0037579D">
        <w:rPr>
          <w:lang w:val="en-US"/>
        </w:rPr>
        <w:t>Q</w:t>
      </w:r>
      <w:r w:rsidR="00211DA1">
        <w:rPr>
          <w:lang w:val="en-US"/>
        </w:rPr>
        <w:t xml:space="preserve">: </w:t>
      </w:r>
      <w:r w:rsidRPr="0037579D">
        <w:rPr>
          <w:lang w:val="en-US"/>
        </w:rPr>
        <w:t>Would there be Multiple LC technology in the system?</w:t>
      </w:r>
    </w:p>
    <w:p w14:paraId="538325F6" w14:textId="4C97A7DA" w:rsidR="00742721" w:rsidRPr="0037579D" w:rsidRDefault="00211DA1" w:rsidP="00211DA1">
      <w:pPr>
        <w:pStyle w:val="Listenabsatz"/>
        <w:spacing w:before="100" w:beforeAutospacing="1" w:after="100" w:afterAutospacing="1"/>
        <w:ind w:left="360"/>
        <w:rPr>
          <w:lang w:val="en-US"/>
        </w:rPr>
      </w:pPr>
      <w:r>
        <w:rPr>
          <w:lang w:val="en-US"/>
        </w:rPr>
        <w:t xml:space="preserve">A: </w:t>
      </w:r>
      <w:r w:rsidR="00742721" w:rsidRPr="0037579D">
        <w:rPr>
          <w:lang w:val="en-US"/>
        </w:rPr>
        <w:t xml:space="preserve">It is possible to use one LC technology for management other for data </w:t>
      </w:r>
      <w:bookmarkStart w:id="2" w:name="_Hlk124844119"/>
    </w:p>
    <w:p w14:paraId="69542907" w14:textId="77777777" w:rsidR="00742721" w:rsidRPr="0037579D" w:rsidRDefault="00742721" w:rsidP="00211DA1">
      <w:pPr>
        <w:pStyle w:val="Listenabsatz"/>
        <w:spacing w:before="100" w:beforeAutospacing="1" w:after="100" w:afterAutospacing="1"/>
        <w:ind w:left="360"/>
        <w:rPr>
          <w:lang w:val="tr-TR"/>
        </w:rPr>
      </w:pPr>
    </w:p>
    <w:p w14:paraId="5CB6E980" w14:textId="57F61107" w:rsidR="00742721" w:rsidRPr="0037579D" w:rsidRDefault="00742721" w:rsidP="00211DA1">
      <w:pPr>
        <w:pStyle w:val="Listenabsatz"/>
        <w:spacing w:before="100" w:beforeAutospacing="1" w:after="100" w:afterAutospacing="1"/>
        <w:ind w:left="360"/>
        <w:rPr>
          <w:lang w:val="tr-TR"/>
        </w:rPr>
      </w:pPr>
      <w:r w:rsidRPr="0037579D">
        <w:rPr>
          <w:lang w:val="tr-TR"/>
        </w:rPr>
        <w:t>Q</w:t>
      </w:r>
      <w:r w:rsidR="00211DA1">
        <w:rPr>
          <w:lang w:val="tr-TR"/>
        </w:rPr>
        <w:t xml:space="preserve">: </w:t>
      </w:r>
      <w:r w:rsidRPr="0037579D">
        <w:rPr>
          <w:lang w:val="tr-TR"/>
        </w:rPr>
        <w:t>Would RF be only downlik or both UL and DL?</w:t>
      </w:r>
    </w:p>
    <w:p w14:paraId="7028CC48" w14:textId="485A47AD" w:rsidR="00742721" w:rsidRPr="0037579D" w:rsidRDefault="00211DA1" w:rsidP="00211DA1">
      <w:pPr>
        <w:pStyle w:val="Listenabsatz"/>
        <w:spacing w:before="100" w:beforeAutospacing="1" w:after="100" w:afterAutospacing="1"/>
        <w:ind w:left="360"/>
        <w:rPr>
          <w:lang w:val="en-US"/>
        </w:rPr>
      </w:pPr>
      <w:r>
        <w:rPr>
          <w:lang w:val="tr-TR"/>
        </w:rPr>
        <w:t xml:space="preserve">A: </w:t>
      </w:r>
      <w:r w:rsidR="00742721" w:rsidRPr="0037579D">
        <w:rPr>
          <w:lang w:val="en-US"/>
        </w:rPr>
        <w:t xml:space="preserve">It could be discussed in the future. </w:t>
      </w:r>
    </w:p>
    <w:p w14:paraId="6831DEDD" w14:textId="77777777" w:rsidR="00742721" w:rsidRPr="0037579D" w:rsidRDefault="00742721" w:rsidP="00211DA1">
      <w:pPr>
        <w:pStyle w:val="Listenabsatz"/>
        <w:spacing w:before="100" w:beforeAutospacing="1" w:after="100" w:afterAutospacing="1"/>
        <w:ind w:left="360"/>
        <w:rPr>
          <w:lang w:val="tr-TR"/>
        </w:rPr>
      </w:pPr>
    </w:p>
    <w:p w14:paraId="5C3FB61A" w14:textId="1561B976" w:rsidR="00742721" w:rsidRPr="0037579D" w:rsidRDefault="00742721" w:rsidP="00211DA1">
      <w:pPr>
        <w:pStyle w:val="Listenabsatz"/>
        <w:spacing w:before="100" w:beforeAutospacing="1" w:after="100" w:afterAutospacing="1"/>
        <w:ind w:left="360"/>
        <w:rPr>
          <w:lang w:val="tr-TR"/>
        </w:rPr>
      </w:pPr>
      <w:r w:rsidRPr="0037579D">
        <w:rPr>
          <w:lang w:val="tr-TR"/>
        </w:rPr>
        <w:t>C</w:t>
      </w:r>
      <w:r w:rsidR="00211DA1">
        <w:rPr>
          <w:lang w:val="tr-TR"/>
        </w:rPr>
        <w:t xml:space="preserve">: </w:t>
      </w:r>
      <w:r w:rsidRPr="0037579D">
        <w:rPr>
          <w:lang w:val="tr-TR"/>
        </w:rPr>
        <w:t>This is SG so we need to discuss which topics will be part of the scope</w:t>
      </w:r>
    </w:p>
    <w:p w14:paraId="1339D9EA" w14:textId="77777777" w:rsidR="00742721" w:rsidRPr="0037579D" w:rsidRDefault="00742721" w:rsidP="00211DA1">
      <w:pPr>
        <w:pStyle w:val="Listenabsatz"/>
        <w:spacing w:before="100" w:beforeAutospacing="1" w:after="100" w:afterAutospacing="1"/>
        <w:ind w:left="360"/>
        <w:rPr>
          <w:lang w:val="en-US"/>
        </w:rPr>
      </w:pPr>
    </w:p>
    <w:p w14:paraId="1B3FBFBF" w14:textId="3F1D5062" w:rsidR="00211DA1" w:rsidRPr="0037579D" w:rsidRDefault="00211DA1" w:rsidP="00211DA1">
      <w:pPr>
        <w:pStyle w:val="Listenabsatz"/>
        <w:numPr>
          <w:ilvl w:val="0"/>
          <w:numId w:val="1"/>
        </w:numPr>
        <w:spacing w:before="100" w:beforeAutospacing="1" w:after="100" w:afterAutospacing="1"/>
        <w:rPr>
          <w:lang w:val="en-US"/>
        </w:rPr>
      </w:pPr>
      <w:r w:rsidRPr="0037579D">
        <w:rPr>
          <w:lang w:val="en-US"/>
        </w:rPr>
        <w:t xml:space="preserve">Nikola Serafimovski presented </w:t>
      </w:r>
      <w:r>
        <w:rPr>
          <w:lang w:val="en-US"/>
        </w:rPr>
        <w:t>doc. 11-24/</w:t>
      </w:r>
      <w:r w:rsidRPr="0037579D">
        <w:rPr>
          <w:lang w:val="en-US"/>
        </w:rPr>
        <w:t xml:space="preserve">1599r0 </w:t>
      </w:r>
    </w:p>
    <w:p w14:paraId="1EE24CDB" w14:textId="77777777" w:rsidR="00211DA1" w:rsidRDefault="00211DA1" w:rsidP="00211DA1">
      <w:pPr>
        <w:pStyle w:val="Listenabsatz"/>
        <w:spacing w:before="100" w:beforeAutospacing="1" w:after="100" w:afterAutospacing="1"/>
        <w:ind w:left="360"/>
        <w:rPr>
          <w:lang w:val="en-US"/>
        </w:rPr>
      </w:pPr>
    </w:p>
    <w:p w14:paraId="4AB8931C" w14:textId="5D4AEFE7" w:rsidR="00742721" w:rsidRPr="0037579D" w:rsidRDefault="00742721" w:rsidP="00211DA1">
      <w:pPr>
        <w:pStyle w:val="Listenabsatz"/>
        <w:spacing w:before="100" w:beforeAutospacing="1" w:after="100" w:afterAutospacing="1"/>
        <w:ind w:left="360"/>
        <w:rPr>
          <w:lang w:val="tr-TR"/>
        </w:rPr>
      </w:pPr>
      <w:r w:rsidRPr="0037579D">
        <w:rPr>
          <w:lang w:val="tr-TR"/>
        </w:rPr>
        <w:t>C: Channelization and larger bandwidth should be considered in detail.</w:t>
      </w:r>
    </w:p>
    <w:p w14:paraId="749BF886" w14:textId="77777777" w:rsidR="00211DA1" w:rsidRDefault="00211DA1" w:rsidP="00211DA1">
      <w:pPr>
        <w:pStyle w:val="Listenabsatz"/>
        <w:spacing w:before="100" w:beforeAutospacing="1" w:after="100" w:afterAutospacing="1"/>
        <w:ind w:left="360"/>
        <w:rPr>
          <w:lang w:val="tr-TR"/>
        </w:rPr>
      </w:pPr>
    </w:p>
    <w:p w14:paraId="25F07CE7" w14:textId="69FB9BFC" w:rsidR="00742721" w:rsidRPr="0037579D" w:rsidRDefault="00742721" w:rsidP="00211DA1">
      <w:pPr>
        <w:pStyle w:val="Listenabsatz"/>
        <w:spacing w:before="100" w:beforeAutospacing="1" w:after="100" w:afterAutospacing="1"/>
        <w:ind w:left="360"/>
        <w:rPr>
          <w:lang w:val="tr-TR"/>
        </w:rPr>
      </w:pPr>
      <w:r w:rsidRPr="0037579D">
        <w:rPr>
          <w:lang w:val="tr-TR"/>
        </w:rPr>
        <w:t>C: Multiplexing should be increased</w:t>
      </w:r>
    </w:p>
    <w:p w14:paraId="12B9ED9E" w14:textId="77777777" w:rsidR="00211DA1" w:rsidRDefault="00211DA1" w:rsidP="00211DA1">
      <w:pPr>
        <w:pStyle w:val="Listenabsatz"/>
        <w:spacing w:before="100" w:beforeAutospacing="1" w:after="100" w:afterAutospacing="1"/>
        <w:ind w:left="360"/>
        <w:rPr>
          <w:lang w:val="tr-TR"/>
        </w:rPr>
      </w:pPr>
    </w:p>
    <w:p w14:paraId="15F47AB2" w14:textId="1EC550D0" w:rsidR="00742721" w:rsidRPr="0037579D" w:rsidRDefault="00742721" w:rsidP="00211DA1">
      <w:pPr>
        <w:pStyle w:val="Listenabsatz"/>
        <w:spacing w:before="100" w:beforeAutospacing="1" w:after="100" w:afterAutospacing="1"/>
        <w:ind w:left="360"/>
        <w:rPr>
          <w:lang w:val="tr-TR"/>
        </w:rPr>
      </w:pPr>
      <w:r w:rsidRPr="0037579D">
        <w:rPr>
          <w:lang w:val="tr-TR"/>
        </w:rPr>
        <w:t>C: Simple integration with baseband is added</w:t>
      </w:r>
    </w:p>
    <w:p w14:paraId="649F148D" w14:textId="77777777" w:rsidR="00211DA1" w:rsidRDefault="00211DA1" w:rsidP="00211DA1">
      <w:pPr>
        <w:pStyle w:val="Listenabsatz"/>
        <w:spacing w:before="100" w:beforeAutospacing="1" w:after="100" w:afterAutospacing="1"/>
        <w:ind w:left="360"/>
        <w:rPr>
          <w:lang w:val="tr-TR"/>
        </w:rPr>
      </w:pPr>
    </w:p>
    <w:p w14:paraId="5F13AACC" w14:textId="6F6A85E2" w:rsidR="00742721" w:rsidRPr="0037579D" w:rsidRDefault="00742721" w:rsidP="00211DA1">
      <w:pPr>
        <w:pStyle w:val="Listenabsatz"/>
        <w:spacing w:before="100" w:beforeAutospacing="1" w:after="100" w:afterAutospacing="1"/>
        <w:ind w:left="360"/>
        <w:rPr>
          <w:lang w:val="tr-TR"/>
        </w:rPr>
      </w:pPr>
      <w:r w:rsidRPr="0037579D">
        <w:rPr>
          <w:lang w:val="tr-TR"/>
        </w:rPr>
        <w:t>C: Power saving and increased coverage area</w:t>
      </w:r>
      <w:r w:rsidR="00211DA1">
        <w:rPr>
          <w:lang w:val="tr-TR"/>
        </w:rPr>
        <w:t>, was changed into methods to reduce PAPR</w:t>
      </w:r>
    </w:p>
    <w:p w14:paraId="38E48C6F" w14:textId="77777777" w:rsidR="00211DA1" w:rsidRDefault="00211DA1" w:rsidP="00211DA1">
      <w:pPr>
        <w:pStyle w:val="Listenabsatz"/>
        <w:spacing w:before="100" w:beforeAutospacing="1" w:after="100" w:afterAutospacing="1"/>
        <w:ind w:left="360"/>
        <w:rPr>
          <w:lang w:val="tr-TR"/>
        </w:rPr>
      </w:pPr>
    </w:p>
    <w:p w14:paraId="108C2D6D" w14:textId="000AC998" w:rsidR="00742721" w:rsidRPr="0037579D" w:rsidRDefault="00742721" w:rsidP="00211DA1">
      <w:pPr>
        <w:pStyle w:val="Listenabsatz"/>
        <w:spacing w:before="100" w:beforeAutospacing="1" w:after="100" w:afterAutospacing="1"/>
        <w:ind w:left="360"/>
        <w:rPr>
          <w:lang w:val="tr-TR"/>
        </w:rPr>
      </w:pPr>
      <w:r w:rsidRPr="0037579D">
        <w:rPr>
          <w:lang w:val="tr-TR"/>
        </w:rPr>
        <w:t>C: Underwater communication could be considered</w:t>
      </w:r>
    </w:p>
    <w:p w14:paraId="0061454B" w14:textId="77777777" w:rsidR="00211DA1" w:rsidRDefault="00211DA1" w:rsidP="00211DA1">
      <w:pPr>
        <w:pStyle w:val="Listenabsatz"/>
        <w:spacing w:before="100" w:beforeAutospacing="1" w:after="100" w:afterAutospacing="1"/>
        <w:ind w:left="360"/>
        <w:rPr>
          <w:lang w:val="tr-TR"/>
        </w:rPr>
      </w:pPr>
    </w:p>
    <w:p w14:paraId="6CB775DA" w14:textId="452A3C8A" w:rsidR="00742721" w:rsidRPr="0037579D" w:rsidRDefault="00742721" w:rsidP="00211DA1">
      <w:pPr>
        <w:pStyle w:val="Listenabsatz"/>
        <w:spacing w:before="100" w:beforeAutospacing="1" w:after="100" w:afterAutospacing="1"/>
        <w:ind w:left="360"/>
        <w:rPr>
          <w:lang w:val="tr-TR"/>
        </w:rPr>
      </w:pPr>
      <w:r w:rsidRPr="0037579D">
        <w:rPr>
          <w:lang w:val="tr-TR"/>
        </w:rPr>
        <w:t>C: PAPR discussion could be delayed</w:t>
      </w:r>
    </w:p>
    <w:p w14:paraId="78EAD7BB" w14:textId="77777777" w:rsidR="00211DA1" w:rsidRDefault="00211DA1" w:rsidP="00211DA1">
      <w:pPr>
        <w:pStyle w:val="Listenabsatz"/>
        <w:spacing w:before="100" w:beforeAutospacing="1" w:after="100" w:afterAutospacing="1"/>
        <w:ind w:left="360"/>
        <w:rPr>
          <w:lang w:val="tr-TR"/>
        </w:rPr>
      </w:pPr>
    </w:p>
    <w:p w14:paraId="5531226E" w14:textId="19C014CE" w:rsidR="00742721" w:rsidRPr="0037579D" w:rsidRDefault="00742721" w:rsidP="00211DA1">
      <w:pPr>
        <w:pStyle w:val="Listenabsatz"/>
        <w:spacing w:before="100" w:beforeAutospacing="1" w:after="100" w:afterAutospacing="1"/>
        <w:ind w:left="360"/>
        <w:rPr>
          <w:lang w:val="tr-TR"/>
        </w:rPr>
      </w:pPr>
      <w:r w:rsidRPr="0037579D">
        <w:rPr>
          <w:lang w:val="tr-TR"/>
        </w:rPr>
        <w:t>C: 400-500nm should be added to the spec</w:t>
      </w:r>
    </w:p>
    <w:p w14:paraId="554A8B80" w14:textId="77777777" w:rsidR="00211DA1" w:rsidRDefault="00211DA1" w:rsidP="00211DA1">
      <w:pPr>
        <w:pStyle w:val="Listenabsatz"/>
        <w:spacing w:before="100" w:beforeAutospacing="1" w:after="100" w:afterAutospacing="1"/>
        <w:ind w:left="360"/>
        <w:rPr>
          <w:lang w:val="tr-TR"/>
        </w:rPr>
      </w:pPr>
    </w:p>
    <w:p w14:paraId="5902C813" w14:textId="7AF99EB5" w:rsidR="00742721" w:rsidRPr="0037579D" w:rsidRDefault="00742721" w:rsidP="00211DA1">
      <w:pPr>
        <w:pStyle w:val="Listenabsatz"/>
        <w:spacing w:before="100" w:beforeAutospacing="1" w:after="100" w:afterAutospacing="1"/>
        <w:ind w:left="360"/>
        <w:rPr>
          <w:lang w:val="tr-TR"/>
        </w:rPr>
      </w:pPr>
      <w:r w:rsidRPr="0037579D">
        <w:rPr>
          <w:lang w:val="tr-TR"/>
        </w:rPr>
        <w:t>C: Coexistence is discussed</w:t>
      </w:r>
      <w:r w:rsidR="00211DA1">
        <w:rPr>
          <w:lang w:val="tr-TR"/>
        </w:rPr>
        <w:t>, should not be mixed with backwards compatibility</w:t>
      </w:r>
    </w:p>
    <w:p w14:paraId="149AB927" w14:textId="0805776D" w:rsidR="00742721" w:rsidRDefault="00742721" w:rsidP="00742721">
      <w:pPr>
        <w:spacing w:before="100" w:beforeAutospacing="1" w:after="100" w:afterAutospacing="1"/>
        <w:rPr>
          <w:lang w:val="en-US"/>
        </w:rPr>
      </w:pPr>
      <w:r w:rsidRPr="0037579D">
        <w:rPr>
          <w:lang w:val="en-US"/>
        </w:rPr>
        <w:t>Group recessed</w:t>
      </w:r>
      <w:bookmarkEnd w:id="2"/>
      <w:r w:rsidR="00211DA1">
        <w:rPr>
          <w:lang w:val="en-US"/>
        </w:rPr>
        <w:t>.</w:t>
      </w:r>
    </w:p>
    <w:p w14:paraId="2C155D43" w14:textId="77777777" w:rsidR="00211DA1" w:rsidRDefault="00211DA1" w:rsidP="00742721">
      <w:pPr>
        <w:spacing w:before="100" w:beforeAutospacing="1" w:after="100" w:afterAutospacing="1"/>
        <w:rPr>
          <w:b/>
          <w:sz w:val="28"/>
        </w:rPr>
      </w:pPr>
    </w:p>
    <w:p w14:paraId="133B1BB7" w14:textId="665B4701" w:rsidR="00742721" w:rsidRPr="00742721" w:rsidRDefault="006F5A5E" w:rsidP="00742721">
      <w:pPr>
        <w:spacing w:before="100" w:beforeAutospacing="1" w:after="100" w:afterAutospacing="1"/>
        <w:rPr>
          <w:b/>
        </w:rPr>
      </w:pPr>
      <w:r>
        <w:rPr>
          <w:b/>
          <w:sz w:val="28"/>
        </w:rPr>
        <w:t>E</w:t>
      </w:r>
      <w:r w:rsidR="00742721" w:rsidRPr="00742721">
        <w:rPr>
          <w:b/>
          <w:sz w:val="28"/>
        </w:rPr>
        <w:t>LC Meeting slot# 2 September 11 2024 AM1</w:t>
      </w:r>
    </w:p>
    <w:p w14:paraId="16E7FEB0" w14:textId="77777777" w:rsidR="00742721" w:rsidRDefault="00742721" w:rsidP="00742721">
      <w:pPr>
        <w:pStyle w:val="Listenabsatz"/>
        <w:spacing w:before="100" w:beforeAutospacing="1" w:after="100" w:afterAutospacing="1"/>
        <w:ind w:left="360"/>
      </w:pPr>
    </w:p>
    <w:p w14:paraId="425459A5" w14:textId="5C03791D" w:rsidR="00CD1C45" w:rsidRDefault="00CD1C45" w:rsidP="00CD1C45">
      <w:pPr>
        <w:pStyle w:val="Listenabsatz"/>
        <w:numPr>
          <w:ilvl w:val="0"/>
          <w:numId w:val="1"/>
        </w:numPr>
        <w:spacing w:before="100" w:beforeAutospacing="1" w:after="100" w:afterAutospacing="1"/>
      </w:pPr>
      <w:r>
        <w:t>At 8:05</w:t>
      </w:r>
      <w:r w:rsidR="00211DA1">
        <w:t xml:space="preserve">, </w:t>
      </w:r>
      <w:r>
        <w:t xml:space="preserve">the </w:t>
      </w:r>
      <w:r w:rsidR="00211DA1">
        <w:t>C</w:t>
      </w:r>
      <w:r>
        <w:t>hair</w:t>
      </w:r>
      <w:r w:rsidR="00DB675D">
        <w:t xml:space="preserve">, </w:t>
      </w:r>
      <w:r w:rsidR="00211DA1">
        <w:t xml:space="preserve">Nikola Serafimovski </w:t>
      </w:r>
      <w:r w:rsidR="00DB675D">
        <w:t xml:space="preserve">(pureLiFi) </w:t>
      </w:r>
      <w:r>
        <w:t>calls the meeting of the IEEE 802.11 Enhanced Light communication Study Group (SG) to order.</w:t>
      </w:r>
    </w:p>
    <w:p w14:paraId="0C4A3E15" w14:textId="77777777" w:rsidR="00DB675D" w:rsidRDefault="00DB675D" w:rsidP="00DB675D">
      <w:pPr>
        <w:pStyle w:val="Listenabsatz"/>
        <w:spacing w:before="100" w:beforeAutospacing="1" w:after="100" w:afterAutospacing="1"/>
        <w:ind w:left="360"/>
      </w:pPr>
    </w:p>
    <w:p w14:paraId="38FFEF4D" w14:textId="33A7B8F9" w:rsidR="00CD1C45" w:rsidRDefault="00CD1C45" w:rsidP="00DB675D">
      <w:pPr>
        <w:pStyle w:val="Listenabsatz"/>
        <w:numPr>
          <w:ilvl w:val="0"/>
          <w:numId w:val="1"/>
        </w:numPr>
        <w:spacing w:before="100" w:beforeAutospacing="1" w:after="100" w:afterAutospacing="1"/>
      </w:pPr>
      <w:r>
        <w:t>Guido R. Hiertz acts recording secretary of the SG.</w:t>
      </w:r>
    </w:p>
    <w:p w14:paraId="3D81C1A2" w14:textId="77777777" w:rsidR="00DB675D" w:rsidRDefault="00DB675D" w:rsidP="00DB675D">
      <w:pPr>
        <w:pStyle w:val="Listenabsatz"/>
      </w:pPr>
    </w:p>
    <w:p w14:paraId="48196226" w14:textId="06D08B4B" w:rsidR="00DB675D" w:rsidRDefault="006A4E09" w:rsidP="00AD29A7">
      <w:pPr>
        <w:pStyle w:val="Listenabsatz"/>
        <w:numPr>
          <w:ilvl w:val="0"/>
          <w:numId w:val="1"/>
        </w:numPr>
        <w:spacing w:before="100" w:beforeAutospacing="1" w:after="100" w:afterAutospacing="1"/>
      </w:pPr>
      <w:r>
        <w:t>The c</w:t>
      </w:r>
      <w:r w:rsidR="00CD1C45">
        <w:t>hair presents 11-24/1598r2. The chair reminds attendees of their obligations when participating</w:t>
      </w:r>
      <w:r w:rsidR="00CB6AD4">
        <w:t xml:space="preserve"> in the SG’s meeting.</w:t>
      </w:r>
    </w:p>
    <w:p w14:paraId="464EC414" w14:textId="77777777" w:rsidR="00DB675D" w:rsidRDefault="00DB675D" w:rsidP="00DB675D">
      <w:pPr>
        <w:pStyle w:val="Listenabsatz"/>
        <w:spacing w:before="100" w:beforeAutospacing="1" w:after="100" w:afterAutospacing="1"/>
        <w:ind w:left="360"/>
      </w:pPr>
    </w:p>
    <w:p w14:paraId="14C3F665" w14:textId="58D32F6D" w:rsidR="00CD1C45" w:rsidRDefault="00CD1C45" w:rsidP="006A4E09">
      <w:pPr>
        <w:pStyle w:val="Listenabsatz"/>
        <w:numPr>
          <w:ilvl w:val="0"/>
          <w:numId w:val="1"/>
        </w:numPr>
        <w:spacing w:before="100" w:beforeAutospacing="1" w:after="100" w:afterAutospacing="1"/>
      </w:pPr>
      <w:r>
        <w:t>At 8:09</w:t>
      </w:r>
      <w:r w:rsidR="00DB675D">
        <w:t xml:space="preserve">, </w:t>
      </w:r>
      <w:r>
        <w:t>the chair presents page 14 of the slide deck and introduces the proposed agenda.</w:t>
      </w:r>
    </w:p>
    <w:p w14:paraId="29D4D44B" w14:textId="77777777" w:rsidR="00DB675D" w:rsidRDefault="00DB675D" w:rsidP="00DB675D">
      <w:pPr>
        <w:pStyle w:val="Listenabsatz"/>
      </w:pPr>
    </w:p>
    <w:p w14:paraId="3CD04926" w14:textId="4E175E1D" w:rsidR="00CD1C45" w:rsidRDefault="00D06CA7" w:rsidP="00DB675D">
      <w:pPr>
        <w:pStyle w:val="Listenabsatz"/>
        <w:numPr>
          <w:ilvl w:val="0"/>
          <w:numId w:val="1"/>
        </w:numPr>
        <w:spacing w:before="100" w:beforeAutospacing="1" w:after="100" w:afterAutospacing="1"/>
      </w:pPr>
      <w:r>
        <w:t xml:space="preserve">At </w:t>
      </w:r>
      <w:r w:rsidR="00CD1C45">
        <w:t>8:10</w:t>
      </w:r>
      <w:r w:rsidR="00DB675D">
        <w:t xml:space="preserve">, </w:t>
      </w:r>
      <w:r w:rsidR="00CD1C45">
        <w:t>attendees approve the proposed agenda by unanimous consent.</w:t>
      </w:r>
    </w:p>
    <w:p w14:paraId="770E58D5" w14:textId="77777777" w:rsidR="00DB675D" w:rsidRDefault="00DB675D" w:rsidP="00DB675D">
      <w:pPr>
        <w:pStyle w:val="Listenabsatz"/>
      </w:pPr>
    </w:p>
    <w:p w14:paraId="2BEA1306" w14:textId="104D0E6B" w:rsidR="00CD1C45" w:rsidRDefault="00CD1C45" w:rsidP="00CD1C45">
      <w:pPr>
        <w:pStyle w:val="Listenabsatz"/>
        <w:numPr>
          <w:ilvl w:val="0"/>
          <w:numId w:val="1"/>
        </w:numPr>
        <w:spacing w:before="100" w:beforeAutospacing="1" w:after="100" w:afterAutospacing="1"/>
      </w:pPr>
      <w:r>
        <w:t>At 8:12</w:t>
      </w:r>
      <w:r w:rsidR="00DB675D">
        <w:t xml:space="preserve">, </w:t>
      </w:r>
      <w:r>
        <w:t xml:space="preserve">Mohamed Islim </w:t>
      </w:r>
      <w:r w:rsidR="00DB675D">
        <w:t xml:space="preserve">(pureLiFi) </w:t>
      </w:r>
      <w:r>
        <w:t>presents 11-24/1627r0. He concludes his presentation at 8:23. Attendees discuss the presentation.</w:t>
      </w:r>
    </w:p>
    <w:p w14:paraId="0B057A79" w14:textId="77777777" w:rsidR="00DB675D" w:rsidRDefault="00DB675D" w:rsidP="00DB675D">
      <w:pPr>
        <w:pStyle w:val="Listenabsatz"/>
      </w:pPr>
    </w:p>
    <w:p w14:paraId="4442E1A9" w14:textId="77777777" w:rsidR="00DB675D" w:rsidRDefault="00DB675D" w:rsidP="00DB675D">
      <w:pPr>
        <w:pStyle w:val="Listenabsatz"/>
        <w:spacing w:before="100" w:beforeAutospacing="1" w:after="100" w:afterAutospacing="1"/>
        <w:ind w:left="360"/>
      </w:pPr>
      <w:r>
        <w:t>C:</w:t>
      </w:r>
      <w:r w:rsidR="00CD1C45">
        <w:t xml:space="preserve"> The blue shift is a well</w:t>
      </w:r>
      <w:r w:rsidR="00CB6AD4">
        <w:t>-</w:t>
      </w:r>
      <w:r w:rsidR="00CD1C45">
        <w:t xml:space="preserve">known issue. We have discussed this in IEEE 802.11 TGbb. In IEEE 802.11bb we assumed the use of dichroic filters. </w:t>
      </w:r>
    </w:p>
    <w:p w14:paraId="4DE89137" w14:textId="64CE3F2C" w:rsidR="00CD1C45" w:rsidRDefault="00DB675D" w:rsidP="00DB675D">
      <w:pPr>
        <w:pStyle w:val="Listenabsatz"/>
        <w:spacing w:before="100" w:beforeAutospacing="1" w:after="100" w:afterAutospacing="1"/>
        <w:ind w:left="360"/>
      </w:pPr>
      <w:r>
        <w:t xml:space="preserve">A: </w:t>
      </w:r>
      <w:r w:rsidR="00CD1C45">
        <w:t>I appreciate that you bring the topic to our attention.</w:t>
      </w:r>
    </w:p>
    <w:p w14:paraId="575A5A97" w14:textId="77777777" w:rsidR="003C52E8" w:rsidRDefault="003C52E8" w:rsidP="00DB675D">
      <w:pPr>
        <w:pStyle w:val="Listenabsatz"/>
        <w:spacing w:before="100" w:beforeAutospacing="1" w:after="100" w:afterAutospacing="1"/>
        <w:ind w:left="360"/>
      </w:pPr>
    </w:p>
    <w:p w14:paraId="6E17C21F" w14:textId="5DBF6B00" w:rsidR="00CD1C45" w:rsidRDefault="00DB675D" w:rsidP="00DB675D">
      <w:pPr>
        <w:pStyle w:val="Listenabsatz"/>
        <w:spacing w:before="100" w:beforeAutospacing="1" w:after="100" w:afterAutospacing="1"/>
        <w:ind w:left="360"/>
      </w:pPr>
      <w:r>
        <w:t xml:space="preserve">C: </w:t>
      </w:r>
      <w:r w:rsidR="00CD1C45">
        <w:t>It will be interesting to see what kind of channelization we can achieve. We will not reach DWDM with 22 nm bandpass</w:t>
      </w:r>
      <w:r>
        <w:t>,</w:t>
      </w:r>
      <w:r w:rsidR="00CD1C45">
        <w:t xml:space="preserve"> but maybe</w:t>
      </w:r>
      <w:r>
        <w:t>,</w:t>
      </w:r>
      <w:r w:rsidR="00CD1C45">
        <w:t xml:space="preserve"> </w:t>
      </w:r>
      <w:r>
        <w:t xml:space="preserve">CWDM </w:t>
      </w:r>
      <w:r w:rsidR="00CD1C45">
        <w:t>with less than a 100 nm bandpass.</w:t>
      </w:r>
    </w:p>
    <w:p w14:paraId="1378CFC5" w14:textId="77777777" w:rsidR="003C52E8" w:rsidRDefault="003C52E8" w:rsidP="00DB675D">
      <w:pPr>
        <w:pStyle w:val="Listenabsatz"/>
        <w:spacing w:before="100" w:beforeAutospacing="1" w:after="100" w:afterAutospacing="1"/>
        <w:ind w:left="360"/>
      </w:pPr>
    </w:p>
    <w:p w14:paraId="207F029E" w14:textId="3740D6D6" w:rsidR="00CD1C45" w:rsidRDefault="003C52E8" w:rsidP="003C52E8">
      <w:pPr>
        <w:pStyle w:val="Listenabsatz"/>
        <w:spacing w:before="100" w:beforeAutospacing="1" w:after="100" w:afterAutospacing="1"/>
        <w:ind w:left="360"/>
      </w:pPr>
      <w:r>
        <w:t>C:</w:t>
      </w:r>
      <w:r w:rsidR="00CD1C45">
        <w:t xml:space="preserve"> Is it possible to use a CDMA-type enconding or matched-filters to separate the wavelengths?</w:t>
      </w:r>
    </w:p>
    <w:p w14:paraId="4D7E9580" w14:textId="72BE58B0" w:rsidR="003C52E8" w:rsidRDefault="003C52E8" w:rsidP="003C52E8">
      <w:pPr>
        <w:pStyle w:val="Listenabsatz"/>
        <w:spacing w:before="100" w:beforeAutospacing="1" w:after="100" w:afterAutospacing="1"/>
        <w:ind w:left="360"/>
      </w:pPr>
      <w:r>
        <w:t>A: This is the task of the optical filter here.</w:t>
      </w:r>
    </w:p>
    <w:p w14:paraId="43943BD8" w14:textId="0646F012" w:rsidR="00CD1C45" w:rsidRDefault="00CD1C45" w:rsidP="003C52E8">
      <w:pPr>
        <w:spacing w:before="100" w:beforeAutospacing="1" w:after="100" w:afterAutospacing="1"/>
        <w:ind w:left="360"/>
      </w:pPr>
      <w:r>
        <w:t>C: Depending on the angle that light is reaching the filter, filters show very different behaviors. The filter characteristic has a high directionality. As the angle increases the cut</w:t>
      </w:r>
      <w:r w:rsidR="003C52E8">
        <w:t>-</w:t>
      </w:r>
      <w:r>
        <w:t>off areas change.</w:t>
      </w:r>
    </w:p>
    <w:p w14:paraId="331B06A4" w14:textId="3EC3649F" w:rsidR="00CD1C45" w:rsidRDefault="00CD1C45" w:rsidP="00CD1C45">
      <w:pPr>
        <w:pStyle w:val="Listenabsatz"/>
        <w:numPr>
          <w:ilvl w:val="0"/>
          <w:numId w:val="1"/>
        </w:numPr>
        <w:spacing w:before="100" w:beforeAutospacing="1" w:after="100" w:afterAutospacing="1"/>
      </w:pPr>
      <w:r>
        <w:t>At 8:32</w:t>
      </w:r>
      <w:r w:rsidR="003C52E8">
        <w:t xml:space="preserve">, </w:t>
      </w:r>
      <w:r>
        <w:t xml:space="preserve">Stefan Videv </w:t>
      </w:r>
      <w:r w:rsidR="003C52E8">
        <w:t xml:space="preserve">(Kyocera) </w:t>
      </w:r>
      <w:r>
        <w:t>presents 11-24/1628r0. He concludes his presentation at 8:46.</w:t>
      </w:r>
    </w:p>
    <w:p w14:paraId="0A6A5881" w14:textId="77777777" w:rsidR="003C52E8" w:rsidRDefault="003C52E8" w:rsidP="003C52E8">
      <w:pPr>
        <w:ind w:firstLine="360"/>
      </w:pPr>
      <w:r>
        <w:t>C</w:t>
      </w:r>
      <w:r w:rsidR="00CD1C45">
        <w:t>: What is the range you can achieve underwater?</w:t>
      </w:r>
    </w:p>
    <w:p w14:paraId="138089EF" w14:textId="19591AEB" w:rsidR="00CD1C45" w:rsidRDefault="003C52E8" w:rsidP="003C52E8">
      <w:pPr>
        <w:ind w:left="360"/>
      </w:pPr>
      <w:r>
        <w:t>A</w:t>
      </w:r>
      <w:r w:rsidR="00CD1C45">
        <w:t xml:space="preserve">: We are looking at communication in the horizontal and not the vertical range. Hundreds of meters should be possible. </w:t>
      </w:r>
      <w:r w:rsidR="00057A4C">
        <w:t>The achievable communication distance d</w:t>
      </w:r>
      <w:r w:rsidR="00CD1C45">
        <w:t xml:space="preserve">epends a lot on water quality. It’s not the depth that is the issue. If there are not many sediments, there are less issues. </w:t>
      </w:r>
      <w:r w:rsidR="00057A4C">
        <w:t>A c</w:t>
      </w:r>
      <w:r w:rsidR="00CD1C45">
        <w:t>oastal</w:t>
      </w:r>
      <w:r w:rsidR="00057A4C">
        <w:t xml:space="preserve"> area</w:t>
      </w:r>
      <w:r w:rsidR="00CD1C45">
        <w:t xml:space="preserve"> with shallow water is more of a problem.</w:t>
      </w:r>
    </w:p>
    <w:p w14:paraId="6C52B7F2" w14:textId="145EBFA4" w:rsidR="00CD1C45" w:rsidRDefault="00CD1C45" w:rsidP="006F5A5E">
      <w:pPr>
        <w:spacing w:before="100" w:beforeAutospacing="1" w:after="100" w:afterAutospacing="1"/>
        <w:ind w:left="360"/>
      </w:pPr>
      <w:r>
        <w:t>C</w:t>
      </w:r>
      <w:r w:rsidR="003C52E8">
        <w:t xml:space="preserve">: </w:t>
      </w:r>
      <w:r>
        <w:t xml:space="preserve">Can you refer us to the SDO that does standards for underwater communication? </w:t>
      </w:r>
      <w:r w:rsidR="006F5A5E">
        <w:t xml:space="preserve">Best doing this by creating a revision of the document and putting the reference inside. </w:t>
      </w:r>
      <w:r>
        <w:t xml:space="preserve">They could </w:t>
      </w:r>
      <w:r w:rsidR="006F5A5E">
        <w:t>be invited</w:t>
      </w:r>
      <w:r>
        <w:t xml:space="preserve"> to our </w:t>
      </w:r>
      <w:r w:rsidR="00057A4C">
        <w:t>meetings,</w:t>
      </w:r>
      <w:r>
        <w:t xml:space="preserve"> or we could exchange liaison letters with them.</w:t>
      </w:r>
    </w:p>
    <w:p w14:paraId="3C67A258" w14:textId="33669860" w:rsidR="00CD1C45" w:rsidRDefault="00CD1C45" w:rsidP="006F5A5E">
      <w:pPr>
        <w:spacing w:before="100" w:beforeAutospacing="1" w:after="100" w:afterAutospacing="1"/>
        <w:ind w:left="360"/>
      </w:pPr>
      <w:r>
        <w:t>C: We have activities on positioning in IEEE 802.11. These are separate projects</w:t>
      </w:r>
      <w:r w:rsidR="00057A4C">
        <w:t>.</w:t>
      </w:r>
      <w:r w:rsidR="006F5A5E">
        <w:t xml:space="preserve"> The PHY layer provide means to do measurements and the results can be accessed via an interface from the higher layer, where the fine time measurements (FTMs) are performed, as defined e.g. in IEEE 802.11az and IEEE 802.11bk.  </w:t>
      </w:r>
    </w:p>
    <w:p w14:paraId="6ECBE54E" w14:textId="0C39591D" w:rsidR="00CD1C45" w:rsidRDefault="00CD1C45" w:rsidP="006F5A5E">
      <w:pPr>
        <w:ind w:firstLine="360"/>
      </w:pPr>
      <w:r>
        <w:t>C: Does water quality also impact acoustic communication?</w:t>
      </w:r>
    </w:p>
    <w:p w14:paraId="1F28CB49" w14:textId="1835D3AE" w:rsidR="00CD1C45" w:rsidRDefault="006F5A5E" w:rsidP="006F5A5E">
      <w:pPr>
        <w:ind w:firstLine="360"/>
      </w:pPr>
      <w:r>
        <w:t>A</w:t>
      </w:r>
      <w:r w:rsidR="00CD1C45">
        <w:t>: Yes, it does. There are various effects.</w:t>
      </w:r>
    </w:p>
    <w:p w14:paraId="09E24EA2" w14:textId="7F87134C" w:rsidR="00057A4C" w:rsidRDefault="006F5A5E" w:rsidP="006F5A5E">
      <w:pPr>
        <w:spacing w:before="100" w:beforeAutospacing="1" w:after="100" w:afterAutospacing="1"/>
        <w:ind w:left="360"/>
      </w:pPr>
      <w:r>
        <w:t xml:space="preserve">C: </w:t>
      </w:r>
      <w:r w:rsidR="00057A4C">
        <w:t>If you consider relay deployments in ELC, please do not reinvent the wheel. The standard already incorporates several relay solutions and modes</w:t>
      </w:r>
      <w:r>
        <w:t xml:space="preserve">, </w:t>
      </w:r>
      <w:r w:rsidR="00057A4C">
        <w:t>including IEEE 802.11s.</w:t>
      </w:r>
    </w:p>
    <w:p w14:paraId="17702AF7" w14:textId="77777777" w:rsidR="004C7452" w:rsidRDefault="00CD1C45" w:rsidP="00CD1C45">
      <w:pPr>
        <w:pStyle w:val="Listenabsatz"/>
        <w:numPr>
          <w:ilvl w:val="0"/>
          <w:numId w:val="1"/>
        </w:numPr>
        <w:spacing w:before="100" w:beforeAutospacing="1" w:after="100" w:afterAutospacing="1"/>
      </w:pPr>
      <w:r>
        <w:t>At 8:58</w:t>
      </w:r>
      <w:r w:rsidR="004C7452">
        <w:t xml:space="preserve">, </w:t>
      </w:r>
      <w:r>
        <w:t>the chair presents 11-24/1599r1. Attendees discuss the draft PAR and propose modifications and improvements.</w:t>
      </w:r>
      <w:r w:rsidR="00057A4C">
        <w:t xml:space="preserve"> Related discussions </w:t>
      </w:r>
      <w:r>
        <w:t>finish</w:t>
      </w:r>
      <w:r w:rsidR="004C7452">
        <w:t>ed</w:t>
      </w:r>
      <w:r>
        <w:t xml:space="preserve"> at 09:53</w:t>
      </w:r>
      <w:r w:rsidR="00057A4C">
        <w:t xml:space="preserve">. </w:t>
      </w:r>
    </w:p>
    <w:p w14:paraId="38CE611C" w14:textId="77777777" w:rsidR="004C7452" w:rsidRDefault="004C7452" w:rsidP="004C7452">
      <w:pPr>
        <w:pStyle w:val="Listenabsatz"/>
        <w:spacing w:before="100" w:beforeAutospacing="1" w:after="100" w:afterAutospacing="1"/>
        <w:ind w:left="360"/>
      </w:pPr>
    </w:p>
    <w:p w14:paraId="03BB6A72" w14:textId="78F057A8" w:rsidR="00CD1C45" w:rsidRDefault="006A4E09" w:rsidP="00CD1C45">
      <w:pPr>
        <w:pStyle w:val="Listenabsatz"/>
        <w:numPr>
          <w:ilvl w:val="0"/>
          <w:numId w:val="1"/>
        </w:numPr>
        <w:spacing w:before="100" w:beforeAutospacing="1" w:after="100" w:afterAutospacing="1"/>
      </w:pPr>
      <w:r>
        <w:t>Afterwards, t</w:t>
      </w:r>
      <w:r w:rsidR="004C7452">
        <w:t>he C</w:t>
      </w:r>
      <w:r w:rsidR="00057A4C">
        <w:t>hair presents the following straw poll</w:t>
      </w:r>
      <w:r w:rsidR="00CB6AD4">
        <w:t>:</w:t>
      </w:r>
    </w:p>
    <w:p w14:paraId="43CFD8E5" w14:textId="280F287C" w:rsidR="00057A4C" w:rsidRDefault="00057A4C" w:rsidP="004C7452">
      <w:pPr>
        <w:spacing w:before="100" w:beforeAutospacing="1" w:after="100" w:afterAutospacing="1"/>
      </w:pPr>
      <w:r>
        <w:t>“Is there any objection using the Scope defined in doc. 11-24/1599r2 (section 5.2.b) as the starting point for the ELC PAR?”</w:t>
      </w:r>
    </w:p>
    <w:p w14:paraId="0061F651" w14:textId="6CE12316" w:rsidR="00057A4C" w:rsidRDefault="00CB6AD4" w:rsidP="004C7452">
      <w:pPr>
        <w:pStyle w:val="Listenabsatz"/>
        <w:numPr>
          <w:ilvl w:val="0"/>
          <w:numId w:val="1"/>
        </w:numPr>
        <w:spacing w:before="100" w:beforeAutospacing="1" w:after="100" w:afterAutospacing="1"/>
      </w:pPr>
      <w:r>
        <w:t>No attendee expresse</w:t>
      </w:r>
      <w:r w:rsidR="004C7452">
        <w:t>d</w:t>
      </w:r>
      <w:r>
        <w:t xml:space="preserve"> disagreement with the question asked</w:t>
      </w:r>
      <w:r w:rsidR="00057A4C">
        <w:t>.</w:t>
      </w:r>
    </w:p>
    <w:p w14:paraId="4EC356F4" w14:textId="77777777" w:rsidR="004C7452" w:rsidRDefault="004C7452" w:rsidP="004C7452">
      <w:pPr>
        <w:pStyle w:val="Listenabsatz"/>
        <w:spacing w:before="100" w:beforeAutospacing="1" w:after="100" w:afterAutospacing="1"/>
        <w:ind w:left="360"/>
      </w:pPr>
    </w:p>
    <w:p w14:paraId="28C99041" w14:textId="0E708DB1" w:rsidR="00057A4C" w:rsidRDefault="00057A4C" w:rsidP="00057A4C">
      <w:pPr>
        <w:pStyle w:val="Listenabsatz"/>
        <w:numPr>
          <w:ilvl w:val="0"/>
          <w:numId w:val="1"/>
        </w:numPr>
        <w:spacing w:before="100" w:beforeAutospacing="1" w:after="100" w:afterAutospacing="1"/>
      </w:pPr>
      <w:r>
        <w:t>At 09:55</w:t>
      </w:r>
      <w:r w:rsidR="00CB6AD4">
        <w:t>-10:00</w:t>
      </w:r>
      <w:r w:rsidR="004C7452">
        <w:t>, the Chair</w:t>
      </w:r>
      <w:r>
        <w:t xml:space="preserve"> presents the following motion:</w:t>
      </w:r>
    </w:p>
    <w:p w14:paraId="0AEE3C97" w14:textId="27ECD7CD" w:rsidR="00057A4C" w:rsidRPr="004C7452" w:rsidRDefault="00057A4C" w:rsidP="004C7452">
      <w:pPr>
        <w:rPr>
          <w:b/>
        </w:rPr>
      </w:pPr>
      <w:r w:rsidRPr="004C7452">
        <w:rPr>
          <w:b/>
        </w:rPr>
        <w:t>“Is there any objection using the Scope defined in doc. 11-24/1599r2 (section 5.2.b) as the starting point for the ELC PAR?”</w:t>
      </w:r>
    </w:p>
    <w:p w14:paraId="100C780D" w14:textId="77777777" w:rsidR="004C7452" w:rsidRDefault="004C7452" w:rsidP="004C7452">
      <w:pPr>
        <w:rPr>
          <w:b/>
        </w:rPr>
      </w:pPr>
    </w:p>
    <w:p w14:paraId="531FD49C" w14:textId="4D88B173" w:rsidR="00CD1C45" w:rsidRPr="004C7452" w:rsidRDefault="00CD1C45" w:rsidP="004C7452">
      <w:pPr>
        <w:ind w:firstLine="720"/>
        <w:rPr>
          <w:b/>
        </w:rPr>
      </w:pPr>
      <w:r w:rsidRPr="004C7452">
        <w:rPr>
          <w:b/>
        </w:rPr>
        <w:t>Moved</w:t>
      </w:r>
      <w:r w:rsidR="00057A4C" w:rsidRPr="004C7452">
        <w:rPr>
          <w:b/>
        </w:rPr>
        <w:t>:</w:t>
      </w:r>
      <w:r w:rsidRPr="004C7452">
        <w:rPr>
          <w:b/>
        </w:rPr>
        <w:t xml:space="preserve"> Juan Carlos </w:t>
      </w:r>
      <w:r w:rsidR="00057A4C" w:rsidRPr="004C7452">
        <w:rPr>
          <w:b/>
        </w:rPr>
        <w:t>Zúñiga</w:t>
      </w:r>
    </w:p>
    <w:p w14:paraId="072C51EC" w14:textId="77777777" w:rsidR="00CD1C45" w:rsidRPr="004C7452" w:rsidRDefault="00CD1C45" w:rsidP="004C7452">
      <w:pPr>
        <w:ind w:firstLine="720"/>
        <w:rPr>
          <w:b/>
        </w:rPr>
      </w:pPr>
      <w:r w:rsidRPr="004C7452">
        <w:rPr>
          <w:b/>
        </w:rPr>
        <w:t>Seconded: Volker Jungnickel</w:t>
      </w:r>
    </w:p>
    <w:p w14:paraId="4A4F77C4" w14:textId="3A9BA9DD" w:rsidR="00CD1C45" w:rsidRDefault="00057A4C" w:rsidP="004C7452">
      <w:pPr>
        <w:spacing w:before="100" w:beforeAutospacing="1" w:after="100" w:afterAutospacing="1"/>
      </w:pPr>
      <w:r>
        <w:t>There is n</w:t>
      </w:r>
      <w:r w:rsidR="00CD1C45">
        <w:t>o discussion.</w:t>
      </w:r>
    </w:p>
    <w:p w14:paraId="65B27A69" w14:textId="7C6D3E9A" w:rsidR="00CD1C45" w:rsidRPr="00E2209B" w:rsidRDefault="00057A4C" w:rsidP="004C7452">
      <w:pPr>
        <w:spacing w:before="100" w:beforeAutospacing="1" w:after="100" w:afterAutospacing="1"/>
        <w:rPr>
          <w:b/>
        </w:rPr>
      </w:pPr>
      <w:r w:rsidRPr="00E2209B">
        <w:rPr>
          <w:b/>
        </w:rPr>
        <w:t xml:space="preserve">Attendees approve the motion by </w:t>
      </w:r>
      <w:r w:rsidR="00CD1C45" w:rsidRPr="00E2209B">
        <w:rPr>
          <w:b/>
        </w:rPr>
        <w:t>unanimous consent</w:t>
      </w:r>
      <w:r w:rsidRPr="00E2209B">
        <w:rPr>
          <w:b/>
        </w:rPr>
        <w:t>.</w:t>
      </w:r>
    </w:p>
    <w:p w14:paraId="4B045E56" w14:textId="340C043A" w:rsidR="00CA09B2" w:rsidRDefault="00CD1C45" w:rsidP="00CD1C45">
      <w:pPr>
        <w:pStyle w:val="Listenabsatz"/>
        <w:numPr>
          <w:ilvl w:val="0"/>
          <w:numId w:val="1"/>
        </w:numPr>
        <w:spacing w:before="100" w:beforeAutospacing="1" w:after="100" w:afterAutospacing="1"/>
      </w:pPr>
      <w:r>
        <w:t>At 10:02</w:t>
      </w:r>
      <w:r w:rsidR="004C7452">
        <w:t xml:space="preserve">, </w:t>
      </w:r>
      <w:r w:rsidR="00057A4C">
        <w:t>the</w:t>
      </w:r>
      <w:r>
        <w:t xml:space="preserve"> </w:t>
      </w:r>
      <w:r w:rsidR="004C7452">
        <w:t>C</w:t>
      </w:r>
      <w:r>
        <w:t xml:space="preserve">hair declares the </w:t>
      </w:r>
      <w:r w:rsidR="00057A4C">
        <w:t xml:space="preserve">SG’s </w:t>
      </w:r>
      <w:r>
        <w:t>meeting adjourned.</w:t>
      </w:r>
    </w:p>
    <w:sectPr w:rsidR="00CA09B2"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C6B07" w14:textId="77777777" w:rsidR="00052483" w:rsidRDefault="00052483">
      <w:r>
        <w:separator/>
      </w:r>
    </w:p>
  </w:endnote>
  <w:endnote w:type="continuationSeparator" w:id="0">
    <w:p w14:paraId="6A33569D" w14:textId="77777777" w:rsidR="00052483" w:rsidRDefault="0005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62AB2" w14:textId="5E18509E" w:rsidR="0029020B" w:rsidRPr="0085321D" w:rsidRDefault="00D90767">
    <w:pPr>
      <w:pStyle w:val="Fuzeile"/>
      <w:tabs>
        <w:tab w:val="clear" w:pos="6480"/>
        <w:tab w:val="center" w:pos="4680"/>
        <w:tab w:val="right" w:pos="9360"/>
      </w:tabs>
      <w:rPr>
        <w:lang w:val="de-DE"/>
      </w:rPr>
    </w:pPr>
    <w:r>
      <w:fldChar w:fldCharType="begin"/>
    </w:r>
    <w:r w:rsidRPr="0085321D">
      <w:rPr>
        <w:lang w:val="de-DE"/>
      </w:rPr>
      <w:instrText xml:space="preserve"> SUBJECT  \* MERGEFORMAT </w:instrText>
    </w:r>
    <w:r>
      <w:fldChar w:fldCharType="separate"/>
    </w:r>
    <w:r w:rsidR="00CD1C45" w:rsidRPr="0085321D">
      <w:rPr>
        <w:lang w:val="de-DE"/>
      </w:rPr>
      <w:t>Minutes</w:t>
    </w:r>
    <w:r>
      <w:fldChar w:fldCharType="end"/>
    </w:r>
    <w:r w:rsidR="0029020B" w:rsidRPr="0085321D">
      <w:rPr>
        <w:lang w:val="de-DE"/>
      </w:rPr>
      <w:tab/>
      <w:t xml:space="preserve">page </w:t>
    </w:r>
    <w:r w:rsidR="0029020B">
      <w:fldChar w:fldCharType="begin"/>
    </w:r>
    <w:r w:rsidR="0029020B" w:rsidRPr="0085321D">
      <w:rPr>
        <w:lang w:val="de-DE"/>
      </w:rPr>
      <w:instrText xml:space="preserve">page </w:instrText>
    </w:r>
    <w:r w:rsidR="0029020B">
      <w:fldChar w:fldCharType="separate"/>
    </w:r>
    <w:r w:rsidR="00052483">
      <w:rPr>
        <w:noProof/>
        <w:lang w:val="de-DE"/>
      </w:rPr>
      <w:t>1</w:t>
    </w:r>
    <w:r w:rsidR="0029020B">
      <w:fldChar w:fldCharType="end"/>
    </w:r>
    <w:r w:rsidR="0029020B" w:rsidRPr="0085321D">
      <w:rPr>
        <w:lang w:val="de-DE"/>
      </w:rPr>
      <w:tab/>
    </w:r>
    <w:r w:rsidR="0085321D">
      <w:rPr>
        <w:lang w:val="de-DE"/>
      </w:rPr>
      <w:t>Volker Jungnickel, Fraunhofer HHI</w:t>
    </w:r>
    <w:r w:rsidR="0085321D" w:rsidRPr="0085321D">
      <w:rPr>
        <w:lang w:val="de-DE"/>
      </w:rPr>
      <w:t xml:space="preserve"> </w:t>
    </w:r>
  </w:p>
  <w:p w14:paraId="05F0E248" w14:textId="77777777" w:rsidR="0029020B" w:rsidRPr="0085321D" w:rsidRDefault="0029020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F60DA" w14:textId="77777777" w:rsidR="00052483" w:rsidRDefault="00052483">
      <w:r>
        <w:separator/>
      </w:r>
    </w:p>
  </w:footnote>
  <w:footnote w:type="continuationSeparator" w:id="0">
    <w:p w14:paraId="587A543D" w14:textId="77777777" w:rsidR="00052483" w:rsidRDefault="00052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FB832" w14:textId="63B5C5F0" w:rsidR="0029020B" w:rsidRDefault="00D90767" w:rsidP="008D5345">
    <w:pPr>
      <w:pStyle w:val="Kopfzeile"/>
      <w:tabs>
        <w:tab w:val="clear" w:pos="6480"/>
        <w:tab w:val="center" w:pos="4680"/>
        <w:tab w:val="right" w:pos="10080"/>
      </w:tabs>
    </w:pPr>
    <w:fldSimple w:instr=" KEYWORDS  \* MERGEFORMAT ">
      <w:r w:rsidR="00CD1C45">
        <w:t>September 2024</w:t>
      </w:r>
    </w:fldSimple>
    <w:r w:rsidR="0029020B">
      <w:tab/>
    </w:r>
    <w:r w:rsidR="0029020B">
      <w:tab/>
    </w:r>
    <w:fldSimple w:instr=" TITLE  \* MERGEFORMAT ">
      <w:r w:rsidR="00CD1C45">
        <w:t>doc.: IEEE 802.11-24/1634r</w:t>
      </w:r>
      <w:r w:rsidR="00742721">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02AE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45"/>
    <w:rsid w:val="0000216F"/>
    <w:rsid w:val="00052483"/>
    <w:rsid w:val="00053EBC"/>
    <w:rsid w:val="00057A4C"/>
    <w:rsid w:val="00107547"/>
    <w:rsid w:val="00110274"/>
    <w:rsid w:val="0014709F"/>
    <w:rsid w:val="001D723B"/>
    <w:rsid w:val="00211DA1"/>
    <w:rsid w:val="00235919"/>
    <w:rsid w:val="0029020B"/>
    <w:rsid w:val="002B49CC"/>
    <w:rsid w:val="002D44BE"/>
    <w:rsid w:val="00382812"/>
    <w:rsid w:val="003C52E8"/>
    <w:rsid w:val="003D6A1A"/>
    <w:rsid w:val="00442037"/>
    <w:rsid w:val="004B064B"/>
    <w:rsid w:val="004C366C"/>
    <w:rsid w:val="004C7452"/>
    <w:rsid w:val="00554AA9"/>
    <w:rsid w:val="00574924"/>
    <w:rsid w:val="00585642"/>
    <w:rsid w:val="005E08BB"/>
    <w:rsid w:val="005E72E7"/>
    <w:rsid w:val="00603BBB"/>
    <w:rsid w:val="0062440B"/>
    <w:rsid w:val="00673CF5"/>
    <w:rsid w:val="006965A1"/>
    <w:rsid w:val="006A4E09"/>
    <w:rsid w:val="006C0727"/>
    <w:rsid w:val="006C1EF7"/>
    <w:rsid w:val="006E145F"/>
    <w:rsid w:val="006F5A5E"/>
    <w:rsid w:val="00742721"/>
    <w:rsid w:val="0074773B"/>
    <w:rsid w:val="00754F61"/>
    <w:rsid w:val="00770572"/>
    <w:rsid w:val="007D6335"/>
    <w:rsid w:val="0085321D"/>
    <w:rsid w:val="008D5345"/>
    <w:rsid w:val="00907110"/>
    <w:rsid w:val="009273F6"/>
    <w:rsid w:val="0097229A"/>
    <w:rsid w:val="009E1206"/>
    <w:rsid w:val="009F2FBC"/>
    <w:rsid w:val="00A70322"/>
    <w:rsid w:val="00AA427C"/>
    <w:rsid w:val="00AC2536"/>
    <w:rsid w:val="00BA25F5"/>
    <w:rsid w:val="00BD79FF"/>
    <w:rsid w:val="00BE68C2"/>
    <w:rsid w:val="00C31319"/>
    <w:rsid w:val="00C874D8"/>
    <w:rsid w:val="00CA09B2"/>
    <w:rsid w:val="00CB6AD4"/>
    <w:rsid w:val="00CD1C45"/>
    <w:rsid w:val="00CE27C8"/>
    <w:rsid w:val="00D06CA7"/>
    <w:rsid w:val="00D14A57"/>
    <w:rsid w:val="00D17890"/>
    <w:rsid w:val="00D90767"/>
    <w:rsid w:val="00DB675D"/>
    <w:rsid w:val="00DC5A7B"/>
    <w:rsid w:val="00E2209B"/>
    <w:rsid w:val="00E776CE"/>
    <w:rsid w:val="00EF08D1"/>
    <w:rsid w:val="00EF7BDE"/>
    <w:rsid w:val="00F00517"/>
    <w:rsid w:val="00F05653"/>
    <w:rsid w:val="00F92E25"/>
    <w:rsid w:val="00FF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8E446"/>
  <w15:chartTrackingRefBased/>
  <w15:docId w15:val="{8F804B89-4650-FC4E-8547-599B85A6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CD1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gnickel\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4</Pages>
  <Words>756</Words>
  <Characters>4769</Characters>
  <Application>Microsoft Office Word</Application>
  <DocSecurity>0</DocSecurity>
  <Lines>39</Lines>
  <Paragraphs>11</Paragraphs>
  <ScaleCrop>false</ScaleCrop>
  <HeadingPairs>
    <vt:vector size="6" baseType="variant">
      <vt:variant>
        <vt:lpstr>Titel</vt:lpstr>
      </vt:variant>
      <vt:variant>
        <vt:i4>1</vt:i4>
      </vt:variant>
      <vt:variant>
        <vt:lpstr>Überschriften</vt:lpstr>
      </vt:variant>
      <vt:variant>
        <vt:i4>1</vt:i4>
      </vt:variant>
      <vt:variant>
        <vt:lpstr>Title</vt:lpstr>
      </vt:variant>
      <vt:variant>
        <vt:i4>1</vt:i4>
      </vt:variant>
    </vt:vector>
  </HeadingPairs>
  <TitlesOfParts>
    <vt:vector size="3" baseType="lpstr">
      <vt:lpstr>doc.: IEEE 802.11-24/1634r0</vt:lpstr>
      <vt:lpstr/>
      <vt:lpstr>doc.: IEEE 802.11-yy/xxxxr0</vt:lpstr>
    </vt:vector>
  </TitlesOfParts>
  <Manager/>
  <Company>Ericsson GmbH</Company>
  <LinksUpToDate>false</LinksUpToDate>
  <CharactersWithSpaces>5514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802.11-24/1634r0</dc:title>
  <dc:subject>Minutes</dc:subject>
  <dc:creator>Guido R. HIertz</dc:creator>
  <cp:keywords>September 2024</cp:keywords>
  <dc:description>Guido R. Hiertz, Ericsson GmbH</dc:description>
  <cp:lastModifiedBy>Jungnickel, Volker</cp:lastModifiedBy>
  <cp:revision>13</cp:revision>
  <cp:lastPrinted>1900-01-01T10:30:00Z</cp:lastPrinted>
  <dcterms:created xsi:type="dcterms:W3CDTF">2024-09-12T22:14:00Z</dcterms:created>
  <dcterms:modified xsi:type="dcterms:W3CDTF">2024-09-13T00:24:00Z</dcterms:modified>
  <cp:category/>
</cp:coreProperties>
</file>