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4C4A" w14:textId="4D1540B2" w:rsidR="00CA09B2" w:rsidRDefault="00CA09B2">
      <w:pPr>
        <w:pStyle w:val="T1"/>
        <w:pBdr>
          <w:bottom w:val="single" w:sz="6" w:space="0" w:color="auto"/>
        </w:pBdr>
        <w:spacing w:after="240"/>
      </w:pPr>
      <w:r>
        <w:t>IEEE P802.11</w:t>
      </w:r>
      <w:r>
        <w:br/>
        <w:t>Wireless LANs</w:t>
      </w:r>
    </w:p>
    <w:tbl>
      <w:tblPr>
        <w:tblW w:w="0" w:type="auto"/>
        <w:tblInd w:w="-10" w:type="dxa"/>
        <w:tblLayout w:type="fixed"/>
        <w:tblLook w:val="04A0" w:firstRow="1" w:lastRow="0" w:firstColumn="1" w:lastColumn="0" w:noHBand="0" w:noVBand="1"/>
      </w:tblPr>
      <w:tblGrid>
        <w:gridCol w:w="1616"/>
        <w:gridCol w:w="1214"/>
        <w:gridCol w:w="2660"/>
        <w:gridCol w:w="1710"/>
        <w:gridCol w:w="2150"/>
      </w:tblGrid>
      <w:tr w:rsidR="00BD6FB0" w:rsidRPr="00BD6FB0" w14:paraId="0522E538" w14:textId="77777777" w:rsidTr="00BD6FB0">
        <w:trPr>
          <w:trHeight w:val="750"/>
        </w:trPr>
        <w:tc>
          <w:tcPr>
            <w:tcW w:w="9350" w:type="dxa"/>
            <w:gridSpan w:val="5"/>
            <w:tcBorders>
              <w:top w:val="single" w:sz="8" w:space="0" w:color="auto"/>
              <w:left w:val="single" w:sz="8" w:space="0" w:color="auto"/>
              <w:bottom w:val="single" w:sz="8" w:space="0" w:color="auto"/>
              <w:right w:val="single" w:sz="8" w:space="0" w:color="000000"/>
            </w:tcBorders>
            <w:vAlign w:val="center"/>
            <w:hideMark/>
          </w:tcPr>
          <w:p w14:paraId="2B7D689C" w14:textId="77777777" w:rsidR="00BD6FB0" w:rsidRPr="00BD6FB0" w:rsidRDefault="00BD6FB0" w:rsidP="00BD6FB0">
            <w:pPr>
              <w:jc w:val="center"/>
              <w:rPr>
                <w:b/>
                <w:bCs/>
                <w:color w:val="000000"/>
                <w:sz w:val="28"/>
                <w:szCs w:val="28"/>
                <w:lang w:val="en-US"/>
              </w:rPr>
            </w:pPr>
            <w:r w:rsidRPr="00BD6FB0">
              <w:rPr>
                <w:b/>
                <w:bCs/>
                <w:color w:val="000000"/>
                <w:sz w:val="28"/>
                <w:szCs w:val="28"/>
                <w:lang w:val="en-US"/>
              </w:rPr>
              <w:t xml:space="preserve">Specification Framework for </w:t>
            </w:r>
            <w:proofErr w:type="spellStart"/>
            <w:r w:rsidRPr="00BD6FB0">
              <w:rPr>
                <w:b/>
                <w:bCs/>
                <w:color w:val="000000"/>
                <w:sz w:val="28"/>
                <w:szCs w:val="28"/>
                <w:lang w:val="en-US"/>
              </w:rPr>
              <w:t>TG</w:t>
            </w:r>
            <w:r w:rsidR="00BD3207">
              <w:rPr>
                <w:b/>
                <w:bCs/>
                <w:color w:val="000000"/>
                <w:sz w:val="28"/>
                <w:szCs w:val="28"/>
                <w:lang w:val="en-US"/>
              </w:rPr>
              <w:t>b</w:t>
            </w:r>
            <w:r w:rsidR="00815017">
              <w:rPr>
                <w:b/>
                <w:bCs/>
                <w:color w:val="000000"/>
                <w:sz w:val="28"/>
                <w:szCs w:val="28"/>
                <w:lang w:val="en-US"/>
              </w:rPr>
              <w:t>p</w:t>
            </w:r>
            <w:proofErr w:type="spellEnd"/>
          </w:p>
        </w:tc>
      </w:tr>
      <w:tr w:rsidR="00BD6FB0" w:rsidRPr="00BD6FB0" w14:paraId="385D817B" w14:textId="77777777" w:rsidTr="00BD6FB0">
        <w:trPr>
          <w:trHeight w:val="315"/>
        </w:trPr>
        <w:tc>
          <w:tcPr>
            <w:tcW w:w="9350" w:type="dxa"/>
            <w:gridSpan w:val="5"/>
            <w:tcBorders>
              <w:top w:val="single" w:sz="8" w:space="0" w:color="auto"/>
              <w:left w:val="single" w:sz="8" w:space="0" w:color="auto"/>
              <w:bottom w:val="single" w:sz="8" w:space="0" w:color="auto"/>
              <w:right w:val="single" w:sz="8" w:space="0" w:color="000000"/>
            </w:tcBorders>
            <w:vAlign w:val="center"/>
            <w:hideMark/>
          </w:tcPr>
          <w:p w14:paraId="26C03FD4" w14:textId="250FF8DC" w:rsidR="00BD6FB0" w:rsidRPr="00BD6FB0" w:rsidRDefault="00BD6FB0" w:rsidP="00BD3207">
            <w:pPr>
              <w:jc w:val="center"/>
              <w:rPr>
                <w:b/>
                <w:bCs/>
                <w:color w:val="000000"/>
                <w:sz w:val="20"/>
                <w:lang w:val="en-US" w:eastAsia="zh-CN"/>
              </w:rPr>
            </w:pPr>
            <w:r w:rsidRPr="00BD6FB0">
              <w:rPr>
                <w:b/>
                <w:bCs/>
                <w:color w:val="000000"/>
                <w:sz w:val="20"/>
                <w:lang w:val="en-US"/>
              </w:rPr>
              <w:t>Date:</w:t>
            </w:r>
            <w:r w:rsidRPr="00BD6FB0">
              <w:rPr>
                <w:color w:val="000000"/>
                <w:sz w:val="20"/>
                <w:lang w:val="en-US"/>
              </w:rPr>
              <w:t xml:space="preserve">  20</w:t>
            </w:r>
            <w:r w:rsidR="00C12E01">
              <w:rPr>
                <w:color w:val="000000"/>
                <w:sz w:val="20"/>
                <w:lang w:val="en-US"/>
              </w:rPr>
              <w:t>2</w:t>
            </w:r>
            <w:r w:rsidR="00324D15">
              <w:rPr>
                <w:color w:val="000000"/>
                <w:sz w:val="20"/>
                <w:lang w:val="en-US"/>
              </w:rPr>
              <w:t>5</w:t>
            </w:r>
            <w:r w:rsidR="00F44D0F">
              <w:rPr>
                <w:color w:val="000000"/>
                <w:sz w:val="20"/>
                <w:lang w:val="en-US"/>
              </w:rPr>
              <w:t>-</w:t>
            </w:r>
            <w:r w:rsidR="00DA6C00">
              <w:rPr>
                <w:color w:val="000000"/>
                <w:sz w:val="20"/>
                <w:lang w:val="en-US" w:eastAsia="zh-CN"/>
              </w:rPr>
              <w:t>10</w:t>
            </w:r>
            <w:r w:rsidRPr="00BD6FB0">
              <w:rPr>
                <w:color w:val="000000"/>
                <w:sz w:val="20"/>
                <w:lang w:val="en-US"/>
              </w:rPr>
              <w:t>-</w:t>
            </w:r>
            <w:r w:rsidR="00DA6C00">
              <w:rPr>
                <w:color w:val="000000"/>
                <w:sz w:val="20"/>
                <w:lang w:val="en-US" w:eastAsia="zh-CN"/>
              </w:rPr>
              <w:t>09</w:t>
            </w:r>
          </w:p>
        </w:tc>
      </w:tr>
      <w:tr w:rsidR="00BD6FB0" w:rsidRPr="00BD6FB0" w14:paraId="22231F5F" w14:textId="77777777" w:rsidTr="00BD6FB0">
        <w:trPr>
          <w:trHeight w:val="315"/>
        </w:trPr>
        <w:tc>
          <w:tcPr>
            <w:tcW w:w="9350" w:type="dxa"/>
            <w:gridSpan w:val="5"/>
            <w:tcBorders>
              <w:top w:val="single" w:sz="8" w:space="0" w:color="auto"/>
              <w:left w:val="single" w:sz="8" w:space="0" w:color="auto"/>
              <w:bottom w:val="single" w:sz="8" w:space="0" w:color="auto"/>
              <w:right w:val="single" w:sz="8" w:space="0" w:color="000000"/>
            </w:tcBorders>
            <w:vAlign w:val="center"/>
            <w:hideMark/>
          </w:tcPr>
          <w:p w14:paraId="763D20E0" w14:textId="77777777" w:rsidR="00BD6FB0" w:rsidRPr="00BD6FB0" w:rsidRDefault="00BD6FB0" w:rsidP="00BD6FB0">
            <w:pPr>
              <w:rPr>
                <w:b/>
                <w:bCs/>
                <w:color w:val="000000"/>
                <w:sz w:val="20"/>
                <w:lang w:val="en-US"/>
              </w:rPr>
            </w:pPr>
            <w:r w:rsidRPr="00BD6FB0">
              <w:rPr>
                <w:b/>
                <w:bCs/>
                <w:color w:val="000000"/>
                <w:sz w:val="20"/>
                <w:lang w:val="en-US"/>
              </w:rPr>
              <w:t>Author(s):</w:t>
            </w:r>
          </w:p>
        </w:tc>
      </w:tr>
      <w:tr w:rsidR="00BD6FB0" w:rsidRPr="00BD6FB0" w14:paraId="76BCBA2A" w14:textId="77777777" w:rsidTr="00175B26">
        <w:trPr>
          <w:trHeight w:val="315"/>
        </w:trPr>
        <w:tc>
          <w:tcPr>
            <w:tcW w:w="1616" w:type="dxa"/>
            <w:tcBorders>
              <w:top w:val="nil"/>
              <w:left w:val="single" w:sz="8" w:space="0" w:color="auto"/>
              <w:bottom w:val="single" w:sz="8" w:space="0" w:color="auto"/>
              <w:right w:val="single" w:sz="8" w:space="0" w:color="auto"/>
            </w:tcBorders>
            <w:vAlign w:val="center"/>
            <w:hideMark/>
          </w:tcPr>
          <w:p w14:paraId="38774BDD" w14:textId="77777777" w:rsidR="00BD6FB0" w:rsidRPr="00BD6FB0" w:rsidRDefault="00BD6FB0" w:rsidP="00BD6FB0">
            <w:pPr>
              <w:rPr>
                <w:b/>
                <w:bCs/>
                <w:color w:val="000000"/>
                <w:sz w:val="20"/>
                <w:lang w:val="en-US"/>
              </w:rPr>
            </w:pPr>
            <w:r w:rsidRPr="00BD6FB0">
              <w:rPr>
                <w:b/>
                <w:bCs/>
                <w:color w:val="000000"/>
                <w:sz w:val="20"/>
                <w:lang w:val="en-US"/>
              </w:rPr>
              <w:t>Name</w:t>
            </w:r>
          </w:p>
        </w:tc>
        <w:tc>
          <w:tcPr>
            <w:tcW w:w="1214" w:type="dxa"/>
            <w:tcBorders>
              <w:top w:val="nil"/>
              <w:left w:val="nil"/>
              <w:bottom w:val="single" w:sz="8" w:space="0" w:color="auto"/>
              <w:right w:val="single" w:sz="8" w:space="0" w:color="auto"/>
            </w:tcBorders>
            <w:vAlign w:val="center"/>
            <w:hideMark/>
          </w:tcPr>
          <w:p w14:paraId="53A63AA5" w14:textId="77777777" w:rsidR="00BD6FB0" w:rsidRPr="00BD6FB0" w:rsidRDefault="00BD6FB0" w:rsidP="00BD6FB0">
            <w:pPr>
              <w:rPr>
                <w:b/>
                <w:bCs/>
                <w:color w:val="000000"/>
                <w:sz w:val="20"/>
                <w:lang w:val="en-US"/>
              </w:rPr>
            </w:pPr>
            <w:r w:rsidRPr="00BD6FB0">
              <w:rPr>
                <w:b/>
                <w:bCs/>
                <w:color w:val="000000"/>
                <w:sz w:val="20"/>
                <w:lang w:val="en-US"/>
              </w:rPr>
              <w:t>Affiliation</w:t>
            </w:r>
          </w:p>
        </w:tc>
        <w:tc>
          <w:tcPr>
            <w:tcW w:w="2660" w:type="dxa"/>
            <w:tcBorders>
              <w:top w:val="nil"/>
              <w:left w:val="nil"/>
              <w:bottom w:val="single" w:sz="8" w:space="0" w:color="auto"/>
              <w:right w:val="single" w:sz="8" w:space="0" w:color="auto"/>
            </w:tcBorders>
            <w:vAlign w:val="center"/>
            <w:hideMark/>
          </w:tcPr>
          <w:p w14:paraId="2B24B238" w14:textId="77777777" w:rsidR="00BD6FB0" w:rsidRPr="00BD6FB0" w:rsidRDefault="00BD6FB0" w:rsidP="00BD6FB0">
            <w:pPr>
              <w:rPr>
                <w:b/>
                <w:bCs/>
                <w:color w:val="000000"/>
                <w:sz w:val="20"/>
                <w:lang w:val="en-US"/>
              </w:rPr>
            </w:pPr>
            <w:r w:rsidRPr="00BD6FB0">
              <w:rPr>
                <w:b/>
                <w:bCs/>
                <w:color w:val="000000"/>
                <w:sz w:val="20"/>
                <w:lang w:val="en-US"/>
              </w:rPr>
              <w:t>Address</w:t>
            </w:r>
          </w:p>
        </w:tc>
        <w:tc>
          <w:tcPr>
            <w:tcW w:w="1710" w:type="dxa"/>
            <w:tcBorders>
              <w:top w:val="nil"/>
              <w:left w:val="nil"/>
              <w:bottom w:val="single" w:sz="8" w:space="0" w:color="auto"/>
              <w:right w:val="single" w:sz="8" w:space="0" w:color="auto"/>
            </w:tcBorders>
            <w:vAlign w:val="center"/>
            <w:hideMark/>
          </w:tcPr>
          <w:p w14:paraId="39D5E5DC" w14:textId="77777777" w:rsidR="00BD6FB0" w:rsidRPr="00BD6FB0" w:rsidRDefault="00BD6FB0" w:rsidP="00BD6FB0">
            <w:pPr>
              <w:rPr>
                <w:b/>
                <w:bCs/>
                <w:color w:val="000000"/>
                <w:sz w:val="20"/>
                <w:lang w:val="en-US"/>
              </w:rPr>
            </w:pPr>
            <w:r w:rsidRPr="00BD6FB0">
              <w:rPr>
                <w:b/>
                <w:bCs/>
                <w:color w:val="000000"/>
                <w:sz w:val="20"/>
                <w:lang w:val="en-US"/>
              </w:rPr>
              <w:t>Phone</w:t>
            </w:r>
          </w:p>
        </w:tc>
        <w:tc>
          <w:tcPr>
            <w:tcW w:w="2150" w:type="dxa"/>
            <w:tcBorders>
              <w:top w:val="nil"/>
              <w:left w:val="nil"/>
              <w:bottom w:val="single" w:sz="8" w:space="0" w:color="auto"/>
              <w:right w:val="single" w:sz="8" w:space="0" w:color="auto"/>
            </w:tcBorders>
            <w:vAlign w:val="center"/>
            <w:hideMark/>
          </w:tcPr>
          <w:p w14:paraId="5DE008C1" w14:textId="77777777" w:rsidR="00BD6FB0" w:rsidRPr="00BD6FB0" w:rsidRDefault="00BD6FB0" w:rsidP="00BD6FB0">
            <w:pPr>
              <w:rPr>
                <w:b/>
                <w:bCs/>
                <w:color w:val="000000"/>
                <w:sz w:val="20"/>
                <w:lang w:val="en-US"/>
              </w:rPr>
            </w:pPr>
            <w:r w:rsidRPr="00BD6FB0">
              <w:rPr>
                <w:b/>
                <w:bCs/>
                <w:color w:val="000000"/>
                <w:sz w:val="20"/>
                <w:lang w:val="en-US"/>
              </w:rPr>
              <w:t>email</w:t>
            </w:r>
          </w:p>
        </w:tc>
      </w:tr>
      <w:tr w:rsidR="00BD6FB0" w:rsidRPr="00BD6FB0" w14:paraId="4634557D" w14:textId="77777777" w:rsidTr="00175B26">
        <w:trPr>
          <w:trHeight w:val="585"/>
        </w:trPr>
        <w:tc>
          <w:tcPr>
            <w:tcW w:w="1616" w:type="dxa"/>
            <w:tcBorders>
              <w:top w:val="single" w:sz="8" w:space="0" w:color="auto"/>
              <w:left w:val="single" w:sz="8" w:space="0" w:color="auto"/>
              <w:bottom w:val="single" w:sz="4" w:space="0" w:color="auto"/>
              <w:right w:val="single" w:sz="8" w:space="0" w:color="auto"/>
            </w:tcBorders>
            <w:vAlign w:val="center"/>
            <w:hideMark/>
          </w:tcPr>
          <w:p w14:paraId="413EC63C" w14:textId="77777777" w:rsidR="00BD6FB0" w:rsidRPr="00BD6FB0" w:rsidRDefault="00815017" w:rsidP="00BD6FB0">
            <w:pPr>
              <w:jc w:val="center"/>
              <w:rPr>
                <w:color w:val="000000"/>
                <w:sz w:val="20"/>
                <w:lang w:val="en-US"/>
              </w:rPr>
            </w:pPr>
            <w:r>
              <w:rPr>
                <w:color w:val="000000"/>
                <w:sz w:val="20"/>
                <w:lang w:val="en-US"/>
              </w:rPr>
              <w:t>Yinan Qi</w:t>
            </w:r>
          </w:p>
        </w:tc>
        <w:tc>
          <w:tcPr>
            <w:tcW w:w="1214" w:type="dxa"/>
            <w:tcBorders>
              <w:top w:val="single" w:sz="8" w:space="0" w:color="auto"/>
              <w:left w:val="nil"/>
              <w:bottom w:val="single" w:sz="4" w:space="0" w:color="auto"/>
              <w:right w:val="single" w:sz="8" w:space="0" w:color="auto"/>
            </w:tcBorders>
            <w:vAlign w:val="center"/>
            <w:hideMark/>
          </w:tcPr>
          <w:p w14:paraId="2047B1B5" w14:textId="77777777" w:rsidR="00BD6FB0" w:rsidRPr="00BD6FB0" w:rsidRDefault="00815017" w:rsidP="00BD6FB0">
            <w:pPr>
              <w:jc w:val="center"/>
              <w:rPr>
                <w:color w:val="000000"/>
                <w:sz w:val="20"/>
                <w:lang w:val="en-US"/>
              </w:rPr>
            </w:pPr>
            <w:r>
              <w:rPr>
                <w:color w:val="000000"/>
                <w:sz w:val="20"/>
                <w:lang w:val="en-US"/>
              </w:rPr>
              <w:t>OPPO</w:t>
            </w:r>
          </w:p>
        </w:tc>
        <w:tc>
          <w:tcPr>
            <w:tcW w:w="2660" w:type="dxa"/>
            <w:tcBorders>
              <w:top w:val="single" w:sz="8" w:space="0" w:color="auto"/>
              <w:left w:val="nil"/>
              <w:bottom w:val="single" w:sz="4" w:space="0" w:color="auto"/>
              <w:right w:val="single" w:sz="8" w:space="0" w:color="auto"/>
            </w:tcBorders>
            <w:vAlign w:val="center"/>
            <w:hideMark/>
          </w:tcPr>
          <w:p w14:paraId="79793249" w14:textId="77777777" w:rsidR="00BD3207" w:rsidRPr="00BD6FB0" w:rsidRDefault="007F18DC" w:rsidP="00BD6FB0">
            <w:pPr>
              <w:jc w:val="center"/>
              <w:rPr>
                <w:color w:val="000000"/>
                <w:sz w:val="20"/>
                <w:lang w:val="en-US"/>
              </w:rPr>
            </w:pPr>
            <w:r w:rsidRPr="007F18DC">
              <w:rPr>
                <w:color w:val="000000"/>
                <w:sz w:val="20"/>
                <w:lang w:val="en-US"/>
              </w:rPr>
              <w:t xml:space="preserve">18 </w:t>
            </w:r>
            <w:proofErr w:type="spellStart"/>
            <w:r w:rsidRPr="007F18DC">
              <w:rPr>
                <w:color w:val="000000"/>
                <w:sz w:val="20"/>
                <w:lang w:val="en-US"/>
              </w:rPr>
              <w:t>Haibin</w:t>
            </w:r>
            <w:proofErr w:type="spellEnd"/>
            <w:r w:rsidRPr="007F18DC">
              <w:rPr>
                <w:color w:val="000000"/>
                <w:sz w:val="20"/>
                <w:lang w:val="en-US"/>
              </w:rPr>
              <w:t xml:space="preserve"> Road, </w:t>
            </w:r>
            <w:proofErr w:type="spellStart"/>
            <w:r w:rsidRPr="007F18DC">
              <w:rPr>
                <w:color w:val="000000"/>
                <w:sz w:val="20"/>
                <w:lang w:val="en-US"/>
              </w:rPr>
              <w:t>Wusha</w:t>
            </w:r>
            <w:proofErr w:type="spellEnd"/>
            <w:r w:rsidRPr="007F18DC">
              <w:rPr>
                <w:color w:val="000000"/>
                <w:sz w:val="20"/>
                <w:lang w:val="en-US"/>
              </w:rPr>
              <w:t xml:space="preserve">, </w:t>
            </w:r>
            <w:proofErr w:type="spellStart"/>
            <w:r w:rsidRPr="007F18DC">
              <w:rPr>
                <w:color w:val="000000"/>
                <w:sz w:val="20"/>
                <w:lang w:val="en-US"/>
              </w:rPr>
              <w:t>Chang'an</w:t>
            </w:r>
            <w:proofErr w:type="spellEnd"/>
            <w:r w:rsidRPr="007F18DC">
              <w:rPr>
                <w:color w:val="000000"/>
                <w:sz w:val="20"/>
                <w:lang w:val="en-US"/>
              </w:rPr>
              <w:t xml:space="preserve"> Town</w:t>
            </w:r>
            <w:r w:rsidR="00C12E01" w:rsidRPr="00C12E01">
              <w:rPr>
                <w:color w:val="000000"/>
                <w:sz w:val="20"/>
                <w:lang w:val="en-US"/>
              </w:rPr>
              <w:t xml:space="preserve">, </w:t>
            </w:r>
            <w:r w:rsidR="00815017">
              <w:rPr>
                <w:color w:val="000000"/>
                <w:sz w:val="20"/>
                <w:lang w:val="en-US"/>
              </w:rPr>
              <w:t>Dongguan</w:t>
            </w:r>
            <w:r w:rsidR="00C12E01">
              <w:rPr>
                <w:color w:val="000000"/>
                <w:sz w:val="20"/>
                <w:lang w:val="en-US"/>
              </w:rPr>
              <w:t>,</w:t>
            </w:r>
            <w:r w:rsidR="00C12E01" w:rsidRPr="00C12E01">
              <w:rPr>
                <w:color w:val="000000"/>
                <w:sz w:val="20"/>
                <w:lang w:val="en-US"/>
              </w:rPr>
              <w:t xml:space="preserve"> </w:t>
            </w:r>
            <w:r>
              <w:rPr>
                <w:color w:val="000000"/>
                <w:sz w:val="20"/>
                <w:lang w:val="en-US"/>
              </w:rPr>
              <w:t>Guangdong Province</w:t>
            </w:r>
            <w:r w:rsidR="00C12E01">
              <w:rPr>
                <w:color w:val="000000"/>
                <w:sz w:val="20"/>
                <w:lang w:val="en-US"/>
              </w:rPr>
              <w:t>,</w:t>
            </w:r>
            <w:r w:rsidR="00C12E01" w:rsidRPr="00C12E01">
              <w:rPr>
                <w:color w:val="000000"/>
                <w:sz w:val="20"/>
                <w:lang w:val="en-US"/>
              </w:rPr>
              <w:t xml:space="preserve"> P.R. China</w:t>
            </w:r>
          </w:p>
        </w:tc>
        <w:tc>
          <w:tcPr>
            <w:tcW w:w="1710" w:type="dxa"/>
            <w:tcBorders>
              <w:top w:val="single" w:sz="8" w:space="0" w:color="auto"/>
              <w:left w:val="nil"/>
              <w:bottom w:val="single" w:sz="4" w:space="0" w:color="auto"/>
              <w:right w:val="single" w:sz="8" w:space="0" w:color="auto"/>
            </w:tcBorders>
            <w:vAlign w:val="center"/>
            <w:hideMark/>
          </w:tcPr>
          <w:p w14:paraId="398B09F0" w14:textId="77777777" w:rsidR="00BD6FB0" w:rsidRPr="00BD6FB0" w:rsidRDefault="00BD6FB0" w:rsidP="00BD6FB0">
            <w:pPr>
              <w:jc w:val="center"/>
              <w:rPr>
                <w:color w:val="000000"/>
                <w:sz w:val="20"/>
                <w:lang w:val="en-US"/>
              </w:rPr>
            </w:pPr>
          </w:p>
        </w:tc>
        <w:tc>
          <w:tcPr>
            <w:tcW w:w="2150" w:type="dxa"/>
            <w:tcBorders>
              <w:top w:val="single" w:sz="8" w:space="0" w:color="auto"/>
              <w:left w:val="nil"/>
              <w:bottom w:val="single" w:sz="4" w:space="0" w:color="auto"/>
              <w:right w:val="single" w:sz="8" w:space="0" w:color="auto"/>
            </w:tcBorders>
            <w:vAlign w:val="center"/>
            <w:hideMark/>
          </w:tcPr>
          <w:p w14:paraId="260919ED" w14:textId="77777777" w:rsidR="00BD6FB0" w:rsidRPr="00BD6FB0" w:rsidRDefault="00815017" w:rsidP="00BD3207">
            <w:pPr>
              <w:jc w:val="center"/>
              <w:rPr>
                <w:color w:val="000000"/>
                <w:sz w:val="16"/>
                <w:szCs w:val="16"/>
                <w:lang w:val="en-US"/>
              </w:rPr>
            </w:pPr>
            <w:hyperlink r:id="rId8" w:history="1">
              <w:r w:rsidRPr="00F51E58">
                <w:rPr>
                  <w:rStyle w:val="Hyperlink"/>
                  <w:sz w:val="16"/>
                  <w:szCs w:val="16"/>
                  <w:lang w:val="en-US"/>
                </w:rPr>
                <w:t>v-qiyinan@oppo.com</w:t>
              </w:r>
            </w:hyperlink>
          </w:p>
        </w:tc>
      </w:tr>
    </w:tbl>
    <w:p w14:paraId="60C085AF" w14:textId="77777777" w:rsidR="007C67E6" w:rsidRDefault="007C67E6">
      <w:pPr>
        <w:pStyle w:val="T1"/>
        <w:spacing w:after="120"/>
        <w:rPr>
          <w:sz w:val="22"/>
        </w:rPr>
      </w:pPr>
    </w:p>
    <w:p w14:paraId="54D56C48" w14:textId="77777777" w:rsidR="00F44D0F" w:rsidRDefault="00F44D0F">
      <w:pPr>
        <w:pStyle w:val="T1"/>
        <w:spacing w:after="120"/>
        <w:rPr>
          <w:sz w:val="22"/>
        </w:rPr>
      </w:pPr>
    </w:p>
    <w:p w14:paraId="1AA7DA9A" w14:textId="77777777" w:rsidR="00F44D0F" w:rsidRDefault="00F44D0F">
      <w:pPr>
        <w:pStyle w:val="T1"/>
        <w:spacing w:after="120"/>
        <w:rPr>
          <w:sz w:val="22"/>
          <w:lang w:eastAsia="zh-CN"/>
        </w:rPr>
      </w:pPr>
    </w:p>
    <w:p w14:paraId="347A149F" w14:textId="77777777" w:rsidR="00F44D0F" w:rsidRDefault="00F44D0F">
      <w:pPr>
        <w:pStyle w:val="T1"/>
        <w:spacing w:after="120"/>
        <w:rPr>
          <w:sz w:val="22"/>
        </w:rPr>
      </w:pPr>
    </w:p>
    <w:p w14:paraId="4A75E6F6" w14:textId="77777777" w:rsidR="00F44D0F" w:rsidRDefault="00F44D0F">
      <w:pPr>
        <w:pStyle w:val="T1"/>
        <w:spacing w:after="120"/>
        <w:rPr>
          <w:sz w:val="22"/>
        </w:rPr>
      </w:pPr>
    </w:p>
    <w:p w14:paraId="282A44FC" w14:textId="77777777" w:rsidR="00CA09B2" w:rsidRDefault="00721E00">
      <w:pPr>
        <w:pStyle w:val="T1"/>
        <w:spacing w:after="120"/>
        <w:rPr>
          <w:sz w:val="22"/>
        </w:rPr>
      </w:pPr>
      <w:r>
        <w:rPr>
          <w:noProof/>
          <w:lang w:val="en-US" w:eastAsia="zh-CN"/>
        </w:rPr>
        <mc:AlternateContent>
          <mc:Choice Requires="wps">
            <w:drawing>
              <wp:anchor distT="0" distB="0" distL="114300" distR="114300" simplePos="0" relativeHeight="251657728" behindDoc="0" locked="0" layoutInCell="0" allowOverlap="1" wp14:anchorId="09E6FE99" wp14:editId="7DC1F717">
                <wp:simplePos x="0" y="0"/>
                <wp:positionH relativeFrom="column">
                  <wp:posOffset>-66675</wp:posOffset>
                </wp:positionH>
                <wp:positionV relativeFrom="paragraph">
                  <wp:posOffset>208281</wp:posOffset>
                </wp:positionV>
                <wp:extent cx="59436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32E8E" w14:textId="77777777" w:rsidR="00F9626C" w:rsidRDefault="00F9626C">
                            <w:pPr>
                              <w:pStyle w:val="T1"/>
                              <w:spacing w:after="120"/>
                            </w:pPr>
                            <w:r>
                              <w:t>Abstract</w:t>
                            </w:r>
                          </w:p>
                          <w:p w14:paraId="7CBDD0E7" w14:textId="77777777" w:rsidR="00F9626C" w:rsidRDefault="00F9626C" w:rsidP="00EA6B47">
                            <w:pPr>
                              <w:jc w:val="both"/>
                            </w:pPr>
                            <w:r>
                              <w:t>This document provides the fra</w:t>
                            </w:r>
                            <w:r w:rsidR="009F4693">
                              <w:t xml:space="preserve">mework from which the draft </w:t>
                            </w:r>
                            <w:proofErr w:type="spellStart"/>
                            <w:r w:rsidR="009F4693">
                              <w:t>TGb</w:t>
                            </w:r>
                            <w:r w:rsidR="00815017">
                              <w:t>p</w:t>
                            </w:r>
                            <w:proofErr w:type="spellEnd"/>
                            <w:r>
                              <w:t xml:space="preserve"> amendment will be developed. </w:t>
                            </w:r>
                            <w:r w:rsidR="009F4693">
                              <w:t xml:space="preserve"> </w:t>
                            </w:r>
                            <w:r>
                              <w:t xml:space="preserve">The document provides an outline of each the functional blocks that will be a part of the final amendment. </w:t>
                            </w:r>
                            <w:r w:rsidR="009F4693">
                              <w:t xml:space="preserve"> </w:t>
                            </w:r>
                            <w:r>
                              <w:t xml:space="preserve">The document is intended to reflect the working consensus of the group on the broad outline for the draft specification. </w:t>
                            </w:r>
                            <w:r w:rsidR="009F4693">
                              <w:t xml:space="preserve"> </w:t>
                            </w:r>
                            <w:r>
                              <w:t xml:space="preserve">As such it is expected to begin with minimal detail reflecting agreement on specific techniques and highlighting areas on which agreement is still required. </w:t>
                            </w:r>
                            <w:r w:rsidR="009F4693">
                              <w:t xml:space="preserve"> </w:t>
                            </w:r>
                            <w:r>
                              <w:t xml:space="preserve">It may also begin with an incomplete feature list with additional features added as they are justified. </w:t>
                            </w:r>
                            <w:r w:rsidR="009F4693">
                              <w:t xml:space="preserve"> </w:t>
                            </w:r>
                            <w:r>
                              <w:t>The document will evolve over time until it includes sufficient detail on all the functional blocks and their inter-dependencies so that work can begin on the draft amendment itself.</w:t>
                            </w:r>
                          </w:p>
                          <w:p w14:paraId="19042D86" w14:textId="77777777" w:rsidR="00F9626C" w:rsidRDefault="00F9626C" w:rsidP="00A8394A">
                            <w:pPr>
                              <w:jc w:val="both"/>
                            </w:pPr>
                          </w:p>
                          <w:p w14:paraId="50532E0B" w14:textId="77777777" w:rsidR="00F9626C" w:rsidRDefault="00F9626C" w:rsidP="00A8394A">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6FE99" id="_x0000_t202" coordsize="21600,21600" o:spt="202" path="m,l,21600r21600,l21600,xe">
                <v:stroke joinstyle="miter"/>
                <v:path gradientshapeok="t" o:connecttype="rect"/>
              </v:shapetype>
              <v:shape id="Text Box 3" o:spid="_x0000_s1026" type="#_x0000_t202" style="position:absolute;left:0;text-align:left;margin-left:-5.25pt;margin-top:16.4pt;width:468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j88gEAAMsDAAAOAAAAZHJzL2Uyb0RvYy54bWysU1Fv0zAQfkfiP1h+p2lLN7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" o:allowincell="f" stroked="f">
                <v:textbox>
                  <w:txbxContent>
                    <w:p w14:paraId="4C232E8E" w14:textId="77777777" w:rsidR="00F9626C" w:rsidRDefault="00F9626C">
                      <w:pPr>
                        <w:pStyle w:val="T1"/>
                        <w:spacing w:after="120"/>
                      </w:pPr>
                      <w:r>
                        <w:t>Abstract</w:t>
                      </w:r>
                    </w:p>
                    <w:p w14:paraId="7CBDD0E7" w14:textId="77777777" w:rsidR="00F9626C" w:rsidRDefault="00F9626C" w:rsidP="00EA6B47">
                      <w:pPr>
                        <w:jc w:val="both"/>
                      </w:pPr>
                      <w:r>
                        <w:t>This document provides the fra</w:t>
                      </w:r>
                      <w:r w:rsidR="009F4693">
                        <w:t xml:space="preserve">mework from which the draft </w:t>
                      </w:r>
                      <w:proofErr w:type="spellStart"/>
                      <w:r w:rsidR="009F4693">
                        <w:t>TGb</w:t>
                      </w:r>
                      <w:r w:rsidR="00815017">
                        <w:t>p</w:t>
                      </w:r>
                      <w:proofErr w:type="spellEnd"/>
                      <w:r>
                        <w:t xml:space="preserve"> amendment will be developed. </w:t>
                      </w:r>
                      <w:r w:rsidR="009F4693">
                        <w:t xml:space="preserve"> </w:t>
                      </w:r>
                      <w:r>
                        <w:t xml:space="preserve">The document provides an outline of each the functional blocks that will be a part of the final amendment. </w:t>
                      </w:r>
                      <w:r w:rsidR="009F4693">
                        <w:t xml:space="preserve"> </w:t>
                      </w:r>
                      <w:r>
                        <w:t xml:space="preserve">The document is intended to reflect the working consensus of the group on the broad outline for the draft specification. </w:t>
                      </w:r>
                      <w:r w:rsidR="009F4693">
                        <w:t xml:space="preserve"> </w:t>
                      </w:r>
                      <w:r>
                        <w:t xml:space="preserve">As such it is expected to begin with minimal detail reflecting agreement on specific techniques and highlighting areas on which agreement is still required. </w:t>
                      </w:r>
                      <w:r w:rsidR="009F4693">
                        <w:t xml:space="preserve"> </w:t>
                      </w:r>
                      <w:r>
                        <w:t xml:space="preserve">It may also begin with an incomplete feature list with additional features added as they are justified. </w:t>
                      </w:r>
                      <w:r w:rsidR="009F4693">
                        <w:t xml:space="preserve"> </w:t>
                      </w:r>
                      <w:r>
                        <w:t>The document will evolve over time until it includes sufficient detail on all the functional blocks and their inter-dependencies so that work can begin on the draft amendment itself.</w:t>
                      </w:r>
                    </w:p>
                    <w:p w14:paraId="19042D86" w14:textId="77777777" w:rsidR="00F9626C" w:rsidRDefault="00F9626C" w:rsidP="00A8394A">
                      <w:pPr>
                        <w:jc w:val="both"/>
                      </w:pPr>
                    </w:p>
                    <w:p w14:paraId="50532E0B" w14:textId="77777777" w:rsidR="00F9626C" w:rsidRDefault="00F9626C" w:rsidP="00A8394A">
                      <w:pPr>
                        <w:jc w:val="both"/>
                      </w:pPr>
                    </w:p>
                  </w:txbxContent>
                </v:textbox>
              </v:shape>
            </w:pict>
          </mc:Fallback>
        </mc:AlternateContent>
      </w:r>
    </w:p>
    <w:p w14:paraId="78A53450" w14:textId="77777777" w:rsidR="00044F0F" w:rsidRDefault="00CA09B2" w:rsidP="000036D3">
      <w:pPr>
        <w:pStyle w:val="Heading1"/>
        <w:numPr>
          <w:ilvl w:val="0"/>
          <w:numId w:val="0"/>
        </w:numPr>
      </w:pPr>
      <w:r w:rsidRPr="00044F0F">
        <w:br w:type="page"/>
      </w:r>
      <w:bookmarkStart w:id="0" w:name="_Toc206484303"/>
      <w:r w:rsidR="00F639BA">
        <w:lastRenderedPageBreak/>
        <w:t>Revision history</w:t>
      </w:r>
      <w:bookmarkEnd w:id="0"/>
    </w:p>
    <w:p w14:paraId="74D4C6D0" w14:textId="77777777" w:rsidR="0020305D" w:rsidRPr="0020305D" w:rsidRDefault="0020305D" w:rsidP="0020305D"/>
    <w:tbl>
      <w:tblPr>
        <w:tblStyle w:val="TableGrid"/>
        <w:tblW w:w="0" w:type="auto"/>
        <w:tblLook w:val="04A0" w:firstRow="1" w:lastRow="0" w:firstColumn="1" w:lastColumn="0" w:noHBand="0" w:noVBand="1"/>
      </w:tblPr>
      <w:tblGrid>
        <w:gridCol w:w="1165"/>
        <w:gridCol w:w="1890"/>
        <w:gridCol w:w="6295"/>
      </w:tblGrid>
      <w:tr w:rsidR="00F639BA" w14:paraId="2458A442" w14:textId="77777777" w:rsidTr="0039564A">
        <w:tc>
          <w:tcPr>
            <w:tcW w:w="1165" w:type="dxa"/>
          </w:tcPr>
          <w:p w14:paraId="21DC0D2E" w14:textId="77777777" w:rsidR="00F639BA" w:rsidRDefault="00F639BA" w:rsidP="00F639BA">
            <w:r>
              <w:t>Revision</w:t>
            </w:r>
          </w:p>
        </w:tc>
        <w:tc>
          <w:tcPr>
            <w:tcW w:w="1890" w:type="dxa"/>
          </w:tcPr>
          <w:p w14:paraId="11F25BAE" w14:textId="77777777" w:rsidR="00F639BA" w:rsidRDefault="00F639BA" w:rsidP="00F639BA">
            <w:r>
              <w:t>Date</w:t>
            </w:r>
          </w:p>
        </w:tc>
        <w:tc>
          <w:tcPr>
            <w:tcW w:w="6295" w:type="dxa"/>
          </w:tcPr>
          <w:p w14:paraId="19B3DE02" w14:textId="77777777" w:rsidR="00F639BA" w:rsidRDefault="00F639BA" w:rsidP="00F639BA">
            <w:r>
              <w:t>Changes</w:t>
            </w:r>
          </w:p>
        </w:tc>
      </w:tr>
      <w:tr w:rsidR="00F639BA" w14:paraId="0BBFEB6E" w14:textId="77777777" w:rsidTr="0039564A">
        <w:tc>
          <w:tcPr>
            <w:tcW w:w="1165" w:type="dxa"/>
          </w:tcPr>
          <w:p w14:paraId="77A22DEC" w14:textId="77777777" w:rsidR="00F639BA" w:rsidRDefault="00F639BA" w:rsidP="00F639BA">
            <w:r>
              <w:t>0</w:t>
            </w:r>
          </w:p>
        </w:tc>
        <w:tc>
          <w:tcPr>
            <w:tcW w:w="1890" w:type="dxa"/>
          </w:tcPr>
          <w:p w14:paraId="23C8AE8C" w14:textId="77777777" w:rsidR="00F639BA" w:rsidRDefault="00815017" w:rsidP="0020305D">
            <w:r>
              <w:t>Sep</w:t>
            </w:r>
            <w:r w:rsidR="0020305D">
              <w:t xml:space="preserve"> </w:t>
            </w:r>
            <w:r w:rsidR="007F18DC">
              <w:rPr>
                <w:rFonts w:hint="eastAsia"/>
                <w:lang w:eastAsia="zh-CN"/>
              </w:rPr>
              <w:t>0</w:t>
            </w:r>
            <w:r w:rsidR="00E31A2D">
              <w:rPr>
                <w:lang w:eastAsia="zh-CN"/>
              </w:rPr>
              <w:t>9</w:t>
            </w:r>
            <w:r w:rsidR="0020305D">
              <w:t>, 20</w:t>
            </w:r>
            <w:r w:rsidR="00C12E01">
              <w:t>24</w:t>
            </w:r>
          </w:p>
        </w:tc>
        <w:tc>
          <w:tcPr>
            <w:tcW w:w="6295" w:type="dxa"/>
          </w:tcPr>
          <w:p w14:paraId="64DCF56B" w14:textId="77777777" w:rsidR="00F639BA" w:rsidRDefault="0020305D" w:rsidP="00DD7017">
            <w:r>
              <w:t>Initial version</w:t>
            </w:r>
          </w:p>
        </w:tc>
      </w:tr>
      <w:tr w:rsidR="00030E4B" w14:paraId="7912174A" w14:textId="77777777" w:rsidTr="0039564A">
        <w:tc>
          <w:tcPr>
            <w:tcW w:w="1165" w:type="dxa"/>
          </w:tcPr>
          <w:p w14:paraId="5CB7A178" w14:textId="77777777" w:rsidR="00030E4B" w:rsidRDefault="00030E4B" w:rsidP="00F639BA">
            <w:r>
              <w:t>1</w:t>
            </w:r>
          </w:p>
        </w:tc>
        <w:tc>
          <w:tcPr>
            <w:tcW w:w="1890" w:type="dxa"/>
          </w:tcPr>
          <w:p w14:paraId="0BBA4F84" w14:textId="77777777" w:rsidR="00030E4B" w:rsidRDefault="00030E4B" w:rsidP="0020305D">
            <w:r>
              <w:t>Sep 19, 2024</w:t>
            </w:r>
          </w:p>
        </w:tc>
        <w:tc>
          <w:tcPr>
            <w:tcW w:w="6295" w:type="dxa"/>
          </w:tcPr>
          <w:p w14:paraId="0589230B" w14:textId="77777777" w:rsidR="00030E4B" w:rsidRDefault="00DA6CB5" w:rsidP="00DD7017">
            <w:r w:rsidRPr="00DA6CB5">
              <w:t xml:space="preserve">Add motions passed in 2024 </w:t>
            </w:r>
            <w:r>
              <w:t>September</w:t>
            </w:r>
            <w:r w:rsidRPr="00DA6CB5">
              <w:t xml:space="preserve"> meeting</w:t>
            </w:r>
          </w:p>
        </w:tc>
      </w:tr>
      <w:tr w:rsidR="00F95D60" w14:paraId="29C768F4" w14:textId="77777777" w:rsidTr="0039564A">
        <w:tc>
          <w:tcPr>
            <w:tcW w:w="1165" w:type="dxa"/>
          </w:tcPr>
          <w:p w14:paraId="461457DC" w14:textId="77777777" w:rsidR="00F95D60" w:rsidRPr="00F95D60" w:rsidRDefault="00F95D60" w:rsidP="00F639BA">
            <w:pPr>
              <w:rPr>
                <w:highlight w:val="yellow"/>
                <w:lang w:eastAsia="zh-CN"/>
              </w:rPr>
            </w:pPr>
            <w:r w:rsidRPr="00363BAE">
              <w:rPr>
                <w:rFonts w:hint="eastAsia"/>
                <w:lang w:eastAsia="zh-CN"/>
              </w:rPr>
              <w:t>2</w:t>
            </w:r>
          </w:p>
        </w:tc>
        <w:tc>
          <w:tcPr>
            <w:tcW w:w="1890" w:type="dxa"/>
          </w:tcPr>
          <w:p w14:paraId="157B7502" w14:textId="77777777" w:rsidR="00F95D60" w:rsidRPr="00F95D60" w:rsidRDefault="00363BAE" w:rsidP="0020305D">
            <w:pPr>
              <w:rPr>
                <w:highlight w:val="yellow"/>
              </w:rPr>
            </w:pPr>
            <w:r w:rsidRPr="001B211F">
              <w:t xml:space="preserve">Sep </w:t>
            </w:r>
            <w:r w:rsidR="001B211F" w:rsidRPr="001B211F">
              <w:t>25</w:t>
            </w:r>
            <w:r w:rsidRPr="001B211F">
              <w:t>, 2024</w:t>
            </w:r>
          </w:p>
        </w:tc>
        <w:tc>
          <w:tcPr>
            <w:tcW w:w="6295" w:type="dxa"/>
          </w:tcPr>
          <w:p w14:paraId="3C447849" w14:textId="77777777" w:rsidR="00F95D60" w:rsidRPr="00F95D60" w:rsidRDefault="00363BAE" w:rsidP="00DD7017">
            <w:pPr>
              <w:rPr>
                <w:highlight w:val="yellow"/>
              </w:rPr>
            </w:pPr>
            <w:r w:rsidRPr="00363BAE">
              <w:t>Revised version based on the comments from task group members</w:t>
            </w:r>
          </w:p>
        </w:tc>
      </w:tr>
      <w:tr w:rsidR="00D842E0" w14:paraId="5578A847" w14:textId="77777777" w:rsidTr="0039564A">
        <w:tc>
          <w:tcPr>
            <w:tcW w:w="1165" w:type="dxa"/>
          </w:tcPr>
          <w:p w14:paraId="621229B6" w14:textId="77777777" w:rsidR="00D842E0" w:rsidRPr="00363BAE" w:rsidRDefault="00D842E0" w:rsidP="00F639BA">
            <w:pPr>
              <w:rPr>
                <w:lang w:eastAsia="zh-CN"/>
              </w:rPr>
            </w:pPr>
            <w:r>
              <w:rPr>
                <w:lang w:eastAsia="zh-CN"/>
              </w:rPr>
              <w:t>3</w:t>
            </w:r>
          </w:p>
        </w:tc>
        <w:tc>
          <w:tcPr>
            <w:tcW w:w="1890" w:type="dxa"/>
          </w:tcPr>
          <w:p w14:paraId="6DD7197C" w14:textId="77777777" w:rsidR="00D842E0" w:rsidRPr="001B211F" w:rsidRDefault="00D842E0" w:rsidP="0020305D">
            <w:r>
              <w:t>Nov 2</w:t>
            </w:r>
            <w:r w:rsidR="008E39D1">
              <w:t>1</w:t>
            </w:r>
            <w:r>
              <w:t>, 2024</w:t>
            </w:r>
          </w:p>
        </w:tc>
        <w:tc>
          <w:tcPr>
            <w:tcW w:w="6295" w:type="dxa"/>
          </w:tcPr>
          <w:p w14:paraId="6FF9993D" w14:textId="77777777" w:rsidR="00D842E0" w:rsidRPr="00363BAE" w:rsidRDefault="00D842E0" w:rsidP="00DD7017">
            <w:r w:rsidRPr="00DA6CB5">
              <w:t xml:space="preserve">Add motions passed in 2024 </w:t>
            </w:r>
            <w:r>
              <w:t>November</w:t>
            </w:r>
            <w:r w:rsidRPr="00DA6CB5">
              <w:t xml:space="preserve"> meeting</w:t>
            </w:r>
          </w:p>
        </w:tc>
      </w:tr>
      <w:tr w:rsidR="002E49B5" w14:paraId="28A48EC6" w14:textId="77777777" w:rsidTr="0039564A">
        <w:tc>
          <w:tcPr>
            <w:tcW w:w="1165" w:type="dxa"/>
          </w:tcPr>
          <w:p w14:paraId="10DC9405" w14:textId="77777777" w:rsidR="002E49B5" w:rsidRDefault="002E49B5" w:rsidP="00F639BA">
            <w:pPr>
              <w:rPr>
                <w:lang w:eastAsia="zh-CN"/>
              </w:rPr>
            </w:pPr>
            <w:r>
              <w:rPr>
                <w:lang w:eastAsia="zh-CN"/>
              </w:rPr>
              <w:t>4</w:t>
            </w:r>
          </w:p>
        </w:tc>
        <w:tc>
          <w:tcPr>
            <w:tcW w:w="1890" w:type="dxa"/>
          </w:tcPr>
          <w:p w14:paraId="792750B1" w14:textId="77777777" w:rsidR="002E49B5" w:rsidRDefault="002E49B5" w:rsidP="0020305D">
            <w:r>
              <w:t>Feb 0</w:t>
            </w:r>
            <w:r w:rsidR="006415B7">
              <w:t>1</w:t>
            </w:r>
            <w:r>
              <w:t>, 202</w:t>
            </w:r>
            <w:r w:rsidR="00105EB7">
              <w:t>5</w:t>
            </w:r>
          </w:p>
        </w:tc>
        <w:tc>
          <w:tcPr>
            <w:tcW w:w="6295" w:type="dxa"/>
          </w:tcPr>
          <w:p w14:paraId="744F7E13" w14:textId="77777777" w:rsidR="002E49B5" w:rsidRPr="00DA6CB5" w:rsidRDefault="002E49B5" w:rsidP="00DD7017">
            <w:r>
              <w:t>Add motions passed in 2025 January meeting</w:t>
            </w:r>
          </w:p>
        </w:tc>
      </w:tr>
      <w:tr w:rsidR="00D55A22" w14:paraId="61F2FA80" w14:textId="77777777" w:rsidTr="0039564A">
        <w:tc>
          <w:tcPr>
            <w:tcW w:w="1165" w:type="dxa"/>
          </w:tcPr>
          <w:p w14:paraId="4C05FCBF" w14:textId="77777777" w:rsidR="00D55A22" w:rsidRDefault="00D55A22" w:rsidP="00F639BA">
            <w:pPr>
              <w:rPr>
                <w:lang w:eastAsia="zh-CN"/>
              </w:rPr>
            </w:pPr>
            <w:r>
              <w:rPr>
                <w:rFonts w:hint="eastAsia"/>
                <w:lang w:eastAsia="zh-CN"/>
              </w:rPr>
              <w:t>5</w:t>
            </w:r>
          </w:p>
        </w:tc>
        <w:tc>
          <w:tcPr>
            <w:tcW w:w="1890" w:type="dxa"/>
          </w:tcPr>
          <w:p w14:paraId="1CBE1BC8" w14:textId="77777777" w:rsidR="00D55A22" w:rsidRDefault="00D55A22" w:rsidP="0020305D">
            <w:r>
              <w:t>Mar 06, 2025</w:t>
            </w:r>
          </w:p>
        </w:tc>
        <w:tc>
          <w:tcPr>
            <w:tcW w:w="6295" w:type="dxa"/>
          </w:tcPr>
          <w:p w14:paraId="443C8CD1" w14:textId="77777777" w:rsidR="00D55A22" w:rsidRDefault="00D55A22" w:rsidP="00DD7017">
            <w:r>
              <w:t>Revised version based on the comments f</w:t>
            </w:r>
            <w:r w:rsidR="00A827EC">
              <w:t>rom</w:t>
            </w:r>
            <w:r>
              <w:t xml:space="preserve"> task group members</w:t>
            </w:r>
          </w:p>
        </w:tc>
      </w:tr>
      <w:tr w:rsidR="00B35A16" w14:paraId="05289968" w14:textId="77777777" w:rsidTr="0039564A">
        <w:tc>
          <w:tcPr>
            <w:tcW w:w="1165" w:type="dxa"/>
          </w:tcPr>
          <w:p w14:paraId="4180F2C4" w14:textId="77777777" w:rsidR="00B35A16" w:rsidRDefault="00B35A16" w:rsidP="00B35A16">
            <w:pPr>
              <w:rPr>
                <w:lang w:eastAsia="zh-CN"/>
              </w:rPr>
            </w:pPr>
            <w:r>
              <w:rPr>
                <w:lang w:eastAsia="zh-CN"/>
              </w:rPr>
              <w:t>6</w:t>
            </w:r>
          </w:p>
        </w:tc>
        <w:tc>
          <w:tcPr>
            <w:tcW w:w="1890" w:type="dxa"/>
          </w:tcPr>
          <w:p w14:paraId="0AEE231F" w14:textId="77777777" w:rsidR="00B35A16" w:rsidRDefault="00B35A16" w:rsidP="00B35A16">
            <w:r>
              <w:t>Mar 10, 2025</w:t>
            </w:r>
          </w:p>
        </w:tc>
        <w:tc>
          <w:tcPr>
            <w:tcW w:w="6295" w:type="dxa"/>
          </w:tcPr>
          <w:p w14:paraId="6CC60E89" w14:textId="77777777" w:rsidR="00B35A16" w:rsidRDefault="00B35A16" w:rsidP="00B35A16">
            <w:r>
              <w:t>Revised version based on the comments f</w:t>
            </w:r>
            <w:r w:rsidR="00A827EC">
              <w:t>rom</w:t>
            </w:r>
            <w:r>
              <w:t xml:space="preserve"> task group members</w:t>
            </w:r>
          </w:p>
        </w:tc>
      </w:tr>
      <w:tr w:rsidR="000D4D28" w14:paraId="33F1D058" w14:textId="77777777" w:rsidTr="0039564A">
        <w:tc>
          <w:tcPr>
            <w:tcW w:w="1165" w:type="dxa"/>
          </w:tcPr>
          <w:p w14:paraId="0191D32C" w14:textId="77777777" w:rsidR="000D4D28" w:rsidRDefault="000D4D28" w:rsidP="00B35A16">
            <w:pPr>
              <w:rPr>
                <w:lang w:eastAsia="zh-CN"/>
              </w:rPr>
            </w:pPr>
            <w:r>
              <w:rPr>
                <w:lang w:eastAsia="zh-CN"/>
              </w:rPr>
              <w:t>7</w:t>
            </w:r>
          </w:p>
        </w:tc>
        <w:tc>
          <w:tcPr>
            <w:tcW w:w="1890" w:type="dxa"/>
          </w:tcPr>
          <w:p w14:paraId="525EEECA" w14:textId="77777777" w:rsidR="000D4D28" w:rsidRDefault="000D4D28" w:rsidP="00B35A16">
            <w:r>
              <w:t>Mar 20, 2025</w:t>
            </w:r>
          </w:p>
        </w:tc>
        <w:tc>
          <w:tcPr>
            <w:tcW w:w="6295" w:type="dxa"/>
          </w:tcPr>
          <w:p w14:paraId="1EFB90E1" w14:textId="77777777" w:rsidR="000D4D28" w:rsidRDefault="000D4D28" w:rsidP="00B35A16">
            <w:r>
              <w:t>Add motions passed in 2025 March meeting</w:t>
            </w:r>
          </w:p>
        </w:tc>
      </w:tr>
      <w:tr w:rsidR="00A2410F" w14:paraId="428E85A8" w14:textId="77777777" w:rsidTr="0039564A">
        <w:tc>
          <w:tcPr>
            <w:tcW w:w="1165" w:type="dxa"/>
          </w:tcPr>
          <w:p w14:paraId="5ED29A2E" w14:textId="77777777" w:rsidR="00A2410F" w:rsidRDefault="00A2410F" w:rsidP="00B35A16">
            <w:pPr>
              <w:rPr>
                <w:lang w:eastAsia="zh-CN"/>
              </w:rPr>
            </w:pPr>
            <w:r>
              <w:rPr>
                <w:lang w:eastAsia="zh-CN"/>
              </w:rPr>
              <w:t>8</w:t>
            </w:r>
          </w:p>
        </w:tc>
        <w:tc>
          <w:tcPr>
            <w:tcW w:w="1890" w:type="dxa"/>
          </w:tcPr>
          <w:p w14:paraId="5071CB39" w14:textId="77777777" w:rsidR="00A2410F" w:rsidRDefault="00A2410F" w:rsidP="00B35A16">
            <w:r>
              <w:t>May 22, 2025</w:t>
            </w:r>
          </w:p>
        </w:tc>
        <w:tc>
          <w:tcPr>
            <w:tcW w:w="6295" w:type="dxa"/>
          </w:tcPr>
          <w:p w14:paraId="388E34DB" w14:textId="77777777" w:rsidR="00A2410F" w:rsidRDefault="00A2410F" w:rsidP="00B35A16">
            <w:r>
              <w:t>Add motions passed in 2025 May meeting</w:t>
            </w:r>
          </w:p>
        </w:tc>
      </w:tr>
      <w:tr w:rsidR="00A827EC" w14:paraId="247EECE0" w14:textId="77777777" w:rsidTr="0039564A">
        <w:tc>
          <w:tcPr>
            <w:tcW w:w="1165" w:type="dxa"/>
          </w:tcPr>
          <w:p w14:paraId="70AA5E89" w14:textId="77777777" w:rsidR="00A827EC" w:rsidRDefault="00A827EC" w:rsidP="00B35A16">
            <w:pPr>
              <w:rPr>
                <w:lang w:eastAsia="zh-CN"/>
              </w:rPr>
            </w:pPr>
            <w:r>
              <w:rPr>
                <w:lang w:eastAsia="zh-CN"/>
              </w:rPr>
              <w:t>9</w:t>
            </w:r>
          </w:p>
        </w:tc>
        <w:tc>
          <w:tcPr>
            <w:tcW w:w="1890" w:type="dxa"/>
          </w:tcPr>
          <w:p w14:paraId="52F9AC2C" w14:textId="77777777" w:rsidR="00A827EC" w:rsidRDefault="00A827EC" w:rsidP="00B35A16">
            <w:r>
              <w:t>June 06, 2025</w:t>
            </w:r>
          </w:p>
        </w:tc>
        <w:tc>
          <w:tcPr>
            <w:tcW w:w="6295" w:type="dxa"/>
          </w:tcPr>
          <w:p w14:paraId="4F4EFE4F" w14:textId="77777777" w:rsidR="00A827EC" w:rsidRDefault="00A827EC" w:rsidP="00B35A16">
            <w:r>
              <w:t xml:space="preserve">Revised version based on the comments from task group </w:t>
            </w:r>
            <w:proofErr w:type="spellStart"/>
            <w:r>
              <w:t>memebers</w:t>
            </w:r>
            <w:proofErr w:type="spellEnd"/>
          </w:p>
        </w:tc>
      </w:tr>
      <w:tr w:rsidR="00324D15" w14:paraId="306094C3" w14:textId="77777777" w:rsidTr="0039564A">
        <w:tc>
          <w:tcPr>
            <w:tcW w:w="1165" w:type="dxa"/>
          </w:tcPr>
          <w:p w14:paraId="34520E7D" w14:textId="77777777" w:rsidR="00324D15" w:rsidRDefault="00324D15" w:rsidP="00B35A16">
            <w:pPr>
              <w:rPr>
                <w:lang w:eastAsia="zh-CN"/>
              </w:rPr>
            </w:pPr>
            <w:r>
              <w:rPr>
                <w:lang w:eastAsia="zh-CN"/>
              </w:rPr>
              <w:t>10</w:t>
            </w:r>
          </w:p>
        </w:tc>
        <w:tc>
          <w:tcPr>
            <w:tcW w:w="1890" w:type="dxa"/>
          </w:tcPr>
          <w:p w14:paraId="4B02A554" w14:textId="77777777" w:rsidR="00324D15" w:rsidRDefault="00324D15" w:rsidP="00B35A16">
            <w:r>
              <w:t>Ju</w:t>
            </w:r>
            <w:r w:rsidR="00196984">
              <w:t>ly</w:t>
            </w:r>
            <w:r>
              <w:t xml:space="preserve"> 1</w:t>
            </w:r>
            <w:r w:rsidR="00196984">
              <w:t>7</w:t>
            </w:r>
            <w:r>
              <w:t>, 2025</w:t>
            </w:r>
          </w:p>
        </w:tc>
        <w:tc>
          <w:tcPr>
            <w:tcW w:w="6295" w:type="dxa"/>
          </w:tcPr>
          <w:p w14:paraId="3F8D7224" w14:textId="77777777" w:rsidR="00324D15" w:rsidRDefault="00324D15" w:rsidP="00B35A16">
            <w:r>
              <w:t xml:space="preserve">Revised version based on the comments from task group </w:t>
            </w:r>
            <w:proofErr w:type="spellStart"/>
            <w:r>
              <w:t>memebers</w:t>
            </w:r>
            <w:proofErr w:type="spellEnd"/>
          </w:p>
        </w:tc>
      </w:tr>
      <w:tr w:rsidR="00373F67" w14:paraId="2712755F" w14:textId="77777777" w:rsidTr="0039564A">
        <w:tc>
          <w:tcPr>
            <w:tcW w:w="1165" w:type="dxa"/>
          </w:tcPr>
          <w:p w14:paraId="0437D3D6" w14:textId="77777777" w:rsidR="00373F67" w:rsidRDefault="00373F67" w:rsidP="00B35A16">
            <w:pPr>
              <w:rPr>
                <w:lang w:eastAsia="zh-CN"/>
              </w:rPr>
            </w:pPr>
            <w:r>
              <w:rPr>
                <w:lang w:eastAsia="zh-CN"/>
              </w:rPr>
              <w:t>11</w:t>
            </w:r>
          </w:p>
        </w:tc>
        <w:tc>
          <w:tcPr>
            <w:tcW w:w="1890" w:type="dxa"/>
          </w:tcPr>
          <w:p w14:paraId="6CC667CB" w14:textId="77777777" w:rsidR="00373F67" w:rsidRDefault="00373F67" w:rsidP="00B35A16">
            <w:r>
              <w:t>August 11, 2025</w:t>
            </w:r>
          </w:p>
        </w:tc>
        <w:tc>
          <w:tcPr>
            <w:tcW w:w="6295" w:type="dxa"/>
          </w:tcPr>
          <w:p w14:paraId="1288D9A6" w14:textId="77777777" w:rsidR="00373F67" w:rsidRDefault="00373F67" w:rsidP="00B35A16">
            <w:r>
              <w:t>Add motions passed in 2025 July meeting</w:t>
            </w:r>
          </w:p>
        </w:tc>
      </w:tr>
      <w:tr w:rsidR="00B845AE" w14:paraId="207A7FBA" w14:textId="77777777" w:rsidTr="0039564A">
        <w:tc>
          <w:tcPr>
            <w:tcW w:w="1165" w:type="dxa"/>
          </w:tcPr>
          <w:p w14:paraId="0A989ABB" w14:textId="33C4AB89" w:rsidR="00B845AE" w:rsidRDefault="00B845AE" w:rsidP="00B845AE">
            <w:pPr>
              <w:rPr>
                <w:lang w:eastAsia="zh-CN"/>
              </w:rPr>
            </w:pPr>
            <w:r>
              <w:rPr>
                <w:lang w:eastAsia="zh-CN"/>
              </w:rPr>
              <w:t>12</w:t>
            </w:r>
          </w:p>
        </w:tc>
        <w:tc>
          <w:tcPr>
            <w:tcW w:w="1890" w:type="dxa"/>
          </w:tcPr>
          <w:p w14:paraId="1B74B35B" w14:textId="5E3B61E6" w:rsidR="00B845AE" w:rsidRDefault="00B845AE" w:rsidP="00B845AE">
            <w:r>
              <w:t>August 19, 2025</w:t>
            </w:r>
          </w:p>
        </w:tc>
        <w:tc>
          <w:tcPr>
            <w:tcW w:w="6295" w:type="dxa"/>
          </w:tcPr>
          <w:p w14:paraId="67115F1B" w14:textId="367B20BC" w:rsidR="00B845AE" w:rsidRDefault="00B845AE" w:rsidP="00B845AE">
            <w:r>
              <w:t xml:space="preserve">Revised version based on the comments from task group </w:t>
            </w:r>
            <w:proofErr w:type="spellStart"/>
            <w:r>
              <w:t>memebers</w:t>
            </w:r>
            <w:proofErr w:type="spellEnd"/>
          </w:p>
        </w:tc>
      </w:tr>
      <w:tr w:rsidR="00DA6C00" w14:paraId="6A5D3EEE" w14:textId="77777777" w:rsidTr="0039564A">
        <w:tc>
          <w:tcPr>
            <w:tcW w:w="1165" w:type="dxa"/>
          </w:tcPr>
          <w:p w14:paraId="75728266" w14:textId="14BDBD23" w:rsidR="00DA6C00" w:rsidRDefault="00DA6C00" w:rsidP="00B845AE">
            <w:pPr>
              <w:rPr>
                <w:lang w:eastAsia="zh-CN"/>
              </w:rPr>
            </w:pPr>
            <w:r>
              <w:rPr>
                <w:lang w:eastAsia="zh-CN"/>
              </w:rPr>
              <w:t>13</w:t>
            </w:r>
          </w:p>
        </w:tc>
        <w:tc>
          <w:tcPr>
            <w:tcW w:w="1890" w:type="dxa"/>
          </w:tcPr>
          <w:p w14:paraId="450171E0" w14:textId="00ACF28F" w:rsidR="00DA6C00" w:rsidRDefault="00DA6C00" w:rsidP="00B845AE">
            <w:r>
              <w:t>October 09, 2025</w:t>
            </w:r>
          </w:p>
        </w:tc>
        <w:tc>
          <w:tcPr>
            <w:tcW w:w="6295" w:type="dxa"/>
          </w:tcPr>
          <w:p w14:paraId="637A6ABA" w14:textId="0A118B7C" w:rsidR="00DA6C00" w:rsidRDefault="00DA6C00" w:rsidP="00B845AE">
            <w:r>
              <w:t>Add motions passed in 2025 September meeting</w:t>
            </w:r>
          </w:p>
        </w:tc>
      </w:tr>
    </w:tbl>
    <w:p w14:paraId="0A2D7C9B" w14:textId="77777777" w:rsidR="00F04D2B" w:rsidRDefault="00F04D2B"/>
    <w:p w14:paraId="0E11F78A" w14:textId="77777777" w:rsidR="00F04D2B" w:rsidRDefault="00F04D2B">
      <w:r>
        <w:br w:type="page"/>
      </w:r>
    </w:p>
    <w:sdt>
      <w:sdtPr>
        <w:rPr>
          <w:rFonts w:ascii="Times New Roman" w:eastAsia="Times New Roman" w:hAnsi="Times New Roman" w:cs="Times New Roman"/>
          <w:color w:val="auto"/>
          <w:sz w:val="22"/>
          <w:szCs w:val="20"/>
          <w:lang w:val="en-GB"/>
        </w:rPr>
        <w:id w:val="402106549"/>
        <w:docPartObj>
          <w:docPartGallery w:val="Table of Contents"/>
          <w:docPartUnique/>
        </w:docPartObj>
      </w:sdtPr>
      <w:sdtEndPr>
        <w:rPr>
          <w:rFonts w:eastAsiaTheme="minorEastAsia"/>
          <w:b/>
          <w:bCs/>
          <w:noProof/>
        </w:rPr>
      </w:sdtEndPr>
      <w:sdtContent>
        <w:p w14:paraId="62522992" w14:textId="77777777" w:rsidR="00F04D2B" w:rsidRDefault="00F04D2B">
          <w:pPr>
            <w:pStyle w:val="TOCHeading"/>
            <w:rPr>
              <w:rFonts w:ascii="Times New Roman" w:hAnsi="Times New Roman" w:cs="Times New Roman"/>
              <w:b/>
              <w:color w:val="auto"/>
            </w:rPr>
          </w:pPr>
          <w:r w:rsidRPr="00F04D2B">
            <w:rPr>
              <w:rFonts w:ascii="Times New Roman" w:hAnsi="Times New Roman" w:cs="Times New Roman"/>
              <w:b/>
              <w:color w:val="auto"/>
            </w:rPr>
            <w:t>Table of Contents</w:t>
          </w:r>
        </w:p>
        <w:p w14:paraId="0511A7F9" w14:textId="77777777" w:rsidR="00F04D2B" w:rsidRPr="00F04D2B" w:rsidRDefault="00F04D2B" w:rsidP="00F04D2B">
          <w:pPr>
            <w:rPr>
              <w:lang w:val="en-US"/>
            </w:rPr>
          </w:pPr>
        </w:p>
        <w:p w14:paraId="6AD7D715" w14:textId="24E7C406" w:rsidR="00B845AE" w:rsidRDefault="00F04D2B">
          <w:pPr>
            <w:pStyle w:val="TOC1"/>
            <w:tabs>
              <w:tab w:val="right" w:leader="dot" w:pos="9350"/>
            </w:tabs>
            <w:rPr>
              <w:rFonts w:asciiTheme="minorHAnsi" w:hAnsiTheme="minorHAnsi" w:cstheme="minorBidi"/>
              <w:noProof/>
              <w:kern w:val="2"/>
              <w:sz w:val="24"/>
              <w:szCs w:val="24"/>
              <w:lang w:eastAsia="zh-CN"/>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6484303" w:history="1">
            <w:r w:rsidR="00B845AE" w:rsidRPr="005A3348">
              <w:rPr>
                <w:rStyle w:val="Hyperlink"/>
                <w:noProof/>
              </w:rPr>
              <w:t>Revision history</w:t>
            </w:r>
            <w:r w:rsidR="00B845AE">
              <w:rPr>
                <w:noProof/>
                <w:webHidden/>
              </w:rPr>
              <w:tab/>
            </w:r>
            <w:r w:rsidR="00B845AE">
              <w:rPr>
                <w:noProof/>
                <w:webHidden/>
              </w:rPr>
              <w:fldChar w:fldCharType="begin"/>
            </w:r>
            <w:r w:rsidR="00B845AE">
              <w:rPr>
                <w:noProof/>
                <w:webHidden/>
              </w:rPr>
              <w:instrText xml:space="preserve"> PAGEREF _Toc206484303 \h </w:instrText>
            </w:r>
            <w:r w:rsidR="00B845AE">
              <w:rPr>
                <w:noProof/>
                <w:webHidden/>
              </w:rPr>
            </w:r>
            <w:r w:rsidR="00B845AE">
              <w:rPr>
                <w:noProof/>
                <w:webHidden/>
              </w:rPr>
              <w:fldChar w:fldCharType="separate"/>
            </w:r>
            <w:r w:rsidR="00B845AE">
              <w:rPr>
                <w:noProof/>
                <w:webHidden/>
              </w:rPr>
              <w:t>2</w:t>
            </w:r>
            <w:r w:rsidR="00B845AE">
              <w:rPr>
                <w:noProof/>
                <w:webHidden/>
              </w:rPr>
              <w:fldChar w:fldCharType="end"/>
            </w:r>
          </w:hyperlink>
        </w:p>
        <w:p w14:paraId="756333F1" w14:textId="47B29E19" w:rsidR="00B845AE" w:rsidRDefault="00B845AE">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06484304" w:history="1">
            <w:r w:rsidRPr="005A3348">
              <w:rPr>
                <w:rStyle w:val="Hyperlink"/>
                <w:noProof/>
              </w:rPr>
              <w:t>1.</w:t>
            </w:r>
            <w:r>
              <w:rPr>
                <w:rFonts w:asciiTheme="minorHAnsi" w:hAnsiTheme="minorHAnsi" w:cstheme="minorBidi"/>
                <w:noProof/>
                <w:kern w:val="2"/>
                <w:sz w:val="24"/>
                <w:szCs w:val="24"/>
                <w:lang w:eastAsia="zh-CN"/>
                <w14:ligatures w14:val="standardContextual"/>
              </w:rPr>
              <w:tab/>
            </w:r>
            <w:r w:rsidRPr="005A3348">
              <w:rPr>
                <w:rStyle w:val="Hyperlink"/>
                <w:noProof/>
              </w:rPr>
              <w:t>Abbreviations and acronyms</w:t>
            </w:r>
            <w:r>
              <w:rPr>
                <w:noProof/>
                <w:webHidden/>
              </w:rPr>
              <w:tab/>
            </w:r>
            <w:r>
              <w:rPr>
                <w:noProof/>
                <w:webHidden/>
              </w:rPr>
              <w:fldChar w:fldCharType="begin"/>
            </w:r>
            <w:r>
              <w:rPr>
                <w:noProof/>
                <w:webHidden/>
              </w:rPr>
              <w:instrText xml:space="preserve"> PAGEREF _Toc206484304 \h </w:instrText>
            </w:r>
            <w:r>
              <w:rPr>
                <w:noProof/>
                <w:webHidden/>
              </w:rPr>
            </w:r>
            <w:r>
              <w:rPr>
                <w:noProof/>
                <w:webHidden/>
              </w:rPr>
              <w:fldChar w:fldCharType="separate"/>
            </w:r>
            <w:r>
              <w:rPr>
                <w:noProof/>
                <w:webHidden/>
              </w:rPr>
              <w:t>5</w:t>
            </w:r>
            <w:r>
              <w:rPr>
                <w:noProof/>
                <w:webHidden/>
              </w:rPr>
              <w:fldChar w:fldCharType="end"/>
            </w:r>
          </w:hyperlink>
        </w:p>
        <w:p w14:paraId="79CC935E" w14:textId="710D8807" w:rsidR="00B845AE" w:rsidRDefault="00B845AE">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06484305" w:history="1">
            <w:r w:rsidRPr="005A3348">
              <w:rPr>
                <w:rStyle w:val="Hyperlink"/>
                <w:noProof/>
              </w:rPr>
              <w:t>2.</w:t>
            </w:r>
            <w:r>
              <w:rPr>
                <w:rFonts w:asciiTheme="minorHAnsi" w:hAnsiTheme="minorHAnsi" w:cstheme="minorBidi"/>
                <w:noProof/>
                <w:kern w:val="2"/>
                <w:sz w:val="24"/>
                <w:szCs w:val="24"/>
                <w:lang w:eastAsia="zh-CN"/>
                <w14:ligatures w14:val="standardContextual"/>
              </w:rPr>
              <w:tab/>
            </w:r>
            <w:r w:rsidRPr="005A3348">
              <w:rPr>
                <w:rStyle w:val="Hyperlink"/>
                <w:noProof/>
              </w:rPr>
              <w:t>AMP architecture</w:t>
            </w:r>
            <w:r>
              <w:rPr>
                <w:noProof/>
                <w:webHidden/>
              </w:rPr>
              <w:tab/>
            </w:r>
            <w:r>
              <w:rPr>
                <w:noProof/>
                <w:webHidden/>
              </w:rPr>
              <w:fldChar w:fldCharType="begin"/>
            </w:r>
            <w:r>
              <w:rPr>
                <w:noProof/>
                <w:webHidden/>
              </w:rPr>
              <w:instrText xml:space="preserve"> PAGEREF _Toc206484305 \h </w:instrText>
            </w:r>
            <w:r>
              <w:rPr>
                <w:noProof/>
                <w:webHidden/>
              </w:rPr>
            </w:r>
            <w:r>
              <w:rPr>
                <w:noProof/>
                <w:webHidden/>
              </w:rPr>
              <w:fldChar w:fldCharType="separate"/>
            </w:r>
            <w:r>
              <w:rPr>
                <w:noProof/>
                <w:webHidden/>
              </w:rPr>
              <w:t>5</w:t>
            </w:r>
            <w:r>
              <w:rPr>
                <w:noProof/>
                <w:webHidden/>
              </w:rPr>
              <w:fldChar w:fldCharType="end"/>
            </w:r>
          </w:hyperlink>
        </w:p>
        <w:p w14:paraId="383E6FDD" w14:textId="3AF47916"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08" w:history="1">
            <w:r w:rsidRPr="005A3348">
              <w:rPr>
                <w:rStyle w:val="Hyperlink"/>
                <w:noProof/>
              </w:rPr>
              <w:t>2.1</w:t>
            </w:r>
            <w:r>
              <w:rPr>
                <w:rFonts w:asciiTheme="minorHAnsi" w:hAnsiTheme="minorHAnsi" w:cstheme="minorBidi"/>
                <w:noProof/>
                <w:kern w:val="2"/>
                <w:sz w:val="24"/>
                <w:szCs w:val="24"/>
                <w:lang w:eastAsia="zh-CN"/>
                <w14:ligatures w14:val="standardContextual"/>
              </w:rPr>
              <w:tab/>
            </w:r>
            <w:r w:rsidRPr="005A3348">
              <w:rPr>
                <w:rStyle w:val="Hyperlink"/>
                <w:noProof/>
              </w:rPr>
              <w:t>General</w:t>
            </w:r>
            <w:r>
              <w:rPr>
                <w:noProof/>
                <w:webHidden/>
              </w:rPr>
              <w:tab/>
            </w:r>
            <w:r>
              <w:rPr>
                <w:noProof/>
                <w:webHidden/>
              </w:rPr>
              <w:fldChar w:fldCharType="begin"/>
            </w:r>
            <w:r>
              <w:rPr>
                <w:noProof/>
                <w:webHidden/>
              </w:rPr>
              <w:instrText xml:space="preserve"> PAGEREF _Toc206484308 \h </w:instrText>
            </w:r>
            <w:r>
              <w:rPr>
                <w:noProof/>
                <w:webHidden/>
              </w:rPr>
            </w:r>
            <w:r>
              <w:rPr>
                <w:noProof/>
                <w:webHidden/>
              </w:rPr>
              <w:fldChar w:fldCharType="separate"/>
            </w:r>
            <w:r>
              <w:rPr>
                <w:noProof/>
                <w:webHidden/>
              </w:rPr>
              <w:t>5</w:t>
            </w:r>
            <w:r>
              <w:rPr>
                <w:noProof/>
                <w:webHidden/>
              </w:rPr>
              <w:fldChar w:fldCharType="end"/>
            </w:r>
          </w:hyperlink>
        </w:p>
        <w:p w14:paraId="4E564EB8" w14:textId="64010CDA"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09" w:history="1">
            <w:r w:rsidRPr="005A3348">
              <w:rPr>
                <w:rStyle w:val="Hyperlink"/>
                <w:noProof/>
              </w:rPr>
              <w:t>2.2</w:t>
            </w:r>
            <w:r>
              <w:rPr>
                <w:rFonts w:asciiTheme="minorHAnsi" w:hAnsiTheme="minorHAnsi" w:cstheme="minorBidi"/>
                <w:noProof/>
                <w:kern w:val="2"/>
                <w:sz w:val="24"/>
                <w:szCs w:val="24"/>
                <w:lang w:eastAsia="zh-CN"/>
                <w14:ligatures w14:val="standardContextual"/>
              </w:rPr>
              <w:tab/>
            </w:r>
            <w:r w:rsidRPr="005A3348">
              <w:rPr>
                <w:rStyle w:val="Hyperlink"/>
                <w:noProof/>
              </w:rPr>
              <w:t>Architecture feature #1</w:t>
            </w:r>
            <w:r>
              <w:rPr>
                <w:noProof/>
                <w:webHidden/>
              </w:rPr>
              <w:tab/>
            </w:r>
            <w:r>
              <w:rPr>
                <w:noProof/>
                <w:webHidden/>
              </w:rPr>
              <w:fldChar w:fldCharType="begin"/>
            </w:r>
            <w:r>
              <w:rPr>
                <w:noProof/>
                <w:webHidden/>
              </w:rPr>
              <w:instrText xml:space="preserve"> PAGEREF _Toc206484309 \h </w:instrText>
            </w:r>
            <w:r>
              <w:rPr>
                <w:noProof/>
                <w:webHidden/>
              </w:rPr>
            </w:r>
            <w:r>
              <w:rPr>
                <w:noProof/>
                <w:webHidden/>
              </w:rPr>
              <w:fldChar w:fldCharType="separate"/>
            </w:r>
            <w:r>
              <w:rPr>
                <w:noProof/>
                <w:webHidden/>
              </w:rPr>
              <w:t>5</w:t>
            </w:r>
            <w:r>
              <w:rPr>
                <w:noProof/>
                <w:webHidden/>
              </w:rPr>
              <w:fldChar w:fldCharType="end"/>
            </w:r>
          </w:hyperlink>
        </w:p>
        <w:p w14:paraId="6016D616" w14:textId="7BF27D34"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10" w:history="1">
            <w:r w:rsidRPr="005A3348">
              <w:rPr>
                <w:rStyle w:val="Hyperlink"/>
                <w:noProof/>
              </w:rPr>
              <w:t>2.3</w:t>
            </w:r>
            <w:r>
              <w:rPr>
                <w:rFonts w:asciiTheme="minorHAnsi" w:hAnsiTheme="minorHAnsi" w:cstheme="minorBidi"/>
                <w:noProof/>
                <w:kern w:val="2"/>
                <w:sz w:val="24"/>
                <w:szCs w:val="24"/>
                <w:lang w:eastAsia="zh-CN"/>
                <w14:ligatures w14:val="standardContextual"/>
              </w:rPr>
              <w:tab/>
            </w:r>
            <w:r w:rsidRPr="005A3348">
              <w:rPr>
                <w:rStyle w:val="Hyperlink"/>
                <w:noProof/>
              </w:rPr>
              <w:t>Architecture feature #2</w:t>
            </w:r>
            <w:r>
              <w:rPr>
                <w:noProof/>
                <w:webHidden/>
              </w:rPr>
              <w:tab/>
            </w:r>
            <w:r>
              <w:rPr>
                <w:noProof/>
                <w:webHidden/>
              </w:rPr>
              <w:fldChar w:fldCharType="begin"/>
            </w:r>
            <w:r>
              <w:rPr>
                <w:noProof/>
                <w:webHidden/>
              </w:rPr>
              <w:instrText xml:space="preserve"> PAGEREF _Toc206484310 \h </w:instrText>
            </w:r>
            <w:r>
              <w:rPr>
                <w:noProof/>
                <w:webHidden/>
              </w:rPr>
            </w:r>
            <w:r>
              <w:rPr>
                <w:noProof/>
                <w:webHidden/>
              </w:rPr>
              <w:fldChar w:fldCharType="separate"/>
            </w:r>
            <w:r>
              <w:rPr>
                <w:noProof/>
                <w:webHidden/>
              </w:rPr>
              <w:t>5</w:t>
            </w:r>
            <w:r>
              <w:rPr>
                <w:noProof/>
                <w:webHidden/>
              </w:rPr>
              <w:fldChar w:fldCharType="end"/>
            </w:r>
          </w:hyperlink>
        </w:p>
        <w:p w14:paraId="672003C0" w14:textId="22D7A99C" w:rsidR="00B845AE" w:rsidRDefault="00B845AE">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06484311" w:history="1">
            <w:r w:rsidRPr="005A3348">
              <w:rPr>
                <w:rStyle w:val="Hyperlink"/>
                <w:noProof/>
              </w:rPr>
              <w:t>3.</w:t>
            </w:r>
            <w:r>
              <w:rPr>
                <w:rFonts w:asciiTheme="minorHAnsi" w:hAnsiTheme="minorHAnsi" w:cstheme="minorBidi"/>
                <w:noProof/>
                <w:kern w:val="2"/>
                <w:sz w:val="24"/>
                <w:szCs w:val="24"/>
                <w:lang w:eastAsia="zh-CN"/>
                <w14:ligatures w14:val="standardContextual"/>
              </w:rPr>
              <w:tab/>
            </w:r>
            <w:r w:rsidRPr="005A3348">
              <w:rPr>
                <w:rStyle w:val="Hyperlink"/>
                <w:noProof/>
              </w:rPr>
              <w:t>AMP MAC</w:t>
            </w:r>
            <w:r>
              <w:rPr>
                <w:noProof/>
                <w:webHidden/>
              </w:rPr>
              <w:tab/>
            </w:r>
            <w:r>
              <w:rPr>
                <w:noProof/>
                <w:webHidden/>
              </w:rPr>
              <w:fldChar w:fldCharType="begin"/>
            </w:r>
            <w:r>
              <w:rPr>
                <w:noProof/>
                <w:webHidden/>
              </w:rPr>
              <w:instrText xml:space="preserve"> PAGEREF _Toc206484311 \h </w:instrText>
            </w:r>
            <w:r>
              <w:rPr>
                <w:noProof/>
                <w:webHidden/>
              </w:rPr>
            </w:r>
            <w:r>
              <w:rPr>
                <w:noProof/>
                <w:webHidden/>
              </w:rPr>
              <w:fldChar w:fldCharType="separate"/>
            </w:r>
            <w:r>
              <w:rPr>
                <w:noProof/>
                <w:webHidden/>
              </w:rPr>
              <w:t>6</w:t>
            </w:r>
            <w:r>
              <w:rPr>
                <w:noProof/>
                <w:webHidden/>
              </w:rPr>
              <w:fldChar w:fldCharType="end"/>
            </w:r>
          </w:hyperlink>
        </w:p>
        <w:p w14:paraId="523CBCF5" w14:textId="7C529791"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13" w:history="1">
            <w:r w:rsidRPr="005A3348">
              <w:rPr>
                <w:rStyle w:val="Hyperlink"/>
                <w:noProof/>
              </w:rPr>
              <w:t>3.1</w:t>
            </w:r>
            <w:r>
              <w:rPr>
                <w:rFonts w:asciiTheme="minorHAnsi" w:hAnsiTheme="minorHAnsi" w:cstheme="minorBidi"/>
                <w:noProof/>
                <w:kern w:val="2"/>
                <w:sz w:val="24"/>
                <w:szCs w:val="24"/>
                <w:lang w:eastAsia="zh-CN"/>
                <w14:ligatures w14:val="standardContextual"/>
              </w:rPr>
              <w:tab/>
            </w:r>
            <w:r w:rsidRPr="005A3348">
              <w:rPr>
                <w:rStyle w:val="Hyperlink"/>
                <w:noProof/>
              </w:rPr>
              <w:t>General</w:t>
            </w:r>
            <w:r>
              <w:rPr>
                <w:noProof/>
                <w:webHidden/>
              </w:rPr>
              <w:tab/>
            </w:r>
            <w:r>
              <w:rPr>
                <w:noProof/>
                <w:webHidden/>
              </w:rPr>
              <w:fldChar w:fldCharType="begin"/>
            </w:r>
            <w:r>
              <w:rPr>
                <w:noProof/>
                <w:webHidden/>
              </w:rPr>
              <w:instrText xml:space="preserve"> PAGEREF _Toc206484313 \h </w:instrText>
            </w:r>
            <w:r>
              <w:rPr>
                <w:noProof/>
                <w:webHidden/>
              </w:rPr>
            </w:r>
            <w:r>
              <w:rPr>
                <w:noProof/>
                <w:webHidden/>
              </w:rPr>
              <w:fldChar w:fldCharType="separate"/>
            </w:r>
            <w:r>
              <w:rPr>
                <w:noProof/>
                <w:webHidden/>
              </w:rPr>
              <w:t>6</w:t>
            </w:r>
            <w:r>
              <w:rPr>
                <w:noProof/>
                <w:webHidden/>
              </w:rPr>
              <w:fldChar w:fldCharType="end"/>
            </w:r>
          </w:hyperlink>
        </w:p>
        <w:p w14:paraId="7F29E588" w14:textId="5F177AC3"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14" w:history="1">
            <w:r w:rsidRPr="005A3348">
              <w:rPr>
                <w:rStyle w:val="Hyperlink"/>
                <w:noProof/>
              </w:rPr>
              <w:t>3.2</w:t>
            </w:r>
            <w:r>
              <w:rPr>
                <w:rFonts w:asciiTheme="minorHAnsi" w:hAnsiTheme="minorHAnsi" w:cstheme="minorBidi"/>
                <w:noProof/>
                <w:kern w:val="2"/>
                <w:sz w:val="24"/>
                <w:szCs w:val="24"/>
                <w:lang w:eastAsia="zh-CN"/>
                <w14:ligatures w14:val="standardContextual"/>
              </w:rPr>
              <w:tab/>
            </w:r>
            <w:r w:rsidRPr="005A3348">
              <w:rPr>
                <w:rStyle w:val="Hyperlink"/>
                <w:noProof/>
              </w:rPr>
              <w:t>AMP TSF</w:t>
            </w:r>
            <w:r>
              <w:rPr>
                <w:noProof/>
                <w:webHidden/>
              </w:rPr>
              <w:tab/>
            </w:r>
            <w:r>
              <w:rPr>
                <w:noProof/>
                <w:webHidden/>
              </w:rPr>
              <w:fldChar w:fldCharType="begin"/>
            </w:r>
            <w:r>
              <w:rPr>
                <w:noProof/>
                <w:webHidden/>
              </w:rPr>
              <w:instrText xml:space="preserve"> PAGEREF _Toc206484314 \h </w:instrText>
            </w:r>
            <w:r>
              <w:rPr>
                <w:noProof/>
                <w:webHidden/>
              </w:rPr>
            </w:r>
            <w:r>
              <w:rPr>
                <w:noProof/>
                <w:webHidden/>
              </w:rPr>
              <w:fldChar w:fldCharType="separate"/>
            </w:r>
            <w:r>
              <w:rPr>
                <w:noProof/>
                <w:webHidden/>
              </w:rPr>
              <w:t>6</w:t>
            </w:r>
            <w:r>
              <w:rPr>
                <w:noProof/>
                <w:webHidden/>
              </w:rPr>
              <w:fldChar w:fldCharType="end"/>
            </w:r>
          </w:hyperlink>
        </w:p>
        <w:p w14:paraId="05578D25" w14:textId="3C8DD988"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15" w:history="1">
            <w:r w:rsidRPr="005A3348">
              <w:rPr>
                <w:rStyle w:val="Hyperlink"/>
                <w:noProof/>
              </w:rPr>
              <w:t>3.3</w:t>
            </w:r>
            <w:r>
              <w:rPr>
                <w:rFonts w:asciiTheme="minorHAnsi" w:hAnsiTheme="minorHAnsi" w:cstheme="minorBidi"/>
                <w:noProof/>
                <w:kern w:val="2"/>
                <w:sz w:val="24"/>
                <w:szCs w:val="24"/>
                <w:lang w:eastAsia="zh-CN"/>
                <w14:ligatures w14:val="standardContextual"/>
              </w:rPr>
              <w:tab/>
            </w:r>
            <w:r w:rsidRPr="005A3348">
              <w:rPr>
                <w:rStyle w:val="Hyperlink"/>
                <w:noProof/>
              </w:rPr>
              <w:t>UL access</w:t>
            </w:r>
            <w:r>
              <w:rPr>
                <w:noProof/>
                <w:webHidden/>
              </w:rPr>
              <w:tab/>
            </w:r>
            <w:r>
              <w:rPr>
                <w:noProof/>
                <w:webHidden/>
              </w:rPr>
              <w:fldChar w:fldCharType="begin"/>
            </w:r>
            <w:r>
              <w:rPr>
                <w:noProof/>
                <w:webHidden/>
              </w:rPr>
              <w:instrText xml:space="preserve"> PAGEREF _Toc206484315 \h </w:instrText>
            </w:r>
            <w:r>
              <w:rPr>
                <w:noProof/>
                <w:webHidden/>
              </w:rPr>
            </w:r>
            <w:r>
              <w:rPr>
                <w:noProof/>
                <w:webHidden/>
              </w:rPr>
              <w:fldChar w:fldCharType="separate"/>
            </w:r>
            <w:r>
              <w:rPr>
                <w:noProof/>
                <w:webHidden/>
              </w:rPr>
              <w:t>6</w:t>
            </w:r>
            <w:r>
              <w:rPr>
                <w:noProof/>
                <w:webHidden/>
              </w:rPr>
              <w:fldChar w:fldCharType="end"/>
            </w:r>
          </w:hyperlink>
        </w:p>
        <w:p w14:paraId="0ACE65F0" w14:textId="0DC491FD"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16" w:history="1">
            <w:r w:rsidRPr="005A3348">
              <w:rPr>
                <w:rStyle w:val="Hyperlink"/>
                <w:noProof/>
              </w:rPr>
              <w:t>3.4</w:t>
            </w:r>
            <w:r>
              <w:rPr>
                <w:rFonts w:asciiTheme="minorHAnsi" w:hAnsiTheme="minorHAnsi" w:cstheme="minorBidi"/>
                <w:noProof/>
                <w:kern w:val="2"/>
                <w:sz w:val="24"/>
                <w:szCs w:val="24"/>
                <w:lang w:eastAsia="zh-CN"/>
                <w14:ligatures w14:val="standardContextual"/>
              </w:rPr>
              <w:tab/>
            </w:r>
            <w:r w:rsidRPr="005A3348">
              <w:rPr>
                <w:rStyle w:val="Hyperlink"/>
                <w:noProof/>
              </w:rPr>
              <w:t>Power management for AMP non-AP STA</w:t>
            </w:r>
            <w:r>
              <w:rPr>
                <w:noProof/>
                <w:webHidden/>
              </w:rPr>
              <w:tab/>
            </w:r>
            <w:r>
              <w:rPr>
                <w:noProof/>
                <w:webHidden/>
              </w:rPr>
              <w:fldChar w:fldCharType="begin"/>
            </w:r>
            <w:r>
              <w:rPr>
                <w:noProof/>
                <w:webHidden/>
              </w:rPr>
              <w:instrText xml:space="preserve"> PAGEREF _Toc206484316 \h </w:instrText>
            </w:r>
            <w:r>
              <w:rPr>
                <w:noProof/>
                <w:webHidden/>
              </w:rPr>
            </w:r>
            <w:r>
              <w:rPr>
                <w:noProof/>
                <w:webHidden/>
              </w:rPr>
              <w:fldChar w:fldCharType="separate"/>
            </w:r>
            <w:r>
              <w:rPr>
                <w:noProof/>
                <w:webHidden/>
              </w:rPr>
              <w:t>7</w:t>
            </w:r>
            <w:r>
              <w:rPr>
                <w:noProof/>
                <w:webHidden/>
              </w:rPr>
              <w:fldChar w:fldCharType="end"/>
            </w:r>
          </w:hyperlink>
        </w:p>
        <w:p w14:paraId="2B296315" w14:textId="1DB6A390"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17" w:history="1">
            <w:r w:rsidRPr="005A3348">
              <w:rPr>
                <w:rStyle w:val="Hyperlink"/>
                <w:noProof/>
                <w:lang w:val="en-US" w:eastAsia="zh-CN"/>
              </w:rPr>
              <w:t>3.4.1</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Duty-cycle operation</w:t>
            </w:r>
            <w:r>
              <w:rPr>
                <w:noProof/>
                <w:webHidden/>
              </w:rPr>
              <w:tab/>
            </w:r>
            <w:r>
              <w:rPr>
                <w:noProof/>
                <w:webHidden/>
              </w:rPr>
              <w:fldChar w:fldCharType="begin"/>
            </w:r>
            <w:r>
              <w:rPr>
                <w:noProof/>
                <w:webHidden/>
              </w:rPr>
              <w:instrText xml:space="preserve"> PAGEREF _Toc206484317 \h </w:instrText>
            </w:r>
            <w:r>
              <w:rPr>
                <w:noProof/>
                <w:webHidden/>
              </w:rPr>
            </w:r>
            <w:r>
              <w:rPr>
                <w:noProof/>
                <w:webHidden/>
              </w:rPr>
              <w:fldChar w:fldCharType="separate"/>
            </w:r>
            <w:r>
              <w:rPr>
                <w:noProof/>
                <w:webHidden/>
              </w:rPr>
              <w:t>7</w:t>
            </w:r>
            <w:r>
              <w:rPr>
                <w:noProof/>
                <w:webHidden/>
              </w:rPr>
              <w:fldChar w:fldCharType="end"/>
            </w:r>
          </w:hyperlink>
        </w:p>
        <w:p w14:paraId="6DCAEDA0" w14:textId="548CC110"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18" w:history="1">
            <w:r w:rsidRPr="005A3348">
              <w:rPr>
                <w:rStyle w:val="Hyperlink"/>
                <w:noProof/>
                <w:lang w:val="en-US" w:eastAsia="zh-CN"/>
              </w:rPr>
              <w:t>3.4.2</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Service period</w:t>
            </w:r>
            <w:r>
              <w:rPr>
                <w:noProof/>
                <w:webHidden/>
              </w:rPr>
              <w:tab/>
            </w:r>
            <w:r>
              <w:rPr>
                <w:noProof/>
                <w:webHidden/>
              </w:rPr>
              <w:fldChar w:fldCharType="begin"/>
            </w:r>
            <w:r>
              <w:rPr>
                <w:noProof/>
                <w:webHidden/>
              </w:rPr>
              <w:instrText xml:space="preserve"> PAGEREF _Toc206484318 \h </w:instrText>
            </w:r>
            <w:r>
              <w:rPr>
                <w:noProof/>
                <w:webHidden/>
              </w:rPr>
            </w:r>
            <w:r>
              <w:rPr>
                <w:noProof/>
                <w:webHidden/>
              </w:rPr>
              <w:fldChar w:fldCharType="separate"/>
            </w:r>
            <w:r>
              <w:rPr>
                <w:noProof/>
                <w:webHidden/>
              </w:rPr>
              <w:t>7</w:t>
            </w:r>
            <w:r>
              <w:rPr>
                <w:noProof/>
                <w:webHidden/>
              </w:rPr>
              <w:fldChar w:fldCharType="end"/>
            </w:r>
          </w:hyperlink>
        </w:p>
        <w:p w14:paraId="1D0AFA87" w14:textId="00DEE644"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19" w:history="1">
            <w:r w:rsidRPr="005A3348">
              <w:rPr>
                <w:rStyle w:val="Hyperlink"/>
                <w:noProof/>
              </w:rPr>
              <w:t>3.5</w:t>
            </w:r>
            <w:r>
              <w:rPr>
                <w:rFonts w:asciiTheme="minorHAnsi" w:hAnsiTheme="minorHAnsi" w:cstheme="minorBidi"/>
                <w:noProof/>
                <w:kern w:val="2"/>
                <w:sz w:val="24"/>
                <w:szCs w:val="24"/>
                <w:lang w:eastAsia="zh-CN"/>
                <w14:ligatures w14:val="standardContextual"/>
              </w:rPr>
              <w:tab/>
            </w:r>
            <w:r w:rsidRPr="005A3348">
              <w:rPr>
                <w:rStyle w:val="Hyperlink"/>
                <w:noProof/>
              </w:rPr>
              <w:t>Secure communication</w:t>
            </w:r>
            <w:r>
              <w:rPr>
                <w:noProof/>
                <w:webHidden/>
              </w:rPr>
              <w:tab/>
            </w:r>
            <w:r>
              <w:rPr>
                <w:noProof/>
                <w:webHidden/>
              </w:rPr>
              <w:fldChar w:fldCharType="begin"/>
            </w:r>
            <w:r>
              <w:rPr>
                <w:noProof/>
                <w:webHidden/>
              </w:rPr>
              <w:instrText xml:space="preserve"> PAGEREF _Toc206484319 \h </w:instrText>
            </w:r>
            <w:r>
              <w:rPr>
                <w:noProof/>
                <w:webHidden/>
              </w:rPr>
            </w:r>
            <w:r>
              <w:rPr>
                <w:noProof/>
                <w:webHidden/>
              </w:rPr>
              <w:fldChar w:fldCharType="separate"/>
            </w:r>
            <w:r>
              <w:rPr>
                <w:noProof/>
                <w:webHidden/>
              </w:rPr>
              <w:t>8</w:t>
            </w:r>
            <w:r>
              <w:rPr>
                <w:noProof/>
                <w:webHidden/>
              </w:rPr>
              <w:fldChar w:fldCharType="end"/>
            </w:r>
          </w:hyperlink>
        </w:p>
        <w:p w14:paraId="4939D9FE" w14:textId="32719059"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20" w:history="1">
            <w:r w:rsidRPr="005A3348">
              <w:rPr>
                <w:rStyle w:val="Hyperlink"/>
                <w:noProof/>
                <w:lang w:val="en-US" w:eastAsia="zh-CN"/>
              </w:rPr>
              <w:t>3.5.1</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General</w:t>
            </w:r>
            <w:r>
              <w:rPr>
                <w:noProof/>
                <w:webHidden/>
              </w:rPr>
              <w:tab/>
            </w:r>
            <w:r>
              <w:rPr>
                <w:noProof/>
                <w:webHidden/>
              </w:rPr>
              <w:fldChar w:fldCharType="begin"/>
            </w:r>
            <w:r>
              <w:rPr>
                <w:noProof/>
                <w:webHidden/>
              </w:rPr>
              <w:instrText xml:space="preserve"> PAGEREF _Toc206484320 \h </w:instrText>
            </w:r>
            <w:r>
              <w:rPr>
                <w:noProof/>
                <w:webHidden/>
              </w:rPr>
            </w:r>
            <w:r>
              <w:rPr>
                <w:noProof/>
                <w:webHidden/>
              </w:rPr>
              <w:fldChar w:fldCharType="separate"/>
            </w:r>
            <w:r>
              <w:rPr>
                <w:noProof/>
                <w:webHidden/>
              </w:rPr>
              <w:t>8</w:t>
            </w:r>
            <w:r>
              <w:rPr>
                <w:noProof/>
                <w:webHidden/>
              </w:rPr>
              <w:fldChar w:fldCharType="end"/>
            </w:r>
          </w:hyperlink>
        </w:p>
        <w:p w14:paraId="4B6CD404" w14:textId="390164CA"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21" w:history="1">
            <w:r w:rsidRPr="005A3348">
              <w:rPr>
                <w:rStyle w:val="Hyperlink"/>
                <w:noProof/>
                <w:lang w:val="en-US" w:eastAsia="zh-CN"/>
              </w:rPr>
              <w:t>3.5.2</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Key generation</w:t>
            </w:r>
            <w:r>
              <w:rPr>
                <w:noProof/>
                <w:webHidden/>
              </w:rPr>
              <w:tab/>
            </w:r>
            <w:r>
              <w:rPr>
                <w:noProof/>
                <w:webHidden/>
              </w:rPr>
              <w:fldChar w:fldCharType="begin"/>
            </w:r>
            <w:r>
              <w:rPr>
                <w:noProof/>
                <w:webHidden/>
              </w:rPr>
              <w:instrText xml:space="preserve"> PAGEREF _Toc206484321 \h </w:instrText>
            </w:r>
            <w:r>
              <w:rPr>
                <w:noProof/>
                <w:webHidden/>
              </w:rPr>
            </w:r>
            <w:r>
              <w:rPr>
                <w:noProof/>
                <w:webHidden/>
              </w:rPr>
              <w:fldChar w:fldCharType="separate"/>
            </w:r>
            <w:r>
              <w:rPr>
                <w:noProof/>
                <w:webHidden/>
              </w:rPr>
              <w:t>8</w:t>
            </w:r>
            <w:r>
              <w:rPr>
                <w:noProof/>
                <w:webHidden/>
              </w:rPr>
              <w:fldChar w:fldCharType="end"/>
            </w:r>
          </w:hyperlink>
        </w:p>
        <w:p w14:paraId="290E8920" w14:textId="4262649E"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22" w:history="1">
            <w:r w:rsidRPr="005A3348">
              <w:rPr>
                <w:rStyle w:val="Hyperlink"/>
                <w:noProof/>
                <w:lang w:val="en-US" w:eastAsia="zh-CN"/>
              </w:rPr>
              <w:t>3.5.3</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Secured data communication</w:t>
            </w:r>
            <w:r>
              <w:rPr>
                <w:noProof/>
                <w:webHidden/>
              </w:rPr>
              <w:tab/>
            </w:r>
            <w:r>
              <w:rPr>
                <w:noProof/>
                <w:webHidden/>
              </w:rPr>
              <w:fldChar w:fldCharType="begin"/>
            </w:r>
            <w:r>
              <w:rPr>
                <w:noProof/>
                <w:webHidden/>
              </w:rPr>
              <w:instrText xml:space="preserve"> PAGEREF _Toc206484322 \h </w:instrText>
            </w:r>
            <w:r>
              <w:rPr>
                <w:noProof/>
                <w:webHidden/>
              </w:rPr>
            </w:r>
            <w:r>
              <w:rPr>
                <w:noProof/>
                <w:webHidden/>
              </w:rPr>
              <w:fldChar w:fldCharType="separate"/>
            </w:r>
            <w:r>
              <w:rPr>
                <w:noProof/>
                <w:webHidden/>
              </w:rPr>
              <w:t>9</w:t>
            </w:r>
            <w:r>
              <w:rPr>
                <w:noProof/>
                <w:webHidden/>
              </w:rPr>
              <w:fldChar w:fldCharType="end"/>
            </w:r>
          </w:hyperlink>
        </w:p>
        <w:p w14:paraId="2DAF6B24" w14:textId="40267F9A"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23" w:history="1">
            <w:r w:rsidRPr="005A3348">
              <w:rPr>
                <w:rStyle w:val="Hyperlink"/>
                <w:noProof/>
              </w:rPr>
              <w:t>3.6</w:t>
            </w:r>
            <w:r>
              <w:rPr>
                <w:rFonts w:asciiTheme="minorHAnsi" w:hAnsiTheme="minorHAnsi" w:cstheme="minorBidi"/>
                <w:noProof/>
                <w:kern w:val="2"/>
                <w:sz w:val="24"/>
                <w:szCs w:val="24"/>
                <w:lang w:eastAsia="zh-CN"/>
                <w14:ligatures w14:val="standardContextual"/>
              </w:rPr>
              <w:tab/>
            </w:r>
            <w:r w:rsidRPr="005A3348">
              <w:rPr>
                <w:rStyle w:val="Hyperlink"/>
                <w:noProof/>
              </w:rPr>
              <w:t>Support of UHF RFID logic interface</w:t>
            </w:r>
            <w:r>
              <w:rPr>
                <w:noProof/>
                <w:webHidden/>
              </w:rPr>
              <w:tab/>
            </w:r>
            <w:r>
              <w:rPr>
                <w:noProof/>
                <w:webHidden/>
              </w:rPr>
              <w:fldChar w:fldCharType="begin"/>
            </w:r>
            <w:r>
              <w:rPr>
                <w:noProof/>
                <w:webHidden/>
              </w:rPr>
              <w:instrText xml:space="preserve"> PAGEREF _Toc206484323 \h </w:instrText>
            </w:r>
            <w:r>
              <w:rPr>
                <w:noProof/>
                <w:webHidden/>
              </w:rPr>
            </w:r>
            <w:r>
              <w:rPr>
                <w:noProof/>
                <w:webHidden/>
              </w:rPr>
              <w:fldChar w:fldCharType="separate"/>
            </w:r>
            <w:r>
              <w:rPr>
                <w:noProof/>
                <w:webHidden/>
              </w:rPr>
              <w:t>9</w:t>
            </w:r>
            <w:r>
              <w:rPr>
                <w:noProof/>
                <w:webHidden/>
              </w:rPr>
              <w:fldChar w:fldCharType="end"/>
            </w:r>
          </w:hyperlink>
        </w:p>
        <w:p w14:paraId="3DAE07BD" w14:textId="58AD51D1"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24" w:history="1">
            <w:r w:rsidRPr="005A3348">
              <w:rPr>
                <w:rStyle w:val="Hyperlink"/>
                <w:noProof/>
              </w:rPr>
              <w:t>3.7</w:t>
            </w:r>
            <w:r>
              <w:rPr>
                <w:rFonts w:asciiTheme="minorHAnsi" w:hAnsiTheme="minorHAnsi" w:cstheme="minorBidi"/>
                <w:noProof/>
                <w:kern w:val="2"/>
                <w:sz w:val="24"/>
                <w:szCs w:val="24"/>
                <w:lang w:eastAsia="zh-CN"/>
                <w14:ligatures w14:val="standardContextual"/>
              </w:rPr>
              <w:tab/>
            </w:r>
            <w:r w:rsidRPr="005A3348">
              <w:rPr>
                <w:rStyle w:val="Hyperlink"/>
                <w:noProof/>
              </w:rPr>
              <w:t>Power management for AMP-enabled non-AP STA</w:t>
            </w:r>
            <w:r>
              <w:rPr>
                <w:noProof/>
                <w:webHidden/>
              </w:rPr>
              <w:tab/>
            </w:r>
            <w:r>
              <w:rPr>
                <w:noProof/>
                <w:webHidden/>
              </w:rPr>
              <w:fldChar w:fldCharType="begin"/>
            </w:r>
            <w:r>
              <w:rPr>
                <w:noProof/>
                <w:webHidden/>
              </w:rPr>
              <w:instrText xml:space="preserve"> PAGEREF _Toc206484324 \h </w:instrText>
            </w:r>
            <w:r>
              <w:rPr>
                <w:noProof/>
                <w:webHidden/>
              </w:rPr>
            </w:r>
            <w:r>
              <w:rPr>
                <w:noProof/>
                <w:webHidden/>
              </w:rPr>
              <w:fldChar w:fldCharType="separate"/>
            </w:r>
            <w:r>
              <w:rPr>
                <w:noProof/>
                <w:webHidden/>
              </w:rPr>
              <w:t>10</w:t>
            </w:r>
            <w:r>
              <w:rPr>
                <w:noProof/>
                <w:webHidden/>
              </w:rPr>
              <w:fldChar w:fldCharType="end"/>
            </w:r>
          </w:hyperlink>
        </w:p>
        <w:p w14:paraId="586BB852" w14:textId="101F9ED9"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25" w:history="1">
            <w:r w:rsidRPr="005A3348">
              <w:rPr>
                <w:rStyle w:val="Hyperlink"/>
                <w:noProof/>
              </w:rPr>
              <w:t>3.8</w:t>
            </w:r>
            <w:r>
              <w:rPr>
                <w:rFonts w:asciiTheme="minorHAnsi" w:hAnsiTheme="minorHAnsi" w:cstheme="minorBidi"/>
                <w:noProof/>
                <w:kern w:val="2"/>
                <w:sz w:val="24"/>
                <w:szCs w:val="24"/>
                <w:lang w:eastAsia="zh-CN"/>
                <w14:ligatures w14:val="standardContextual"/>
              </w:rPr>
              <w:tab/>
            </w:r>
            <w:r w:rsidRPr="005A3348">
              <w:rPr>
                <w:rStyle w:val="Hyperlink"/>
                <w:noProof/>
              </w:rPr>
              <w:t>MAC feature #7</w:t>
            </w:r>
            <w:r>
              <w:rPr>
                <w:noProof/>
                <w:webHidden/>
              </w:rPr>
              <w:tab/>
            </w:r>
            <w:r>
              <w:rPr>
                <w:noProof/>
                <w:webHidden/>
              </w:rPr>
              <w:fldChar w:fldCharType="begin"/>
            </w:r>
            <w:r>
              <w:rPr>
                <w:noProof/>
                <w:webHidden/>
              </w:rPr>
              <w:instrText xml:space="preserve"> PAGEREF _Toc206484325 \h </w:instrText>
            </w:r>
            <w:r>
              <w:rPr>
                <w:noProof/>
                <w:webHidden/>
              </w:rPr>
            </w:r>
            <w:r>
              <w:rPr>
                <w:noProof/>
                <w:webHidden/>
              </w:rPr>
              <w:fldChar w:fldCharType="separate"/>
            </w:r>
            <w:r>
              <w:rPr>
                <w:noProof/>
                <w:webHidden/>
              </w:rPr>
              <w:t>10</w:t>
            </w:r>
            <w:r>
              <w:rPr>
                <w:noProof/>
                <w:webHidden/>
              </w:rPr>
              <w:fldChar w:fldCharType="end"/>
            </w:r>
          </w:hyperlink>
        </w:p>
        <w:p w14:paraId="378B19C0" w14:textId="13BF2955" w:rsidR="00B845AE" w:rsidRDefault="00B845AE">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06484326" w:history="1">
            <w:r w:rsidRPr="005A3348">
              <w:rPr>
                <w:rStyle w:val="Hyperlink"/>
                <w:noProof/>
              </w:rPr>
              <w:t>4.</w:t>
            </w:r>
            <w:r>
              <w:rPr>
                <w:rFonts w:asciiTheme="minorHAnsi" w:hAnsiTheme="minorHAnsi" w:cstheme="minorBidi"/>
                <w:noProof/>
                <w:kern w:val="2"/>
                <w:sz w:val="24"/>
                <w:szCs w:val="24"/>
                <w:lang w:eastAsia="zh-CN"/>
                <w14:ligatures w14:val="standardContextual"/>
              </w:rPr>
              <w:tab/>
            </w:r>
            <w:r w:rsidRPr="005A3348">
              <w:rPr>
                <w:rStyle w:val="Hyperlink"/>
                <w:noProof/>
              </w:rPr>
              <w:t>AMP PHY</w:t>
            </w:r>
            <w:r>
              <w:rPr>
                <w:noProof/>
                <w:webHidden/>
              </w:rPr>
              <w:tab/>
            </w:r>
            <w:r>
              <w:rPr>
                <w:noProof/>
                <w:webHidden/>
              </w:rPr>
              <w:fldChar w:fldCharType="begin"/>
            </w:r>
            <w:r>
              <w:rPr>
                <w:noProof/>
                <w:webHidden/>
              </w:rPr>
              <w:instrText xml:space="preserve"> PAGEREF _Toc206484326 \h </w:instrText>
            </w:r>
            <w:r>
              <w:rPr>
                <w:noProof/>
                <w:webHidden/>
              </w:rPr>
            </w:r>
            <w:r>
              <w:rPr>
                <w:noProof/>
                <w:webHidden/>
              </w:rPr>
              <w:fldChar w:fldCharType="separate"/>
            </w:r>
            <w:r>
              <w:rPr>
                <w:noProof/>
                <w:webHidden/>
              </w:rPr>
              <w:t>10</w:t>
            </w:r>
            <w:r>
              <w:rPr>
                <w:noProof/>
                <w:webHidden/>
              </w:rPr>
              <w:fldChar w:fldCharType="end"/>
            </w:r>
          </w:hyperlink>
        </w:p>
        <w:p w14:paraId="6E67AD2B" w14:textId="722C430C"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28" w:history="1">
            <w:r w:rsidRPr="005A3348">
              <w:rPr>
                <w:rStyle w:val="Hyperlink"/>
                <w:noProof/>
              </w:rPr>
              <w:t>4.1</w:t>
            </w:r>
            <w:r>
              <w:rPr>
                <w:rFonts w:asciiTheme="minorHAnsi" w:hAnsiTheme="minorHAnsi" w:cstheme="minorBidi"/>
                <w:noProof/>
                <w:kern w:val="2"/>
                <w:sz w:val="24"/>
                <w:szCs w:val="24"/>
                <w:lang w:eastAsia="zh-CN"/>
                <w14:ligatures w14:val="standardContextual"/>
              </w:rPr>
              <w:tab/>
            </w:r>
            <w:r w:rsidRPr="005A3348">
              <w:rPr>
                <w:rStyle w:val="Hyperlink"/>
                <w:noProof/>
              </w:rPr>
              <w:t>General</w:t>
            </w:r>
            <w:r>
              <w:rPr>
                <w:noProof/>
                <w:webHidden/>
              </w:rPr>
              <w:tab/>
            </w:r>
            <w:r>
              <w:rPr>
                <w:noProof/>
                <w:webHidden/>
              </w:rPr>
              <w:fldChar w:fldCharType="begin"/>
            </w:r>
            <w:r>
              <w:rPr>
                <w:noProof/>
                <w:webHidden/>
              </w:rPr>
              <w:instrText xml:space="preserve"> PAGEREF _Toc206484328 \h </w:instrText>
            </w:r>
            <w:r>
              <w:rPr>
                <w:noProof/>
                <w:webHidden/>
              </w:rPr>
            </w:r>
            <w:r>
              <w:rPr>
                <w:noProof/>
                <w:webHidden/>
              </w:rPr>
              <w:fldChar w:fldCharType="separate"/>
            </w:r>
            <w:r>
              <w:rPr>
                <w:noProof/>
                <w:webHidden/>
              </w:rPr>
              <w:t>10</w:t>
            </w:r>
            <w:r>
              <w:rPr>
                <w:noProof/>
                <w:webHidden/>
              </w:rPr>
              <w:fldChar w:fldCharType="end"/>
            </w:r>
          </w:hyperlink>
        </w:p>
        <w:p w14:paraId="1A6B4355" w14:textId="714FB9A4"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29" w:history="1">
            <w:r w:rsidRPr="005A3348">
              <w:rPr>
                <w:rStyle w:val="Hyperlink"/>
                <w:noProof/>
              </w:rPr>
              <w:t>4.2</w:t>
            </w:r>
            <w:r>
              <w:rPr>
                <w:rFonts w:asciiTheme="minorHAnsi" w:hAnsiTheme="minorHAnsi" w:cstheme="minorBidi"/>
                <w:noProof/>
                <w:kern w:val="2"/>
                <w:sz w:val="24"/>
                <w:szCs w:val="24"/>
                <w:lang w:eastAsia="zh-CN"/>
                <w14:ligatures w14:val="standardContextual"/>
              </w:rPr>
              <w:tab/>
            </w:r>
            <w:r w:rsidRPr="005A3348">
              <w:rPr>
                <w:rStyle w:val="Hyperlink"/>
                <w:noProof/>
              </w:rPr>
              <w:t>AMP clock accuracy</w:t>
            </w:r>
            <w:r>
              <w:rPr>
                <w:noProof/>
                <w:webHidden/>
              </w:rPr>
              <w:tab/>
            </w:r>
            <w:r>
              <w:rPr>
                <w:noProof/>
                <w:webHidden/>
              </w:rPr>
              <w:fldChar w:fldCharType="begin"/>
            </w:r>
            <w:r>
              <w:rPr>
                <w:noProof/>
                <w:webHidden/>
              </w:rPr>
              <w:instrText xml:space="preserve"> PAGEREF _Toc206484329 \h </w:instrText>
            </w:r>
            <w:r>
              <w:rPr>
                <w:noProof/>
                <w:webHidden/>
              </w:rPr>
            </w:r>
            <w:r>
              <w:rPr>
                <w:noProof/>
                <w:webHidden/>
              </w:rPr>
              <w:fldChar w:fldCharType="separate"/>
            </w:r>
            <w:r>
              <w:rPr>
                <w:noProof/>
                <w:webHidden/>
              </w:rPr>
              <w:t>11</w:t>
            </w:r>
            <w:r>
              <w:rPr>
                <w:noProof/>
                <w:webHidden/>
              </w:rPr>
              <w:fldChar w:fldCharType="end"/>
            </w:r>
          </w:hyperlink>
        </w:p>
        <w:p w14:paraId="2002DF55" w14:textId="62A8B6D1"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30" w:history="1">
            <w:r w:rsidRPr="005A3348">
              <w:rPr>
                <w:rStyle w:val="Hyperlink"/>
                <w:noProof/>
              </w:rPr>
              <w:t>4.3</w:t>
            </w:r>
            <w:r>
              <w:rPr>
                <w:rFonts w:asciiTheme="minorHAnsi" w:hAnsiTheme="minorHAnsi" w:cstheme="minorBidi"/>
                <w:noProof/>
                <w:kern w:val="2"/>
                <w:sz w:val="24"/>
                <w:szCs w:val="24"/>
                <w:lang w:eastAsia="zh-CN"/>
                <w14:ligatures w14:val="standardContextual"/>
              </w:rPr>
              <w:tab/>
            </w:r>
            <w:r w:rsidRPr="005A3348">
              <w:rPr>
                <w:rStyle w:val="Hyperlink"/>
                <w:noProof/>
              </w:rPr>
              <w:t>DL PPDU</w:t>
            </w:r>
            <w:r>
              <w:rPr>
                <w:noProof/>
                <w:webHidden/>
              </w:rPr>
              <w:tab/>
            </w:r>
            <w:r>
              <w:rPr>
                <w:noProof/>
                <w:webHidden/>
              </w:rPr>
              <w:fldChar w:fldCharType="begin"/>
            </w:r>
            <w:r>
              <w:rPr>
                <w:noProof/>
                <w:webHidden/>
              </w:rPr>
              <w:instrText xml:space="preserve"> PAGEREF _Toc206484330 \h </w:instrText>
            </w:r>
            <w:r>
              <w:rPr>
                <w:noProof/>
                <w:webHidden/>
              </w:rPr>
            </w:r>
            <w:r>
              <w:rPr>
                <w:noProof/>
                <w:webHidden/>
              </w:rPr>
              <w:fldChar w:fldCharType="separate"/>
            </w:r>
            <w:r>
              <w:rPr>
                <w:noProof/>
                <w:webHidden/>
              </w:rPr>
              <w:t>11</w:t>
            </w:r>
            <w:r>
              <w:rPr>
                <w:noProof/>
                <w:webHidden/>
              </w:rPr>
              <w:fldChar w:fldCharType="end"/>
            </w:r>
          </w:hyperlink>
        </w:p>
        <w:p w14:paraId="293E9659" w14:textId="5A83324F"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1" w:history="1">
            <w:r w:rsidRPr="005A3348">
              <w:rPr>
                <w:rStyle w:val="Hyperlink"/>
                <w:noProof/>
                <w:lang w:val="en-US" w:eastAsia="zh-CN"/>
              </w:rPr>
              <w:t>4.3.1</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General</w:t>
            </w:r>
            <w:r>
              <w:rPr>
                <w:noProof/>
                <w:webHidden/>
              </w:rPr>
              <w:tab/>
            </w:r>
            <w:r>
              <w:rPr>
                <w:noProof/>
                <w:webHidden/>
              </w:rPr>
              <w:fldChar w:fldCharType="begin"/>
            </w:r>
            <w:r>
              <w:rPr>
                <w:noProof/>
                <w:webHidden/>
              </w:rPr>
              <w:instrText xml:space="preserve"> PAGEREF _Toc206484331 \h </w:instrText>
            </w:r>
            <w:r>
              <w:rPr>
                <w:noProof/>
                <w:webHidden/>
              </w:rPr>
            </w:r>
            <w:r>
              <w:rPr>
                <w:noProof/>
                <w:webHidden/>
              </w:rPr>
              <w:fldChar w:fldCharType="separate"/>
            </w:r>
            <w:r>
              <w:rPr>
                <w:noProof/>
                <w:webHidden/>
              </w:rPr>
              <w:t>11</w:t>
            </w:r>
            <w:r>
              <w:rPr>
                <w:noProof/>
                <w:webHidden/>
              </w:rPr>
              <w:fldChar w:fldCharType="end"/>
            </w:r>
          </w:hyperlink>
        </w:p>
        <w:p w14:paraId="611A9F55" w14:textId="5ABAD40F"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2" w:history="1">
            <w:r w:rsidRPr="005A3348">
              <w:rPr>
                <w:rStyle w:val="Hyperlink"/>
                <w:noProof/>
                <w:lang w:val="en-US" w:eastAsia="zh-CN"/>
              </w:rPr>
              <w:t>4.3.2</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DL PPDU format</w:t>
            </w:r>
            <w:r>
              <w:rPr>
                <w:noProof/>
                <w:webHidden/>
              </w:rPr>
              <w:tab/>
            </w:r>
            <w:r>
              <w:rPr>
                <w:noProof/>
                <w:webHidden/>
              </w:rPr>
              <w:fldChar w:fldCharType="begin"/>
            </w:r>
            <w:r>
              <w:rPr>
                <w:noProof/>
                <w:webHidden/>
              </w:rPr>
              <w:instrText xml:space="preserve"> PAGEREF _Toc206484332 \h </w:instrText>
            </w:r>
            <w:r>
              <w:rPr>
                <w:noProof/>
                <w:webHidden/>
              </w:rPr>
            </w:r>
            <w:r>
              <w:rPr>
                <w:noProof/>
                <w:webHidden/>
              </w:rPr>
              <w:fldChar w:fldCharType="separate"/>
            </w:r>
            <w:r>
              <w:rPr>
                <w:noProof/>
                <w:webHidden/>
              </w:rPr>
              <w:t>11</w:t>
            </w:r>
            <w:r>
              <w:rPr>
                <w:noProof/>
                <w:webHidden/>
              </w:rPr>
              <w:fldChar w:fldCharType="end"/>
            </w:r>
          </w:hyperlink>
        </w:p>
        <w:p w14:paraId="555F7943" w14:textId="061C5EF0"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3" w:history="1">
            <w:r w:rsidRPr="005A3348">
              <w:rPr>
                <w:rStyle w:val="Hyperlink"/>
                <w:noProof/>
                <w:lang w:val="en-US" w:eastAsia="zh-CN"/>
              </w:rPr>
              <w:t>4.3.3</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Waveform generation</w:t>
            </w:r>
            <w:r>
              <w:rPr>
                <w:noProof/>
                <w:webHidden/>
              </w:rPr>
              <w:tab/>
            </w:r>
            <w:r>
              <w:rPr>
                <w:noProof/>
                <w:webHidden/>
              </w:rPr>
              <w:fldChar w:fldCharType="begin"/>
            </w:r>
            <w:r>
              <w:rPr>
                <w:noProof/>
                <w:webHidden/>
              </w:rPr>
              <w:instrText xml:space="preserve"> PAGEREF _Toc206484333 \h </w:instrText>
            </w:r>
            <w:r>
              <w:rPr>
                <w:noProof/>
                <w:webHidden/>
              </w:rPr>
            </w:r>
            <w:r>
              <w:rPr>
                <w:noProof/>
                <w:webHidden/>
              </w:rPr>
              <w:fldChar w:fldCharType="separate"/>
            </w:r>
            <w:r>
              <w:rPr>
                <w:noProof/>
                <w:webHidden/>
              </w:rPr>
              <w:t>13</w:t>
            </w:r>
            <w:r>
              <w:rPr>
                <w:noProof/>
                <w:webHidden/>
              </w:rPr>
              <w:fldChar w:fldCharType="end"/>
            </w:r>
          </w:hyperlink>
        </w:p>
        <w:p w14:paraId="4ABBE312" w14:textId="11F8BB3F"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4" w:history="1">
            <w:r w:rsidRPr="005A3348">
              <w:rPr>
                <w:rStyle w:val="Hyperlink"/>
                <w:noProof/>
                <w:lang w:val="en-US" w:eastAsia="zh-CN"/>
              </w:rPr>
              <w:t>4.3.4</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DL non-AMP portion preamble</w:t>
            </w:r>
            <w:r>
              <w:rPr>
                <w:noProof/>
                <w:webHidden/>
              </w:rPr>
              <w:tab/>
            </w:r>
            <w:r>
              <w:rPr>
                <w:noProof/>
                <w:webHidden/>
              </w:rPr>
              <w:fldChar w:fldCharType="begin"/>
            </w:r>
            <w:r>
              <w:rPr>
                <w:noProof/>
                <w:webHidden/>
              </w:rPr>
              <w:instrText xml:space="preserve"> PAGEREF _Toc206484334 \h </w:instrText>
            </w:r>
            <w:r>
              <w:rPr>
                <w:noProof/>
                <w:webHidden/>
              </w:rPr>
            </w:r>
            <w:r>
              <w:rPr>
                <w:noProof/>
                <w:webHidden/>
              </w:rPr>
              <w:fldChar w:fldCharType="separate"/>
            </w:r>
            <w:r>
              <w:rPr>
                <w:noProof/>
                <w:webHidden/>
              </w:rPr>
              <w:t>13</w:t>
            </w:r>
            <w:r>
              <w:rPr>
                <w:noProof/>
                <w:webHidden/>
              </w:rPr>
              <w:fldChar w:fldCharType="end"/>
            </w:r>
          </w:hyperlink>
        </w:p>
        <w:p w14:paraId="2502FA50" w14:textId="01390D0B"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5" w:history="1">
            <w:r w:rsidRPr="005A3348">
              <w:rPr>
                <w:rStyle w:val="Hyperlink"/>
                <w:noProof/>
                <w:lang w:val="en-US" w:eastAsia="zh-CN"/>
              </w:rPr>
              <w:t>4.3.5</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DL AMP-Sync field</w:t>
            </w:r>
            <w:r>
              <w:rPr>
                <w:noProof/>
                <w:webHidden/>
              </w:rPr>
              <w:tab/>
            </w:r>
            <w:r>
              <w:rPr>
                <w:noProof/>
                <w:webHidden/>
              </w:rPr>
              <w:fldChar w:fldCharType="begin"/>
            </w:r>
            <w:r>
              <w:rPr>
                <w:noProof/>
                <w:webHidden/>
              </w:rPr>
              <w:instrText xml:space="preserve"> PAGEREF _Toc206484335 \h </w:instrText>
            </w:r>
            <w:r>
              <w:rPr>
                <w:noProof/>
                <w:webHidden/>
              </w:rPr>
            </w:r>
            <w:r>
              <w:rPr>
                <w:noProof/>
                <w:webHidden/>
              </w:rPr>
              <w:fldChar w:fldCharType="separate"/>
            </w:r>
            <w:r>
              <w:rPr>
                <w:noProof/>
                <w:webHidden/>
              </w:rPr>
              <w:t>14</w:t>
            </w:r>
            <w:r>
              <w:rPr>
                <w:noProof/>
                <w:webHidden/>
              </w:rPr>
              <w:fldChar w:fldCharType="end"/>
            </w:r>
          </w:hyperlink>
        </w:p>
        <w:p w14:paraId="7E49A18E" w14:textId="592BAF67"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6" w:history="1">
            <w:r w:rsidRPr="005A3348">
              <w:rPr>
                <w:rStyle w:val="Hyperlink"/>
                <w:noProof/>
                <w:lang w:val="en-US" w:eastAsia="zh-CN"/>
              </w:rPr>
              <w:t>4.3.6</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Modulation, coding and data rates</w:t>
            </w:r>
            <w:r>
              <w:rPr>
                <w:noProof/>
                <w:webHidden/>
              </w:rPr>
              <w:tab/>
            </w:r>
            <w:r>
              <w:rPr>
                <w:noProof/>
                <w:webHidden/>
              </w:rPr>
              <w:fldChar w:fldCharType="begin"/>
            </w:r>
            <w:r>
              <w:rPr>
                <w:noProof/>
                <w:webHidden/>
              </w:rPr>
              <w:instrText xml:space="preserve"> PAGEREF _Toc206484336 \h </w:instrText>
            </w:r>
            <w:r>
              <w:rPr>
                <w:noProof/>
                <w:webHidden/>
              </w:rPr>
            </w:r>
            <w:r>
              <w:rPr>
                <w:noProof/>
                <w:webHidden/>
              </w:rPr>
              <w:fldChar w:fldCharType="separate"/>
            </w:r>
            <w:r>
              <w:rPr>
                <w:noProof/>
                <w:webHidden/>
              </w:rPr>
              <w:t>15</w:t>
            </w:r>
            <w:r>
              <w:rPr>
                <w:noProof/>
                <w:webHidden/>
              </w:rPr>
              <w:fldChar w:fldCharType="end"/>
            </w:r>
          </w:hyperlink>
        </w:p>
        <w:p w14:paraId="69C7C443" w14:textId="7E68A472"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37" w:history="1">
            <w:r w:rsidRPr="005A3348">
              <w:rPr>
                <w:rStyle w:val="Hyperlink"/>
                <w:noProof/>
              </w:rPr>
              <w:t>4.4</w:t>
            </w:r>
            <w:r>
              <w:rPr>
                <w:rFonts w:asciiTheme="minorHAnsi" w:hAnsiTheme="minorHAnsi" w:cstheme="minorBidi"/>
                <w:noProof/>
                <w:kern w:val="2"/>
                <w:sz w:val="24"/>
                <w:szCs w:val="24"/>
                <w:lang w:eastAsia="zh-CN"/>
                <w14:ligatures w14:val="standardContextual"/>
              </w:rPr>
              <w:tab/>
            </w:r>
            <w:r w:rsidRPr="005A3348">
              <w:rPr>
                <w:rStyle w:val="Hyperlink"/>
                <w:noProof/>
              </w:rPr>
              <w:t>UL PPDU</w:t>
            </w:r>
            <w:r>
              <w:rPr>
                <w:noProof/>
                <w:webHidden/>
              </w:rPr>
              <w:tab/>
            </w:r>
            <w:r>
              <w:rPr>
                <w:noProof/>
                <w:webHidden/>
              </w:rPr>
              <w:fldChar w:fldCharType="begin"/>
            </w:r>
            <w:r>
              <w:rPr>
                <w:noProof/>
                <w:webHidden/>
              </w:rPr>
              <w:instrText xml:space="preserve"> PAGEREF _Toc206484337 \h </w:instrText>
            </w:r>
            <w:r>
              <w:rPr>
                <w:noProof/>
                <w:webHidden/>
              </w:rPr>
            </w:r>
            <w:r>
              <w:rPr>
                <w:noProof/>
                <w:webHidden/>
              </w:rPr>
              <w:fldChar w:fldCharType="separate"/>
            </w:r>
            <w:r>
              <w:rPr>
                <w:noProof/>
                <w:webHidden/>
              </w:rPr>
              <w:t>16</w:t>
            </w:r>
            <w:r>
              <w:rPr>
                <w:noProof/>
                <w:webHidden/>
              </w:rPr>
              <w:fldChar w:fldCharType="end"/>
            </w:r>
          </w:hyperlink>
        </w:p>
        <w:p w14:paraId="2FC12BF6" w14:textId="472DFE03"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8" w:history="1">
            <w:r w:rsidRPr="005A3348">
              <w:rPr>
                <w:rStyle w:val="Hyperlink"/>
                <w:noProof/>
                <w:lang w:val="en-US" w:eastAsia="zh-CN"/>
              </w:rPr>
              <w:t>4.4.1</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General</w:t>
            </w:r>
            <w:r>
              <w:rPr>
                <w:noProof/>
                <w:webHidden/>
              </w:rPr>
              <w:tab/>
            </w:r>
            <w:r>
              <w:rPr>
                <w:noProof/>
                <w:webHidden/>
              </w:rPr>
              <w:fldChar w:fldCharType="begin"/>
            </w:r>
            <w:r>
              <w:rPr>
                <w:noProof/>
                <w:webHidden/>
              </w:rPr>
              <w:instrText xml:space="preserve"> PAGEREF _Toc206484338 \h </w:instrText>
            </w:r>
            <w:r>
              <w:rPr>
                <w:noProof/>
                <w:webHidden/>
              </w:rPr>
            </w:r>
            <w:r>
              <w:rPr>
                <w:noProof/>
                <w:webHidden/>
              </w:rPr>
              <w:fldChar w:fldCharType="separate"/>
            </w:r>
            <w:r>
              <w:rPr>
                <w:noProof/>
                <w:webHidden/>
              </w:rPr>
              <w:t>16</w:t>
            </w:r>
            <w:r>
              <w:rPr>
                <w:noProof/>
                <w:webHidden/>
              </w:rPr>
              <w:fldChar w:fldCharType="end"/>
            </w:r>
          </w:hyperlink>
        </w:p>
        <w:p w14:paraId="20C04C3E" w14:textId="3FF2BD06"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39" w:history="1">
            <w:r w:rsidRPr="005A3348">
              <w:rPr>
                <w:rStyle w:val="Hyperlink"/>
                <w:noProof/>
                <w:lang w:val="en-US" w:eastAsia="zh-CN"/>
              </w:rPr>
              <w:t>4.4.2</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UL PPDU format</w:t>
            </w:r>
            <w:r>
              <w:rPr>
                <w:noProof/>
                <w:webHidden/>
              </w:rPr>
              <w:tab/>
            </w:r>
            <w:r>
              <w:rPr>
                <w:noProof/>
                <w:webHidden/>
              </w:rPr>
              <w:fldChar w:fldCharType="begin"/>
            </w:r>
            <w:r>
              <w:rPr>
                <w:noProof/>
                <w:webHidden/>
              </w:rPr>
              <w:instrText xml:space="preserve"> PAGEREF _Toc206484339 \h </w:instrText>
            </w:r>
            <w:r>
              <w:rPr>
                <w:noProof/>
                <w:webHidden/>
              </w:rPr>
            </w:r>
            <w:r>
              <w:rPr>
                <w:noProof/>
                <w:webHidden/>
              </w:rPr>
              <w:fldChar w:fldCharType="separate"/>
            </w:r>
            <w:r>
              <w:rPr>
                <w:noProof/>
                <w:webHidden/>
              </w:rPr>
              <w:t>16</w:t>
            </w:r>
            <w:r>
              <w:rPr>
                <w:noProof/>
                <w:webHidden/>
              </w:rPr>
              <w:fldChar w:fldCharType="end"/>
            </w:r>
          </w:hyperlink>
        </w:p>
        <w:p w14:paraId="0C39B221" w14:textId="67AE965B"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40" w:history="1">
            <w:r w:rsidRPr="005A3348">
              <w:rPr>
                <w:rStyle w:val="Hyperlink"/>
                <w:noProof/>
                <w:lang w:val="en-US" w:eastAsia="zh-CN"/>
              </w:rPr>
              <w:t>4.4.3</w:t>
            </w:r>
            <w:r>
              <w:rPr>
                <w:rFonts w:asciiTheme="minorHAnsi" w:hAnsiTheme="minorHAnsi" w:cstheme="minorBidi"/>
                <w:noProof/>
                <w:kern w:val="2"/>
                <w:sz w:val="24"/>
                <w:szCs w:val="24"/>
                <w:lang w:eastAsia="zh-CN"/>
                <w14:ligatures w14:val="standardContextual"/>
              </w:rPr>
              <w:tab/>
            </w:r>
            <w:r w:rsidRPr="005A3348">
              <w:rPr>
                <w:rStyle w:val="Hyperlink"/>
                <w:noProof/>
                <w:lang w:val="en-US" w:eastAsia="zh-CN"/>
              </w:rPr>
              <w:t>UL AMP-Sync field</w:t>
            </w:r>
            <w:r>
              <w:rPr>
                <w:noProof/>
                <w:webHidden/>
              </w:rPr>
              <w:tab/>
            </w:r>
            <w:r>
              <w:rPr>
                <w:noProof/>
                <w:webHidden/>
              </w:rPr>
              <w:fldChar w:fldCharType="begin"/>
            </w:r>
            <w:r>
              <w:rPr>
                <w:noProof/>
                <w:webHidden/>
              </w:rPr>
              <w:instrText xml:space="preserve"> PAGEREF _Toc206484340 \h </w:instrText>
            </w:r>
            <w:r>
              <w:rPr>
                <w:noProof/>
                <w:webHidden/>
              </w:rPr>
            </w:r>
            <w:r>
              <w:rPr>
                <w:noProof/>
                <w:webHidden/>
              </w:rPr>
              <w:fldChar w:fldCharType="separate"/>
            </w:r>
            <w:r>
              <w:rPr>
                <w:noProof/>
                <w:webHidden/>
              </w:rPr>
              <w:t>16</w:t>
            </w:r>
            <w:r>
              <w:rPr>
                <w:noProof/>
                <w:webHidden/>
              </w:rPr>
              <w:fldChar w:fldCharType="end"/>
            </w:r>
          </w:hyperlink>
        </w:p>
        <w:p w14:paraId="1C735A08" w14:textId="1E1880E7" w:rsidR="00B845AE" w:rsidRDefault="00B845AE">
          <w:pPr>
            <w:pStyle w:val="TOC3"/>
            <w:tabs>
              <w:tab w:val="left" w:pos="1200"/>
              <w:tab w:val="right" w:leader="dot" w:pos="9350"/>
            </w:tabs>
            <w:rPr>
              <w:rFonts w:asciiTheme="minorHAnsi" w:hAnsiTheme="minorHAnsi" w:cstheme="minorBidi"/>
              <w:noProof/>
              <w:kern w:val="2"/>
              <w:sz w:val="24"/>
              <w:szCs w:val="24"/>
              <w:lang w:eastAsia="zh-CN"/>
              <w14:ligatures w14:val="standardContextual"/>
            </w:rPr>
          </w:pPr>
          <w:hyperlink w:anchor="_Toc206484341" w:history="1">
            <w:r w:rsidRPr="005A3348">
              <w:rPr>
                <w:rStyle w:val="Hyperlink"/>
                <w:noProof/>
                <w:lang w:eastAsia="zh-CN"/>
              </w:rPr>
              <w:t>4.4.4</w:t>
            </w:r>
            <w:r>
              <w:rPr>
                <w:rFonts w:asciiTheme="minorHAnsi" w:hAnsiTheme="minorHAnsi" w:cstheme="minorBidi"/>
                <w:noProof/>
                <w:kern w:val="2"/>
                <w:sz w:val="24"/>
                <w:szCs w:val="24"/>
                <w:lang w:eastAsia="zh-CN"/>
                <w14:ligatures w14:val="standardContextual"/>
              </w:rPr>
              <w:tab/>
            </w:r>
            <w:r w:rsidRPr="005A3348">
              <w:rPr>
                <w:rStyle w:val="Hyperlink"/>
                <w:noProof/>
                <w:lang w:eastAsia="zh-CN"/>
              </w:rPr>
              <w:t>Modulation, coding and data rates</w:t>
            </w:r>
            <w:r>
              <w:rPr>
                <w:noProof/>
                <w:webHidden/>
              </w:rPr>
              <w:tab/>
            </w:r>
            <w:r>
              <w:rPr>
                <w:noProof/>
                <w:webHidden/>
              </w:rPr>
              <w:fldChar w:fldCharType="begin"/>
            </w:r>
            <w:r>
              <w:rPr>
                <w:noProof/>
                <w:webHidden/>
              </w:rPr>
              <w:instrText xml:space="preserve"> PAGEREF _Toc206484341 \h </w:instrText>
            </w:r>
            <w:r>
              <w:rPr>
                <w:noProof/>
                <w:webHidden/>
              </w:rPr>
            </w:r>
            <w:r>
              <w:rPr>
                <w:noProof/>
                <w:webHidden/>
              </w:rPr>
              <w:fldChar w:fldCharType="separate"/>
            </w:r>
            <w:r>
              <w:rPr>
                <w:noProof/>
                <w:webHidden/>
              </w:rPr>
              <w:t>16</w:t>
            </w:r>
            <w:r>
              <w:rPr>
                <w:noProof/>
                <w:webHidden/>
              </w:rPr>
              <w:fldChar w:fldCharType="end"/>
            </w:r>
          </w:hyperlink>
        </w:p>
        <w:p w14:paraId="1051A7AC" w14:textId="3C2B1D8A"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42" w:history="1">
            <w:r w:rsidRPr="005A3348">
              <w:rPr>
                <w:rStyle w:val="Hyperlink"/>
                <w:noProof/>
              </w:rPr>
              <w:t>4.5</w:t>
            </w:r>
            <w:r>
              <w:rPr>
                <w:rFonts w:asciiTheme="minorHAnsi" w:hAnsiTheme="minorHAnsi" w:cstheme="minorBidi"/>
                <w:noProof/>
                <w:kern w:val="2"/>
                <w:sz w:val="24"/>
                <w:szCs w:val="24"/>
                <w:lang w:eastAsia="zh-CN"/>
                <w14:ligatures w14:val="standardContextual"/>
              </w:rPr>
              <w:tab/>
            </w:r>
            <w:r w:rsidRPr="005A3348">
              <w:rPr>
                <w:rStyle w:val="Hyperlink"/>
                <w:noProof/>
              </w:rPr>
              <w:t>PHY feature #</w:t>
            </w:r>
            <w:r w:rsidRPr="005A3348">
              <w:rPr>
                <w:rStyle w:val="Hyperlink"/>
                <w:noProof/>
                <w:lang w:eastAsia="zh-CN"/>
              </w:rPr>
              <w:t>3</w:t>
            </w:r>
            <w:r>
              <w:rPr>
                <w:noProof/>
                <w:webHidden/>
              </w:rPr>
              <w:tab/>
            </w:r>
            <w:r>
              <w:rPr>
                <w:noProof/>
                <w:webHidden/>
              </w:rPr>
              <w:fldChar w:fldCharType="begin"/>
            </w:r>
            <w:r>
              <w:rPr>
                <w:noProof/>
                <w:webHidden/>
              </w:rPr>
              <w:instrText xml:space="preserve"> PAGEREF _Toc206484342 \h </w:instrText>
            </w:r>
            <w:r>
              <w:rPr>
                <w:noProof/>
                <w:webHidden/>
              </w:rPr>
            </w:r>
            <w:r>
              <w:rPr>
                <w:noProof/>
                <w:webHidden/>
              </w:rPr>
              <w:fldChar w:fldCharType="separate"/>
            </w:r>
            <w:r>
              <w:rPr>
                <w:noProof/>
                <w:webHidden/>
              </w:rPr>
              <w:t>17</w:t>
            </w:r>
            <w:r>
              <w:rPr>
                <w:noProof/>
                <w:webHidden/>
              </w:rPr>
              <w:fldChar w:fldCharType="end"/>
            </w:r>
          </w:hyperlink>
        </w:p>
        <w:p w14:paraId="279A1EE5" w14:textId="270302BE" w:rsidR="00B845AE" w:rsidRDefault="00B845AE">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06484343" w:history="1">
            <w:r w:rsidRPr="005A3348">
              <w:rPr>
                <w:rStyle w:val="Hyperlink"/>
                <w:noProof/>
              </w:rPr>
              <w:t>5.</w:t>
            </w:r>
            <w:r>
              <w:rPr>
                <w:rFonts w:asciiTheme="minorHAnsi" w:hAnsiTheme="minorHAnsi" w:cstheme="minorBidi"/>
                <w:noProof/>
                <w:kern w:val="2"/>
                <w:sz w:val="24"/>
                <w:szCs w:val="24"/>
                <w:lang w:eastAsia="zh-CN"/>
                <w14:ligatures w14:val="standardContextual"/>
              </w:rPr>
              <w:tab/>
            </w:r>
            <w:r w:rsidRPr="005A3348">
              <w:rPr>
                <w:rStyle w:val="Hyperlink"/>
                <w:noProof/>
              </w:rPr>
              <w:t>AMP WPT</w:t>
            </w:r>
            <w:r>
              <w:rPr>
                <w:noProof/>
                <w:webHidden/>
              </w:rPr>
              <w:tab/>
            </w:r>
            <w:r>
              <w:rPr>
                <w:noProof/>
                <w:webHidden/>
              </w:rPr>
              <w:fldChar w:fldCharType="begin"/>
            </w:r>
            <w:r>
              <w:rPr>
                <w:noProof/>
                <w:webHidden/>
              </w:rPr>
              <w:instrText xml:space="preserve"> PAGEREF _Toc206484343 \h </w:instrText>
            </w:r>
            <w:r>
              <w:rPr>
                <w:noProof/>
                <w:webHidden/>
              </w:rPr>
            </w:r>
            <w:r>
              <w:rPr>
                <w:noProof/>
                <w:webHidden/>
              </w:rPr>
              <w:fldChar w:fldCharType="separate"/>
            </w:r>
            <w:r>
              <w:rPr>
                <w:noProof/>
                <w:webHidden/>
              </w:rPr>
              <w:t>17</w:t>
            </w:r>
            <w:r>
              <w:rPr>
                <w:noProof/>
                <w:webHidden/>
              </w:rPr>
              <w:fldChar w:fldCharType="end"/>
            </w:r>
          </w:hyperlink>
        </w:p>
        <w:p w14:paraId="5E9FED83" w14:textId="6EA16097"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45" w:history="1">
            <w:r w:rsidRPr="005A3348">
              <w:rPr>
                <w:rStyle w:val="Hyperlink"/>
                <w:noProof/>
              </w:rPr>
              <w:t>5.1</w:t>
            </w:r>
            <w:r>
              <w:rPr>
                <w:rFonts w:asciiTheme="minorHAnsi" w:hAnsiTheme="minorHAnsi" w:cstheme="minorBidi"/>
                <w:noProof/>
                <w:kern w:val="2"/>
                <w:sz w:val="24"/>
                <w:szCs w:val="24"/>
                <w:lang w:eastAsia="zh-CN"/>
                <w14:ligatures w14:val="standardContextual"/>
              </w:rPr>
              <w:tab/>
            </w:r>
            <w:r w:rsidRPr="005A3348">
              <w:rPr>
                <w:rStyle w:val="Hyperlink"/>
                <w:noProof/>
              </w:rPr>
              <w:t>General</w:t>
            </w:r>
            <w:r>
              <w:rPr>
                <w:noProof/>
                <w:webHidden/>
              </w:rPr>
              <w:tab/>
            </w:r>
            <w:r>
              <w:rPr>
                <w:noProof/>
                <w:webHidden/>
              </w:rPr>
              <w:fldChar w:fldCharType="begin"/>
            </w:r>
            <w:r>
              <w:rPr>
                <w:noProof/>
                <w:webHidden/>
              </w:rPr>
              <w:instrText xml:space="preserve"> PAGEREF _Toc206484345 \h </w:instrText>
            </w:r>
            <w:r>
              <w:rPr>
                <w:noProof/>
                <w:webHidden/>
              </w:rPr>
            </w:r>
            <w:r>
              <w:rPr>
                <w:noProof/>
                <w:webHidden/>
              </w:rPr>
              <w:fldChar w:fldCharType="separate"/>
            </w:r>
            <w:r>
              <w:rPr>
                <w:noProof/>
                <w:webHidden/>
              </w:rPr>
              <w:t>17</w:t>
            </w:r>
            <w:r>
              <w:rPr>
                <w:noProof/>
                <w:webHidden/>
              </w:rPr>
              <w:fldChar w:fldCharType="end"/>
            </w:r>
          </w:hyperlink>
        </w:p>
        <w:p w14:paraId="3867AEE1" w14:textId="5FCEA18A"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46" w:history="1">
            <w:r w:rsidRPr="005A3348">
              <w:rPr>
                <w:rStyle w:val="Hyperlink"/>
                <w:noProof/>
              </w:rPr>
              <w:t>5.2</w:t>
            </w:r>
            <w:r>
              <w:rPr>
                <w:rFonts w:asciiTheme="minorHAnsi" w:hAnsiTheme="minorHAnsi" w:cstheme="minorBidi"/>
                <w:noProof/>
                <w:kern w:val="2"/>
                <w:sz w:val="24"/>
                <w:szCs w:val="24"/>
                <w:lang w:eastAsia="zh-CN"/>
                <w14:ligatures w14:val="standardContextual"/>
              </w:rPr>
              <w:tab/>
            </w:r>
            <w:r w:rsidRPr="005A3348">
              <w:rPr>
                <w:rStyle w:val="Hyperlink"/>
                <w:noProof/>
              </w:rPr>
              <w:t>Energizer control</w:t>
            </w:r>
            <w:r>
              <w:rPr>
                <w:noProof/>
                <w:webHidden/>
              </w:rPr>
              <w:tab/>
            </w:r>
            <w:r>
              <w:rPr>
                <w:noProof/>
                <w:webHidden/>
              </w:rPr>
              <w:fldChar w:fldCharType="begin"/>
            </w:r>
            <w:r>
              <w:rPr>
                <w:noProof/>
                <w:webHidden/>
              </w:rPr>
              <w:instrText xml:space="preserve"> PAGEREF _Toc206484346 \h </w:instrText>
            </w:r>
            <w:r>
              <w:rPr>
                <w:noProof/>
                <w:webHidden/>
              </w:rPr>
            </w:r>
            <w:r>
              <w:rPr>
                <w:noProof/>
                <w:webHidden/>
              </w:rPr>
              <w:fldChar w:fldCharType="separate"/>
            </w:r>
            <w:r>
              <w:rPr>
                <w:noProof/>
                <w:webHidden/>
              </w:rPr>
              <w:t>17</w:t>
            </w:r>
            <w:r>
              <w:rPr>
                <w:noProof/>
                <w:webHidden/>
              </w:rPr>
              <w:fldChar w:fldCharType="end"/>
            </w:r>
          </w:hyperlink>
        </w:p>
        <w:p w14:paraId="7CACC3FA" w14:textId="57919E76"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47" w:history="1">
            <w:r w:rsidRPr="005A3348">
              <w:rPr>
                <w:rStyle w:val="Hyperlink"/>
                <w:noProof/>
              </w:rPr>
              <w:t>5.3</w:t>
            </w:r>
            <w:r>
              <w:rPr>
                <w:rFonts w:asciiTheme="minorHAnsi" w:hAnsiTheme="minorHAnsi" w:cstheme="minorBidi"/>
                <w:noProof/>
                <w:kern w:val="2"/>
                <w:sz w:val="24"/>
                <w:szCs w:val="24"/>
                <w:lang w:eastAsia="zh-CN"/>
                <w14:ligatures w14:val="standardContextual"/>
              </w:rPr>
              <w:tab/>
            </w:r>
            <w:r w:rsidRPr="005A3348">
              <w:rPr>
                <w:rStyle w:val="Hyperlink"/>
                <w:noProof/>
              </w:rPr>
              <w:t>AMP non-AP STA reporting</w:t>
            </w:r>
            <w:r>
              <w:rPr>
                <w:noProof/>
                <w:webHidden/>
              </w:rPr>
              <w:tab/>
            </w:r>
            <w:r>
              <w:rPr>
                <w:noProof/>
                <w:webHidden/>
              </w:rPr>
              <w:fldChar w:fldCharType="begin"/>
            </w:r>
            <w:r>
              <w:rPr>
                <w:noProof/>
                <w:webHidden/>
              </w:rPr>
              <w:instrText xml:space="preserve"> PAGEREF _Toc206484347 \h </w:instrText>
            </w:r>
            <w:r>
              <w:rPr>
                <w:noProof/>
                <w:webHidden/>
              </w:rPr>
            </w:r>
            <w:r>
              <w:rPr>
                <w:noProof/>
                <w:webHidden/>
              </w:rPr>
              <w:fldChar w:fldCharType="separate"/>
            </w:r>
            <w:r>
              <w:rPr>
                <w:noProof/>
                <w:webHidden/>
              </w:rPr>
              <w:t>18</w:t>
            </w:r>
            <w:r>
              <w:rPr>
                <w:noProof/>
                <w:webHidden/>
              </w:rPr>
              <w:fldChar w:fldCharType="end"/>
            </w:r>
          </w:hyperlink>
        </w:p>
        <w:p w14:paraId="0AE750A6" w14:textId="24503192"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48" w:history="1">
            <w:r w:rsidRPr="005A3348">
              <w:rPr>
                <w:rStyle w:val="Hyperlink"/>
                <w:noProof/>
              </w:rPr>
              <w:t>5.4</w:t>
            </w:r>
            <w:r>
              <w:rPr>
                <w:rFonts w:asciiTheme="minorHAnsi" w:hAnsiTheme="minorHAnsi" w:cstheme="minorBidi"/>
                <w:noProof/>
                <w:kern w:val="2"/>
                <w:sz w:val="24"/>
                <w:szCs w:val="24"/>
                <w:lang w:eastAsia="zh-CN"/>
                <w14:ligatures w14:val="standardContextual"/>
              </w:rPr>
              <w:tab/>
            </w:r>
            <w:r w:rsidRPr="005A3348">
              <w:rPr>
                <w:rStyle w:val="Hyperlink"/>
                <w:noProof/>
              </w:rPr>
              <w:t>WPT coexistence</w:t>
            </w:r>
            <w:r>
              <w:rPr>
                <w:noProof/>
                <w:webHidden/>
              </w:rPr>
              <w:tab/>
            </w:r>
            <w:r>
              <w:rPr>
                <w:noProof/>
                <w:webHidden/>
              </w:rPr>
              <w:fldChar w:fldCharType="begin"/>
            </w:r>
            <w:r>
              <w:rPr>
                <w:noProof/>
                <w:webHidden/>
              </w:rPr>
              <w:instrText xml:space="preserve"> PAGEREF _Toc206484348 \h </w:instrText>
            </w:r>
            <w:r>
              <w:rPr>
                <w:noProof/>
                <w:webHidden/>
              </w:rPr>
            </w:r>
            <w:r>
              <w:rPr>
                <w:noProof/>
                <w:webHidden/>
              </w:rPr>
              <w:fldChar w:fldCharType="separate"/>
            </w:r>
            <w:r>
              <w:rPr>
                <w:noProof/>
                <w:webHidden/>
              </w:rPr>
              <w:t>18</w:t>
            </w:r>
            <w:r>
              <w:rPr>
                <w:noProof/>
                <w:webHidden/>
              </w:rPr>
              <w:fldChar w:fldCharType="end"/>
            </w:r>
          </w:hyperlink>
        </w:p>
        <w:p w14:paraId="670DA979" w14:textId="63973F67"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49" w:history="1">
            <w:r w:rsidRPr="005A3348">
              <w:rPr>
                <w:rStyle w:val="Hyperlink"/>
                <w:noProof/>
              </w:rPr>
              <w:t>5.5</w:t>
            </w:r>
            <w:r>
              <w:rPr>
                <w:rFonts w:asciiTheme="minorHAnsi" w:hAnsiTheme="minorHAnsi" w:cstheme="minorBidi"/>
                <w:noProof/>
                <w:kern w:val="2"/>
                <w:sz w:val="24"/>
                <w:szCs w:val="24"/>
                <w:lang w:eastAsia="zh-CN"/>
                <w14:ligatures w14:val="standardContextual"/>
              </w:rPr>
              <w:tab/>
            </w:r>
            <w:r w:rsidRPr="005A3348">
              <w:rPr>
                <w:rStyle w:val="Hyperlink"/>
                <w:noProof/>
              </w:rPr>
              <w:t>WPT feature #4</w:t>
            </w:r>
            <w:r>
              <w:rPr>
                <w:noProof/>
                <w:webHidden/>
              </w:rPr>
              <w:tab/>
            </w:r>
            <w:r>
              <w:rPr>
                <w:noProof/>
                <w:webHidden/>
              </w:rPr>
              <w:fldChar w:fldCharType="begin"/>
            </w:r>
            <w:r>
              <w:rPr>
                <w:noProof/>
                <w:webHidden/>
              </w:rPr>
              <w:instrText xml:space="preserve"> PAGEREF _Toc206484349 \h </w:instrText>
            </w:r>
            <w:r>
              <w:rPr>
                <w:noProof/>
                <w:webHidden/>
              </w:rPr>
            </w:r>
            <w:r>
              <w:rPr>
                <w:noProof/>
                <w:webHidden/>
              </w:rPr>
              <w:fldChar w:fldCharType="separate"/>
            </w:r>
            <w:r>
              <w:rPr>
                <w:noProof/>
                <w:webHidden/>
              </w:rPr>
              <w:t>18</w:t>
            </w:r>
            <w:r>
              <w:rPr>
                <w:noProof/>
                <w:webHidden/>
              </w:rPr>
              <w:fldChar w:fldCharType="end"/>
            </w:r>
          </w:hyperlink>
        </w:p>
        <w:p w14:paraId="122B7781" w14:textId="042609C3" w:rsidR="00B845AE" w:rsidRDefault="00B845AE">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06484350" w:history="1">
            <w:r w:rsidRPr="005A3348">
              <w:rPr>
                <w:rStyle w:val="Hyperlink"/>
                <w:noProof/>
              </w:rPr>
              <w:t>6.</w:t>
            </w:r>
            <w:r>
              <w:rPr>
                <w:rFonts w:asciiTheme="minorHAnsi" w:hAnsiTheme="minorHAnsi" w:cstheme="minorBidi"/>
                <w:noProof/>
                <w:kern w:val="2"/>
                <w:sz w:val="24"/>
                <w:szCs w:val="24"/>
                <w:lang w:eastAsia="zh-CN"/>
                <w14:ligatures w14:val="standardContextual"/>
              </w:rPr>
              <w:tab/>
            </w:r>
            <w:r w:rsidRPr="005A3348">
              <w:rPr>
                <w:rStyle w:val="Hyperlink"/>
                <w:noProof/>
              </w:rPr>
              <w:t>AMP frame format</w:t>
            </w:r>
            <w:r>
              <w:rPr>
                <w:noProof/>
                <w:webHidden/>
              </w:rPr>
              <w:tab/>
            </w:r>
            <w:r>
              <w:rPr>
                <w:noProof/>
                <w:webHidden/>
              </w:rPr>
              <w:fldChar w:fldCharType="begin"/>
            </w:r>
            <w:r>
              <w:rPr>
                <w:noProof/>
                <w:webHidden/>
              </w:rPr>
              <w:instrText xml:space="preserve"> PAGEREF _Toc206484350 \h </w:instrText>
            </w:r>
            <w:r>
              <w:rPr>
                <w:noProof/>
                <w:webHidden/>
              </w:rPr>
            </w:r>
            <w:r>
              <w:rPr>
                <w:noProof/>
                <w:webHidden/>
              </w:rPr>
              <w:fldChar w:fldCharType="separate"/>
            </w:r>
            <w:r>
              <w:rPr>
                <w:noProof/>
                <w:webHidden/>
              </w:rPr>
              <w:t>19</w:t>
            </w:r>
            <w:r>
              <w:rPr>
                <w:noProof/>
                <w:webHidden/>
              </w:rPr>
              <w:fldChar w:fldCharType="end"/>
            </w:r>
          </w:hyperlink>
        </w:p>
        <w:p w14:paraId="28943C99" w14:textId="425EC542"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52" w:history="1">
            <w:r w:rsidRPr="005A3348">
              <w:rPr>
                <w:rStyle w:val="Hyperlink"/>
                <w:noProof/>
              </w:rPr>
              <w:t>6.1</w:t>
            </w:r>
            <w:r>
              <w:rPr>
                <w:rFonts w:asciiTheme="minorHAnsi" w:hAnsiTheme="minorHAnsi" w:cstheme="minorBidi"/>
                <w:noProof/>
                <w:kern w:val="2"/>
                <w:sz w:val="24"/>
                <w:szCs w:val="24"/>
                <w:lang w:eastAsia="zh-CN"/>
                <w14:ligatures w14:val="standardContextual"/>
              </w:rPr>
              <w:tab/>
            </w:r>
            <w:r w:rsidRPr="005A3348">
              <w:rPr>
                <w:rStyle w:val="Hyperlink"/>
                <w:noProof/>
              </w:rPr>
              <w:t>General</w:t>
            </w:r>
            <w:r>
              <w:rPr>
                <w:noProof/>
                <w:webHidden/>
              </w:rPr>
              <w:tab/>
            </w:r>
            <w:r>
              <w:rPr>
                <w:noProof/>
                <w:webHidden/>
              </w:rPr>
              <w:fldChar w:fldCharType="begin"/>
            </w:r>
            <w:r>
              <w:rPr>
                <w:noProof/>
                <w:webHidden/>
              </w:rPr>
              <w:instrText xml:space="preserve"> PAGEREF _Toc206484352 \h </w:instrText>
            </w:r>
            <w:r>
              <w:rPr>
                <w:noProof/>
                <w:webHidden/>
              </w:rPr>
            </w:r>
            <w:r>
              <w:rPr>
                <w:noProof/>
                <w:webHidden/>
              </w:rPr>
              <w:fldChar w:fldCharType="separate"/>
            </w:r>
            <w:r>
              <w:rPr>
                <w:noProof/>
                <w:webHidden/>
              </w:rPr>
              <w:t>19</w:t>
            </w:r>
            <w:r>
              <w:rPr>
                <w:noProof/>
                <w:webHidden/>
              </w:rPr>
              <w:fldChar w:fldCharType="end"/>
            </w:r>
          </w:hyperlink>
        </w:p>
        <w:p w14:paraId="59E57DEA" w14:textId="61875766"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53" w:history="1">
            <w:r w:rsidRPr="005A3348">
              <w:rPr>
                <w:rStyle w:val="Hyperlink"/>
                <w:noProof/>
              </w:rPr>
              <w:t>6.2</w:t>
            </w:r>
            <w:r>
              <w:rPr>
                <w:rFonts w:asciiTheme="minorHAnsi" w:hAnsiTheme="minorHAnsi" w:cstheme="minorBidi"/>
                <w:noProof/>
                <w:kern w:val="2"/>
                <w:sz w:val="24"/>
                <w:szCs w:val="24"/>
                <w:lang w:eastAsia="zh-CN"/>
                <w14:ligatures w14:val="standardContextual"/>
              </w:rPr>
              <w:tab/>
            </w:r>
            <w:r w:rsidRPr="005A3348">
              <w:rPr>
                <w:rStyle w:val="Hyperlink"/>
                <w:noProof/>
              </w:rPr>
              <w:t>AMP Trigger frame</w:t>
            </w:r>
            <w:r>
              <w:rPr>
                <w:noProof/>
                <w:webHidden/>
              </w:rPr>
              <w:tab/>
            </w:r>
            <w:r>
              <w:rPr>
                <w:noProof/>
                <w:webHidden/>
              </w:rPr>
              <w:fldChar w:fldCharType="begin"/>
            </w:r>
            <w:r>
              <w:rPr>
                <w:noProof/>
                <w:webHidden/>
              </w:rPr>
              <w:instrText xml:space="preserve"> PAGEREF _Toc206484353 \h </w:instrText>
            </w:r>
            <w:r>
              <w:rPr>
                <w:noProof/>
                <w:webHidden/>
              </w:rPr>
            </w:r>
            <w:r>
              <w:rPr>
                <w:noProof/>
                <w:webHidden/>
              </w:rPr>
              <w:fldChar w:fldCharType="separate"/>
            </w:r>
            <w:r>
              <w:rPr>
                <w:noProof/>
                <w:webHidden/>
              </w:rPr>
              <w:t>19</w:t>
            </w:r>
            <w:r>
              <w:rPr>
                <w:noProof/>
                <w:webHidden/>
              </w:rPr>
              <w:fldChar w:fldCharType="end"/>
            </w:r>
          </w:hyperlink>
        </w:p>
        <w:p w14:paraId="541C6D06" w14:textId="09E06122"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54" w:history="1">
            <w:r w:rsidRPr="005A3348">
              <w:rPr>
                <w:rStyle w:val="Hyperlink"/>
                <w:noProof/>
              </w:rPr>
              <w:t>6.3</w:t>
            </w:r>
            <w:r>
              <w:rPr>
                <w:rFonts w:asciiTheme="minorHAnsi" w:hAnsiTheme="minorHAnsi" w:cstheme="minorBidi"/>
                <w:noProof/>
                <w:kern w:val="2"/>
                <w:sz w:val="24"/>
                <w:szCs w:val="24"/>
                <w:lang w:eastAsia="zh-CN"/>
                <w14:ligatures w14:val="standardContextual"/>
              </w:rPr>
              <w:tab/>
            </w:r>
            <w:r w:rsidRPr="005A3348">
              <w:rPr>
                <w:rStyle w:val="Hyperlink"/>
                <w:noProof/>
              </w:rPr>
              <w:t>AMP Ack frame</w:t>
            </w:r>
            <w:r>
              <w:rPr>
                <w:noProof/>
                <w:webHidden/>
              </w:rPr>
              <w:tab/>
            </w:r>
            <w:r>
              <w:rPr>
                <w:noProof/>
                <w:webHidden/>
              </w:rPr>
              <w:fldChar w:fldCharType="begin"/>
            </w:r>
            <w:r>
              <w:rPr>
                <w:noProof/>
                <w:webHidden/>
              </w:rPr>
              <w:instrText xml:space="preserve"> PAGEREF _Toc206484354 \h </w:instrText>
            </w:r>
            <w:r>
              <w:rPr>
                <w:noProof/>
                <w:webHidden/>
              </w:rPr>
            </w:r>
            <w:r>
              <w:rPr>
                <w:noProof/>
                <w:webHidden/>
              </w:rPr>
              <w:fldChar w:fldCharType="separate"/>
            </w:r>
            <w:r>
              <w:rPr>
                <w:noProof/>
                <w:webHidden/>
              </w:rPr>
              <w:t>20</w:t>
            </w:r>
            <w:r>
              <w:rPr>
                <w:noProof/>
                <w:webHidden/>
              </w:rPr>
              <w:fldChar w:fldCharType="end"/>
            </w:r>
          </w:hyperlink>
        </w:p>
        <w:p w14:paraId="618F520C" w14:textId="5CF8D9E7"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55" w:history="1">
            <w:r w:rsidRPr="005A3348">
              <w:rPr>
                <w:rStyle w:val="Hyperlink"/>
                <w:noProof/>
              </w:rPr>
              <w:t>6.4</w:t>
            </w:r>
            <w:r>
              <w:rPr>
                <w:rFonts w:asciiTheme="minorHAnsi" w:hAnsiTheme="minorHAnsi" w:cstheme="minorBidi"/>
                <w:noProof/>
                <w:kern w:val="2"/>
                <w:sz w:val="24"/>
                <w:szCs w:val="24"/>
                <w:lang w:eastAsia="zh-CN"/>
                <w14:ligatures w14:val="standardContextual"/>
              </w:rPr>
              <w:tab/>
            </w:r>
            <w:r w:rsidRPr="005A3348">
              <w:rPr>
                <w:rStyle w:val="Hyperlink"/>
                <w:noProof/>
              </w:rPr>
              <w:t>AMP Wake-Up frame</w:t>
            </w:r>
            <w:r>
              <w:rPr>
                <w:noProof/>
                <w:webHidden/>
              </w:rPr>
              <w:tab/>
            </w:r>
            <w:r>
              <w:rPr>
                <w:noProof/>
                <w:webHidden/>
              </w:rPr>
              <w:fldChar w:fldCharType="begin"/>
            </w:r>
            <w:r>
              <w:rPr>
                <w:noProof/>
                <w:webHidden/>
              </w:rPr>
              <w:instrText xml:space="preserve"> PAGEREF _Toc206484355 \h </w:instrText>
            </w:r>
            <w:r>
              <w:rPr>
                <w:noProof/>
                <w:webHidden/>
              </w:rPr>
            </w:r>
            <w:r>
              <w:rPr>
                <w:noProof/>
                <w:webHidden/>
              </w:rPr>
              <w:fldChar w:fldCharType="separate"/>
            </w:r>
            <w:r>
              <w:rPr>
                <w:noProof/>
                <w:webHidden/>
              </w:rPr>
              <w:t>20</w:t>
            </w:r>
            <w:r>
              <w:rPr>
                <w:noProof/>
                <w:webHidden/>
              </w:rPr>
              <w:fldChar w:fldCharType="end"/>
            </w:r>
          </w:hyperlink>
        </w:p>
        <w:p w14:paraId="524B9284" w14:textId="25C07F1E" w:rsidR="00B845AE" w:rsidRDefault="00B845AE">
          <w:pPr>
            <w:pStyle w:val="TOC2"/>
            <w:tabs>
              <w:tab w:val="left" w:pos="960"/>
              <w:tab w:val="right" w:leader="dot" w:pos="9350"/>
            </w:tabs>
            <w:rPr>
              <w:rFonts w:asciiTheme="minorHAnsi" w:hAnsiTheme="minorHAnsi" w:cstheme="minorBidi"/>
              <w:noProof/>
              <w:kern w:val="2"/>
              <w:sz w:val="24"/>
              <w:szCs w:val="24"/>
              <w:lang w:eastAsia="zh-CN"/>
              <w14:ligatures w14:val="standardContextual"/>
            </w:rPr>
          </w:pPr>
          <w:hyperlink w:anchor="_Toc206484356" w:history="1">
            <w:r w:rsidRPr="005A3348">
              <w:rPr>
                <w:rStyle w:val="Hyperlink"/>
                <w:noProof/>
              </w:rPr>
              <w:t>6.5</w:t>
            </w:r>
            <w:r>
              <w:rPr>
                <w:rFonts w:asciiTheme="minorHAnsi" w:hAnsiTheme="minorHAnsi" w:cstheme="minorBidi"/>
                <w:noProof/>
                <w:kern w:val="2"/>
                <w:sz w:val="24"/>
                <w:szCs w:val="24"/>
                <w:lang w:eastAsia="zh-CN"/>
                <w14:ligatures w14:val="standardContextual"/>
              </w:rPr>
              <w:tab/>
            </w:r>
            <w:r w:rsidRPr="005A3348">
              <w:rPr>
                <w:rStyle w:val="Hyperlink"/>
                <w:noProof/>
              </w:rPr>
              <w:t>Field #4</w:t>
            </w:r>
            <w:r>
              <w:rPr>
                <w:noProof/>
                <w:webHidden/>
              </w:rPr>
              <w:tab/>
            </w:r>
            <w:r>
              <w:rPr>
                <w:noProof/>
                <w:webHidden/>
              </w:rPr>
              <w:fldChar w:fldCharType="begin"/>
            </w:r>
            <w:r>
              <w:rPr>
                <w:noProof/>
                <w:webHidden/>
              </w:rPr>
              <w:instrText xml:space="preserve"> PAGEREF _Toc206484356 \h </w:instrText>
            </w:r>
            <w:r>
              <w:rPr>
                <w:noProof/>
                <w:webHidden/>
              </w:rPr>
            </w:r>
            <w:r>
              <w:rPr>
                <w:noProof/>
                <w:webHidden/>
              </w:rPr>
              <w:fldChar w:fldCharType="separate"/>
            </w:r>
            <w:r>
              <w:rPr>
                <w:noProof/>
                <w:webHidden/>
              </w:rPr>
              <w:t>20</w:t>
            </w:r>
            <w:r>
              <w:rPr>
                <w:noProof/>
                <w:webHidden/>
              </w:rPr>
              <w:fldChar w:fldCharType="end"/>
            </w:r>
          </w:hyperlink>
        </w:p>
        <w:p w14:paraId="3840AAF8" w14:textId="016ACD04" w:rsidR="00B845AE" w:rsidRDefault="00B845AE">
          <w:pPr>
            <w:pStyle w:val="TOC1"/>
            <w:tabs>
              <w:tab w:val="left" w:pos="440"/>
              <w:tab w:val="right" w:leader="dot" w:pos="9350"/>
            </w:tabs>
            <w:rPr>
              <w:rFonts w:asciiTheme="minorHAnsi" w:hAnsiTheme="minorHAnsi" w:cstheme="minorBidi"/>
              <w:noProof/>
              <w:kern w:val="2"/>
              <w:sz w:val="24"/>
              <w:szCs w:val="24"/>
              <w:lang w:eastAsia="zh-CN"/>
              <w14:ligatures w14:val="standardContextual"/>
            </w:rPr>
          </w:pPr>
          <w:hyperlink w:anchor="_Toc206484357" w:history="1">
            <w:r w:rsidRPr="005A3348">
              <w:rPr>
                <w:rStyle w:val="Hyperlink"/>
                <w:noProof/>
              </w:rPr>
              <w:t>7.</w:t>
            </w:r>
            <w:r>
              <w:rPr>
                <w:rFonts w:asciiTheme="minorHAnsi" w:hAnsiTheme="minorHAnsi" w:cstheme="minorBidi"/>
                <w:noProof/>
                <w:kern w:val="2"/>
                <w:sz w:val="24"/>
                <w:szCs w:val="24"/>
                <w:lang w:eastAsia="zh-CN"/>
                <w14:ligatures w14:val="standardContextual"/>
              </w:rPr>
              <w:tab/>
            </w:r>
            <w:r w:rsidRPr="005A3348">
              <w:rPr>
                <w:rStyle w:val="Hyperlink"/>
                <w:noProof/>
              </w:rPr>
              <w:t>References</w:t>
            </w:r>
            <w:r>
              <w:rPr>
                <w:noProof/>
                <w:webHidden/>
              </w:rPr>
              <w:tab/>
            </w:r>
            <w:r>
              <w:rPr>
                <w:noProof/>
                <w:webHidden/>
              </w:rPr>
              <w:fldChar w:fldCharType="begin"/>
            </w:r>
            <w:r>
              <w:rPr>
                <w:noProof/>
                <w:webHidden/>
              </w:rPr>
              <w:instrText xml:space="preserve"> PAGEREF _Toc206484357 \h </w:instrText>
            </w:r>
            <w:r>
              <w:rPr>
                <w:noProof/>
                <w:webHidden/>
              </w:rPr>
            </w:r>
            <w:r>
              <w:rPr>
                <w:noProof/>
                <w:webHidden/>
              </w:rPr>
              <w:fldChar w:fldCharType="separate"/>
            </w:r>
            <w:r>
              <w:rPr>
                <w:noProof/>
                <w:webHidden/>
              </w:rPr>
              <w:t>20</w:t>
            </w:r>
            <w:r>
              <w:rPr>
                <w:noProof/>
                <w:webHidden/>
              </w:rPr>
              <w:fldChar w:fldCharType="end"/>
            </w:r>
          </w:hyperlink>
        </w:p>
        <w:p w14:paraId="2E547BED" w14:textId="23EBBDD8" w:rsidR="00F04D2B" w:rsidRDefault="00F04D2B">
          <w:r>
            <w:rPr>
              <w:b/>
              <w:bCs/>
              <w:noProof/>
            </w:rPr>
            <w:fldChar w:fldCharType="end"/>
          </w:r>
        </w:p>
      </w:sdtContent>
    </w:sdt>
    <w:p w14:paraId="7A22ED3D" w14:textId="77777777" w:rsidR="0020305D" w:rsidRDefault="0020305D">
      <w:pPr>
        <w:rPr>
          <w:rFonts w:ascii="Arial" w:hAnsi="Arial"/>
          <w:b/>
          <w:sz w:val="32"/>
          <w:u w:val="single"/>
        </w:rPr>
      </w:pPr>
      <w:r>
        <w:br w:type="page"/>
      </w:r>
    </w:p>
    <w:p w14:paraId="28F43B91" w14:textId="77777777" w:rsidR="0089289E" w:rsidRPr="0020305D" w:rsidRDefault="0089289E" w:rsidP="0020305D">
      <w:pPr>
        <w:pStyle w:val="Heading1"/>
        <w:numPr>
          <w:ilvl w:val="0"/>
          <w:numId w:val="7"/>
        </w:numPr>
        <w:tabs>
          <w:tab w:val="left" w:pos="450"/>
        </w:tabs>
        <w:ind w:left="0" w:firstLine="0"/>
        <w:rPr>
          <w:u w:val="none"/>
        </w:rPr>
      </w:pPr>
      <w:bookmarkStart w:id="1" w:name="_Toc206484304"/>
      <w:r w:rsidRPr="0020305D">
        <w:rPr>
          <w:u w:val="none"/>
        </w:rPr>
        <w:lastRenderedPageBreak/>
        <w:t>Abbreviations and acronyms</w:t>
      </w:r>
      <w:bookmarkEnd w:id="1"/>
    </w:p>
    <w:p w14:paraId="3C9DEDA3" w14:textId="77777777" w:rsidR="0089289E" w:rsidRDefault="0089289E" w:rsidP="0089289E"/>
    <w:p w14:paraId="11B25664" w14:textId="77777777" w:rsidR="00815017" w:rsidRDefault="00815017" w:rsidP="0089289E">
      <w:pPr>
        <w:rPr>
          <w:lang w:eastAsia="zh-CN"/>
        </w:rPr>
      </w:pPr>
      <w:r>
        <w:rPr>
          <w:lang w:eastAsia="zh-CN"/>
        </w:rPr>
        <w:t>AMP</w:t>
      </w:r>
      <w:r>
        <w:rPr>
          <w:lang w:eastAsia="zh-CN"/>
        </w:rPr>
        <w:tab/>
        <w:t xml:space="preserve">ambient power </w:t>
      </w:r>
    </w:p>
    <w:p w14:paraId="01A8FB72" w14:textId="77777777" w:rsidR="00815017" w:rsidRDefault="00815017" w:rsidP="0089289E">
      <w:r>
        <w:t>WPT</w:t>
      </w:r>
      <w:r>
        <w:tab/>
        <w:t>wireless power transfer</w:t>
      </w:r>
    </w:p>
    <w:p w14:paraId="4AC2F1F8" w14:textId="77777777" w:rsidR="009F0524" w:rsidRDefault="009F0524" w:rsidP="009F0524">
      <w:r>
        <w:t>OOK</w:t>
      </w:r>
      <w:r>
        <w:tab/>
        <w:t>o</w:t>
      </w:r>
      <w:r w:rsidRPr="009F0524">
        <w:t>n-</w:t>
      </w:r>
      <w:r>
        <w:t>o</w:t>
      </w:r>
      <w:r w:rsidRPr="009F0524">
        <w:t xml:space="preserve">ff </w:t>
      </w:r>
      <w:r>
        <w:t>k</w:t>
      </w:r>
      <w:r w:rsidRPr="009F0524">
        <w:t>eying</w:t>
      </w:r>
    </w:p>
    <w:p w14:paraId="33C9A1B8" w14:textId="77777777" w:rsidR="009F0524" w:rsidRDefault="009F0524" w:rsidP="0089289E"/>
    <w:p w14:paraId="594DE0FD" w14:textId="77777777" w:rsidR="006526C2" w:rsidRDefault="006526C2" w:rsidP="0089289E"/>
    <w:p w14:paraId="1BBD3F40" w14:textId="77777777" w:rsidR="006526C2" w:rsidRDefault="006526C2" w:rsidP="006526C2">
      <w:pPr>
        <w:pStyle w:val="Heading1"/>
        <w:numPr>
          <w:ilvl w:val="0"/>
          <w:numId w:val="7"/>
        </w:numPr>
        <w:tabs>
          <w:tab w:val="left" w:pos="450"/>
        </w:tabs>
        <w:ind w:left="0" w:firstLine="0"/>
        <w:rPr>
          <w:u w:val="none"/>
        </w:rPr>
      </w:pPr>
      <w:bookmarkStart w:id="2" w:name="_Toc206484305"/>
      <w:r>
        <w:rPr>
          <w:u w:val="none"/>
        </w:rPr>
        <w:t xml:space="preserve">AMP </w:t>
      </w:r>
      <w:r w:rsidR="00D7707E">
        <w:rPr>
          <w:u w:val="none"/>
        </w:rPr>
        <w:t>a</w:t>
      </w:r>
      <w:r>
        <w:rPr>
          <w:u w:val="none"/>
        </w:rPr>
        <w:t>rchitecture</w:t>
      </w:r>
      <w:bookmarkEnd w:id="2"/>
    </w:p>
    <w:p w14:paraId="46303EF6" w14:textId="77777777" w:rsidR="006526C2" w:rsidRPr="00C12E01"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3" w:name="_Toc176432021"/>
      <w:bookmarkStart w:id="4" w:name="_Toc176432059"/>
      <w:bookmarkStart w:id="5" w:name="_Toc177631046"/>
      <w:bookmarkStart w:id="6" w:name="_Toc177631077"/>
      <w:bookmarkStart w:id="7" w:name="_Toc177631202"/>
      <w:bookmarkStart w:id="8" w:name="_Toc177633746"/>
      <w:bookmarkStart w:id="9" w:name="_Toc177713912"/>
      <w:bookmarkStart w:id="10" w:name="_Toc177713942"/>
      <w:bookmarkStart w:id="11" w:name="_Toc177714044"/>
      <w:bookmarkStart w:id="12" w:name="_Toc178063297"/>
      <w:bookmarkStart w:id="13" w:name="_Toc183000953"/>
      <w:bookmarkStart w:id="14" w:name="_Toc183001049"/>
      <w:bookmarkStart w:id="15" w:name="_Toc183001542"/>
      <w:bookmarkStart w:id="16" w:name="_Toc188430877"/>
      <w:bookmarkStart w:id="17" w:name="_Toc189615739"/>
      <w:bookmarkStart w:id="18" w:name="_Toc189694882"/>
      <w:bookmarkStart w:id="19" w:name="_Toc192145998"/>
      <w:bookmarkStart w:id="20" w:name="_Toc192522245"/>
      <w:bookmarkStart w:id="21" w:name="_Toc192522299"/>
      <w:bookmarkStart w:id="22" w:name="_Toc193279031"/>
      <w:bookmarkStart w:id="23" w:name="_Toc193383691"/>
      <w:bookmarkStart w:id="24" w:name="_Toc193383934"/>
      <w:bookmarkStart w:id="25" w:name="_Toc198624357"/>
      <w:bookmarkStart w:id="26" w:name="_Toc198625676"/>
      <w:bookmarkStart w:id="27" w:name="_Toc198625726"/>
      <w:bookmarkStart w:id="28" w:name="_Toc200328046"/>
      <w:bookmarkStart w:id="29" w:name="_Toc200328096"/>
      <w:bookmarkStart w:id="30" w:name="_Toc200328146"/>
      <w:bookmarkStart w:id="31" w:name="_Toc200328752"/>
      <w:bookmarkStart w:id="32" w:name="_Toc201127619"/>
      <w:bookmarkStart w:id="33" w:name="_Toc203639091"/>
      <w:bookmarkStart w:id="34" w:name="_Toc205787742"/>
      <w:bookmarkStart w:id="35" w:name="_Toc205949962"/>
      <w:bookmarkStart w:id="36" w:name="_Toc206250761"/>
      <w:bookmarkStart w:id="37" w:name="_Toc206483999"/>
      <w:bookmarkStart w:id="38" w:name="_Toc20648430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3EC2C7F" w14:textId="77777777" w:rsidR="006526C2" w:rsidRPr="00C12E01"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39" w:name="_Toc176432022"/>
      <w:bookmarkStart w:id="40" w:name="_Toc176432060"/>
      <w:bookmarkStart w:id="41" w:name="_Toc177631047"/>
      <w:bookmarkStart w:id="42" w:name="_Toc177631078"/>
      <w:bookmarkStart w:id="43" w:name="_Toc177631203"/>
      <w:bookmarkStart w:id="44" w:name="_Toc177633747"/>
      <w:bookmarkStart w:id="45" w:name="_Toc177713913"/>
      <w:bookmarkStart w:id="46" w:name="_Toc177713943"/>
      <w:bookmarkStart w:id="47" w:name="_Toc177714045"/>
      <w:bookmarkStart w:id="48" w:name="_Toc178063298"/>
      <w:bookmarkStart w:id="49" w:name="_Toc183000954"/>
      <w:bookmarkStart w:id="50" w:name="_Toc183001050"/>
      <w:bookmarkStart w:id="51" w:name="_Toc183001543"/>
      <w:bookmarkStart w:id="52" w:name="_Toc188430878"/>
      <w:bookmarkStart w:id="53" w:name="_Toc189615740"/>
      <w:bookmarkStart w:id="54" w:name="_Toc189694883"/>
      <w:bookmarkStart w:id="55" w:name="_Toc192145999"/>
      <w:bookmarkStart w:id="56" w:name="_Toc192522246"/>
      <w:bookmarkStart w:id="57" w:name="_Toc192522300"/>
      <w:bookmarkStart w:id="58" w:name="_Toc193279032"/>
      <w:bookmarkStart w:id="59" w:name="_Toc193383692"/>
      <w:bookmarkStart w:id="60" w:name="_Toc193383935"/>
      <w:bookmarkStart w:id="61" w:name="_Toc198624358"/>
      <w:bookmarkStart w:id="62" w:name="_Toc198625677"/>
      <w:bookmarkStart w:id="63" w:name="_Toc198625727"/>
      <w:bookmarkStart w:id="64" w:name="_Toc200328047"/>
      <w:bookmarkStart w:id="65" w:name="_Toc200328097"/>
      <w:bookmarkStart w:id="66" w:name="_Toc200328147"/>
      <w:bookmarkStart w:id="67" w:name="_Toc200328753"/>
      <w:bookmarkStart w:id="68" w:name="_Toc201127620"/>
      <w:bookmarkStart w:id="69" w:name="_Toc203639092"/>
      <w:bookmarkStart w:id="70" w:name="_Toc205787743"/>
      <w:bookmarkStart w:id="71" w:name="_Toc205949963"/>
      <w:bookmarkStart w:id="72" w:name="_Toc206250762"/>
      <w:bookmarkStart w:id="73" w:name="_Toc206484000"/>
      <w:bookmarkStart w:id="74" w:name="_Toc20648430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673E8C4" w14:textId="77777777" w:rsidR="006526C2" w:rsidRPr="00D23228" w:rsidRDefault="006526C2" w:rsidP="006526C2">
      <w:pPr>
        <w:pStyle w:val="Heading2"/>
      </w:pPr>
      <w:bookmarkStart w:id="75" w:name="_Toc206484308"/>
      <w:r w:rsidRPr="00D23228">
        <w:t>General</w:t>
      </w:r>
      <w:bookmarkEnd w:id="75"/>
    </w:p>
    <w:p w14:paraId="37B57EDF" w14:textId="77777777" w:rsidR="006526C2" w:rsidRDefault="006526C2" w:rsidP="006526C2"/>
    <w:p w14:paraId="48D0F86B" w14:textId="77777777" w:rsidR="00995FE8" w:rsidRPr="00995FE8" w:rsidRDefault="00995FE8" w:rsidP="00995FE8">
      <w:pPr>
        <w:numPr>
          <w:ilvl w:val="0"/>
          <w:numId w:val="12"/>
        </w:numPr>
        <w:rPr>
          <w:lang w:val="en-US" w:eastAsia="zh-CN"/>
        </w:rPr>
      </w:pPr>
      <w:r>
        <w:rPr>
          <w:b/>
          <w:bCs/>
          <w:lang w:val="en-US" w:eastAsia="zh-CN"/>
        </w:rPr>
        <w:t>A</w:t>
      </w:r>
      <w:r w:rsidRPr="00E13849">
        <w:rPr>
          <w:b/>
          <w:bCs/>
          <w:lang w:val="en-US" w:eastAsia="zh-CN"/>
        </w:rPr>
        <w:t>M</w:t>
      </w:r>
      <w:r>
        <w:rPr>
          <w:b/>
          <w:bCs/>
          <w:lang w:val="en-US" w:eastAsia="zh-CN"/>
        </w:rPr>
        <w:t>-1</w:t>
      </w:r>
      <w:r>
        <w:rPr>
          <w:lang w:val="en-US" w:eastAsia="zh-CN"/>
        </w:rPr>
        <w:t xml:space="preserve">: </w:t>
      </w:r>
      <w:r w:rsidRPr="00995FE8">
        <w:rPr>
          <w:lang w:val="en-US" w:eastAsia="zh-CN"/>
        </w:rPr>
        <w:t>11bp defines an “AMP AP STA”</w:t>
      </w:r>
    </w:p>
    <w:p w14:paraId="13D6FEAF" w14:textId="77777777" w:rsidR="00995FE8" w:rsidRPr="00995FE8" w:rsidRDefault="00995FE8" w:rsidP="00125A67">
      <w:pPr>
        <w:numPr>
          <w:ilvl w:val="1"/>
          <w:numId w:val="12"/>
        </w:numPr>
        <w:rPr>
          <w:lang w:val="en-US" w:eastAsia="zh-CN"/>
        </w:rPr>
      </w:pPr>
      <w:r w:rsidRPr="00995FE8">
        <w:rPr>
          <w:lang w:val="en-US" w:eastAsia="zh-CN"/>
        </w:rPr>
        <w:t>AMP non AP STAs  may or may not communicate with AMP AP STA without association</w:t>
      </w:r>
    </w:p>
    <w:p w14:paraId="39F542EF" w14:textId="77777777" w:rsidR="00995FE8" w:rsidRPr="00995FE8" w:rsidRDefault="00995FE8" w:rsidP="00125A67">
      <w:pPr>
        <w:numPr>
          <w:ilvl w:val="1"/>
          <w:numId w:val="12"/>
        </w:numPr>
        <w:rPr>
          <w:lang w:val="en-US" w:eastAsia="zh-CN"/>
        </w:rPr>
      </w:pPr>
      <w:r w:rsidRPr="00995FE8">
        <w:rPr>
          <w:lang w:val="en-US" w:eastAsia="zh-CN"/>
        </w:rPr>
        <w:t>The AMP AP STA may or may not provide access to the DS for the AMP non AP STA</w:t>
      </w:r>
    </w:p>
    <w:p w14:paraId="1115AFFB" w14:textId="77777777" w:rsidR="00995FE8" w:rsidRPr="00757BE3" w:rsidRDefault="00995FE8" w:rsidP="00125A67">
      <w:pPr>
        <w:numPr>
          <w:ilvl w:val="1"/>
          <w:numId w:val="12"/>
        </w:numPr>
        <w:rPr>
          <w:lang w:val="en-US" w:eastAsia="zh-CN"/>
        </w:rPr>
      </w:pPr>
      <w:r w:rsidRPr="00995FE8">
        <w:rPr>
          <w:lang w:val="en-US" w:eastAsia="zh-CN"/>
        </w:rPr>
        <w:t>Note: the AMP AP STA may be part of an access point</w:t>
      </w:r>
      <w:r w:rsidRPr="00CC5433">
        <w:rPr>
          <w:lang w:val="en-US" w:eastAsia="zh-CN"/>
        </w:rPr>
        <w:t>.</w:t>
      </w:r>
    </w:p>
    <w:p w14:paraId="080CEBE8" w14:textId="77777777" w:rsidR="00995FE8" w:rsidRDefault="00995FE8" w:rsidP="00995FE8">
      <w:pPr>
        <w:pStyle w:val="ListParagraph"/>
        <w:spacing w:after="240"/>
        <w:rPr>
          <w:lang w:eastAsia="zh-CN"/>
        </w:rPr>
      </w:pPr>
      <w:r>
        <w:rPr>
          <w:lang w:eastAsia="zh-CN"/>
        </w:rPr>
        <w:t>[Motion #22, [1], [</w:t>
      </w:r>
      <w:r w:rsidR="009005CC">
        <w:rPr>
          <w:lang w:eastAsia="zh-CN"/>
        </w:rPr>
        <w:t>16</w:t>
      </w:r>
      <w:r>
        <w:rPr>
          <w:lang w:eastAsia="zh-CN"/>
        </w:rPr>
        <w:t>] and [</w:t>
      </w:r>
      <w:r w:rsidR="009005CC">
        <w:rPr>
          <w:lang w:eastAsia="zh-CN"/>
        </w:rPr>
        <w:t>17</w:t>
      </w:r>
      <w:r>
        <w:rPr>
          <w:lang w:eastAsia="zh-CN"/>
        </w:rPr>
        <w:t>]]</w:t>
      </w:r>
    </w:p>
    <w:p w14:paraId="72C2CDD6" w14:textId="77777777" w:rsidR="006E34E5" w:rsidRPr="00995FE8" w:rsidRDefault="006E34E5" w:rsidP="006E34E5">
      <w:pPr>
        <w:numPr>
          <w:ilvl w:val="0"/>
          <w:numId w:val="12"/>
        </w:numPr>
        <w:rPr>
          <w:lang w:val="en-US" w:eastAsia="zh-CN"/>
        </w:rPr>
      </w:pPr>
      <w:r>
        <w:rPr>
          <w:b/>
          <w:bCs/>
          <w:lang w:val="en-US" w:eastAsia="zh-CN"/>
        </w:rPr>
        <w:t>A</w:t>
      </w:r>
      <w:r w:rsidRPr="00E13849">
        <w:rPr>
          <w:b/>
          <w:bCs/>
          <w:lang w:val="en-US" w:eastAsia="zh-CN"/>
        </w:rPr>
        <w:t>M</w:t>
      </w:r>
      <w:r>
        <w:rPr>
          <w:b/>
          <w:bCs/>
          <w:lang w:val="en-US" w:eastAsia="zh-CN"/>
        </w:rPr>
        <w:t>-2</w:t>
      </w:r>
      <w:r>
        <w:rPr>
          <w:lang w:val="en-US" w:eastAsia="zh-CN"/>
        </w:rPr>
        <w:t xml:space="preserve">: </w:t>
      </w:r>
    </w:p>
    <w:p w14:paraId="365F918A" w14:textId="77777777" w:rsidR="006E34E5" w:rsidRPr="006E34E5" w:rsidRDefault="006E34E5" w:rsidP="006E34E5">
      <w:pPr>
        <w:numPr>
          <w:ilvl w:val="1"/>
          <w:numId w:val="12"/>
        </w:numPr>
        <w:rPr>
          <w:lang w:val="en-US" w:eastAsia="zh-CN"/>
        </w:rPr>
      </w:pPr>
      <w:r w:rsidRPr="006E34E5">
        <w:rPr>
          <w:lang w:val="en-US" w:eastAsia="zh-CN"/>
        </w:rPr>
        <w:t>Backscatter non-AP AMP STA: A non-AP AMP STA that is capable of receiving only AMP Downlink PPDUs and supports uplink backscatter transmission.</w:t>
      </w:r>
    </w:p>
    <w:p w14:paraId="0B5F2C49" w14:textId="77777777" w:rsidR="006E34E5" w:rsidRPr="006E34E5" w:rsidRDefault="006E34E5" w:rsidP="006E34E5">
      <w:pPr>
        <w:numPr>
          <w:ilvl w:val="1"/>
          <w:numId w:val="12"/>
        </w:numPr>
        <w:rPr>
          <w:lang w:val="en-US" w:eastAsia="zh-CN"/>
        </w:rPr>
      </w:pPr>
      <w:r w:rsidRPr="006E34E5">
        <w:rPr>
          <w:lang w:val="en-US" w:eastAsia="zh-CN"/>
        </w:rPr>
        <w:t>Active Tx non-AP AMP STA: A non-AP AMP STA that is capable of receiving only AMP Downlink PPDUs and supports active transmission of AMP Uplink PPDUs.</w:t>
      </w:r>
    </w:p>
    <w:p w14:paraId="5D329521" w14:textId="77777777" w:rsidR="006E34E5" w:rsidRPr="00757BE3" w:rsidRDefault="006E34E5" w:rsidP="006E34E5">
      <w:pPr>
        <w:numPr>
          <w:ilvl w:val="1"/>
          <w:numId w:val="12"/>
        </w:numPr>
        <w:rPr>
          <w:lang w:val="en-US" w:eastAsia="zh-CN"/>
        </w:rPr>
      </w:pPr>
      <w:r w:rsidRPr="006E34E5">
        <w:rPr>
          <w:lang w:val="en-US" w:eastAsia="zh-CN"/>
        </w:rPr>
        <w:t>AMP Enabled non-AP STA: A non-AP STA (e.g. non-HT, HT or HE STA) that is also capable of receiving AMP Downlink PPDUs</w:t>
      </w:r>
      <w:r w:rsidRPr="00CC5433">
        <w:rPr>
          <w:lang w:val="en-US" w:eastAsia="zh-CN"/>
        </w:rPr>
        <w:t>.</w:t>
      </w:r>
    </w:p>
    <w:p w14:paraId="788FFE0F" w14:textId="77777777" w:rsidR="006E34E5" w:rsidRDefault="006E34E5" w:rsidP="006E34E5">
      <w:pPr>
        <w:pStyle w:val="ListParagraph"/>
        <w:spacing w:after="240"/>
        <w:rPr>
          <w:lang w:eastAsia="zh-CN"/>
        </w:rPr>
      </w:pPr>
      <w:r>
        <w:rPr>
          <w:lang w:eastAsia="zh-CN"/>
        </w:rPr>
        <w:t>[Motion #29, [1]</w:t>
      </w:r>
      <w:r w:rsidR="00842C9D">
        <w:rPr>
          <w:lang w:eastAsia="zh-CN"/>
        </w:rPr>
        <w:t xml:space="preserve"> and</w:t>
      </w:r>
      <w:r>
        <w:rPr>
          <w:lang w:eastAsia="zh-CN"/>
        </w:rPr>
        <w:t xml:space="preserve"> [</w:t>
      </w:r>
      <w:r w:rsidR="00842C9D">
        <w:rPr>
          <w:lang w:eastAsia="zh-CN"/>
        </w:rPr>
        <w:t>18</w:t>
      </w:r>
      <w:r>
        <w:rPr>
          <w:lang w:eastAsia="zh-CN"/>
        </w:rPr>
        <w:t>]]</w:t>
      </w:r>
    </w:p>
    <w:p w14:paraId="471274F1" w14:textId="77777777" w:rsidR="00474380" w:rsidRDefault="00474380" w:rsidP="00474380">
      <w:pPr>
        <w:numPr>
          <w:ilvl w:val="0"/>
          <w:numId w:val="12"/>
        </w:numPr>
        <w:rPr>
          <w:lang w:val="en-US" w:eastAsia="zh-CN"/>
        </w:rPr>
      </w:pPr>
      <w:r>
        <w:rPr>
          <w:b/>
          <w:bCs/>
          <w:lang w:val="en-US" w:eastAsia="zh-CN"/>
        </w:rPr>
        <w:t>A</w:t>
      </w:r>
      <w:r w:rsidRPr="00E13849">
        <w:rPr>
          <w:b/>
          <w:bCs/>
          <w:lang w:val="en-US" w:eastAsia="zh-CN"/>
        </w:rPr>
        <w:t>M</w:t>
      </w:r>
      <w:r>
        <w:rPr>
          <w:b/>
          <w:bCs/>
          <w:lang w:val="en-US" w:eastAsia="zh-CN"/>
        </w:rPr>
        <w:t>-3</w:t>
      </w:r>
      <w:r>
        <w:rPr>
          <w:lang w:val="en-US" w:eastAsia="zh-CN"/>
        </w:rPr>
        <w:t xml:space="preserve">: </w:t>
      </w:r>
    </w:p>
    <w:p w14:paraId="2A1D262E" w14:textId="77777777" w:rsidR="00474380" w:rsidRPr="00635677" w:rsidRDefault="00474380" w:rsidP="00474380">
      <w:pPr>
        <w:numPr>
          <w:ilvl w:val="1"/>
          <w:numId w:val="12"/>
        </w:numPr>
        <w:rPr>
          <w:lang w:val="en-US" w:eastAsia="zh-CN"/>
        </w:rPr>
      </w:pPr>
      <w:r w:rsidRPr="00635677">
        <w:rPr>
          <w:lang w:val="en-US" w:eastAsia="zh-CN"/>
        </w:rPr>
        <w:t>IEEE 802.11bp defines an AMP Energizer that contains an Energizing Function, which is capable of transmitting WPT waveform and/or excitation waveform for backscattering operation. Additionally, the AMP Energizer may contain or be co-located (which one is TBD) with an IEEE 802.11 non-AMP non-AP STA.</w:t>
      </w:r>
    </w:p>
    <w:p w14:paraId="3B4E8A61" w14:textId="77777777" w:rsidR="00474380" w:rsidRPr="00D842E0" w:rsidRDefault="00474380" w:rsidP="00474380">
      <w:pPr>
        <w:numPr>
          <w:ilvl w:val="1"/>
          <w:numId w:val="12"/>
        </w:numPr>
        <w:rPr>
          <w:lang w:val="en-US" w:eastAsia="zh-CN"/>
        </w:rPr>
      </w:pPr>
      <w:r w:rsidRPr="00635677">
        <w:rPr>
          <w:lang w:val="en-US" w:eastAsia="zh-CN"/>
        </w:rPr>
        <w:t>Note: WPT waveform is transmitted over sub1-GHz. Depending on whether the backscattering operation happens in sub1-GHz or 2.4GHz, accordingly the excitation waveform will be transmitted in the same band</w:t>
      </w:r>
      <w:r w:rsidRPr="00D842E0">
        <w:rPr>
          <w:lang w:val="en-US" w:eastAsia="zh-CN"/>
        </w:rPr>
        <w:t>.</w:t>
      </w:r>
    </w:p>
    <w:p w14:paraId="4F1F72A5" w14:textId="77777777" w:rsidR="00474380" w:rsidRDefault="00474380" w:rsidP="00474380">
      <w:pPr>
        <w:pStyle w:val="ListParagraph"/>
        <w:rPr>
          <w:lang w:eastAsia="zh-CN"/>
        </w:rPr>
      </w:pPr>
      <w:r>
        <w:rPr>
          <w:lang w:eastAsia="zh-CN"/>
        </w:rPr>
        <w:t xml:space="preserve">[Motion #34, [1], </w:t>
      </w:r>
      <w:r w:rsidR="006A4483">
        <w:rPr>
          <w:lang w:eastAsia="zh-CN"/>
        </w:rPr>
        <w:t>[30] and [31]</w:t>
      </w:r>
      <w:r>
        <w:rPr>
          <w:lang w:eastAsia="zh-CN"/>
        </w:rPr>
        <w:t>]</w:t>
      </w:r>
    </w:p>
    <w:p w14:paraId="047E01C1" w14:textId="77777777" w:rsidR="00995FE8" w:rsidRDefault="00995FE8" w:rsidP="006526C2"/>
    <w:p w14:paraId="71160C79" w14:textId="77777777" w:rsidR="006526C2" w:rsidRPr="00D23228" w:rsidRDefault="006526C2" w:rsidP="006526C2">
      <w:pPr>
        <w:pStyle w:val="Heading2"/>
        <w:rPr>
          <w:u w:val="none"/>
        </w:rPr>
      </w:pPr>
      <w:bookmarkStart w:id="76" w:name="_Toc206484309"/>
      <w:r>
        <w:rPr>
          <w:u w:val="none"/>
        </w:rPr>
        <w:t>Architecture feature #1</w:t>
      </w:r>
      <w:bookmarkEnd w:id="76"/>
    </w:p>
    <w:p w14:paraId="75E9631B" w14:textId="77777777" w:rsidR="006526C2" w:rsidRDefault="006526C2" w:rsidP="006526C2"/>
    <w:p w14:paraId="158C0B68" w14:textId="77777777" w:rsidR="006526C2" w:rsidRDefault="006526C2" w:rsidP="006526C2">
      <w:r>
        <w:t>Description for Architecture feature #1</w:t>
      </w:r>
    </w:p>
    <w:p w14:paraId="389E4D5A" w14:textId="77777777" w:rsidR="006526C2" w:rsidRPr="00D23228" w:rsidRDefault="006526C2" w:rsidP="006526C2">
      <w:pPr>
        <w:pStyle w:val="Heading2"/>
        <w:rPr>
          <w:u w:val="none"/>
        </w:rPr>
      </w:pPr>
      <w:bookmarkStart w:id="77" w:name="_Toc206484310"/>
      <w:r>
        <w:rPr>
          <w:u w:val="none"/>
        </w:rPr>
        <w:t>Architecture feature #2</w:t>
      </w:r>
      <w:bookmarkEnd w:id="77"/>
    </w:p>
    <w:p w14:paraId="2C0A54DB" w14:textId="77777777" w:rsidR="006526C2" w:rsidRDefault="006526C2" w:rsidP="006526C2"/>
    <w:p w14:paraId="23662343" w14:textId="77777777" w:rsidR="006526C2" w:rsidRDefault="006526C2" w:rsidP="006526C2">
      <w:r>
        <w:t>Description for Architecture feature #2</w:t>
      </w:r>
    </w:p>
    <w:p w14:paraId="206382AE" w14:textId="77777777" w:rsidR="00CB2E9D" w:rsidRDefault="00CB2E9D" w:rsidP="0089289E"/>
    <w:p w14:paraId="24990FAD" w14:textId="77777777" w:rsidR="007745EC" w:rsidRDefault="00815017" w:rsidP="007745EC">
      <w:pPr>
        <w:pStyle w:val="Heading1"/>
        <w:numPr>
          <w:ilvl w:val="0"/>
          <w:numId w:val="7"/>
        </w:numPr>
        <w:tabs>
          <w:tab w:val="left" w:pos="450"/>
        </w:tabs>
        <w:ind w:left="0" w:firstLine="0"/>
        <w:rPr>
          <w:u w:val="none"/>
        </w:rPr>
      </w:pPr>
      <w:bookmarkStart w:id="78" w:name="_Toc206484311"/>
      <w:r>
        <w:rPr>
          <w:u w:val="none"/>
        </w:rPr>
        <w:lastRenderedPageBreak/>
        <w:t>AMP</w:t>
      </w:r>
      <w:r w:rsidR="00CF69AE">
        <w:rPr>
          <w:u w:val="none"/>
        </w:rPr>
        <w:t xml:space="preserve"> </w:t>
      </w:r>
      <w:r w:rsidR="009E20B4">
        <w:rPr>
          <w:u w:val="none"/>
        </w:rPr>
        <w:t>MAC</w:t>
      </w:r>
      <w:bookmarkEnd w:id="78"/>
    </w:p>
    <w:p w14:paraId="1EFB17BF" w14:textId="77777777" w:rsidR="006526C2" w:rsidRPr="006526C2"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79" w:name="_Toc14066088"/>
      <w:bookmarkStart w:id="80" w:name="_Toc14066111"/>
      <w:bookmarkStart w:id="81" w:name="_Toc157084399"/>
      <w:bookmarkStart w:id="82" w:name="_Toc157084440"/>
      <w:bookmarkStart w:id="83" w:name="_Toc175017234"/>
      <w:bookmarkStart w:id="84" w:name="_Toc176167169"/>
      <w:bookmarkStart w:id="85" w:name="_Toc176432027"/>
      <w:bookmarkStart w:id="86" w:name="_Toc176432065"/>
      <w:bookmarkStart w:id="87" w:name="_Toc177631052"/>
      <w:bookmarkStart w:id="88" w:name="_Toc177631083"/>
      <w:bookmarkStart w:id="89" w:name="_Toc177631208"/>
      <w:bookmarkStart w:id="90" w:name="_Toc177633752"/>
      <w:bookmarkStart w:id="91" w:name="_Toc177713918"/>
      <w:bookmarkStart w:id="92" w:name="_Toc177713948"/>
      <w:bookmarkStart w:id="93" w:name="_Toc177714050"/>
      <w:bookmarkStart w:id="94" w:name="_Toc178063303"/>
      <w:bookmarkStart w:id="95" w:name="_Toc183000959"/>
      <w:bookmarkStart w:id="96" w:name="_Toc183001055"/>
      <w:bookmarkStart w:id="97" w:name="_Toc183001548"/>
      <w:bookmarkStart w:id="98" w:name="_Toc188430883"/>
      <w:bookmarkStart w:id="99" w:name="_Toc189615746"/>
      <w:bookmarkStart w:id="100" w:name="_Toc189694889"/>
      <w:bookmarkStart w:id="101" w:name="_Toc192146004"/>
      <w:bookmarkStart w:id="102" w:name="_Toc192522251"/>
      <w:bookmarkStart w:id="103" w:name="_Toc192522305"/>
      <w:bookmarkStart w:id="104" w:name="_Toc193279037"/>
      <w:bookmarkStart w:id="105" w:name="_Toc193383697"/>
      <w:bookmarkStart w:id="106" w:name="_Toc193383940"/>
      <w:bookmarkStart w:id="107" w:name="_Toc198624363"/>
      <w:bookmarkStart w:id="108" w:name="_Toc198625682"/>
      <w:bookmarkStart w:id="109" w:name="_Toc198625732"/>
      <w:bookmarkStart w:id="110" w:name="_Toc200328052"/>
      <w:bookmarkStart w:id="111" w:name="_Toc200328102"/>
      <w:bookmarkStart w:id="112" w:name="_Toc200328152"/>
      <w:bookmarkStart w:id="113" w:name="_Toc200328758"/>
      <w:bookmarkStart w:id="114" w:name="_Toc201127625"/>
      <w:bookmarkStart w:id="115" w:name="_Toc203639097"/>
      <w:bookmarkStart w:id="116" w:name="_Toc205787748"/>
      <w:bookmarkStart w:id="117" w:name="_Toc205949968"/>
      <w:bookmarkStart w:id="118" w:name="_Toc206250767"/>
      <w:bookmarkStart w:id="119" w:name="_Toc206484005"/>
      <w:bookmarkStart w:id="120" w:name="_Toc206484312"/>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14258BF" w14:textId="77777777" w:rsidR="00B845AE" w:rsidRPr="00D23228" w:rsidRDefault="00B845AE" w:rsidP="00B845AE">
      <w:pPr>
        <w:pStyle w:val="Heading2"/>
      </w:pPr>
      <w:bookmarkStart w:id="121" w:name="_Toc206484313"/>
      <w:r w:rsidRPr="00D23228">
        <w:t>General</w:t>
      </w:r>
      <w:bookmarkEnd w:id="121"/>
    </w:p>
    <w:p w14:paraId="695352F4" w14:textId="77777777" w:rsidR="00B845AE" w:rsidRDefault="00B845AE" w:rsidP="00B845AE"/>
    <w:p w14:paraId="3CA243FE" w14:textId="77777777" w:rsidR="00B845AE" w:rsidRDefault="00B845AE" w:rsidP="00B845AE">
      <w:r>
        <w:t>This section describes the functional blocks in the AMP MAC.</w:t>
      </w:r>
    </w:p>
    <w:p w14:paraId="21CAC132" w14:textId="77777777" w:rsidR="00FD01AA" w:rsidRPr="00D23228" w:rsidRDefault="00FD01AA" w:rsidP="00FD01AA">
      <w:pPr>
        <w:pStyle w:val="Heading2"/>
        <w:rPr>
          <w:u w:val="none"/>
        </w:rPr>
      </w:pPr>
      <w:bookmarkStart w:id="122" w:name="_Toc206484314"/>
      <w:r>
        <w:rPr>
          <w:u w:val="none"/>
        </w:rPr>
        <w:t>AMP TSF</w:t>
      </w:r>
      <w:bookmarkEnd w:id="122"/>
    </w:p>
    <w:p w14:paraId="7A626796" w14:textId="77777777" w:rsidR="00FD01AA" w:rsidRDefault="00FD01AA" w:rsidP="00FD01AA"/>
    <w:p w14:paraId="2C2CF030" w14:textId="77777777" w:rsidR="00FD01AA" w:rsidRPr="00757BE3"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Pr>
          <w:lang w:val="en-US" w:eastAsia="zh-CN"/>
        </w:rPr>
        <w:t xml:space="preserve">: </w:t>
      </w:r>
      <w:r w:rsidRPr="0058464B">
        <w:rPr>
          <w:lang w:val="en-US" w:eastAsia="zh-CN"/>
        </w:rPr>
        <w:t>If AMP device is able to support AMP TSF, the maximum timing offset is ±10</w:t>
      </w:r>
      <w:r w:rsidRPr="0058464B">
        <w:rPr>
          <w:vertAlign w:val="superscript"/>
          <w:lang w:val="en-US" w:eastAsia="zh-CN"/>
        </w:rPr>
        <w:t>4</w:t>
      </w:r>
      <w:r w:rsidRPr="0058464B">
        <w:rPr>
          <w:lang w:val="en-US" w:eastAsia="zh-CN"/>
        </w:rPr>
        <w:t xml:space="preserve"> ppm</w:t>
      </w:r>
      <w:r w:rsidRPr="00CC5433">
        <w:rPr>
          <w:lang w:val="en-US" w:eastAsia="zh-CN"/>
        </w:rPr>
        <w:t>.</w:t>
      </w:r>
    </w:p>
    <w:p w14:paraId="53071D4E" w14:textId="77777777" w:rsidR="00FD01AA" w:rsidRDefault="00FD01AA" w:rsidP="00FD01AA">
      <w:pPr>
        <w:pStyle w:val="ListParagraph"/>
        <w:spacing w:after="240"/>
        <w:rPr>
          <w:lang w:eastAsia="zh-CN"/>
        </w:rPr>
      </w:pPr>
      <w:r>
        <w:rPr>
          <w:lang w:eastAsia="zh-CN"/>
        </w:rPr>
        <w:t>[Motion #13, [1] and [2]]</w:t>
      </w:r>
    </w:p>
    <w:p w14:paraId="52FC1832" w14:textId="77777777" w:rsidR="00FD01AA" w:rsidRPr="00457782"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-23</w:t>
      </w:r>
      <w:r>
        <w:rPr>
          <w:lang w:val="en-US" w:eastAsia="zh-CN"/>
        </w:rPr>
        <w:t xml:space="preserve">: </w:t>
      </w:r>
      <w:r w:rsidRPr="00457782">
        <w:rPr>
          <w:lang w:val="en-US" w:eastAsia="zh-CN"/>
        </w:rPr>
        <w:t xml:space="preserve">802.11bp defines short timestamp to enable AMP NON-AP STA to monitor DL frames in duty-cycle operation. </w:t>
      </w:r>
    </w:p>
    <w:p w14:paraId="2C390E5B" w14:textId="77777777" w:rsidR="00FD01AA" w:rsidRPr="00757BE3" w:rsidRDefault="00FD01AA" w:rsidP="00FD01AA">
      <w:pPr>
        <w:numPr>
          <w:ilvl w:val="1"/>
          <w:numId w:val="12"/>
        </w:numPr>
        <w:rPr>
          <w:lang w:val="en-US" w:eastAsia="zh-CN"/>
        </w:rPr>
      </w:pPr>
      <w:r w:rsidRPr="00457782">
        <w:rPr>
          <w:lang w:val="en-US" w:eastAsia="zh-CN"/>
        </w:rPr>
        <w:t>The length of short timestamp is TBD.</w:t>
      </w:r>
      <w:r>
        <w:rPr>
          <w:lang w:val="en-US" w:eastAsia="zh-CN"/>
        </w:rPr>
        <w:t>.</w:t>
      </w:r>
    </w:p>
    <w:p w14:paraId="23E88AE2" w14:textId="77777777" w:rsidR="00FD01AA" w:rsidRDefault="00FD01AA" w:rsidP="00FD01AA">
      <w:pPr>
        <w:pStyle w:val="ListParagraph"/>
        <w:spacing w:after="240"/>
        <w:rPr>
          <w:lang w:eastAsia="zh-CN"/>
        </w:rPr>
      </w:pPr>
      <w:r>
        <w:rPr>
          <w:lang w:eastAsia="zh-CN"/>
        </w:rPr>
        <w:t>[Motion #82, [1], [63], [78] and [79]]</w:t>
      </w:r>
    </w:p>
    <w:p w14:paraId="2B24C111" w14:textId="77777777" w:rsidR="00FD01AA" w:rsidRPr="00457782"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-26</w:t>
      </w:r>
      <w:r>
        <w:rPr>
          <w:lang w:val="en-US" w:eastAsia="zh-CN"/>
        </w:rPr>
        <w:t xml:space="preserve">: </w:t>
      </w:r>
      <w:r w:rsidRPr="00FD01AA">
        <w:rPr>
          <w:lang w:val="en-US" w:eastAsia="zh-CN"/>
        </w:rPr>
        <w:t>802.11bp specifies, for a short timestamp, coarse timing granularity larger than 1µs</w:t>
      </w:r>
      <w:r w:rsidRPr="00457782">
        <w:rPr>
          <w:lang w:val="en-US" w:eastAsia="zh-CN"/>
        </w:rPr>
        <w:t xml:space="preserve">. </w:t>
      </w:r>
    </w:p>
    <w:p w14:paraId="3C0F6F29" w14:textId="77777777" w:rsidR="00FD01AA" w:rsidRPr="00757BE3" w:rsidRDefault="00FD01AA" w:rsidP="00FD01AA">
      <w:pPr>
        <w:numPr>
          <w:ilvl w:val="1"/>
          <w:numId w:val="12"/>
        </w:numPr>
        <w:rPr>
          <w:lang w:val="en-US" w:eastAsia="zh-CN"/>
        </w:rPr>
      </w:pPr>
      <w:r w:rsidRPr="00FD01AA">
        <w:rPr>
          <w:lang w:val="en-US" w:eastAsia="zh-CN"/>
        </w:rPr>
        <w:t>The detailed timing granularity are TBD</w:t>
      </w:r>
      <w:r>
        <w:rPr>
          <w:lang w:val="en-US" w:eastAsia="zh-CN"/>
        </w:rPr>
        <w:t>.</w:t>
      </w:r>
    </w:p>
    <w:p w14:paraId="37284466" w14:textId="77777777" w:rsidR="00FD01AA" w:rsidRDefault="00FD01AA" w:rsidP="00FD01AA">
      <w:pPr>
        <w:pStyle w:val="ListParagraph"/>
        <w:spacing w:after="240"/>
        <w:rPr>
          <w:lang w:eastAsia="zh-CN"/>
        </w:rPr>
      </w:pPr>
      <w:r>
        <w:rPr>
          <w:lang w:eastAsia="zh-CN"/>
        </w:rPr>
        <w:t>[Motion #104, [1], [63], [78], [79] and [99]]</w:t>
      </w:r>
    </w:p>
    <w:p w14:paraId="1BC5FA6C" w14:textId="13F3C5AA" w:rsidR="00444AC5" w:rsidRPr="00757BE3" w:rsidRDefault="00444AC5" w:rsidP="00444AC5">
      <w:pPr>
        <w:numPr>
          <w:ilvl w:val="0"/>
          <w:numId w:val="12"/>
        </w:numPr>
        <w:rPr>
          <w:lang w:val="en-US" w:eastAsia="zh-CN"/>
        </w:rPr>
      </w:pPr>
      <w:r>
        <w:rPr>
          <w:b/>
          <w:bCs/>
          <w:lang w:val="en-US" w:eastAsia="zh-CN"/>
        </w:rPr>
        <w:t>M</w:t>
      </w:r>
      <w:r w:rsidRPr="00E13849">
        <w:rPr>
          <w:b/>
          <w:bCs/>
          <w:lang w:val="en-US" w:eastAsia="zh-CN"/>
        </w:rPr>
        <w:t>M</w:t>
      </w:r>
      <w:r>
        <w:rPr>
          <w:b/>
          <w:bCs/>
          <w:lang w:val="en-US" w:eastAsia="zh-CN"/>
        </w:rPr>
        <w:t>-31</w:t>
      </w:r>
      <w:r>
        <w:rPr>
          <w:lang w:val="en-US" w:eastAsia="zh-CN"/>
        </w:rPr>
        <w:t xml:space="preserve">: </w:t>
      </w:r>
      <w:r w:rsidRPr="00444AC5">
        <w:rPr>
          <w:lang w:val="en-US" w:eastAsia="zh-CN"/>
        </w:rPr>
        <w:t>An AMP AP may transmit the AMP AP's partial timestamp in a broadcast AMP frame (name TBD). Length of the partial timestamp is TBD</w:t>
      </w:r>
      <w:r>
        <w:rPr>
          <w:lang w:val="en-US" w:eastAsia="zh-CN"/>
        </w:rPr>
        <w:t>.</w:t>
      </w:r>
    </w:p>
    <w:p w14:paraId="1524C785" w14:textId="1CA05656" w:rsidR="00444AC5" w:rsidRDefault="00444AC5" w:rsidP="00444AC5">
      <w:pPr>
        <w:pStyle w:val="ListParagraph"/>
        <w:spacing w:after="240"/>
        <w:rPr>
          <w:lang w:eastAsia="zh-CN"/>
        </w:rPr>
      </w:pPr>
      <w:r>
        <w:rPr>
          <w:lang w:eastAsia="zh-CN"/>
        </w:rPr>
        <w:t>[Motion #115, [1], [22], [74], [75] and [114]]</w:t>
      </w:r>
    </w:p>
    <w:p w14:paraId="74ADCD64" w14:textId="77777777" w:rsidR="00444AC5" w:rsidRDefault="00444AC5" w:rsidP="00FD01AA">
      <w:pPr>
        <w:pStyle w:val="ListParagraph"/>
        <w:spacing w:after="240"/>
        <w:rPr>
          <w:lang w:eastAsia="zh-CN"/>
        </w:rPr>
      </w:pPr>
    </w:p>
    <w:p w14:paraId="1ED4C1FE" w14:textId="77777777" w:rsidR="00FD01AA" w:rsidRDefault="00FD01AA" w:rsidP="00FD01AA">
      <w:pPr>
        <w:pStyle w:val="ListParagraph"/>
        <w:spacing w:after="240"/>
        <w:rPr>
          <w:lang w:eastAsia="zh-CN"/>
        </w:rPr>
      </w:pPr>
    </w:p>
    <w:p w14:paraId="4D36F8E4" w14:textId="77777777" w:rsidR="00C12E01" w:rsidRPr="00D23228" w:rsidRDefault="00394B94" w:rsidP="00125A67">
      <w:pPr>
        <w:pStyle w:val="Heading2"/>
        <w:spacing w:after="240"/>
        <w:rPr>
          <w:u w:val="none"/>
        </w:rPr>
      </w:pPr>
      <w:bookmarkStart w:id="123" w:name="_Toc176432029"/>
      <w:bookmarkStart w:id="124" w:name="_Toc176432067"/>
      <w:bookmarkStart w:id="125" w:name="_Toc205787751"/>
      <w:bookmarkStart w:id="126" w:name="_Toc205949971"/>
      <w:bookmarkStart w:id="127" w:name="_Toc206250770"/>
      <w:bookmarkStart w:id="128" w:name="_Toc205787752"/>
      <w:bookmarkStart w:id="129" w:name="_Toc205949972"/>
      <w:bookmarkStart w:id="130" w:name="_Toc206250771"/>
      <w:bookmarkStart w:id="131" w:name="_Toc205787753"/>
      <w:bookmarkStart w:id="132" w:name="_Toc205949973"/>
      <w:bookmarkStart w:id="133" w:name="_Toc206250772"/>
      <w:bookmarkStart w:id="134" w:name="_Toc205787754"/>
      <w:bookmarkStart w:id="135" w:name="_Toc205949974"/>
      <w:bookmarkStart w:id="136" w:name="_Toc206250773"/>
      <w:bookmarkStart w:id="137" w:name="_Toc205787755"/>
      <w:bookmarkStart w:id="138" w:name="_Toc205949975"/>
      <w:bookmarkStart w:id="139" w:name="_Toc206250774"/>
      <w:bookmarkStart w:id="140" w:name="_Toc205787756"/>
      <w:bookmarkStart w:id="141" w:name="_Toc205949976"/>
      <w:bookmarkStart w:id="142" w:name="_Toc206250775"/>
      <w:bookmarkStart w:id="143" w:name="_Toc205787757"/>
      <w:bookmarkStart w:id="144" w:name="_Toc205949977"/>
      <w:bookmarkStart w:id="145" w:name="_Toc206250776"/>
      <w:bookmarkStart w:id="146" w:name="_Toc205787758"/>
      <w:bookmarkStart w:id="147" w:name="_Toc205949978"/>
      <w:bookmarkStart w:id="148" w:name="_Toc206250777"/>
      <w:bookmarkStart w:id="149" w:name="_Toc20648431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u w:val="none"/>
        </w:rPr>
        <w:t>U</w:t>
      </w:r>
      <w:r w:rsidR="004A131B">
        <w:rPr>
          <w:u w:val="none"/>
        </w:rPr>
        <w:t>L</w:t>
      </w:r>
      <w:r w:rsidR="003C1B61">
        <w:rPr>
          <w:u w:val="none"/>
        </w:rPr>
        <w:t xml:space="preserve"> access</w:t>
      </w:r>
      <w:bookmarkEnd w:id="149"/>
    </w:p>
    <w:p w14:paraId="50F73265" w14:textId="77777777" w:rsidR="003C1B61" w:rsidRPr="00757BE3" w:rsidRDefault="003C1B61" w:rsidP="003C1B61">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Pr>
          <w:lang w:val="en-US" w:eastAsia="zh-CN"/>
        </w:rPr>
        <w:t xml:space="preserve">: </w:t>
      </w:r>
      <w:r w:rsidRPr="003C1B61">
        <w:rPr>
          <w:lang w:val="en-US" w:eastAsia="zh-CN"/>
        </w:rPr>
        <w:t>11bp defines a mechanism to allow an AP to solicit AMP uplink PPDU(s) from one or more 802.11bp clients</w:t>
      </w:r>
      <w:r w:rsidRPr="00CC5433">
        <w:rPr>
          <w:lang w:val="en-US" w:eastAsia="zh-CN"/>
        </w:rPr>
        <w:t>.</w:t>
      </w:r>
    </w:p>
    <w:p w14:paraId="3655384A" w14:textId="77777777" w:rsidR="003C1B61" w:rsidRDefault="003C1B61" w:rsidP="003C1B61">
      <w:pPr>
        <w:pStyle w:val="ListParagraph"/>
        <w:spacing w:after="240"/>
        <w:rPr>
          <w:lang w:eastAsia="zh-CN"/>
        </w:rPr>
      </w:pPr>
      <w:r>
        <w:rPr>
          <w:lang w:eastAsia="zh-CN"/>
        </w:rPr>
        <w:t xml:space="preserve">[Motion #24, </w:t>
      </w:r>
      <w:r w:rsidR="00394B94">
        <w:rPr>
          <w:lang w:eastAsia="zh-CN"/>
        </w:rPr>
        <w:t>[1] and [19]</w:t>
      </w:r>
      <w:r>
        <w:rPr>
          <w:lang w:eastAsia="zh-CN"/>
        </w:rPr>
        <w:t>]</w:t>
      </w:r>
    </w:p>
    <w:p w14:paraId="7E5D426D" w14:textId="77777777" w:rsidR="008E4A9A" w:rsidRPr="00757BE3" w:rsidRDefault="008E4A9A" w:rsidP="008E4A9A">
      <w:pPr>
        <w:numPr>
          <w:ilvl w:val="0"/>
          <w:numId w:val="12"/>
        </w:numPr>
        <w:rPr>
          <w:lang w:val="en-US" w:eastAsia="zh-CN"/>
        </w:rPr>
      </w:pPr>
      <w:r>
        <w:rPr>
          <w:b/>
          <w:bCs/>
          <w:lang w:val="en-US" w:eastAsia="zh-CN"/>
        </w:rPr>
        <w:t>M</w:t>
      </w:r>
      <w:r w:rsidRPr="00E13849">
        <w:rPr>
          <w:b/>
          <w:bCs/>
          <w:lang w:val="en-US" w:eastAsia="zh-CN"/>
        </w:rPr>
        <w:t>M</w:t>
      </w:r>
      <w:r>
        <w:rPr>
          <w:b/>
          <w:bCs/>
          <w:lang w:val="en-US" w:eastAsia="zh-CN"/>
        </w:rPr>
        <w:t>-6</w:t>
      </w:r>
      <w:r>
        <w:rPr>
          <w:lang w:val="en-US" w:eastAsia="zh-CN"/>
        </w:rPr>
        <w:t xml:space="preserve">: </w:t>
      </w:r>
      <w:r w:rsidRPr="008E4A9A">
        <w:rPr>
          <w:lang w:val="en-US" w:eastAsia="zh-CN"/>
        </w:rPr>
        <w:t>802.11bp to define a slot-based procedure to enable one or more clients to access the medium to send uplink AMP PPDU(s)</w:t>
      </w:r>
      <w:r w:rsidRPr="00CC5433">
        <w:rPr>
          <w:lang w:val="en-US" w:eastAsia="zh-CN"/>
        </w:rPr>
        <w:t>.</w:t>
      </w:r>
    </w:p>
    <w:p w14:paraId="5ACA3DBE" w14:textId="77777777" w:rsidR="008E4A9A" w:rsidRDefault="008E4A9A" w:rsidP="008E4A9A">
      <w:pPr>
        <w:pStyle w:val="ListParagraph"/>
        <w:spacing w:after="240"/>
        <w:rPr>
          <w:lang w:eastAsia="zh-CN"/>
        </w:rPr>
      </w:pPr>
      <w:r>
        <w:rPr>
          <w:lang w:eastAsia="zh-CN"/>
        </w:rPr>
        <w:t>[Motion #45, [1] and [19]]</w:t>
      </w:r>
    </w:p>
    <w:p w14:paraId="1BAF7C77" w14:textId="77777777" w:rsidR="00D266D7" w:rsidRDefault="00D266D7" w:rsidP="00D266D7">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7</w:t>
      </w:r>
      <w:r>
        <w:rPr>
          <w:lang w:val="en-US" w:eastAsia="zh-CN"/>
        </w:rPr>
        <w:t xml:space="preserve">: </w:t>
      </w:r>
    </w:p>
    <w:p w14:paraId="36469DEC" w14:textId="77777777" w:rsidR="00D266D7" w:rsidRPr="00D266D7" w:rsidRDefault="00D266D7" w:rsidP="009D6660">
      <w:pPr>
        <w:numPr>
          <w:ilvl w:val="1"/>
          <w:numId w:val="12"/>
        </w:numPr>
        <w:rPr>
          <w:lang w:val="en-US" w:eastAsia="zh-CN"/>
        </w:rPr>
      </w:pPr>
      <w:r w:rsidRPr="00D266D7">
        <w:rPr>
          <w:lang w:val="en-US" w:eastAsia="zh-CN"/>
        </w:rPr>
        <w:t xml:space="preserve">An 802.11bp client may use the receive time of the AMP Trigger frame, which solicits UL AMP PPDUs from the client, to determine the timing for transmitting UL AMP PPDUs in the same TXOP </w:t>
      </w:r>
    </w:p>
    <w:p w14:paraId="4E254585" w14:textId="77777777" w:rsidR="00D266D7" w:rsidRPr="00757BE3" w:rsidRDefault="00D266D7" w:rsidP="009D6660">
      <w:pPr>
        <w:numPr>
          <w:ilvl w:val="1"/>
          <w:numId w:val="12"/>
        </w:numPr>
        <w:rPr>
          <w:lang w:val="en-US" w:eastAsia="zh-CN"/>
        </w:rPr>
      </w:pPr>
      <w:r w:rsidRPr="00D266D7">
        <w:rPr>
          <w:lang w:val="en-US" w:eastAsia="zh-CN"/>
        </w:rPr>
        <w:t>The definition of receive time is TBD</w:t>
      </w:r>
      <w:r>
        <w:rPr>
          <w:lang w:val="en-US" w:eastAsia="zh-CN"/>
        </w:rPr>
        <w:t>.</w:t>
      </w:r>
    </w:p>
    <w:p w14:paraId="06E8D08B" w14:textId="77777777" w:rsidR="00D266D7" w:rsidRDefault="00D266D7" w:rsidP="00D266D7">
      <w:pPr>
        <w:pStyle w:val="ListParagraph"/>
        <w:spacing w:after="240"/>
        <w:rPr>
          <w:lang w:eastAsia="zh-CN"/>
        </w:rPr>
      </w:pPr>
      <w:r>
        <w:rPr>
          <w:lang w:eastAsia="zh-CN"/>
        </w:rPr>
        <w:t>[Motion #47, [1], [</w:t>
      </w:r>
      <w:r w:rsidR="00E63396">
        <w:rPr>
          <w:lang w:eastAsia="zh-CN"/>
        </w:rPr>
        <w:t>53</w:t>
      </w:r>
      <w:r>
        <w:rPr>
          <w:lang w:eastAsia="zh-CN"/>
        </w:rPr>
        <w:t>]]</w:t>
      </w:r>
    </w:p>
    <w:p w14:paraId="2C951414" w14:textId="77777777" w:rsidR="00095916" w:rsidRPr="00095916" w:rsidRDefault="00095916" w:rsidP="00095916">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8</w:t>
      </w:r>
      <w:r>
        <w:rPr>
          <w:lang w:val="en-US" w:eastAsia="zh-CN"/>
        </w:rPr>
        <w:t xml:space="preserve">: </w:t>
      </w:r>
      <w:r w:rsidRPr="00095916">
        <w:rPr>
          <w:lang w:val="en-US" w:eastAsia="zh-CN"/>
        </w:rPr>
        <w:t>802.11bp supports a time-slot based random access mechanism for Active Tx non-AP AMP STAs:</w:t>
      </w:r>
    </w:p>
    <w:p w14:paraId="6E3003DA" w14:textId="77777777" w:rsidR="00095916" w:rsidRPr="00095916" w:rsidRDefault="00095916" w:rsidP="009D6660">
      <w:pPr>
        <w:numPr>
          <w:ilvl w:val="1"/>
          <w:numId w:val="12"/>
        </w:numPr>
        <w:rPr>
          <w:lang w:val="en-US" w:eastAsia="zh-CN"/>
        </w:rPr>
      </w:pPr>
      <w:r w:rsidRPr="00095916">
        <w:rPr>
          <w:lang w:val="en-US" w:eastAsia="zh-CN"/>
        </w:rPr>
        <w:t>AMP AP transmits an AMP frame that indicates one or more time-slots.</w:t>
      </w:r>
    </w:p>
    <w:p w14:paraId="4310B210" w14:textId="77777777" w:rsidR="00095916" w:rsidRDefault="00095916" w:rsidP="009D6660">
      <w:pPr>
        <w:numPr>
          <w:ilvl w:val="1"/>
          <w:numId w:val="12"/>
        </w:numPr>
        <w:rPr>
          <w:lang w:val="en-US" w:eastAsia="zh-CN"/>
        </w:rPr>
      </w:pPr>
      <w:r w:rsidRPr="00095916">
        <w:rPr>
          <w:lang w:val="en-US" w:eastAsia="zh-CN"/>
        </w:rPr>
        <w:t>Further details (e.g., frame formats, how a STA chooses a random access time-slot etc.) are TBD</w:t>
      </w:r>
      <w:r w:rsidRPr="00E63396">
        <w:rPr>
          <w:lang w:val="en-US" w:eastAsia="zh-CN"/>
        </w:rPr>
        <w:t>.</w:t>
      </w:r>
    </w:p>
    <w:p w14:paraId="728BF0FE" w14:textId="77777777" w:rsidR="00095916" w:rsidRDefault="00095916" w:rsidP="00095916">
      <w:pPr>
        <w:pStyle w:val="ListParagraph"/>
        <w:spacing w:after="240"/>
        <w:rPr>
          <w:lang w:eastAsia="zh-CN"/>
        </w:rPr>
      </w:pPr>
      <w:r>
        <w:rPr>
          <w:lang w:eastAsia="zh-CN"/>
        </w:rPr>
        <w:t>[Motion #50, [1], [</w:t>
      </w:r>
      <w:r w:rsidR="007A2059">
        <w:rPr>
          <w:lang w:eastAsia="zh-CN"/>
        </w:rPr>
        <w:t>54</w:t>
      </w:r>
      <w:r>
        <w:rPr>
          <w:lang w:eastAsia="zh-CN"/>
        </w:rPr>
        <w:t>]</w:t>
      </w:r>
      <w:r w:rsidR="007A2059">
        <w:rPr>
          <w:lang w:eastAsia="zh-CN"/>
        </w:rPr>
        <w:t>, [55], [56]</w:t>
      </w:r>
      <w:r>
        <w:rPr>
          <w:lang w:eastAsia="zh-CN"/>
        </w:rPr>
        <w:t xml:space="preserve"> and [5</w:t>
      </w:r>
      <w:r w:rsidR="007A2059">
        <w:rPr>
          <w:lang w:eastAsia="zh-CN"/>
        </w:rPr>
        <w:t>7</w:t>
      </w:r>
      <w:r>
        <w:rPr>
          <w:lang w:eastAsia="zh-CN"/>
        </w:rPr>
        <w:t>]]</w:t>
      </w:r>
    </w:p>
    <w:p w14:paraId="7DA930AA" w14:textId="77777777" w:rsidR="00B6710B" w:rsidRPr="00B6710B" w:rsidRDefault="00095916" w:rsidP="00B6710B">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9</w:t>
      </w:r>
      <w:r>
        <w:rPr>
          <w:lang w:val="en-US" w:eastAsia="zh-CN"/>
        </w:rPr>
        <w:t xml:space="preserve">: </w:t>
      </w:r>
      <w:r w:rsidR="00B6710B" w:rsidRPr="00B6710B">
        <w:rPr>
          <w:lang w:val="en-US" w:eastAsia="zh-CN"/>
        </w:rPr>
        <w:t>802.11bp supports a time-slot based scheduled access mechanism for Active Tx non-AP AMP STAs:</w:t>
      </w:r>
    </w:p>
    <w:p w14:paraId="5EBCD547" w14:textId="77777777" w:rsidR="00B6710B" w:rsidRPr="00B6710B" w:rsidRDefault="00B6710B" w:rsidP="009D6660">
      <w:pPr>
        <w:numPr>
          <w:ilvl w:val="1"/>
          <w:numId w:val="12"/>
        </w:numPr>
        <w:rPr>
          <w:lang w:val="en-US" w:eastAsia="zh-CN"/>
        </w:rPr>
      </w:pPr>
      <w:r w:rsidRPr="00B6710B">
        <w:rPr>
          <w:lang w:val="en-US" w:eastAsia="zh-CN"/>
        </w:rPr>
        <w:lastRenderedPageBreak/>
        <w:t>AMP AP transmits an AMP frame to assign one or more transmission time-slots.</w:t>
      </w:r>
    </w:p>
    <w:p w14:paraId="0D4EF7D0" w14:textId="77777777" w:rsidR="00095916" w:rsidRDefault="00B6710B" w:rsidP="009D6660">
      <w:pPr>
        <w:numPr>
          <w:ilvl w:val="1"/>
          <w:numId w:val="12"/>
        </w:numPr>
        <w:rPr>
          <w:lang w:val="en-US" w:eastAsia="zh-CN"/>
        </w:rPr>
      </w:pPr>
      <w:r w:rsidRPr="00B6710B">
        <w:rPr>
          <w:lang w:val="en-US" w:eastAsia="zh-CN"/>
        </w:rPr>
        <w:t>Further details (e.g., frame formats, how the time-slots are assigned etc.) are TBD</w:t>
      </w:r>
      <w:r w:rsidR="00095916" w:rsidRPr="00E63396">
        <w:rPr>
          <w:lang w:val="en-US" w:eastAsia="zh-CN"/>
        </w:rPr>
        <w:t>.</w:t>
      </w:r>
    </w:p>
    <w:p w14:paraId="29859312" w14:textId="77777777" w:rsidR="00095916" w:rsidRDefault="00095916" w:rsidP="00095916">
      <w:pPr>
        <w:pStyle w:val="ListParagraph"/>
        <w:spacing w:after="240"/>
        <w:rPr>
          <w:lang w:eastAsia="zh-CN"/>
        </w:rPr>
      </w:pPr>
      <w:r>
        <w:rPr>
          <w:lang w:eastAsia="zh-CN"/>
        </w:rPr>
        <w:t>[Motion #</w:t>
      </w:r>
      <w:r w:rsidR="00B6710B">
        <w:rPr>
          <w:lang w:eastAsia="zh-CN"/>
        </w:rPr>
        <w:t>51</w:t>
      </w:r>
      <w:r>
        <w:rPr>
          <w:lang w:eastAsia="zh-CN"/>
        </w:rPr>
        <w:t xml:space="preserve">, </w:t>
      </w:r>
      <w:r w:rsidR="00B6710B">
        <w:rPr>
          <w:lang w:eastAsia="zh-CN"/>
        </w:rPr>
        <w:t>[1], [54], [55], [56] and [57]</w:t>
      </w:r>
      <w:r>
        <w:rPr>
          <w:lang w:eastAsia="zh-CN"/>
        </w:rPr>
        <w:t>]</w:t>
      </w:r>
    </w:p>
    <w:p w14:paraId="0467EF56" w14:textId="77777777" w:rsidR="0094116A" w:rsidRPr="00B6710B" w:rsidRDefault="0094116A" w:rsidP="0094116A">
      <w:pPr>
        <w:numPr>
          <w:ilvl w:val="0"/>
          <w:numId w:val="12"/>
        </w:numPr>
        <w:rPr>
          <w:lang w:val="en-US" w:eastAsia="zh-CN"/>
        </w:rPr>
      </w:pPr>
      <w:r>
        <w:rPr>
          <w:b/>
          <w:bCs/>
          <w:lang w:val="en-US" w:eastAsia="zh-CN"/>
        </w:rPr>
        <w:t>M</w:t>
      </w:r>
      <w:r w:rsidRPr="00E13849">
        <w:rPr>
          <w:b/>
          <w:bCs/>
          <w:lang w:val="en-US" w:eastAsia="zh-CN"/>
        </w:rPr>
        <w:t>M</w:t>
      </w:r>
      <w:r>
        <w:rPr>
          <w:b/>
          <w:bCs/>
          <w:lang w:val="en-US" w:eastAsia="zh-CN"/>
        </w:rPr>
        <w:t>-25</w:t>
      </w:r>
      <w:r>
        <w:rPr>
          <w:lang w:val="en-US" w:eastAsia="zh-CN"/>
        </w:rPr>
        <w:t xml:space="preserve">: </w:t>
      </w:r>
      <w:r w:rsidRPr="0094116A">
        <w:rPr>
          <w:lang w:val="en-US" w:eastAsia="zh-CN"/>
        </w:rPr>
        <w:t>802.11bp supports a time-slot based random access mechanism, which includes</w:t>
      </w:r>
      <w:r w:rsidRPr="00B6710B">
        <w:rPr>
          <w:lang w:val="en-US" w:eastAsia="zh-CN"/>
        </w:rPr>
        <w:t>:</w:t>
      </w:r>
    </w:p>
    <w:p w14:paraId="225568E5" w14:textId="77777777" w:rsidR="0094116A" w:rsidRPr="0094116A" w:rsidRDefault="0094116A" w:rsidP="0094116A">
      <w:pPr>
        <w:numPr>
          <w:ilvl w:val="1"/>
          <w:numId w:val="12"/>
        </w:numPr>
        <w:rPr>
          <w:lang w:val="en-US" w:eastAsia="zh-CN"/>
        </w:rPr>
      </w:pPr>
      <w:r w:rsidRPr="0094116A">
        <w:rPr>
          <w:lang w:val="en-US" w:eastAsia="zh-CN"/>
        </w:rPr>
        <w:t>Non-AP AMP STA randomly selects a time-slot among time-slots indicated by an AMP Trigger and the non-AP AMP STA transmits an uplink PPDU in the selected slot.</w:t>
      </w:r>
    </w:p>
    <w:p w14:paraId="41A5EAF0" w14:textId="77777777" w:rsidR="0094116A" w:rsidRDefault="0094116A" w:rsidP="0094116A">
      <w:pPr>
        <w:numPr>
          <w:ilvl w:val="1"/>
          <w:numId w:val="12"/>
        </w:numPr>
        <w:rPr>
          <w:lang w:val="en-US" w:eastAsia="zh-CN"/>
        </w:rPr>
      </w:pPr>
      <w:r w:rsidRPr="0094116A">
        <w:rPr>
          <w:lang w:val="en-US" w:eastAsia="zh-CN"/>
        </w:rPr>
        <w:t>How to do random selection is TBD</w:t>
      </w:r>
      <w:r w:rsidRPr="00E63396">
        <w:rPr>
          <w:lang w:val="en-US" w:eastAsia="zh-CN"/>
        </w:rPr>
        <w:t>.</w:t>
      </w:r>
    </w:p>
    <w:p w14:paraId="1532D98C" w14:textId="77777777" w:rsidR="0094116A" w:rsidRDefault="0094116A" w:rsidP="0094116A">
      <w:pPr>
        <w:pStyle w:val="ListParagraph"/>
        <w:spacing w:after="240"/>
        <w:rPr>
          <w:lang w:eastAsia="zh-CN"/>
        </w:rPr>
      </w:pPr>
      <w:r>
        <w:rPr>
          <w:lang w:eastAsia="zh-CN"/>
        </w:rPr>
        <w:t>[Motion #102, [1] and [</w:t>
      </w:r>
      <w:r w:rsidR="00D00258">
        <w:rPr>
          <w:lang w:eastAsia="zh-CN"/>
        </w:rPr>
        <w:t>104</w:t>
      </w:r>
      <w:r>
        <w:rPr>
          <w:lang w:eastAsia="zh-CN"/>
        </w:rPr>
        <w:t>]]</w:t>
      </w:r>
    </w:p>
    <w:p w14:paraId="5AD099F6" w14:textId="77777777" w:rsidR="00FD01AA" w:rsidRPr="00B6710B" w:rsidRDefault="00FD01AA" w:rsidP="00FD01AA">
      <w:pPr>
        <w:numPr>
          <w:ilvl w:val="0"/>
          <w:numId w:val="12"/>
        </w:numPr>
        <w:rPr>
          <w:lang w:val="en-US" w:eastAsia="zh-CN"/>
        </w:rPr>
      </w:pPr>
      <w:r>
        <w:rPr>
          <w:b/>
          <w:bCs/>
          <w:lang w:val="en-US" w:eastAsia="zh-CN"/>
        </w:rPr>
        <w:t>M</w:t>
      </w:r>
      <w:r w:rsidRPr="00E13849">
        <w:rPr>
          <w:b/>
          <w:bCs/>
          <w:lang w:val="en-US" w:eastAsia="zh-CN"/>
        </w:rPr>
        <w:t>M</w:t>
      </w:r>
      <w:r>
        <w:rPr>
          <w:b/>
          <w:bCs/>
          <w:lang w:val="en-US" w:eastAsia="zh-CN"/>
        </w:rPr>
        <w:t>-26</w:t>
      </w:r>
      <w:r>
        <w:rPr>
          <w:lang w:val="en-US" w:eastAsia="zh-CN"/>
        </w:rPr>
        <w:t xml:space="preserve">: </w:t>
      </w:r>
      <w:r w:rsidRPr="00FD01AA">
        <w:rPr>
          <w:lang w:val="en-US" w:eastAsia="zh-CN"/>
        </w:rPr>
        <w:t>802.11bp supports a two phases access mechanism for Active Tx non-AP AMP STAs, which includes</w:t>
      </w:r>
      <w:r w:rsidRPr="00B6710B">
        <w:rPr>
          <w:lang w:val="en-US" w:eastAsia="zh-CN"/>
        </w:rPr>
        <w:t>:</w:t>
      </w:r>
    </w:p>
    <w:p w14:paraId="0FAF64DC" w14:textId="77777777" w:rsidR="00FD01AA" w:rsidRDefault="00FD01AA" w:rsidP="00FD01AA">
      <w:pPr>
        <w:numPr>
          <w:ilvl w:val="1"/>
          <w:numId w:val="12"/>
        </w:numPr>
        <w:rPr>
          <w:lang w:val="en-US" w:eastAsia="zh-CN"/>
        </w:rPr>
      </w:pPr>
      <w:r w:rsidRPr="00FD01AA">
        <w:rPr>
          <w:lang w:val="en-US" w:eastAsia="zh-CN"/>
        </w:rPr>
        <w:t>Based on the uplink frame received in the one or more random access time-slots indicated by an AMP trigger frame from an AMP AP, the AMP AP can transmit another AMP trigger frame to assign one or more transmission time-slots for non-AP AMP STA(s) in a scheduled phase</w:t>
      </w:r>
      <w:r w:rsidRPr="00E63396">
        <w:rPr>
          <w:lang w:val="en-US" w:eastAsia="zh-CN"/>
        </w:rPr>
        <w:t>.</w:t>
      </w:r>
    </w:p>
    <w:p w14:paraId="56BD1460" w14:textId="77777777" w:rsidR="00FD01AA" w:rsidRDefault="00FD01AA" w:rsidP="00FD01AA">
      <w:pPr>
        <w:pStyle w:val="ListParagraph"/>
        <w:spacing w:after="240"/>
        <w:rPr>
          <w:lang w:eastAsia="zh-CN"/>
        </w:rPr>
      </w:pPr>
      <w:r>
        <w:rPr>
          <w:lang w:eastAsia="zh-CN"/>
        </w:rPr>
        <w:t>[Motion #103, [1] and [105]]</w:t>
      </w:r>
    </w:p>
    <w:p w14:paraId="2EC39984" w14:textId="77777777" w:rsidR="00FD01AA" w:rsidRDefault="00FD01AA" w:rsidP="0094116A">
      <w:pPr>
        <w:pStyle w:val="ListParagraph"/>
        <w:spacing w:after="240"/>
        <w:rPr>
          <w:lang w:eastAsia="zh-CN"/>
        </w:rPr>
      </w:pPr>
    </w:p>
    <w:p w14:paraId="20E53359" w14:textId="77777777" w:rsidR="00381992" w:rsidRPr="00B6710B" w:rsidRDefault="00381992" w:rsidP="00381992">
      <w:pPr>
        <w:numPr>
          <w:ilvl w:val="0"/>
          <w:numId w:val="12"/>
        </w:numPr>
        <w:rPr>
          <w:lang w:val="en-US" w:eastAsia="zh-CN"/>
        </w:rPr>
      </w:pPr>
      <w:r>
        <w:rPr>
          <w:b/>
          <w:bCs/>
          <w:lang w:val="en-US" w:eastAsia="zh-CN"/>
        </w:rPr>
        <w:t>M</w:t>
      </w:r>
      <w:r w:rsidRPr="00E13849">
        <w:rPr>
          <w:b/>
          <w:bCs/>
          <w:lang w:val="en-US" w:eastAsia="zh-CN"/>
        </w:rPr>
        <w:t>M</w:t>
      </w:r>
      <w:r>
        <w:rPr>
          <w:b/>
          <w:bCs/>
          <w:lang w:val="en-US" w:eastAsia="zh-CN"/>
        </w:rPr>
        <w:t>-27</w:t>
      </w:r>
      <w:r>
        <w:rPr>
          <w:lang w:val="en-US" w:eastAsia="zh-CN"/>
        </w:rPr>
        <w:t xml:space="preserve">: </w:t>
      </w:r>
      <w:r w:rsidRPr="00381992">
        <w:rPr>
          <w:lang w:val="en-US" w:eastAsia="zh-CN"/>
        </w:rPr>
        <w:t>Upon receiving the AMP Trigger frame indicating a time-slot based random access session, a non-AP AMP STA performs the following actions:</w:t>
      </w:r>
    </w:p>
    <w:p w14:paraId="13EFA15F" w14:textId="77777777" w:rsidR="00381992" w:rsidRDefault="00381992" w:rsidP="00381992">
      <w:pPr>
        <w:numPr>
          <w:ilvl w:val="1"/>
          <w:numId w:val="12"/>
        </w:numPr>
        <w:rPr>
          <w:lang w:val="en-US" w:eastAsia="zh-CN"/>
        </w:rPr>
      </w:pPr>
      <w:r w:rsidRPr="00381992">
        <w:rPr>
          <w:lang w:val="en-US" w:eastAsia="zh-CN"/>
        </w:rPr>
        <w:t>Based on the Random Access Parameters, the non-AP AMP STA may transmit an uplink AMP PPDU carrying the uplink response in one of the slots allocated by the AMP Trigger frame</w:t>
      </w:r>
      <w:r w:rsidRPr="00E63396">
        <w:rPr>
          <w:lang w:val="en-US" w:eastAsia="zh-CN"/>
        </w:rPr>
        <w:t>.</w:t>
      </w:r>
    </w:p>
    <w:p w14:paraId="6B0E6A4A" w14:textId="77777777" w:rsidR="00381992" w:rsidRDefault="00381992" w:rsidP="00381992">
      <w:pPr>
        <w:pStyle w:val="ListParagraph"/>
        <w:spacing w:after="240"/>
        <w:rPr>
          <w:lang w:eastAsia="zh-CN"/>
        </w:rPr>
      </w:pPr>
      <w:r>
        <w:rPr>
          <w:lang w:eastAsia="zh-CN"/>
        </w:rPr>
        <w:t>[Motion #106, [1], [106], [107] and [108]]</w:t>
      </w:r>
    </w:p>
    <w:p w14:paraId="23107C3D" w14:textId="77777777" w:rsidR="004C0C3A" w:rsidRDefault="004C0C3A" w:rsidP="004C0C3A">
      <w:pPr>
        <w:numPr>
          <w:ilvl w:val="0"/>
          <w:numId w:val="12"/>
        </w:numPr>
        <w:rPr>
          <w:lang w:val="en-US" w:eastAsia="zh-CN"/>
        </w:rPr>
      </w:pPr>
      <w:r>
        <w:rPr>
          <w:b/>
          <w:bCs/>
          <w:lang w:val="en-US" w:eastAsia="zh-CN"/>
        </w:rPr>
        <w:t>M</w:t>
      </w:r>
      <w:r w:rsidRPr="00E13849">
        <w:rPr>
          <w:b/>
          <w:bCs/>
          <w:lang w:val="en-US" w:eastAsia="zh-CN"/>
        </w:rPr>
        <w:t>M</w:t>
      </w:r>
      <w:r>
        <w:rPr>
          <w:b/>
          <w:bCs/>
          <w:lang w:val="en-US" w:eastAsia="zh-CN"/>
        </w:rPr>
        <w:t>-28</w:t>
      </w:r>
      <w:r>
        <w:rPr>
          <w:lang w:val="en-US" w:eastAsia="zh-CN"/>
        </w:rPr>
        <w:t xml:space="preserve">: </w:t>
      </w:r>
    </w:p>
    <w:p w14:paraId="4A7B049B" w14:textId="77777777" w:rsidR="004C0C3A" w:rsidRPr="004C0C3A" w:rsidRDefault="004C0C3A" w:rsidP="004C0C3A">
      <w:pPr>
        <w:numPr>
          <w:ilvl w:val="1"/>
          <w:numId w:val="12"/>
        </w:numPr>
        <w:rPr>
          <w:lang w:val="en-US" w:eastAsia="zh-CN"/>
        </w:rPr>
      </w:pPr>
      <w:r w:rsidRPr="004C0C3A">
        <w:rPr>
          <w:lang w:val="en-US" w:eastAsia="zh-CN"/>
        </w:rPr>
        <w:t>Upon receiving the AMP Trigger frame indicating a time-slot based scheduled access for non-AP AMP STA(s), a non-AP AMP STA performs the following actions:</w:t>
      </w:r>
    </w:p>
    <w:p w14:paraId="6C6C7CFB" w14:textId="77777777" w:rsidR="004C0C3A" w:rsidRPr="004C0C3A" w:rsidRDefault="004C0C3A" w:rsidP="001047E7">
      <w:pPr>
        <w:numPr>
          <w:ilvl w:val="2"/>
          <w:numId w:val="12"/>
        </w:numPr>
        <w:rPr>
          <w:lang w:val="en-US" w:eastAsia="zh-CN"/>
        </w:rPr>
      </w:pPr>
      <w:r w:rsidRPr="004C0C3A">
        <w:rPr>
          <w:lang w:val="en-US" w:eastAsia="zh-CN"/>
        </w:rPr>
        <w:t>If the AMP Trigger frame carries the ID of the non-AP AMP STA, the non-AP AMP STA may transmit an uplink AMP PPDU carrying the requested response in one of the time slots allocated by the AMP trigger frame.</w:t>
      </w:r>
    </w:p>
    <w:p w14:paraId="19039EC0" w14:textId="77777777" w:rsidR="004C0C3A" w:rsidRDefault="004C0C3A" w:rsidP="004C0C3A">
      <w:pPr>
        <w:numPr>
          <w:ilvl w:val="1"/>
          <w:numId w:val="12"/>
        </w:numPr>
        <w:rPr>
          <w:lang w:val="en-US" w:eastAsia="zh-CN"/>
        </w:rPr>
      </w:pPr>
      <w:r w:rsidRPr="004C0C3A">
        <w:rPr>
          <w:lang w:val="en-US" w:eastAsia="zh-CN"/>
        </w:rPr>
        <w:t>the option of more than one Non-AP AMP STAs in multiple slots is limited to Active Tx communication</w:t>
      </w:r>
      <w:r w:rsidRPr="00E63396">
        <w:rPr>
          <w:lang w:val="en-US" w:eastAsia="zh-CN"/>
        </w:rPr>
        <w:t>.</w:t>
      </w:r>
    </w:p>
    <w:p w14:paraId="3AEDDF14" w14:textId="77777777" w:rsidR="004C0C3A" w:rsidRDefault="004C0C3A" w:rsidP="004C0C3A">
      <w:pPr>
        <w:pStyle w:val="ListParagraph"/>
        <w:spacing w:after="240"/>
        <w:rPr>
          <w:lang w:eastAsia="zh-CN"/>
        </w:rPr>
      </w:pPr>
      <w:r>
        <w:rPr>
          <w:lang w:eastAsia="zh-CN"/>
        </w:rPr>
        <w:t>[Motion #108, [1], [106], [107] and [108]]</w:t>
      </w:r>
    </w:p>
    <w:p w14:paraId="5293C600" w14:textId="77777777" w:rsidR="008E4A9A" w:rsidRDefault="008E4A9A" w:rsidP="003C1B61">
      <w:pPr>
        <w:pStyle w:val="ListParagraph"/>
        <w:spacing w:after="240"/>
        <w:rPr>
          <w:lang w:eastAsia="zh-CN"/>
        </w:rPr>
      </w:pPr>
    </w:p>
    <w:p w14:paraId="0A1FCFA3" w14:textId="77777777" w:rsidR="003C1B61" w:rsidRPr="00D23228" w:rsidRDefault="00196984" w:rsidP="003C1B61">
      <w:pPr>
        <w:pStyle w:val="Heading2"/>
        <w:rPr>
          <w:u w:val="none"/>
        </w:rPr>
      </w:pPr>
      <w:bookmarkStart w:id="150" w:name="_Toc188430887"/>
      <w:bookmarkStart w:id="151" w:name="_Toc189615750"/>
      <w:bookmarkStart w:id="152" w:name="_Toc189694893"/>
      <w:bookmarkStart w:id="153" w:name="_Toc188430888"/>
      <w:bookmarkStart w:id="154" w:name="_Toc189615751"/>
      <w:bookmarkStart w:id="155" w:name="_Toc189694894"/>
      <w:bookmarkStart w:id="156" w:name="_Toc206484316"/>
      <w:bookmarkEnd w:id="150"/>
      <w:bookmarkEnd w:id="151"/>
      <w:bookmarkEnd w:id="152"/>
      <w:bookmarkEnd w:id="153"/>
      <w:bookmarkEnd w:id="154"/>
      <w:bookmarkEnd w:id="155"/>
      <w:r>
        <w:rPr>
          <w:u w:val="none"/>
        </w:rPr>
        <w:t>Power management for AMP non-AP STA</w:t>
      </w:r>
      <w:bookmarkEnd w:id="156"/>
      <w:r w:rsidR="002B7C8E">
        <w:rPr>
          <w:u w:val="none"/>
        </w:rPr>
        <w:t xml:space="preserve"> </w:t>
      </w:r>
    </w:p>
    <w:p w14:paraId="016D4755" w14:textId="77777777" w:rsidR="003C1B61" w:rsidRDefault="003C1B61" w:rsidP="003C1B61"/>
    <w:p w14:paraId="5856344F" w14:textId="77777777" w:rsidR="00196984" w:rsidRDefault="00196984" w:rsidP="00196984">
      <w:pPr>
        <w:pStyle w:val="Heading3"/>
        <w:rPr>
          <w:lang w:val="en-US" w:eastAsia="zh-CN"/>
        </w:rPr>
      </w:pPr>
      <w:bookmarkStart w:id="157" w:name="_Toc206484317"/>
      <w:r w:rsidRPr="00196984">
        <w:rPr>
          <w:lang w:val="en-US" w:eastAsia="zh-CN"/>
        </w:rPr>
        <w:t>Duty-cycle operation</w:t>
      </w:r>
      <w:bookmarkEnd w:id="157"/>
    </w:p>
    <w:p w14:paraId="7E21AFE2" w14:textId="77777777" w:rsidR="00196984" w:rsidRPr="00196984" w:rsidRDefault="00196984" w:rsidP="00196984">
      <w:pPr>
        <w:ind w:left="720"/>
        <w:rPr>
          <w:lang w:val="en-US" w:eastAsia="zh-CN"/>
        </w:rPr>
      </w:pPr>
    </w:p>
    <w:p w14:paraId="6D658010" w14:textId="77777777" w:rsidR="002B7C8E" w:rsidRPr="00757BE3" w:rsidRDefault="002B7C8E" w:rsidP="002B7C8E">
      <w:pPr>
        <w:numPr>
          <w:ilvl w:val="0"/>
          <w:numId w:val="12"/>
        </w:numPr>
        <w:rPr>
          <w:lang w:val="en-US" w:eastAsia="zh-CN"/>
        </w:rPr>
      </w:pPr>
      <w:r>
        <w:rPr>
          <w:b/>
          <w:bCs/>
          <w:lang w:val="en-US" w:eastAsia="zh-CN"/>
        </w:rPr>
        <w:t>M</w:t>
      </w:r>
      <w:r w:rsidRPr="00E13849">
        <w:rPr>
          <w:b/>
          <w:bCs/>
          <w:lang w:val="en-US" w:eastAsia="zh-CN"/>
        </w:rPr>
        <w:t>M</w:t>
      </w:r>
      <w:r>
        <w:rPr>
          <w:b/>
          <w:bCs/>
          <w:lang w:val="en-US" w:eastAsia="zh-CN"/>
        </w:rPr>
        <w:t>-4</w:t>
      </w:r>
      <w:r>
        <w:rPr>
          <w:lang w:val="en-US" w:eastAsia="zh-CN"/>
        </w:rPr>
        <w:t xml:space="preserve">: </w:t>
      </w:r>
      <w:r w:rsidRPr="002B7C8E">
        <w:rPr>
          <w:lang w:val="en-US" w:eastAsia="zh-CN"/>
        </w:rPr>
        <w:t>If an AMP device is able to support TSF, it can monitor AMP DL Frame in a duty-cycle manner</w:t>
      </w:r>
      <w:r w:rsidRPr="00CC5433">
        <w:rPr>
          <w:lang w:val="en-US" w:eastAsia="zh-CN"/>
        </w:rPr>
        <w:t>.</w:t>
      </w:r>
    </w:p>
    <w:p w14:paraId="69EED587" w14:textId="77777777" w:rsidR="002B7C8E" w:rsidRDefault="002B7C8E" w:rsidP="002B7C8E">
      <w:pPr>
        <w:pStyle w:val="ListParagraph"/>
        <w:spacing w:after="240"/>
        <w:rPr>
          <w:lang w:eastAsia="zh-CN"/>
        </w:rPr>
      </w:pPr>
      <w:r>
        <w:rPr>
          <w:lang w:eastAsia="zh-CN"/>
        </w:rPr>
        <w:t xml:space="preserve">[Motion #32, </w:t>
      </w:r>
      <w:r w:rsidR="00B323B0">
        <w:rPr>
          <w:lang w:eastAsia="zh-CN"/>
        </w:rPr>
        <w:t>[1], [21] and [22]</w:t>
      </w:r>
      <w:r>
        <w:rPr>
          <w:lang w:eastAsia="zh-CN"/>
        </w:rPr>
        <w:t>]</w:t>
      </w:r>
    </w:p>
    <w:p w14:paraId="0A8295A8" w14:textId="77777777" w:rsidR="00BA66F9" w:rsidRPr="00757BE3" w:rsidRDefault="00BA66F9" w:rsidP="00BA66F9">
      <w:pPr>
        <w:numPr>
          <w:ilvl w:val="0"/>
          <w:numId w:val="12"/>
        </w:numPr>
        <w:rPr>
          <w:lang w:val="en-US" w:eastAsia="zh-CN"/>
        </w:rPr>
      </w:pPr>
      <w:r>
        <w:rPr>
          <w:b/>
          <w:bCs/>
          <w:lang w:val="en-US" w:eastAsia="zh-CN"/>
        </w:rPr>
        <w:t>M</w:t>
      </w:r>
      <w:r w:rsidRPr="00E13849">
        <w:rPr>
          <w:b/>
          <w:bCs/>
          <w:lang w:val="en-US" w:eastAsia="zh-CN"/>
        </w:rPr>
        <w:t>M</w:t>
      </w:r>
      <w:r>
        <w:rPr>
          <w:b/>
          <w:bCs/>
          <w:lang w:val="en-US" w:eastAsia="zh-CN"/>
        </w:rPr>
        <w:t>-24</w:t>
      </w:r>
      <w:r>
        <w:rPr>
          <w:lang w:val="en-US" w:eastAsia="zh-CN"/>
        </w:rPr>
        <w:t xml:space="preserve">: </w:t>
      </w:r>
      <w:r w:rsidRPr="00BA66F9">
        <w:rPr>
          <w:lang w:val="en-US" w:eastAsia="zh-CN"/>
        </w:rPr>
        <w:t>802.11bp defines one mechanism that a non-AP AMP STA can derive its specific AMP service period in order to monitor AMP DL Frame.</w:t>
      </w:r>
    </w:p>
    <w:p w14:paraId="4EB3F9F0" w14:textId="77777777" w:rsidR="00BA66F9" w:rsidRDefault="00BA66F9" w:rsidP="00BA66F9">
      <w:pPr>
        <w:pStyle w:val="ListParagraph"/>
        <w:spacing w:after="240"/>
        <w:rPr>
          <w:lang w:eastAsia="zh-CN"/>
        </w:rPr>
      </w:pPr>
      <w:r>
        <w:rPr>
          <w:lang w:eastAsia="zh-CN"/>
        </w:rPr>
        <w:t>[Motion #101, [1], [100], [101] and [103]]</w:t>
      </w:r>
    </w:p>
    <w:p w14:paraId="698856F5" w14:textId="77777777" w:rsidR="00BA66F9" w:rsidRDefault="00BA66F9" w:rsidP="002B7C8E">
      <w:pPr>
        <w:pStyle w:val="ListParagraph"/>
        <w:spacing w:after="240"/>
        <w:rPr>
          <w:lang w:eastAsia="zh-CN"/>
        </w:rPr>
      </w:pPr>
    </w:p>
    <w:p w14:paraId="2E7CEEFD" w14:textId="77777777" w:rsidR="00196984" w:rsidRDefault="00196984" w:rsidP="00196984">
      <w:pPr>
        <w:pStyle w:val="Heading3"/>
        <w:rPr>
          <w:lang w:val="en-US" w:eastAsia="zh-CN"/>
        </w:rPr>
      </w:pPr>
      <w:bookmarkStart w:id="158" w:name="_Toc206484318"/>
      <w:r>
        <w:rPr>
          <w:lang w:val="en-US" w:eastAsia="zh-CN"/>
        </w:rPr>
        <w:lastRenderedPageBreak/>
        <w:t>Service period</w:t>
      </w:r>
      <w:bookmarkEnd w:id="158"/>
    </w:p>
    <w:p w14:paraId="09E92EAA" w14:textId="77777777" w:rsidR="0074774F" w:rsidRPr="00757BE3" w:rsidRDefault="0074774F" w:rsidP="0074774F">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sidR="000E3A44">
        <w:rPr>
          <w:b/>
          <w:bCs/>
          <w:lang w:val="en-US" w:eastAsia="zh-CN"/>
        </w:rPr>
        <w:t>2</w:t>
      </w:r>
      <w:r>
        <w:rPr>
          <w:lang w:val="en-US" w:eastAsia="zh-CN"/>
        </w:rPr>
        <w:t xml:space="preserve">: </w:t>
      </w:r>
      <w:r w:rsidRPr="0074774F">
        <w:rPr>
          <w:lang w:val="en-US" w:eastAsia="zh-CN"/>
        </w:rPr>
        <w:t>IEEE 802.11bp defines an AMP Service Period, that allows an Active Tx non-AP AMP STA to enter doze state after a minimum wake up time since the start of the AMP Service Period, if the Active Tx non-AP AMP STA does not receive any AMP DL PPDU from the AMP AP</w:t>
      </w:r>
      <w:r>
        <w:rPr>
          <w:lang w:val="en-US" w:eastAsia="zh-CN"/>
        </w:rPr>
        <w:t>.</w:t>
      </w:r>
    </w:p>
    <w:p w14:paraId="51AFDF90" w14:textId="77777777" w:rsidR="0074774F" w:rsidRDefault="0074774F" w:rsidP="0074774F">
      <w:pPr>
        <w:pStyle w:val="ListParagraph"/>
        <w:spacing w:after="240"/>
        <w:rPr>
          <w:lang w:eastAsia="zh-CN"/>
        </w:rPr>
      </w:pPr>
      <w:r>
        <w:rPr>
          <w:lang w:eastAsia="zh-CN"/>
        </w:rPr>
        <w:t>[Motion #75, [1], [22]</w:t>
      </w:r>
      <w:r w:rsidR="00681D76">
        <w:rPr>
          <w:lang w:eastAsia="zh-CN"/>
        </w:rPr>
        <w:t>, [74]</w:t>
      </w:r>
      <w:r>
        <w:rPr>
          <w:lang w:eastAsia="zh-CN"/>
        </w:rPr>
        <w:t xml:space="preserve"> and [</w:t>
      </w:r>
      <w:r w:rsidR="00681D76">
        <w:rPr>
          <w:lang w:eastAsia="zh-CN"/>
        </w:rPr>
        <w:t>75</w:t>
      </w:r>
      <w:r>
        <w:rPr>
          <w:lang w:eastAsia="zh-CN"/>
        </w:rPr>
        <w:t>]]</w:t>
      </w:r>
    </w:p>
    <w:p w14:paraId="63206CCE" w14:textId="77777777" w:rsidR="00457782" w:rsidRDefault="00457782" w:rsidP="0074774F">
      <w:pPr>
        <w:pStyle w:val="ListParagraph"/>
        <w:spacing w:after="240"/>
        <w:rPr>
          <w:lang w:eastAsia="zh-CN"/>
        </w:rPr>
      </w:pPr>
    </w:p>
    <w:p w14:paraId="6DFAFE57" w14:textId="77777777" w:rsidR="0074774F" w:rsidRDefault="0074774F" w:rsidP="002B7C8E">
      <w:pPr>
        <w:pStyle w:val="ListParagraph"/>
        <w:spacing w:after="240"/>
        <w:rPr>
          <w:lang w:eastAsia="zh-CN"/>
        </w:rPr>
      </w:pPr>
    </w:p>
    <w:p w14:paraId="50FC31D6" w14:textId="77777777" w:rsidR="003431D8" w:rsidRDefault="003431D8" w:rsidP="003431D8">
      <w:pPr>
        <w:pStyle w:val="Heading2"/>
        <w:rPr>
          <w:u w:val="none"/>
        </w:rPr>
      </w:pPr>
      <w:bookmarkStart w:id="159" w:name="_Toc206484319"/>
      <w:r>
        <w:rPr>
          <w:u w:val="none"/>
        </w:rPr>
        <w:t>Secure communication</w:t>
      </w:r>
      <w:bookmarkEnd w:id="159"/>
    </w:p>
    <w:p w14:paraId="7610BDAC" w14:textId="77777777" w:rsidR="00B67AA7" w:rsidRDefault="00B67AA7" w:rsidP="00B67AA7">
      <w:pPr>
        <w:pStyle w:val="Heading3"/>
        <w:rPr>
          <w:lang w:val="en-US" w:eastAsia="zh-CN"/>
        </w:rPr>
      </w:pPr>
      <w:bookmarkStart w:id="160" w:name="_Toc206484320"/>
      <w:r>
        <w:rPr>
          <w:lang w:val="en-US" w:eastAsia="zh-CN"/>
        </w:rPr>
        <w:t>General</w:t>
      </w:r>
      <w:bookmarkEnd w:id="160"/>
    </w:p>
    <w:p w14:paraId="7B497501" w14:textId="77777777" w:rsidR="003431D8" w:rsidRDefault="003431D8" w:rsidP="003431D8"/>
    <w:p w14:paraId="4C1A9B94" w14:textId="77777777" w:rsidR="003431D8" w:rsidRPr="00757BE3" w:rsidRDefault="003431D8" w:rsidP="003431D8">
      <w:pPr>
        <w:numPr>
          <w:ilvl w:val="0"/>
          <w:numId w:val="12"/>
        </w:numPr>
        <w:rPr>
          <w:lang w:val="en-US" w:eastAsia="zh-CN"/>
        </w:rPr>
      </w:pPr>
      <w:r>
        <w:rPr>
          <w:b/>
          <w:bCs/>
          <w:lang w:val="en-US" w:eastAsia="zh-CN"/>
        </w:rPr>
        <w:t>M</w:t>
      </w:r>
      <w:r w:rsidRPr="00E13849">
        <w:rPr>
          <w:b/>
          <w:bCs/>
          <w:lang w:val="en-US" w:eastAsia="zh-CN"/>
        </w:rPr>
        <w:t>M</w:t>
      </w:r>
      <w:r>
        <w:rPr>
          <w:b/>
          <w:bCs/>
          <w:lang w:val="en-US" w:eastAsia="zh-CN"/>
        </w:rPr>
        <w:t>-3</w:t>
      </w:r>
      <w:r>
        <w:rPr>
          <w:lang w:val="en-US" w:eastAsia="zh-CN"/>
        </w:rPr>
        <w:t xml:space="preserve">: </w:t>
      </w:r>
      <w:r w:rsidRPr="003C1B61">
        <w:rPr>
          <w:lang w:val="en-US" w:eastAsia="zh-CN"/>
        </w:rPr>
        <w:t>11bp defines a mechanism to support secure communications for 802.11bp clients</w:t>
      </w:r>
      <w:r w:rsidRPr="00CC5433">
        <w:rPr>
          <w:lang w:val="en-US" w:eastAsia="zh-CN"/>
        </w:rPr>
        <w:t>.</w:t>
      </w:r>
    </w:p>
    <w:p w14:paraId="33CF4C1E" w14:textId="77777777" w:rsidR="003431D8" w:rsidRDefault="003431D8" w:rsidP="003431D8">
      <w:pPr>
        <w:pStyle w:val="ListParagraph"/>
        <w:spacing w:after="240"/>
        <w:rPr>
          <w:lang w:eastAsia="zh-CN"/>
        </w:rPr>
      </w:pPr>
      <w:r>
        <w:rPr>
          <w:lang w:eastAsia="zh-CN"/>
        </w:rPr>
        <w:t>[Motion #26, [1] and [20]]</w:t>
      </w:r>
    </w:p>
    <w:p w14:paraId="32A7DC16" w14:textId="77777777" w:rsidR="0058074C" w:rsidRDefault="0058074C" w:rsidP="0058074C">
      <w:pPr>
        <w:numPr>
          <w:ilvl w:val="0"/>
          <w:numId w:val="12"/>
        </w:numPr>
        <w:rPr>
          <w:lang w:val="en-US" w:eastAsia="zh-CN"/>
        </w:rPr>
      </w:pPr>
      <w:r>
        <w:rPr>
          <w:b/>
          <w:bCs/>
          <w:lang w:val="en-US" w:eastAsia="zh-CN"/>
        </w:rPr>
        <w:t>M</w:t>
      </w:r>
      <w:r w:rsidRPr="00E13849">
        <w:rPr>
          <w:b/>
          <w:bCs/>
          <w:lang w:val="en-US" w:eastAsia="zh-CN"/>
        </w:rPr>
        <w:t>M</w:t>
      </w:r>
      <w:r>
        <w:rPr>
          <w:b/>
          <w:bCs/>
          <w:lang w:val="en-US" w:eastAsia="zh-CN"/>
        </w:rPr>
        <w:t>-5</w:t>
      </w:r>
      <w:r>
        <w:rPr>
          <w:lang w:val="en-US" w:eastAsia="zh-CN"/>
        </w:rPr>
        <w:t xml:space="preserve">: </w:t>
      </w:r>
    </w:p>
    <w:p w14:paraId="6CB312E1" w14:textId="77777777" w:rsidR="0058074C" w:rsidRPr="0058074C" w:rsidRDefault="0058074C" w:rsidP="009D6660">
      <w:pPr>
        <w:numPr>
          <w:ilvl w:val="1"/>
          <w:numId w:val="12"/>
        </w:numPr>
        <w:rPr>
          <w:lang w:val="en-US" w:eastAsia="zh-CN"/>
        </w:rPr>
      </w:pPr>
      <w:r w:rsidRPr="0058074C">
        <w:rPr>
          <w:lang w:val="en-US" w:eastAsia="zh-CN"/>
        </w:rPr>
        <w:t>IEEE 802.11bp will specify secure data communication methods that do not require maintaining security associations.</w:t>
      </w:r>
    </w:p>
    <w:p w14:paraId="2CE8283E" w14:textId="77777777" w:rsidR="0058074C" w:rsidRPr="0058074C" w:rsidRDefault="0058074C" w:rsidP="009D6660">
      <w:pPr>
        <w:numPr>
          <w:ilvl w:val="1"/>
          <w:numId w:val="12"/>
        </w:numPr>
        <w:rPr>
          <w:lang w:val="en-US" w:eastAsia="zh-CN"/>
        </w:rPr>
      </w:pPr>
      <w:r w:rsidRPr="0058074C">
        <w:rPr>
          <w:lang w:val="en-US" w:eastAsia="zh-CN"/>
        </w:rPr>
        <w:t>Note:</w:t>
      </w:r>
    </w:p>
    <w:p w14:paraId="615C9894" w14:textId="77777777" w:rsidR="0058074C" w:rsidRPr="0058074C" w:rsidRDefault="0058074C" w:rsidP="009D6660">
      <w:pPr>
        <w:numPr>
          <w:ilvl w:val="2"/>
          <w:numId w:val="12"/>
        </w:numPr>
        <w:rPr>
          <w:lang w:val="en-US" w:eastAsia="zh-CN"/>
        </w:rPr>
      </w:pPr>
      <w:r w:rsidRPr="0058074C">
        <w:rPr>
          <w:lang w:val="en-US" w:eastAsia="zh-CN"/>
        </w:rPr>
        <w:t>The methods are based on existing 802.11 security protocols.</w:t>
      </w:r>
    </w:p>
    <w:p w14:paraId="38565F9A" w14:textId="77777777" w:rsidR="0058074C" w:rsidRPr="0058074C" w:rsidRDefault="0058074C" w:rsidP="009D6660">
      <w:pPr>
        <w:numPr>
          <w:ilvl w:val="2"/>
          <w:numId w:val="12"/>
        </w:numPr>
        <w:rPr>
          <w:lang w:val="en-US" w:eastAsia="zh-CN"/>
        </w:rPr>
      </w:pPr>
      <w:r w:rsidRPr="0058074C">
        <w:rPr>
          <w:lang w:val="en-US" w:eastAsia="zh-CN"/>
        </w:rPr>
        <w:t>The security for backscattering AMP devices are TBD.</w:t>
      </w:r>
    </w:p>
    <w:p w14:paraId="649E57C2" w14:textId="77777777" w:rsidR="0058074C" w:rsidRPr="00757BE3" w:rsidRDefault="0058074C" w:rsidP="009D6660">
      <w:pPr>
        <w:numPr>
          <w:ilvl w:val="2"/>
          <w:numId w:val="12"/>
        </w:numPr>
        <w:rPr>
          <w:lang w:val="en-US" w:eastAsia="zh-CN"/>
        </w:rPr>
      </w:pPr>
      <w:r w:rsidRPr="0058074C">
        <w:rPr>
          <w:lang w:val="en-US" w:eastAsia="zh-CN"/>
        </w:rPr>
        <w:t>The details are TBD.</w:t>
      </w:r>
    </w:p>
    <w:p w14:paraId="29998BE3" w14:textId="77777777" w:rsidR="0058074C" w:rsidRDefault="0058074C" w:rsidP="0058074C">
      <w:pPr>
        <w:pStyle w:val="ListParagraph"/>
        <w:spacing w:after="240"/>
        <w:rPr>
          <w:lang w:eastAsia="zh-CN"/>
        </w:rPr>
      </w:pPr>
      <w:r>
        <w:rPr>
          <w:lang w:eastAsia="zh-CN"/>
        </w:rPr>
        <w:t>[Motion #44, [1]</w:t>
      </w:r>
      <w:r w:rsidR="004C47C7">
        <w:rPr>
          <w:lang w:eastAsia="zh-CN"/>
        </w:rPr>
        <w:t>, [47], [48], [49], [50]</w:t>
      </w:r>
      <w:r>
        <w:rPr>
          <w:lang w:eastAsia="zh-CN"/>
        </w:rPr>
        <w:t xml:space="preserve"> and [</w:t>
      </w:r>
      <w:r w:rsidR="004C47C7">
        <w:rPr>
          <w:lang w:eastAsia="zh-CN"/>
        </w:rPr>
        <w:t>51</w:t>
      </w:r>
      <w:r>
        <w:rPr>
          <w:lang w:eastAsia="zh-CN"/>
        </w:rPr>
        <w:t>]]</w:t>
      </w:r>
    </w:p>
    <w:p w14:paraId="02985836" w14:textId="77777777" w:rsidR="00B82307" w:rsidRDefault="00B82307" w:rsidP="00B82307">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sidR="000E3A44">
        <w:rPr>
          <w:b/>
          <w:bCs/>
          <w:lang w:val="en-US" w:eastAsia="zh-CN"/>
        </w:rPr>
        <w:t>1</w:t>
      </w:r>
      <w:r>
        <w:rPr>
          <w:lang w:val="en-US" w:eastAsia="zh-CN"/>
        </w:rPr>
        <w:t xml:space="preserve">: </w:t>
      </w:r>
    </w:p>
    <w:p w14:paraId="297CD3CE" w14:textId="77777777" w:rsidR="00B82307" w:rsidRPr="00B82307" w:rsidRDefault="00B82307" w:rsidP="005439B8">
      <w:pPr>
        <w:numPr>
          <w:ilvl w:val="1"/>
          <w:numId w:val="12"/>
        </w:numPr>
        <w:rPr>
          <w:lang w:val="en-US" w:eastAsia="zh-CN"/>
        </w:rPr>
      </w:pPr>
      <w:r w:rsidRPr="00B82307">
        <w:rPr>
          <w:lang w:val="en-US" w:eastAsia="zh-CN"/>
        </w:rPr>
        <w:t>11bp uses short local addresses for AMP non-AP STAs in secure AMP communications.</w:t>
      </w:r>
    </w:p>
    <w:p w14:paraId="34D6448E" w14:textId="77777777" w:rsidR="00B82307" w:rsidRPr="00757BE3" w:rsidRDefault="00B82307" w:rsidP="005439B8">
      <w:pPr>
        <w:numPr>
          <w:ilvl w:val="1"/>
          <w:numId w:val="12"/>
        </w:numPr>
        <w:rPr>
          <w:lang w:val="en-US" w:eastAsia="zh-CN"/>
        </w:rPr>
      </w:pPr>
      <w:r w:rsidRPr="00B82307">
        <w:rPr>
          <w:lang w:val="en-US" w:eastAsia="zh-CN"/>
        </w:rPr>
        <w:t>Note—Whether to include backscatter non-AP STAs in this procedure is TBD</w:t>
      </w:r>
    </w:p>
    <w:p w14:paraId="1B10C757" w14:textId="77777777" w:rsidR="00B82307" w:rsidRDefault="00B82307" w:rsidP="00B82307">
      <w:pPr>
        <w:pStyle w:val="ListParagraph"/>
        <w:spacing w:after="240"/>
        <w:rPr>
          <w:lang w:eastAsia="zh-CN"/>
        </w:rPr>
      </w:pPr>
      <w:r>
        <w:rPr>
          <w:lang w:eastAsia="zh-CN"/>
        </w:rPr>
        <w:t>[Motion #68, [1], [67] and [68]]</w:t>
      </w:r>
    </w:p>
    <w:p w14:paraId="6DBC2095" w14:textId="77777777" w:rsidR="0058074C" w:rsidRDefault="0058074C" w:rsidP="003431D8">
      <w:pPr>
        <w:pStyle w:val="ListParagraph"/>
        <w:spacing w:after="240"/>
        <w:rPr>
          <w:lang w:eastAsia="zh-CN"/>
        </w:rPr>
      </w:pPr>
    </w:p>
    <w:p w14:paraId="653AD502" w14:textId="77777777" w:rsidR="00B67AA7" w:rsidRDefault="00B67AA7" w:rsidP="00B67AA7">
      <w:pPr>
        <w:pStyle w:val="Heading3"/>
        <w:rPr>
          <w:lang w:val="en-US" w:eastAsia="zh-CN"/>
        </w:rPr>
      </w:pPr>
      <w:bookmarkStart w:id="161" w:name="_Toc206484321"/>
      <w:r>
        <w:rPr>
          <w:lang w:val="en-US" w:eastAsia="zh-CN"/>
        </w:rPr>
        <w:t>Key</w:t>
      </w:r>
      <w:r w:rsidR="00A57F5B">
        <w:rPr>
          <w:lang w:val="en-US" w:eastAsia="zh-CN"/>
        </w:rPr>
        <w:t xml:space="preserve"> generation</w:t>
      </w:r>
      <w:bookmarkEnd w:id="161"/>
    </w:p>
    <w:p w14:paraId="1D0AA8B0" w14:textId="77777777" w:rsidR="00B67AA7" w:rsidRDefault="00B67AA7" w:rsidP="005439B8">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4</w:t>
      </w:r>
      <w:r>
        <w:rPr>
          <w:lang w:val="en-US" w:eastAsia="zh-CN"/>
        </w:rPr>
        <w:t xml:space="preserve">: </w:t>
      </w:r>
      <w:r w:rsidRPr="00B67AA7">
        <w:rPr>
          <w:lang w:val="en-US" w:eastAsia="zh-CN"/>
        </w:rPr>
        <w:t>802.11bp defines for AMP-enabled non-AP STA:</w:t>
      </w:r>
    </w:p>
    <w:p w14:paraId="3CF61E30" w14:textId="77777777" w:rsidR="00B67AA7" w:rsidRDefault="00B67AA7" w:rsidP="005439B8">
      <w:pPr>
        <w:numPr>
          <w:ilvl w:val="1"/>
          <w:numId w:val="12"/>
        </w:numPr>
        <w:rPr>
          <w:lang w:val="en-US" w:eastAsia="zh-CN"/>
        </w:rPr>
      </w:pPr>
      <w:r w:rsidRPr="00B67AA7">
        <w:rPr>
          <w:lang w:val="en-US" w:eastAsia="zh-CN"/>
        </w:rPr>
        <w:t>AMP temporal key (ATK) to protect individually addressed AMP frames</w:t>
      </w:r>
    </w:p>
    <w:p w14:paraId="48F0DE65" w14:textId="77777777" w:rsidR="00B67AA7" w:rsidRPr="00B67AA7" w:rsidRDefault="00B67AA7" w:rsidP="005439B8">
      <w:pPr>
        <w:numPr>
          <w:ilvl w:val="1"/>
          <w:numId w:val="12"/>
        </w:numPr>
        <w:rPr>
          <w:lang w:val="en-US" w:eastAsia="zh-CN"/>
        </w:rPr>
      </w:pPr>
      <w:r w:rsidRPr="00B67AA7">
        <w:rPr>
          <w:lang w:val="en-US" w:eastAsia="zh-CN"/>
        </w:rPr>
        <w:t>AMP integrity group temporal key (AIGTK) to protect group addressed AMP frames</w:t>
      </w:r>
    </w:p>
    <w:p w14:paraId="5B90A30E" w14:textId="77777777" w:rsidR="00B67AA7" w:rsidRDefault="00B67AA7" w:rsidP="00B67AA7">
      <w:pPr>
        <w:pStyle w:val="ListParagraph"/>
        <w:spacing w:after="240"/>
        <w:rPr>
          <w:lang w:eastAsia="zh-CN"/>
        </w:rPr>
      </w:pPr>
      <w:r>
        <w:rPr>
          <w:lang w:eastAsia="zh-CN"/>
        </w:rPr>
        <w:t>[Motion #61, [1], [64]]</w:t>
      </w:r>
    </w:p>
    <w:p w14:paraId="56CC2C2C" w14:textId="77777777" w:rsidR="00B67AA7" w:rsidRP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5</w:t>
      </w:r>
      <w:r>
        <w:rPr>
          <w:lang w:val="en-US" w:eastAsia="zh-CN"/>
        </w:rPr>
        <w:t xml:space="preserve">: </w:t>
      </w:r>
      <w:r w:rsidRPr="00B67AA7">
        <w:rPr>
          <w:lang w:val="en-US" w:eastAsia="zh-CN"/>
        </w:rPr>
        <w:t>802.11bp uses the baseline authentication procedure for AMP-enabled non-AP STA to generate AMP temporal key(s) to protect individually and group addressed AMP frames</w:t>
      </w:r>
      <w:r>
        <w:rPr>
          <w:lang w:val="en-US" w:eastAsia="zh-CN"/>
        </w:rPr>
        <w:t>.</w:t>
      </w:r>
    </w:p>
    <w:p w14:paraId="71C776E3" w14:textId="77777777" w:rsidR="00B67AA7" w:rsidRDefault="00B67AA7" w:rsidP="00B67AA7">
      <w:pPr>
        <w:pStyle w:val="ListParagraph"/>
        <w:spacing w:after="240"/>
        <w:rPr>
          <w:lang w:eastAsia="zh-CN"/>
        </w:rPr>
      </w:pPr>
      <w:r>
        <w:rPr>
          <w:lang w:eastAsia="zh-CN"/>
        </w:rPr>
        <w:t>[Motion #62, [1], [64]]</w:t>
      </w:r>
    </w:p>
    <w:p w14:paraId="0C28D9AE" w14:textId="77777777" w:rsidR="00230FCE" w:rsidRPr="00230FCE" w:rsidRDefault="00230FCE" w:rsidP="00230FCE">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17</w:t>
      </w:r>
      <w:r>
        <w:rPr>
          <w:lang w:val="en-US" w:eastAsia="zh-CN"/>
        </w:rPr>
        <w:t xml:space="preserve">: </w:t>
      </w:r>
      <w:r w:rsidRPr="00230FCE">
        <w:rPr>
          <w:lang w:val="en-US" w:eastAsia="zh-CN"/>
        </w:rPr>
        <w:t>802.11bp defines a mechanism to generate a transient key for an AMP non-AP STA that supports secure communication, where:</w:t>
      </w:r>
    </w:p>
    <w:p w14:paraId="16339B64" w14:textId="77777777" w:rsidR="00230FCE" w:rsidRPr="00230FCE" w:rsidRDefault="00230FCE" w:rsidP="005439B8">
      <w:pPr>
        <w:numPr>
          <w:ilvl w:val="1"/>
          <w:numId w:val="12"/>
        </w:numPr>
        <w:rPr>
          <w:lang w:val="en-US" w:eastAsia="zh-CN"/>
        </w:rPr>
      </w:pPr>
      <w:r w:rsidRPr="00230FCE">
        <w:rPr>
          <w:lang w:val="en-US" w:eastAsia="zh-CN"/>
        </w:rPr>
        <w:t xml:space="preserve">An AMP AP transmits a downlink frame containing an </w:t>
      </w:r>
      <w:proofErr w:type="spellStart"/>
      <w:r w:rsidRPr="00230FCE">
        <w:rPr>
          <w:lang w:val="en-US" w:eastAsia="zh-CN"/>
        </w:rPr>
        <w:t>ANonce</w:t>
      </w:r>
      <w:proofErr w:type="spellEnd"/>
      <w:r w:rsidRPr="00230FCE">
        <w:rPr>
          <w:lang w:val="en-US" w:eastAsia="zh-CN"/>
        </w:rPr>
        <w:t>.</w:t>
      </w:r>
    </w:p>
    <w:p w14:paraId="54DD0120" w14:textId="77777777" w:rsidR="00230FCE" w:rsidRPr="00230FCE" w:rsidRDefault="00230FCE" w:rsidP="005439B8">
      <w:pPr>
        <w:numPr>
          <w:ilvl w:val="1"/>
          <w:numId w:val="12"/>
        </w:numPr>
        <w:rPr>
          <w:lang w:val="en-US" w:eastAsia="zh-CN"/>
        </w:rPr>
      </w:pPr>
      <w:r w:rsidRPr="00230FCE">
        <w:rPr>
          <w:lang w:val="en-US" w:eastAsia="zh-CN"/>
        </w:rPr>
        <w:t xml:space="preserve">After receiving the downlink AMP frame from the AMP AP that contains an </w:t>
      </w:r>
      <w:proofErr w:type="spellStart"/>
      <w:r w:rsidRPr="00230FCE">
        <w:rPr>
          <w:lang w:val="en-US" w:eastAsia="zh-CN"/>
        </w:rPr>
        <w:t>ANonce</w:t>
      </w:r>
      <w:proofErr w:type="spellEnd"/>
      <w:r w:rsidRPr="00230FCE">
        <w:rPr>
          <w:lang w:val="en-US" w:eastAsia="zh-CN"/>
        </w:rPr>
        <w:t xml:space="preserve">, an AMP non-AP STA generates an </w:t>
      </w:r>
      <w:proofErr w:type="spellStart"/>
      <w:r w:rsidRPr="00230FCE">
        <w:rPr>
          <w:lang w:val="en-US" w:eastAsia="zh-CN"/>
        </w:rPr>
        <w:t>SNonce</w:t>
      </w:r>
      <w:proofErr w:type="spellEnd"/>
      <w:r w:rsidRPr="00230FCE">
        <w:rPr>
          <w:lang w:val="en-US" w:eastAsia="zh-CN"/>
        </w:rPr>
        <w:t>.</w:t>
      </w:r>
    </w:p>
    <w:p w14:paraId="3D811280" w14:textId="77777777" w:rsidR="00230FCE" w:rsidRPr="00230FCE" w:rsidRDefault="00230FCE" w:rsidP="005439B8">
      <w:pPr>
        <w:numPr>
          <w:ilvl w:val="1"/>
          <w:numId w:val="12"/>
        </w:numPr>
        <w:rPr>
          <w:lang w:val="en-US" w:eastAsia="zh-CN"/>
        </w:rPr>
      </w:pPr>
      <w:r w:rsidRPr="00230FCE">
        <w:rPr>
          <w:lang w:val="en-US" w:eastAsia="zh-CN"/>
        </w:rPr>
        <w:t xml:space="preserve">The AMP non-AP STA generates a transient key using the </w:t>
      </w:r>
      <w:proofErr w:type="spellStart"/>
      <w:r w:rsidRPr="00230FCE">
        <w:rPr>
          <w:lang w:val="en-US" w:eastAsia="zh-CN"/>
        </w:rPr>
        <w:t>ANonce</w:t>
      </w:r>
      <w:proofErr w:type="spellEnd"/>
      <w:r w:rsidRPr="00230FCE">
        <w:rPr>
          <w:lang w:val="en-US" w:eastAsia="zh-CN"/>
        </w:rPr>
        <w:t xml:space="preserve">, the </w:t>
      </w:r>
      <w:proofErr w:type="spellStart"/>
      <w:r w:rsidRPr="00230FCE">
        <w:rPr>
          <w:lang w:val="en-US" w:eastAsia="zh-CN"/>
        </w:rPr>
        <w:t>SNonce</w:t>
      </w:r>
      <w:proofErr w:type="spellEnd"/>
      <w:r w:rsidRPr="00230FCE">
        <w:rPr>
          <w:lang w:val="en-US" w:eastAsia="zh-CN"/>
        </w:rPr>
        <w:t>, the Authenticator Address (AA), the Supplicant Address (SA), and a Pairwise Master Key (PMK) between the AP and the client.</w:t>
      </w:r>
    </w:p>
    <w:p w14:paraId="1BAF853B" w14:textId="77777777" w:rsidR="00230FCE" w:rsidRDefault="00230FCE" w:rsidP="00230FCE">
      <w:pPr>
        <w:numPr>
          <w:ilvl w:val="1"/>
          <w:numId w:val="12"/>
        </w:numPr>
        <w:rPr>
          <w:lang w:val="en-US" w:eastAsia="zh-CN"/>
        </w:rPr>
      </w:pPr>
      <w:r w:rsidRPr="00230FCE">
        <w:rPr>
          <w:lang w:val="en-US" w:eastAsia="zh-CN"/>
        </w:rPr>
        <w:t>Note—Whether to include backscatter non-AP STAs in this procedure is TBD.</w:t>
      </w:r>
    </w:p>
    <w:p w14:paraId="3796DBE9" w14:textId="77777777" w:rsidR="00230FCE" w:rsidRPr="005439B8" w:rsidRDefault="00230FCE" w:rsidP="005439B8">
      <w:pPr>
        <w:pStyle w:val="ListParagraph"/>
        <w:spacing w:after="240"/>
        <w:rPr>
          <w:lang w:eastAsia="zh-CN"/>
        </w:rPr>
      </w:pPr>
      <w:r>
        <w:rPr>
          <w:lang w:eastAsia="zh-CN"/>
        </w:rPr>
        <w:t xml:space="preserve">[Motion #64, [1], [50], [20], </w:t>
      </w:r>
      <w:r w:rsidR="0048548C">
        <w:rPr>
          <w:lang w:eastAsia="zh-CN"/>
        </w:rPr>
        <w:t>[65] and [66]</w:t>
      </w:r>
      <w:r>
        <w:rPr>
          <w:lang w:eastAsia="zh-CN"/>
        </w:rPr>
        <w:t>]</w:t>
      </w:r>
    </w:p>
    <w:p w14:paraId="317F4B51" w14:textId="77777777" w:rsidR="0048548C" w:rsidRPr="0048548C" w:rsidRDefault="00230FCE" w:rsidP="0048548C">
      <w:pPr>
        <w:numPr>
          <w:ilvl w:val="0"/>
          <w:numId w:val="12"/>
        </w:numPr>
        <w:rPr>
          <w:lang w:val="en-US" w:eastAsia="zh-CN"/>
        </w:rPr>
      </w:pPr>
      <w:r>
        <w:rPr>
          <w:b/>
          <w:bCs/>
          <w:lang w:val="en-US" w:eastAsia="zh-CN"/>
        </w:rPr>
        <w:lastRenderedPageBreak/>
        <w:t>M</w:t>
      </w:r>
      <w:r w:rsidRPr="00E13849">
        <w:rPr>
          <w:b/>
          <w:bCs/>
          <w:lang w:val="en-US" w:eastAsia="zh-CN"/>
        </w:rPr>
        <w:t>M</w:t>
      </w:r>
      <w:r>
        <w:rPr>
          <w:b/>
          <w:bCs/>
          <w:lang w:val="en-US" w:eastAsia="zh-CN"/>
        </w:rPr>
        <w:t>-</w:t>
      </w:r>
      <w:r w:rsidR="000E3A44">
        <w:rPr>
          <w:b/>
          <w:bCs/>
          <w:lang w:val="en-US" w:eastAsia="zh-CN"/>
        </w:rPr>
        <w:t>18</w:t>
      </w:r>
      <w:r>
        <w:rPr>
          <w:lang w:val="en-US" w:eastAsia="zh-CN"/>
        </w:rPr>
        <w:t xml:space="preserve">: </w:t>
      </w:r>
      <w:r w:rsidR="0048548C" w:rsidRPr="0048548C">
        <w:rPr>
          <w:lang w:val="en-US" w:eastAsia="zh-CN"/>
        </w:rPr>
        <w:t>802.11bp defines a mechanism to generate a transient key for an AMP AP that supports secure communication, where:</w:t>
      </w:r>
    </w:p>
    <w:p w14:paraId="7B793BD0" w14:textId="77777777" w:rsidR="0048548C" w:rsidRPr="0048548C" w:rsidRDefault="0048548C" w:rsidP="005439B8">
      <w:pPr>
        <w:numPr>
          <w:ilvl w:val="1"/>
          <w:numId w:val="12"/>
        </w:numPr>
        <w:rPr>
          <w:lang w:val="en-US" w:eastAsia="zh-CN"/>
        </w:rPr>
      </w:pPr>
      <w:r w:rsidRPr="0048548C">
        <w:rPr>
          <w:lang w:val="en-US" w:eastAsia="zh-CN"/>
        </w:rPr>
        <w:t xml:space="preserve">In response to the DL AMP frame from the AMP AP that contains an </w:t>
      </w:r>
      <w:proofErr w:type="spellStart"/>
      <w:r w:rsidRPr="0048548C">
        <w:rPr>
          <w:lang w:val="en-US" w:eastAsia="zh-CN"/>
        </w:rPr>
        <w:t>ANonce</w:t>
      </w:r>
      <w:proofErr w:type="spellEnd"/>
      <w:r w:rsidRPr="0048548C">
        <w:rPr>
          <w:lang w:val="en-US" w:eastAsia="zh-CN"/>
        </w:rPr>
        <w:t xml:space="preserve">, the AMP AP receives an UL AMP frame from an AMP non-AP STA that carries the </w:t>
      </w:r>
      <w:proofErr w:type="spellStart"/>
      <w:r w:rsidRPr="0048548C">
        <w:rPr>
          <w:lang w:val="en-US" w:eastAsia="zh-CN"/>
        </w:rPr>
        <w:t>SNonce</w:t>
      </w:r>
      <w:proofErr w:type="spellEnd"/>
      <w:r w:rsidRPr="0048548C">
        <w:rPr>
          <w:lang w:val="en-US" w:eastAsia="zh-CN"/>
        </w:rPr>
        <w:t xml:space="preserve"> and a MIC.</w:t>
      </w:r>
    </w:p>
    <w:p w14:paraId="74F88F26" w14:textId="77777777" w:rsidR="0048548C" w:rsidRPr="0048548C" w:rsidRDefault="0048548C" w:rsidP="005439B8">
      <w:pPr>
        <w:numPr>
          <w:ilvl w:val="2"/>
          <w:numId w:val="12"/>
        </w:numPr>
        <w:rPr>
          <w:lang w:val="en-US" w:eastAsia="zh-CN"/>
        </w:rPr>
      </w:pPr>
      <w:r w:rsidRPr="0048548C">
        <w:rPr>
          <w:lang w:val="en-US" w:eastAsia="zh-CN"/>
        </w:rPr>
        <w:t>The AMP non-AP STA generates the MIC using the derived transient key at the AMP non-AP STA.</w:t>
      </w:r>
    </w:p>
    <w:p w14:paraId="7E9896EB" w14:textId="77777777" w:rsidR="0048548C" w:rsidRPr="0048548C" w:rsidRDefault="0048548C" w:rsidP="005439B8">
      <w:pPr>
        <w:numPr>
          <w:ilvl w:val="2"/>
          <w:numId w:val="12"/>
        </w:numPr>
        <w:rPr>
          <w:lang w:val="en-US" w:eastAsia="zh-CN"/>
        </w:rPr>
      </w:pPr>
      <w:r w:rsidRPr="0048548C">
        <w:rPr>
          <w:lang w:val="en-US" w:eastAsia="zh-CN"/>
        </w:rPr>
        <w:t>If the uplink AMP frame is carrying any UL data, the data payload portion of the uplink AMP frame may be encrypted using the transient key generated at the AMP non-AP STA.</w:t>
      </w:r>
    </w:p>
    <w:p w14:paraId="3EE2A7C9" w14:textId="77777777" w:rsidR="0048548C" w:rsidRPr="0048548C" w:rsidRDefault="0048548C" w:rsidP="005439B8">
      <w:pPr>
        <w:numPr>
          <w:ilvl w:val="1"/>
          <w:numId w:val="12"/>
        </w:numPr>
        <w:rPr>
          <w:lang w:val="en-US" w:eastAsia="zh-CN"/>
        </w:rPr>
      </w:pPr>
      <w:r w:rsidRPr="0048548C">
        <w:rPr>
          <w:lang w:val="en-US" w:eastAsia="zh-CN"/>
        </w:rPr>
        <w:t>If the MIC is verified:</w:t>
      </w:r>
    </w:p>
    <w:p w14:paraId="184BB1F3" w14:textId="77777777" w:rsidR="0048548C" w:rsidRPr="0048548C" w:rsidRDefault="0048548C" w:rsidP="005439B8">
      <w:pPr>
        <w:numPr>
          <w:ilvl w:val="2"/>
          <w:numId w:val="12"/>
        </w:numPr>
        <w:rPr>
          <w:lang w:val="en-US" w:eastAsia="zh-CN"/>
        </w:rPr>
      </w:pPr>
      <w:r w:rsidRPr="0048548C">
        <w:rPr>
          <w:lang w:val="en-US" w:eastAsia="zh-CN"/>
        </w:rPr>
        <w:t xml:space="preserve">The AP uses the </w:t>
      </w:r>
      <w:proofErr w:type="spellStart"/>
      <w:r w:rsidRPr="0048548C">
        <w:rPr>
          <w:lang w:val="en-US" w:eastAsia="zh-CN"/>
        </w:rPr>
        <w:t>ANonce</w:t>
      </w:r>
      <w:proofErr w:type="spellEnd"/>
      <w:r w:rsidRPr="0048548C">
        <w:rPr>
          <w:lang w:val="en-US" w:eastAsia="zh-CN"/>
        </w:rPr>
        <w:t xml:space="preserve"> it transmitted in the previous downlink AMP frame, the </w:t>
      </w:r>
      <w:proofErr w:type="spellStart"/>
      <w:r w:rsidRPr="0048548C">
        <w:rPr>
          <w:lang w:val="en-US" w:eastAsia="zh-CN"/>
        </w:rPr>
        <w:t>SNonce</w:t>
      </w:r>
      <w:proofErr w:type="spellEnd"/>
      <w:r w:rsidRPr="0048548C">
        <w:rPr>
          <w:lang w:val="en-US" w:eastAsia="zh-CN"/>
        </w:rPr>
        <w:t>, the Authenticator Address (AA), the Supplicant Address (SA), and the PMK to generate the transient key.</w:t>
      </w:r>
    </w:p>
    <w:p w14:paraId="2AF66848" w14:textId="77777777" w:rsidR="0048548C" w:rsidRPr="0048548C" w:rsidRDefault="0048548C" w:rsidP="005439B8">
      <w:pPr>
        <w:numPr>
          <w:ilvl w:val="2"/>
          <w:numId w:val="12"/>
        </w:numPr>
        <w:rPr>
          <w:lang w:val="en-US" w:eastAsia="zh-CN"/>
        </w:rPr>
      </w:pPr>
      <w:r w:rsidRPr="0048548C">
        <w:rPr>
          <w:lang w:val="en-US" w:eastAsia="zh-CN"/>
        </w:rPr>
        <w:t>Using the generated transient key, the AMP AP decrypts the UL data payload (if the payload was encrypted).</w:t>
      </w:r>
    </w:p>
    <w:p w14:paraId="4A0B640D" w14:textId="77777777" w:rsidR="00230FCE" w:rsidRDefault="0048548C" w:rsidP="005439B8">
      <w:pPr>
        <w:numPr>
          <w:ilvl w:val="1"/>
          <w:numId w:val="12"/>
        </w:numPr>
        <w:rPr>
          <w:lang w:val="en-US" w:eastAsia="zh-CN"/>
        </w:rPr>
      </w:pPr>
      <w:r w:rsidRPr="0048548C">
        <w:rPr>
          <w:lang w:val="en-US" w:eastAsia="zh-CN"/>
        </w:rPr>
        <w:t>Note—Whether to include backscatter non-AP STAs in this procedure is TBD.</w:t>
      </w:r>
    </w:p>
    <w:p w14:paraId="4B2D551F" w14:textId="62F3AFC5" w:rsidR="00DA6C00" w:rsidRDefault="00230FCE" w:rsidP="00DA6C00">
      <w:pPr>
        <w:pStyle w:val="ListParagraph"/>
        <w:spacing w:after="240"/>
        <w:rPr>
          <w:lang w:eastAsia="zh-CN"/>
        </w:rPr>
      </w:pPr>
      <w:r>
        <w:rPr>
          <w:lang w:eastAsia="zh-CN"/>
        </w:rPr>
        <w:t>[Motion #6</w:t>
      </w:r>
      <w:r w:rsidR="0048548C">
        <w:rPr>
          <w:lang w:eastAsia="zh-CN"/>
        </w:rPr>
        <w:t>5</w:t>
      </w:r>
      <w:r>
        <w:rPr>
          <w:lang w:eastAsia="zh-CN"/>
        </w:rPr>
        <w:t xml:space="preserve">, [1], </w:t>
      </w:r>
      <w:r w:rsidR="0048548C">
        <w:rPr>
          <w:lang w:eastAsia="zh-CN"/>
        </w:rPr>
        <w:t>[50], [20], [65] and [66]</w:t>
      </w:r>
      <w:r>
        <w:rPr>
          <w:lang w:eastAsia="zh-CN"/>
        </w:rPr>
        <w:t>]</w:t>
      </w:r>
    </w:p>
    <w:p w14:paraId="228EF11A" w14:textId="77777777" w:rsidR="00DA6C00" w:rsidRDefault="00DA6C00" w:rsidP="00DA6C00">
      <w:pPr>
        <w:numPr>
          <w:ilvl w:val="0"/>
          <w:numId w:val="12"/>
        </w:numPr>
        <w:rPr>
          <w:lang w:val="en-US" w:eastAsia="zh-CN"/>
        </w:rPr>
      </w:pPr>
      <w:r w:rsidRPr="00DA6C00">
        <w:rPr>
          <w:b/>
          <w:bCs/>
          <w:lang w:val="en-US" w:eastAsia="zh-CN"/>
        </w:rPr>
        <w:t>MM-30</w:t>
      </w:r>
      <w:r w:rsidRPr="00DA6C00">
        <w:rPr>
          <w:lang w:val="en-US" w:eastAsia="zh-CN"/>
        </w:rPr>
        <w:t>: 11bp shall specify a low-complexity secure method to generate and update a PMK for secure AMP communication between an AMP AP and an AMP non-AP STA?</w:t>
      </w:r>
    </w:p>
    <w:p w14:paraId="64898FAE" w14:textId="77777777" w:rsidR="00DA6C00" w:rsidRDefault="00DA6C00" w:rsidP="00DA6C00">
      <w:pPr>
        <w:numPr>
          <w:ilvl w:val="0"/>
          <w:numId w:val="12"/>
        </w:numPr>
        <w:rPr>
          <w:lang w:val="en-US" w:eastAsia="zh-CN"/>
        </w:rPr>
      </w:pPr>
      <w:r w:rsidRPr="00DA6C00">
        <w:rPr>
          <w:lang w:val="en-US" w:eastAsia="zh-CN"/>
        </w:rPr>
        <w:t>Note:</w:t>
      </w:r>
    </w:p>
    <w:p w14:paraId="595AB507" w14:textId="77777777" w:rsidR="00DA6C00" w:rsidRDefault="00DA6C00" w:rsidP="00DA6C00">
      <w:pPr>
        <w:numPr>
          <w:ilvl w:val="1"/>
          <w:numId w:val="12"/>
        </w:numPr>
        <w:rPr>
          <w:lang w:val="en-US" w:eastAsia="zh-CN"/>
        </w:rPr>
      </w:pPr>
      <w:r w:rsidRPr="00DA6C00">
        <w:rPr>
          <w:lang w:val="en-US" w:eastAsia="zh-CN"/>
        </w:rPr>
        <w:t>The secure AMP communication method is defined in Motion 64, 65, 66.</w:t>
      </w:r>
    </w:p>
    <w:p w14:paraId="77E9A3D8" w14:textId="1EB5F900" w:rsidR="00DA6C00" w:rsidRPr="00DA6C00" w:rsidRDefault="00DA6C00" w:rsidP="00DA4071">
      <w:pPr>
        <w:numPr>
          <w:ilvl w:val="1"/>
          <w:numId w:val="12"/>
        </w:numPr>
        <w:rPr>
          <w:lang w:val="en-US" w:eastAsia="zh-CN"/>
        </w:rPr>
      </w:pPr>
      <w:r w:rsidRPr="00DA6C00">
        <w:rPr>
          <w:lang w:val="en-US" w:eastAsia="zh-CN"/>
        </w:rPr>
        <w:t>Whether to include backscatter non-AP STAs in this method is TBD.</w:t>
      </w:r>
    </w:p>
    <w:p w14:paraId="593F985E" w14:textId="096FCEAF" w:rsidR="00DA6C00" w:rsidRDefault="00DA6C00" w:rsidP="00DA6C00">
      <w:pPr>
        <w:pStyle w:val="ListParagraph"/>
        <w:spacing w:after="240"/>
        <w:rPr>
          <w:lang w:eastAsia="zh-CN"/>
        </w:rPr>
      </w:pPr>
      <w:r>
        <w:rPr>
          <w:lang w:eastAsia="zh-CN"/>
        </w:rPr>
        <w:t>[Motion #113, [1], [68] and [111]]</w:t>
      </w:r>
    </w:p>
    <w:p w14:paraId="10157A72" w14:textId="77777777" w:rsidR="00DA6C00" w:rsidRDefault="00DA6C00" w:rsidP="00DA6C00">
      <w:pPr>
        <w:pStyle w:val="ListParagraph"/>
        <w:spacing w:after="240"/>
        <w:rPr>
          <w:lang w:eastAsia="zh-CN"/>
        </w:rPr>
      </w:pPr>
    </w:p>
    <w:p w14:paraId="01D00178" w14:textId="77777777" w:rsidR="00DA6C00" w:rsidRDefault="00DA6C00" w:rsidP="00230FCE">
      <w:pPr>
        <w:pStyle w:val="ListParagraph"/>
        <w:spacing w:after="240"/>
        <w:rPr>
          <w:lang w:eastAsia="zh-CN"/>
        </w:rPr>
      </w:pPr>
    </w:p>
    <w:p w14:paraId="4CA0C2AE" w14:textId="77777777" w:rsidR="00A57F5B" w:rsidRDefault="00DC5D3E" w:rsidP="00A57F5B">
      <w:pPr>
        <w:pStyle w:val="Heading3"/>
        <w:rPr>
          <w:lang w:val="en-US" w:eastAsia="zh-CN"/>
        </w:rPr>
      </w:pPr>
      <w:bookmarkStart w:id="162" w:name="_Toc206484322"/>
      <w:r>
        <w:rPr>
          <w:lang w:val="en-US" w:eastAsia="zh-CN"/>
        </w:rPr>
        <w:t>Secured d</w:t>
      </w:r>
      <w:r w:rsidR="00A57F5B">
        <w:rPr>
          <w:lang w:val="en-US" w:eastAsia="zh-CN"/>
        </w:rPr>
        <w:t>ata</w:t>
      </w:r>
      <w:r>
        <w:rPr>
          <w:lang w:val="en-US" w:eastAsia="zh-CN"/>
        </w:rPr>
        <w:t xml:space="preserve"> communication</w:t>
      </w:r>
      <w:bookmarkEnd w:id="162"/>
      <w:r w:rsidR="00A57F5B">
        <w:rPr>
          <w:lang w:val="en-US" w:eastAsia="zh-CN"/>
        </w:rPr>
        <w:t xml:space="preserve"> </w:t>
      </w:r>
    </w:p>
    <w:p w14:paraId="4E595A16" w14:textId="77777777" w:rsidR="00A57F5B" w:rsidRPr="00513322" w:rsidRDefault="00A57F5B" w:rsidP="00230FCE">
      <w:pPr>
        <w:pStyle w:val="ListParagraph"/>
        <w:spacing w:after="240"/>
        <w:rPr>
          <w:lang w:eastAsia="zh-CN"/>
        </w:rPr>
      </w:pPr>
    </w:p>
    <w:p w14:paraId="54E1E5C4" w14:textId="77777777" w:rsidR="00B82307" w:rsidRPr="00B82307" w:rsidRDefault="00B82307" w:rsidP="00B82307">
      <w:pPr>
        <w:numPr>
          <w:ilvl w:val="0"/>
          <w:numId w:val="12"/>
        </w:numPr>
        <w:rPr>
          <w:lang w:val="en-US" w:eastAsia="zh-CN"/>
        </w:rPr>
      </w:pPr>
      <w:r>
        <w:rPr>
          <w:b/>
          <w:bCs/>
          <w:lang w:val="en-US" w:eastAsia="zh-CN"/>
        </w:rPr>
        <w:t>M</w:t>
      </w:r>
      <w:r w:rsidRPr="00E13849">
        <w:rPr>
          <w:b/>
          <w:bCs/>
          <w:lang w:val="en-US" w:eastAsia="zh-CN"/>
        </w:rPr>
        <w:t>M</w:t>
      </w:r>
      <w:r>
        <w:rPr>
          <w:b/>
          <w:bCs/>
          <w:lang w:val="en-US" w:eastAsia="zh-CN"/>
        </w:rPr>
        <w:t>-</w:t>
      </w:r>
      <w:r w:rsidR="000E3A44">
        <w:rPr>
          <w:b/>
          <w:bCs/>
          <w:lang w:val="en-US" w:eastAsia="zh-CN"/>
        </w:rPr>
        <w:t>19</w:t>
      </w:r>
      <w:r>
        <w:rPr>
          <w:lang w:val="en-US" w:eastAsia="zh-CN"/>
        </w:rPr>
        <w:t xml:space="preserve">: </w:t>
      </w:r>
      <w:r w:rsidRPr="00B82307">
        <w:rPr>
          <w:lang w:val="en-US" w:eastAsia="zh-CN"/>
        </w:rPr>
        <w:t>the transient key generation at the AP and the AMP client in 802.11bp may occur concurrently with AMP downlink and uplink data communication:</w:t>
      </w:r>
    </w:p>
    <w:p w14:paraId="79387FFE" w14:textId="77777777" w:rsidR="00B82307" w:rsidRPr="00B82307" w:rsidRDefault="00B82307" w:rsidP="005439B8">
      <w:pPr>
        <w:numPr>
          <w:ilvl w:val="1"/>
          <w:numId w:val="12"/>
        </w:numPr>
        <w:rPr>
          <w:lang w:val="en-US" w:eastAsia="zh-CN"/>
        </w:rPr>
      </w:pPr>
      <w:r w:rsidRPr="00B82307">
        <w:rPr>
          <w:lang w:val="en-US" w:eastAsia="zh-CN"/>
        </w:rPr>
        <w:t xml:space="preserve">The downlink AMP frame from the AP carries </w:t>
      </w:r>
      <w:proofErr w:type="spellStart"/>
      <w:r w:rsidRPr="00B82307">
        <w:rPr>
          <w:lang w:val="en-US" w:eastAsia="zh-CN"/>
        </w:rPr>
        <w:t>ANonce</w:t>
      </w:r>
      <w:proofErr w:type="spellEnd"/>
      <w:r w:rsidRPr="00B82307">
        <w:rPr>
          <w:lang w:val="en-US" w:eastAsia="zh-CN"/>
        </w:rPr>
        <w:t xml:space="preserve"> along with downlink data from the AP (e.g., AMP trigger).</w:t>
      </w:r>
    </w:p>
    <w:p w14:paraId="079333C7" w14:textId="77777777" w:rsidR="00B82307" w:rsidRPr="00B82307" w:rsidRDefault="00B82307" w:rsidP="005439B8">
      <w:pPr>
        <w:numPr>
          <w:ilvl w:val="1"/>
          <w:numId w:val="12"/>
        </w:numPr>
        <w:rPr>
          <w:lang w:val="en-US" w:eastAsia="zh-CN"/>
        </w:rPr>
      </w:pPr>
      <w:r w:rsidRPr="00B82307">
        <w:rPr>
          <w:lang w:val="en-US" w:eastAsia="zh-CN"/>
        </w:rPr>
        <w:t xml:space="preserve">The uplink AMP frame from the AMP client carries </w:t>
      </w:r>
      <w:proofErr w:type="spellStart"/>
      <w:r w:rsidRPr="00B82307">
        <w:rPr>
          <w:lang w:val="en-US" w:eastAsia="zh-CN"/>
        </w:rPr>
        <w:t>SNonce</w:t>
      </w:r>
      <w:proofErr w:type="spellEnd"/>
      <w:r w:rsidRPr="00B82307">
        <w:rPr>
          <w:lang w:val="en-US" w:eastAsia="zh-CN"/>
        </w:rPr>
        <w:t xml:space="preserve"> and MIC along with the UL data (e.g., UL response to the AMP trigger).</w:t>
      </w:r>
    </w:p>
    <w:p w14:paraId="3536208D" w14:textId="77777777" w:rsidR="00B82307" w:rsidRPr="00B82307" w:rsidRDefault="00B82307" w:rsidP="005439B8">
      <w:pPr>
        <w:numPr>
          <w:ilvl w:val="2"/>
          <w:numId w:val="12"/>
        </w:numPr>
        <w:rPr>
          <w:lang w:val="en-US" w:eastAsia="zh-CN"/>
        </w:rPr>
      </w:pPr>
      <w:r w:rsidRPr="00B82307">
        <w:rPr>
          <w:lang w:val="en-US" w:eastAsia="zh-CN"/>
        </w:rPr>
        <w:t>The UL data may be encrypted using the transient key generated at the AMP non-AP STA.</w:t>
      </w:r>
    </w:p>
    <w:p w14:paraId="788B9118" w14:textId="77777777" w:rsidR="00B82307" w:rsidRDefault="00B82307" w:rsidP="005439B8">
      <w:pPr>
        <w:numPr>
          <w:ilvl w:val="1"/>
          <w:numId w:val="12"/>
        </w:numPr>
        <w:rPr>
          <w:lang w:val="en-US" w:eastAsia="zh-CN"/>
        </w:rPr>
      </w:pPr>
      <w:r w:rsidRPr="00B82307">
        <w:rPr>
          <w:lang w:val="en-US" w:eastAsia="zh-CN"/>
        </w:rPr>
        <w:t>Note—Whether to include backscatter non-AP STAs in this procedure is TBD.</w:t>
      </w:r>
    </w:p>
    <w:p w14:paraId="1D4A37B0" w14:textId="77777777" w:rsidR="00B82307" w:rsidRPr="00513322" w:rsidRDefault="00B82307" w:rsidP="00B82307">
      <w:pPr>
        <w:pStyle w:val="ListParagraph"/>
        <w:spacing w:after="240"/>
        <w:rPr>
          <w:lang w:eastAsia="zh-CN"/>
        </w:rPr>
      </w:pPr>
      <w:r>
        <w:rPr>
          <w:lang w:eastAsia="zh-CN"/>
        </w:rPr>
        <w:t>[Motion #66, [1], [50], [20], [65] and [66]]</w:t>
      </w:r>
    </w:p>
    <w:p w14:paraId="4347190E" w14:textId="77777777" w:rsidR="00B82307" w:rsidRPr="00B82307" w:rsidRDefault="00B82307" w:rsidP="00B82307">
      <w:pPr>
        <w:numPr>
          <w:ilvl w:val="0"/>
          <w:numId w:val="12"/>
        </w:numPr>
        <w:rPr>
          <w:lang w:val="en-US" w:eastAsia="zh-CN"/>
        </w:rPr>
      </w:pPr>
      <w:r>
        <w:rPr>
          <w:b/>
          <w:bCs/>
          <w:lang w:val="en-US" w:eastAsia="zh-CN"/>
        </w:rPr>
        <w:t>M</w:t>
      </w:r>
      <w:r w:rsidRPr="00E13849">
        <w:rPr>
          <w:b/>
          <w:bCs/>
          <w:lang w:val="en-US" w:eastAsia="zh-CN"/>
        </w:rPr>
        <w:t>M</w:t>
      </w:r>
      <w:r>
        <w:rPr>
          <w:b/>
          <w:bCs/>
          <w:lang w:val="en-US" w:eastAsia="zh-CN"/>
        </w:rPr>
        <w:t>-2</w:t>
      </w:r>
      <w:r w:rsidR="000E3A44">
        <w:rPr>
          <w:b/>
          <w:bCs/>
          <w:lang w:val="en-US" w:eastAsia="zh-CN"/>
        </w:rPr>
        <w:t>0</w:t>
      </w:r>
      <w:r>
        <w:rPr>
          <w:lang w:val="en-US" w:eastAsia="zh-CN"/>
        </w:rPr>
        <w:t xml:space="preserve">: </w:t>
      </w:r>
      <w:r w:rsidRPr="00B82307">
        <w:rPr>
          <w:lang w:val="en-US" w:eastAsia="zh-CN"/>
        </w:rPr>
        <w:t>the transient key generation at the AP and the AMP client in 802.11bp may be performed immediately before AMP downlink and uplink data communication:</w:t>
      </w:r>
    </w:p>
    <w:p w14:paraId="1998F7D1" w14:textId="77777777" w:rsidR="00B82307" w:rsidRPr="00B82307" w:rsidRDefault="00B82307" w:rsidP="005439B8">
      <w:pPr>
        <w:numPr>
          <w:ilvl w:val="1"/>
          <w:numId w:val="12"/>
        </w:numPr>
        <w:rPr>
          <w:lang w:val="en-US" w:eastAsia="zh-CN"/>
        </w:rPr>
      </w:pPr>
      <w:r w:rsidRPr="00B82307">
        <w:rPr>
          <w:lang w:val="en-US" w:eastAsia="zh-CN"/>
        </w:rPr>
        <w:t>Once the transient key is derived at both the AP and the AMP client, subsequent AMP data communication between the AP and the client can be secured using MIC and/or encryption based on the generated transient key.</w:t>
      </w:r>
    </w:p>
    <w:p w14:paraId="1C67DC94" w14:textId="77777777" w:rsidR="00B82307" w:rsidRDefault="00B82307" w:rsidP="005439B8">
      <w:pPr>
        <w:numPr>
          <w:ilvl w:val="1"/>
          <w:numId w:val="12"/>
        </w:numPr>
        <w:rPr>
          <w:lang w:val="en-US" w:eastAsia="zh-CN"/>
        </w:rPr>
      </w:pPr>
      <w:r w:rsidRPr="00B82307">
        <w:rPr>
          <w:lang w:val="en-US" w:eastAsia="zh-CN"/>
        </w:rPr>
        <w:t>Note—Whether to include backscatter non-AP STAs in this procedure is TBD.</w:t>
      </w:r>
    </w:p>
    <w:p w14:paraId="5785D076" w14:textId="77777777" w:rsidR="00B82307" w:rsidRPr="00513322" w:rsidRDefault="00B82307" w:rsidP="00B82307">
      <w:pPr>
        <w:pStyle w:val="ListParagraph"/>
        <w:spacing w:after="240"/>
        <w:rPr>
          <w:lang w:eastAsia="zh-CN"/>
        </w:rPr>
      </w:pPr>
      <w:r>
        <w:rPr>
          <w:lang w:eastAsia="zh-CN"/>
        </w:rPr>
        <w:t>[Motion #67, [1] and [20]]</w:t>
      </w:r>
    </w:p>
    <w:p w14:paraId="439B2FA2" w14:textId="77777777" w:rsidR="00B67AA7" w:rsidRPr="005439B8" w:rsidRDefault="00B67AA7" w:rsidP="003431D8">
      <w:pPr>
        <w:pStyle w:val="ListParagraph"/>
        <w:spacing w:after="240"/>
        <w:rPr>
          <w:lang w:val="en-US" w:eastAsia="zh-CN"/>
        </w:rPr>
      </w:pPr>
    </w:p>
    <w:p w14:paraId="337F41DA" w14:textId="77777777" w:rsidR="003C1B61" w:rsidRPr="00D23228" w:rsidRDefault="004E7C64" w:rsidP="003C1B61">
      <w:pPr>
        <w:pStyle w:val="Heading2"/>
        <w:rPr>
          <w:u w:val="none"/>
        </w:rPr>
      </w:pPr>
      <w:bookmarkStart w:id="163" w:name="_Toc206484323"/>
      <w:r>
        <w:rPr>
          <w:u w:val="none"/>
        </w:rPr>
        <w:t>Support of UHF RFID logic interface</w:t>
      </w:r>
      <w:bookmarkEnd w:id="163"/>
    </w:p>
    <w:p w14:paraId="340E2688" w14:textId="77777777" w:rsidR="003C1B61" w:rsidRDefault="003C1B61" w:rsidP="003C1B61"/>
    <w:p w14:paraId="1DE8FD2F" w14:textId="77777777" w:rsidR="004E7C64" w:rsidRPr="004E7C64" w:rsidRDefault="004E7C64" w:rsidP="004E7C64">
      <w:pPr>
        <w:numPr>
          <w:ilvl w:val="0"/>
          <w:numId w:val="12"/>
        </w:numPr>
        <w:rPr>
          <w:lang w:val="en-US" w:eastAsia="zh-CN"/>
        </w:rPr>
      </w:pPr>
      <w:r>
        <w:rPr>
          <w:b/>
          <w:bCs/>
          <w:lang w:val="en-US" w:eastAsia="zh-CN"/>
        </w:rPr>
        <w:lastRenderedPageBreak/>
        <w:t>M</w:t>
      </w:r>
      <w:r w:rsidRPr="00E13849">
        <w:rPr>
          <w:b/>
          <w:bCs/>
          <w:lang w:val="en-US" w:eastAsia="zh-CN"/>
        </w:rPr>
        <w:t>M</w:t>
      </w:r>
      <w:r>
        <w:rPr>
          <w:b/>
          <w:bCs/>
          <w:lang w:val="en-US" w:eastAsia="zh-CN"/>
        </w:rPr>
        <w:t>-</w:t>
      </w:r>
      <w:r w:rsidR="000E3A44">
        <w:rPr>
          <w:b/>
          <w:bCs/>
          <w:lang w:val="en-US" w:eastAsia="zh-CN"/>
        </w:rPr>
        <w:t>10</w:t>
      </w:r>
      <w:r>
        <w:rPr>
          <w:lang w:val="en-US" w:eastAsia="zh-CN"/>
        </w:rPr>
        <w:t xml:space="preserve">: </w:t>
      </w:r>
      <w:r w:rsidRPr="004E7C64">
        <w:rPr>
          <w:lang w:val="en-US" w:eastAsia="zh-CN"/>
        </w:rPr>
        <w:t>11bp supports a mode of operation in which a sub-set of the logical interface of the UHF RFID Standard is used for backscattering communication.</w:t>
      </w:r>
    </w:p>
    <w:p w14:paraId="0E45BC62" w14:textId="77777777" w:rsidR="004E7C64" w:rsidRPr="004E7C64" w:rsidRDefault="004E7C64" w:rsidP="009D6660">
      <w:pPr>
        <w:numPr>
          <w:ilvl w:val="1"/>
          <w:numId w:val="12"/>
        </w:numPr>
        <w:rPr>
          <w:lang w:val="en-US" w:eastAsia="zh-CN"/>
        </w:rPr>
      </w:pPr>
      <w:r w:rsidRPr="004E7C64">
        <w:rPr>
          <w:lang w:val="en-US" w:eastAsia="zh-CN"/>
        </w:rPr>
        <w:t>Applicable UHF commands are carried in 802.11bp frames.</w:t>
      </w:r>
    </w:p>
    <w:p w14:paraId="2458B9F2" w14:textId="77777777" w:rsidR="004E7C64" w:rsidRPr="004E7C64" w:rsidRDefault="004E7C64" w:rsidP="009D6660">
      <w:pPr>
        <w:numPr>
          <w:ilvl w:val="1"/>
          <w:numId w:val="12"/>
        </w:numPr>
        <w:rPr>
          <w:lang w:val="en-US" w:eastAsia="zh-CN"/>
        </w:rPr>
      </w:pPr>
      <w:r w:rsidRPr="004E7C64">
        <w:rPr>
          <w:lang w:val="en-US" w:eastAsia="zh-CN"/>
        </w:rPr>
        <w:t>Applicable to both mono-static &amp; bi-static backscattering.</w:t>
      </w:r>
    </w:p>
    <w:p w14:paraId="7AE2312F" w14:textId="77777777" w:rsidR="004E7C64" w:rsidRPr="004E7C64" w:rsidRDefault="004E7C64" w:rsidP="009D6660">
      <w:pPr>
        <w:numPr>
          <w:ilvl w:val="1"/>
          <w:numId w:val="12"/>
        </w:numPr>
        <w:rPr>
          <w:lang w:val="en-US" w:eastAsia="zh-CN"/>
        </w:rPr>
      </w:pPr>
      <w:r w:rsidRPr="004E7C64">
        <w:rPr>
          <w:lang w:val="en-US" w:eastAsia="zh-CN"/>
        </w:rPr>
        <w:t>The sub-set of the logical interface to be reused is TBD.</w:t>
      </w:r>
    </w:p>
    <w:p w14:paraId="5285C1B9" w14:textId="77777777" w:rsidR="004E7C64" w:rsidRDefault="004E7C64" w:rsidP="009D6660">
      <w:pPr>
        <w:numPr>
          <w:ilvl w:val="1"/>
          <w:numId w:val="12"/>
        </w:numPr>
        <w:rPr>
          <w:lang w:val="en-US" w:eastAsia="zh-CN"/>
        </w:rPr>
      </w:pPr>
      <w:r w:rsidRPr="004E7C64">
        <w:rPr>
          <w:lang w:val="en-US" w:eastAsia="zh-CN"/>
        </w:rPr>
        <w:t>NOTE – The logical interface of the UHF RFID Standard is defined by the EPC® Radio-</w:t>
      </w:r>
      <w:r>
        <w:rPr>
          <w:lang w:val="en-US" w:eastAsia="zh-CN"/>
        </w:rPr>
        <w:t>F</w:t>
      </w:r>
      <w:r w:rsidRPr="004E7C64">
        <w:rPr>
          <w:lang w:val="en-US" w:eastAsia="zh-CN"/>
        </w:rPr>
        <w:t>requency Identity Generation-2 UHF RFID Standard</w:t>
      </w:r>
      <w:r w:rsidRPr="00E63396">
        <w:rPr>
          <w:lang w:val="en-US" w:eastAsia="zh-CN"/>
        </w:rPr>
        <w:t>.</w:t>
      </w:r>
    </w:p>
    <w:p w14:paraId="7065B48A" w14:textId="77777777" w:rsidR="004E7C64" w:rsidRDefault="004E7C64" w:rsidP="004E7C64">
      <w:pPr>
        <w:pStyle w:val="ListParagraph"/>
        <w:spacing w:after="240"/>
        <w:rPr>
          <w:lang w:eastAsia="zh-CN"/>
        </w:rPr>
      </w:pPr>
      <w:r>
        <w:rPr>
          <w:lang w:eastAsia="zh-CN"/>
        </w:rPr>
        <w:t>[Motion #52, [1], [54], [55], [56] and [57]]</w:t>
      </w:r>
    </w:p>
    <w:p w14:paraId="08CC0646" w14:textId="77777777" w:rsidR="0074214C" w:rsidRPr="0074214C" w:rsidRDefault="0074214C" w:rsidP="0074214C">
      <w:pPr>
        <w:numPr>
          <w:ilvl w:val="0"/>
          <w:numId w:val="12"/>
        </w:numPr>
        <w:rPr>
          <w:lang w:val="en-US" w:eastAsia="zh-CN"/>
        </w:rPr>
      </w:pPr>
      <w:r>
        <w:rPr>
          <w:b/>
          <w:bCs/>
          <w:lang w:val="en-US" w:eastAsia="zh-CN"/>
        </w:rPr>
        <w:t>M</w:t>
      </w:r>
      <w:r w:rsidRPr="00E13849">
        <w:rPr>
          <w:b/>
          <w:bCs/>
          <w:lang w:val="en-US" w:eastAsia="zh-CN"/>
        </w:rPr>
        <w:t>M</w:t>
      </w:r>
      <w:r>
        <w:rPr>
          <w:b/>
          <w:bCs/>
          <w:lang w:val="en-US" w:eastAsia="zh-CN"/>
        </w:rPr>
        <w:t>-29</w:t>
      </w:r>
      <w:r>
        <w:rPr>
          <w:lang w:val="en-US" w:eastAsia="zh-CN"/>
        </w:rPr>
        <w:t xml:space="preserve">: </w:t>
      </w:r>
      <w:r w:rsidRPr="0074214C">
        <w:rPr>
          <w:lang w:val="en-US" w:eastAsia="zh-CN"/>
        </w:rPr>
        <w:t>For backscatter communication, 11bp shall support the following UHF commands as defined by the UHF RFID Standard:</w:t>
      </w:r>
    </w:p>
    <w:p w14:paraId="161973E3" w14:textId="77777777" w:rsidR="0074214C" w:rsidRPr="0074214C" w:rsidRDefault="0074214C" w:rsidP="001047E7">
      <w:pPr>
        <w:numPr>
          <w:ilvl w:val="1"/>
          <w:numId w:val="12"/>
        </w:numPr>
        <w:rPr>
          <w:lang w:val="en-US" w:eastAsia="zh-CN"/>
        </w:rPr>
      </w:pPr>
      <w:r w:rsidRPr="0074214C">
        <w:rPr>
          <w:lang w:val="en-US" w:eastAsia="zh-CN"/>
        </w:rPr>
        <w:t>Select, Read, Write, Authenticate</w:t>
      </w:r>
    </w:p>
    <w:p w14:paraId="697F97BD" w14:textId="77777777" w:rsidR="0074214C" w:rsidRPr="0074214C" w:rsidRDefault="0074214C" w:rsidP="001047E7">
      <w:pPr>
        <w:numPr>
          <w:ilvl w:val="1"/>
          <w:numId w:val="12"/>
        </w:numPr>
        <w:rPr>
          <w:lang w:val="en-US" w:eastAsia="zh-CN"/>
        </w:rPr>
      </w:pPr>
      <w:r w:rsidRPr="0074214C">
        <w:rPr>
          <w:lang w:val="en-US" w:eastAsia="zh-CN"/>
        </w:rPr>
        <w:t>Other UHF commands supported by 11bp is TBD</w:t>
      </w:r>
    </w:p>
    <w:p w14:paraId="5EED2A6A" w14:textId="77777777" w:rsidR="0074214C" w:rsidRDefault="0074214C" w:rsidP="001047E7">
      <w:pPr>
        <w:numPr>
          <w:ilvl w:val="1"/>
          <w:numId w:val="12"/>
        </w:numPr>
        <w:rPr>
          <w:lang w:val="en-US" w:eastAsia="zh-CN"/>
        </w:rPr>
      </w:pPr>
      <w:r w:rsidRPr="0074214C">
        <w:rPr>
          <w:lang w:val="en-US" w:eastAsia="zh-CN"/>
        </w:rPr>
        <w:t>NOTE – The UHF commands and the tag states are defined by the EPC® Radio-Frequency Identity Generation-2 Version 2 UHF RFID Standard</w:t>
      </w:r>
      <w:r w:rsidRPr="00E63396">
        <w:rPr>
          <w:lang w:val="en-US" w:eastAsia="zh-CN"/>
        </w:rPr>
        <w:t>.</w:t>
      </w:r>
    </w:p>
    <w:p w14:paraId="4B810EE8" w14:textId="457361D0" w:rsidR="0074214C" w:rsidRDefault="0074214C" w:rsidP="0074214C">
      <w:pPr>
        <w:pStyle w:val="ListParagraph"/>
        <w:spacing w:after="240"/>
        <w:rPr>
          <w:lang w:eastAsia="zh-CN"/>
        </w:rPr>
      </w:pPr>
      <w:r>
        <w:rPr>
          <w:lang w:eastAsia="zh-CN"/>
        </w:rPr>
        <w:t>[Motion #111</w:t>
      </w:r>
      <w:r w:rsidR="000532D0">
        <w:rPr>
          <w:lang w:eastAsia="zh-CN"/>
        </w:rPr>
        <w:t xml:space="preserve"> and #112</w:t>
      </w:r>
      <w:r>
        <w:rPr>
          <w:lang w:eastAsia="zh-CN"/>
        </w:rPr>
        <w:t>, [1], [108] and [110]]</w:t>
      </w:r>
    </w:p>
    <w:p w14:paraId="3125B16D" w14:textId="77777777" w:rsidR="0074214C" w:rsidRDefault="0074214C" w:rsidP="004E7C64">
      <w:pPr>
        <w:pStyle w:val="ListParagraph"/>
        <w:spacing w:after="240"/>
        <w:rPr>
          <w:lang w:eastAsia="zh-CN"/>
        </w:rPr>
      </w:pPr>
    </w:p>
    <w:p w14:paraId="0E145F98" w14:textId="77777777" w:rsidR="004746C4" w:rsidRPr="00D23228" w:rsidRDefault="0042138C" w:rsidP="004746C4">
      <w:pPr>
        <w:pStyle w:val="Heading2"/>
        <w:rPr>
          <w:u w:val="none"/>
        </w:rPr>
      </w:pPr>
      <w:bookmarkStart w:id="164" w:name="_Toc206484324"/>
      <w:r>
        <w:rPr>
          <w:u w:val="none"/>
        </w:rPr>
        <w:t>Power management</w:t>
      </w:r>
      <w:r w:rsidR="00171EBE">
        <w:rPr>
          <w:u w:val="none"/>
        </w:rPr>
        <w:t xml:space="preserve"> for AMP-enabled non-AP STA</w:t>
      </w:r>
      <w:bookmarkEnd w:id="164"/>
    </w:p>
    <w:p w14:paraId="3EA3F826" w14:textId="77777777" w:rsidR="004746C4" w:rsidRDefault="004746C4" w:rsidP="004746C4"/>
    <w:p w14:paraId="3373B0E8" w14:textId="77777777" w:rsidR="00171EBE" w:rsidRPr="00171EBE" w:rsidRDefault="00171EBE" w:rsidP="00171EBE">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1</w:t>
      </w:r>
      <w:r>
        <w:rPr>
          <w:lang w:val="en-US" w:eastAsia="zh-CN"/>
        </w:rPr>
        <w:t xml:space="preserve">: </w:t>
      </w:r>
      <w:r w:rsidRPr="00171EBE">
        <w:rPr>
          <w:lang w:val="en-US" w:eastAsia="zh-CN"/>
        </w:rPr>
        <w:t>802.11bp defines an AMP duty cycle operation for an AMP-enabled non-AP STA, which follows the state transition diagram shown in the figure</w:t>
      </w:r>
      <w:r>
        <w:rPr>
          <w:lang w:val="en-US" w:eastAsia="zh-CN"/>
        </w:rPr>
        <w:t>.</w:t>
      </w:r>
    </w:p>
    <w:p w14:paraId="78568BB8" w14:textId="77777777" w:rsidR="00171EBE" w:rsidRDefault="00171EBE" w:rsidP="00171EBE">
      <w:pPr>
        <w:numPr>
          <w:ilvl w:val="1"/>
          <w:numId w:val="12"/>
        </w:numPr>
        <w:rPr>
          <w:lang w:val="en-US" w:eastAsia="zh-CN"/>
        </w:rPr>
      </w:pPr>
      <w:r w:rsidRPr="00171EBE">
        <w:rPr>
          <w:lang w:val="en-US" w:eastAsia="zh-CN"/>
        </w:rPr>
        <w:t>AMP duty cycle operation follows the negotiation procedure defined for WUR in the baseline</w:t>
      </w:r>
    </w:p>
    <w:p w14:paraId="2B3B1113" w14:textId="77777777" w:rsidR="00171EBE" w:rsidRDefault="00171EBE" w:rsidP="005439B8">
      <w:pPr>
        <w:ind w:left="1440"/>
        <w:rPr>
          <w:lang w:val="en-US" w:eastAsia="zh-CN"/>
        </w:rPr>
      </w:pPr>
      <w:r w:rsidRPr="00171EBE">
        <w:rPr>
          <w:noProof/>
          <w:lang w:eastAsia="zh-CN"/>
        </w:rPr>
        <w:drawing>
          <wp:inline distT="0" distB="0" distL="0" distR="0" wp14:anchorId="15312073" wp14:editId="18B68F41">
            <wp:extent cx="3795571" cy="2481999"/>
            <wp:effectExtent l="0" t="0" r="0" b="0"/>
            <wp:docPr id="8" name="Picture 2" descr="https://www.ieee802.org/11/email/stds-802-11-tgbp/binuj7NDE7GIc.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s://www.ieee802.org/11/email/stds-802-11-tgbp/binuj7NDE7GIc.b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676" cy="2485338"/>
                    </a:xfrm>
                    <a:prstGeom prst="rect">
                      <a:avLst/>
                    </a:prstGeom>
                    <a:noFill/>
                  </pic:spPr>
                </pic:pic>
              </a:graphicData>
            </a:graphic>
          </wp:inline>
        </w:drawing>
      </w:r>
    </w:p>
    <w:p w14:paraId="140AC9DE" w14:textId="77777777" w:rsidR="00171EBE" w:rsidRDefault="00171EBE" w:rsidP="00171EBE">
      <w:pPr>
        <w:pStyle w:val="ListParagraph"/>
        <w:spacing w:after="240"/>
        <w:rPr>
          <w:lang w:eastAsia="zh-CN"/>
        </w:rPr>
      </w:pPr>
      <w:r>
        <w:rPr>
          <w:lang w:eastAsia="zh-CN"/>
        </w:rPr>
        <w:t>[Motion #58, [1], [64]]</w:t>
      </w:r>
    </w:p>
    <w:p w14:paraId="7CEEF374" w14:textId="77777777" w:rsid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2</w:t>
      </w:r>
      <w:r>
        <w:rPr>
          <w:lang w:val="en-US" w:eastAsia="zh-CN"/>
        </w:rPr>
        <w:t>: I</w:t>
      </w:r>
      <w:r w:rsidRPr="00B67AA7">
        <w:rPr>
          <w:lang w:val="en-US" w:eastAsia="zh-CN"/>
        </w:rPr>
        <w:t>f an AMP-enabled non-AP STA successfully receives an AMP Wake-Up frame from the associated AMP AP, the non-AP STA should transition to the Awake State and transmit a PS-Poll/UL frame to the AP to indicate that it is in the Awake State (PS/Active mode).</w:t>
      </w:r>
    </w:p>
    <w:p w14:paraId="75FEB6FA" w14:textId="77777777" w:rsidR="00B67AA7" w:rsidRDefault="00B67AA7" w:rsidP="005439B8">
      <w:pPr>
        <w:pStyle w:val="ListParagraph"/>
        <w:spacing w:after="240"/>
        <w:rPr>
          <w:lang w:eastAsia="zh-CN"/>
        </w:rPr>
      </w:pPr>
      <w:r>
        <w:rPr>
          <w:lang w:eastAsia="zh-CN"/>
        </w:rPr>
        <w:t>[Motion #59, [1], [64]]</w:t>
      </w:r>
    </w:p>
    <w:p w14:paraId="47BE8F2E" w14:textId="77777777" w:rsid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3</w:t>
      </w:r>
      <w:r>
        <w:rPr>
          <w:lang w:val="en-US" w:eastAsia="zh-CN"/>
        </w:rPr>
        <w:t>: I</w:t>
      </w:r>
      <w:r w:rsidRPr="00B67AA7">
        <w:rPr>
          <w:lang w:val="en-US" w:eastAsia="zh-CN"/>
        </w:rPr>
        <w:t>f the non-AP STA transmits a frame with PM = 1 to the associated AP, then the non-AP may transition to the Doze state, and the AMP-enabled non-AP STA shall enter the AMP mode.</w:t>
      </w:r>
    </w:p>
    <w:p w14:paraId="7487A303" w14:textId="77777777" w:rsidR="00B67AA7" w:rsidRDefault="00B67AA7" w:rsidP="00B67AA7">
      <w:pPr>
        <w:pStyle w:val="ListParagraph"/>
        <w:spacing w:after="240"/>
        <w:rPr>
          <w:lang w:eastAsia="zh-CN"/>
        </w:rPr>
      </w:pPr>
      <w:r>
        <w:rPr>
          <w:lang w:eastAsia="zh-CN"/>
        </w:rPr>
        <w:t>[Motion #60, [1], [64]]</w:t>
      </w:r>
    </w:p>
    <w:p w14:paraId="128598FD" w14:textId="77777777" w:rsidR="00B67AA7" w:rsidRPr="00B67AA7" w:rsidRDefault="00B67AA7" w:rsidP="00B67AA7">
      <w:pPr>
        <w:numPr>
          <w:ilvl w:val="0"/>
          <w:numId w:val="12"/>
        </w:numPr>
        <w:rPr>
          <w:lang w:val="en-US" w:eastAsia="zh-CN"/>
        </w:rPr>
      </w:pPr>
      <w:r>
        <w:rPr>
          <w:b/>
          <w:bCs/>
          <w:lang w:val="en-US" w:eastAsia="zh-CN"/>
        </w:rPr>
        <w:t>M</w:t>
      </w:r>
      <w:r w:rsidRPr="00E13849">
        <w:rPr>
          <w:b/>
          <w:bCs/>
          <w:lang w:val="en-US" w:eastAsia="zh-CN"/>
        </w:rPr>
        <w:t>M</w:t>
      </w:r>
      <w:r>
        <w:rPr>
          <w:b/>
          <w:bCs/>
          <w:lang w:val="en-US" w:eastAsia="zh-CN"/>
        </w:rPr>
        <w:t>-1</w:t>
      </w:r>
      <w:r w:rsidR="000E3A44">
        <w:rPr>
          <w:b/>
          <w:bCs/>
          <w:lang w:val="en-US" w:eastAsia="zh-CN"/>
        </w:rPr>
        <w:t>6</w:t>
      </w:r>
      <w:r>
        <w:rPr>
          <w:lang w:val="en-US" w:eastAsia="zh-CN"/>
        </w:rPr>
        <w:t xml:space="preserve">: </w:t>
      </w:r>
      <w:r w:rsidRPr="00B67AA7">
        <w:rPr>
          <w:lang w:val="en-US" w:eastAsia="zh-CN"/>
        </w:rPr>
        <w:t xml:space="preserve">an AMP-enabled non-AP STA and the associated AMP AP use AMP mode setup to exchange AMP capabilities </w:t>
      </w:r>
    </w:p>
    <w:p w14:paraId="2A4ACECB" w14:textId="77777777" w:rsidR="00B67AA7" w:rsidRPr="00B67AA7" w:rsidRDefault="00B67AA7" w:rsidP="005439B8">
      <w:pPr>
        <w:numPr>
          <w:ilvl w:val="1"/>
          <w:numId w:val="12"/>
        </w:numPr>
        <w:rPr>
          <w:lang w:val="en-US" w:eastAsia="zh-CN"/>
        </w:rPr>
      </w:pPr>
      <w:r w:rsidRPr="00B67AA7">
        <w:rPr>
          <w:lang w:val="en-US" w:eastAsia="zh-CN"/>
        </w:rPr>
        <w:lastRenderedPageBreak/>
        <w:t>AMP mode setup may occur during the association procedure or post-association</w:t>
      </w:r>
      <w:r>
        <w:rPr>
          <w:lang w:val="en-US" w:eastAsia="zh-CN"/>
        </w:rPr>
        <w:t>.</w:t>
      </w:r>
    </w:p>
    <w:p w14:paraId="12EC1405" w14:textId="77777777" w:rsidR="00B67AA7" w:rsidRDefault="00B67AA7" w:rsidP="00B67AA7">
      <w:pPr>
        <w:pStyle w:val="ListParagraph"/>
        <w:spacing w:after="240"/>
        <w:rPr>
          <w:lang w:eastAsia="zh-CN"/>
        </w:rPr>
      </w:pPr>
      <w:r>
        <w:rPr>
          <w:lang w:eastAsia="zh-CN"/>
        </w:rPr>
        <w:t>[Motion #63, [1], [64]]</w:t>
      </w:r>
    </w:p>
    <w:p w14:paraId="05C8C83B" w14:textId="77777777" w:rsidR="0042138C" w:rsidRDefault="0042138C" w:rsidP="0042138C"/>
    <w:p w14:paraId="02B62CB2" w14:textId="77777777" w:rsidR="00B67AA7" w:rsidRPr="00D23228" w:rsidRDefault="00B67AA7" w:rsidP="00B67AA7">
      <w:pPr>
        <w:pStyle w:val="Heading2"/>
        <w:rPr>
          <w:u w:val="none"/>
        </w:rPr>
      </w:pPr>
      <w:bookmarkStart w:id="165" w:name="_Toc206484325"/>
      <w:r>
        <w:rPr>
          <w:u w:val="none"/>
        </w:rPr>
        <w:t>MAC feature #</w:t>
      </w:r>
      <w:r w:rsidR="00A57F5B">
        <w:rPr>
          <w:u w:val="none"/>
        </w:rPr>
        <w:t>7</w:t>
      </w:r>
      <w:bookmarkEnd w:id="165"/>
    </w:p>
    <w:p w14:paraId="21DD510D" w14:textId="77777777" w:rsidR="00B67AA7" w:rsidRDefault="00B67AA7" w:rsidP="00B67AA7"/>
    <w:p w14:paraId="427B35E5" w14:textId="77777777" w:rsidR="00B67AA7" w:rsidRDefault="00B67AA7" w:rsidP="00B67AA7">
      <w:r>
        <w:t>Description for MAC feature #</w:t>
      </w:r>
      <w:r w:rsidR="00A57F5B">
        <w:t>7</w:t>
      </w:r>
    </w:p>
    <w:p w14:paraId="0BCF5854" w14:textId="77777777" w:rsidR="0042138C" w:rsidRDefault="0042138C" w:rsidP="004746C4"/>
    <w:p w14:paraId="2C7C4298" w14:textId="77777777" w:rsidR="00C12E01" w:rsidRDefault="00C12E01" w:rsidP="000840D0"/>
    <w:p w14:paraId="36137DE9" w14:textId="77777777" w:rsidR="00B81EF9" w:rsidRPr="0020305D" w:rsidRDefault="00815017" w:rsidP="00B81EF9">
      <w:pPr>
        <w:pStyle w:val="Heading1"/>
        <w:numPr>
          <w:ilvl w:val="0"/>
          <w:numId w:val="7"/>
        </w:numPr>
        <w:tabs>
          <w:tab w:val="left" w:pos="450"/>
        </w:tabs>
        <w:ind w:left="0" w:firstLine="0"/>
        <w:rPr>
          <w:u w:val="none"/>
        </w:rPr>
      </w:pPr>
      <w:bookmarkStart w:id="166" w:name="_Toc206484326"/>
      <w:r>
        <w:rPr>
          <w:u w:val="none"/>
        </w:rPr>
        <w:t>AMP</w:t>
      </w:r>
      <w:r w:rsidR="00B81EF9">
        <w:rPr>
          <w:u w:val="none"/>
        </w:rPr>
        <w:t xml:space="preserve"> </w:t>
      </w:r>
      <w:r w:rsidR="009E20B4">
        <w:rPr>
          <w:u w:val="none"/>
        </w:rPr>
        <w:t>PHY</w:t>
      </w:r>
      <w:bookmarkEnd w:id="166"/>
    </w:p>
    <w:p w14:paraId="24D2326E" w14:textId="77777777" w:rsidR="006D12DF" w:rsidRPr="006D12DF" w:rsidRDefault="006D12DF" w:rsidP="006D12DF">
      <w:pPr>
        <w:pStyle w:val="ListParagraph"/>
        <w:keepNext/>
        <w:keepLines/>
        <w:numPr>
          <w:ilvl w:val="0"/>
          <w:numId w:val="10"/>
        </w:numPr>
        <w:spacing w:before="320"/>
        <w:contextualSpacing w:val="0"/>
        <w:outlineLvl w:val="0"/>
        <w:rPr>
          <w:rFonts w:ascii="Arial" w:hAnsi="Arial"/>
          <w:b/>
          <w:vanish/>
          <w:sz w:val="32"/>
          <w:u w:val="single"/>
        </w:rPr>
      </w:pPr>
      <w:bookmarkStart w:id="167" w:name="_Toc14066100"/>
      <w:bookmarkStart w:id="168" w:name="_Toc14066123"/>
      <w:bookmarkStart w:id="169" w:name="_Toc157084405"/>
      <w:bookmarkStart w:id="170" w:name="_Toc157084446"/>
      <w:bookmarkStart w:id="171" w:name="_Toc175017240"/>
      <w:bookmarkStart w:id="172" w:name="_Toc176167175"/>
      <w:bookmarkStart w:id="173" w:name="_Toc176432033"/>
      <w:bookmarkStart w:id="174" w:name="_Toc176432071"/>
      <w:bookmarkStart w:id="175" w:name="_Toc177631057"/>
      <w:bookmarkStart w:id="176" w:name="_Toc177631088"/>
      <w:bookmarkStart w:id="177" w:name="_Toc177631213"/>
      <w:bookmarkStart w:id="178" w:name="_Toc177633757"/>
      <w:bookmarkStart w:id="179" w:name="_Toc177713923"/>
      <w:bookmarkStart w:id="180" w:name="_Toc177713953"/>
      <w:bookmarkStart w:id="181" w:name="_Toc177714055"/>
      <w:bookmarkStart w:id="182" w:name="_Toc178063308"/>
      <w:bookmarkStart w:id="183" w:name="_Toc183000964"/>
      <w:bookmarkStart w:id="184" w:name="_Toc183001060"/>
      <w:bookmarkStart w:id="185" w:name="_Toc183001553"/>
      <w:bookmarkStart w:id="186" w:name="_Toc188430893"/>
      <w:bookmarkStart w:id="187" w:name="_Toc189615756"/>
      <w:bookmarkStart w:id="188" w:name="_Toc189694899"/>
      <w:bookmarkStart w:id="189" w:name="_Toc192146012"/>
      <w:bookmarkStart w:id="190" w:name="_Toc192522259"/>
      <w:bookmarkStart w:id="191" w:name="_Toc192522313"/>
      <w:bookmarkStart w:id="192" w:name="_Toc193279046"/>
      <w:bookmarkStart w:id="193" w:name="_Toc193383706"/>
      <w:bookmarkStart w:id="194" w:name="_Toc193383949"/>
      <w:bookmarkStart w:id="195" w:name="_Toc198624376"/>
      <w:bookmarkStart w:id="196" w:name="_Toc198625695"/>
      <w:bookmarkStart w:id="197" w:name="_Toc198625745"/>
      <w:bookmarkStart w:id="198" w:name="_Toc200328065"/>
      <w:bookmarkStart w:id="199" w:name="_Toc200328115"/>
      <w:bookmarkStart w:id="200" w:name="_Toc200328165"/>
      <w:bookmarkStart w:id="201" w:name="_Toc200328771"/>
      <w:bookmarkStart w:id="202" w:name="_Toc201127638"/>
      <w:bookmarkStart w:id="203" w:name="_Toc203639112"/>
      <w:bookmarkStart w:id="204" w:name="_Toc205787771"/>
      <w:bookmarkStart w:id="205" w:name="_Toc205949991"/>
      <w:bookmarkStart w:id="206" w:name="_Toc206250790"/>
      <w:bookmarkStart w:id="207" w:name="_Toc206484020"/>
      <w:bookmarkStart w:id="208" w:name="_Toc20648432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EE5772F" w14:textId="77777777" w:rsidR="006D12DF" w:rsidRPr="005439B8" w:rsidRDefault="006D12DF" w:rsidP="006D12DF">
      <w:pPr>
        <w:pStyle w:val="Heading2"/>
        <w:rPr>
          <w:u w:val="none"/>
        </w:rPr>
      </w:pPr>
      <w:bookmarkStart w:id="209" w:name="_Toc206484328"/>
      <w:r w:rsidRPr="005439B8">
        <w:rPr>
          <w:u w:val="none"/>
        </w:rPr>
        <w:t>General</w:t>
      </w:r>
      <w:bookmarkEnd w:id="209"/>
    </w:p>
    <w:p w14:paraId="341A1C05" w14:textId="77777777" w:rsidR="006D12DF" w:rsidRDefault="006D12DF" w:rsidP="006D12DF"/>
    <w:p w14:paraId="68B1AC67" w14:textId="77777777" w:rsidR="00CC5433" w:rsidRPr="00757BE3" w:rsidRDefault="002737EB" w:rsidP="00CC5433">
      <w:pPr>
        <w:numPr>
          <w:ilvl w:val="0"/>
          <w:numId w:val="12"/>
        </w:numPr>
        <w:rPr>
          <w:lang w:val="en-US" w:eastAsia="zh-CN"/>
        </w:rPr>
      </w:pPr>
      <w:r w:rsidRPr="002737EB">
        <w:rPr>
          <w:rFonts w:hint="eastAsia"/>
          <w:b/>
          <w:bCs/>
          <w:lang w:eastAsia="zh-CN"/>
        </w:rPr>
        <w:t>PM</w:t>
      </w:r>
      <w:r w:rsidR="00E13849">
        <w:rPr>
          <w:b/>
          <w:bCs/>
          <w:lang w:eastAsia="zh-CN"/>
        </w:rPr>
        <w:t>-</w:t>
      </w:r>
      <w:r w:rsidRPr="002737EB">
        <w:rPr>
          <w:rFonts w:hint="eastAsia"/>
          <w:b/>
          <w:bCs/>
          <w:lang w:eastAsia="zh-CN"/>
        </w:rPr>
        <w:t>1</w:t>
      </w:r>
      <w:r>
        <w:rPr>
          <w:rFonts w:hint="eastAsia"/>
          <w:lang w:eastAsia="zh-CN"/>
        </w:rPr>
        <w:t xml:space="preserve">: </w:t>
      </w:r>
      <w:r w:rsidR="00CC5433" w:rsidRPr="00CC5433">
        <w:rPr>
          <w:lang w:val="en-US" w:eastAsia="zh-CN"/>
        </w:rPr>
        <w:t>11bp supports a mode to enable AMP devices to operate in legacy WLAN network by defining AMP DL and required control/signaling.</w:t>
      </w:r>
    </w:p>
    <w:p w14:paraId="032FDB4A" w14:textId="77777777" w:rsidR="00CC5433" w:rsidRDefault="00CC5433" w:rsidP="00CC5433">
      <w:pPr>
        <w:pStyle w:val="ListParagraph"/>
        <w:rPr>
          <w:lang w:eastAsia="zh-CN"/>
        </w:rPr>
      </w:pPr>
      <w:r>
        <w:rPr>
          <w:lang w:eastAsia="zh-CN"/>
        </w:rPr>
        <w:t>[Motion #7, [1] and [</w:t>
      </w:r>
      <w:r w:rsidR="00F5179C">
        <w:rPr>
          <w:lang w:eastAsia="zh-CN"/>
        </w:rPr>
        <w:t>3</w:t>
      </w:r>
      <w:r>
        <w:rPr>
          <w:lang w:eastAsia="zh-CN"/>
        </w:rPr>
        <w:t>]]</w:t>
      </w:r>
    </w:p>
    <w:p w14:paraId="5DFC60A0" w14:textId="77777777" w:rsidR="0058464B" w:rsidRDefault="0058464B" w:rsidP="00CC5433">
      <w:pPr>
        <w:pStyle w:val="ListParagraph"/>
        <w:rPr>
          <w:lang w:eastAsia="zh-CN"/>
        </w:rPr>
      </w:pPr>
    </w:p>
    <w:p w14:paraId="3613C38D" w14:textId="77777777" w:rsidR="0058464B" w:rsidRPr="0058464B"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2</w:t>
      </w:r>
      <w:r>
        <w:rPr>
          <w:lang w:val="en-US" w:eastAsia="zh-CN"/>
        </w:rPr>
        <w:t xml:space="preserve">: </w:t>
      </w:r>
      <w:r w:rsidR="0058464B" w:rsidRPr="0058464B">
        <w:rPr>
          <w:lang w:val="en-US" w:eastAsia="zh-CN"/>
        </w:rPr>
        <w:t>11bp defines at least one mode of MAC/PHY that allows an AMP-only device with active uplink communication in 2.4GHz subject to the following requirements:</w:t>
      </w:r>
    </w:p>
    <w:p w14:paraId="2F41D882" w14:textId="77777777" w:rsidR="0058464B" w:rsidRPr="0058464B" w:rsidRDefault="0058464B" w:rsidP="0058464B">
      <w:pPr>
        <w:numPr>
          <w:ilvl w:val="1"/>
          <w:numId w:val="12"/>
        </w:numPr>
        <w:rPr>
          <w:lang w:val="en-US" w:eastAsia="zh-CN"/>
        </w:rPr>
      </w:pPr>
      <w:r w:rsidRPr="0058464B">
        <w:rPr>
          <w:lang w:val="en-US" w:eastAsia="zh-CN"/>
        </w:rPr>
        <w:t>clock accuracy requirement is relaxed compared to legacy 802.11 devices;</w:t>
      </w:r>
    </w:p>
    <w:p w14:paraId="0C1BB65E" w14:textId="77777777" w:rsidR="0058464B" w:rsidRPr="00757BE3" w:rsidRDefault="0058464B" w:rsidP="0058464B">
      <w:pPr>
        <w:numPr>
          <w:ilvl w:val="1"/>
          <w:numId w:val="12"/>
        </w:numPr>
        <w:rPr>
          <w:lang w:val="en-US" w:eastAsia="zh-CN"/>
        </w:rPr>
      </w:pPr>
      <w:r w:rsidRPr="0058464B">
        <w:rPr>
          <w:lang w:val="en-US" w:eastAsia="zh-CN"/>
        </w:rPr>
        <w:t>the active uplink communication can only be sent in response to being polled by the AP</w:t>
      </w:r>
      <w:r w:rsidRPr="00CC5433">
        <w:rPr>
          <w:lang w:val="en-US" w:eastAsia="zh-CN"/>
        </w:rPr>
        <w:t>.</w:t>
      </w:r>
    </w:p>
    <w:p w14:paraId="1E2FDE09" w14:textId="77777777" w:rsidR="0058464B" w:rsidRDefault="0058464B" w:rsidP="0058464B">
      <w:pPr>
        <w:pStyle w:val="ListParagraph"/>
        <w:rPr>
          <w:lang w:eastAsia="zh-CN"/>
        </w:rPr>
      </w:pPr>
      <w:r>
        <w:rPr>
          <w:lang w:eastAsia="zh-CN"/>
        </w:rPr>
        <w:t>[Motion #</w:t>
      </w:r>
      <w:r>
        <w:rPr>
          <w:rFonts w:hint="eastAsia"/>
          <w:lang w:eastAsia="zh-CN"/>
        </w:rPr>
        <w:t>14</w:t>
      </w:r>
      <w:r>
        <w:rPr>
          <w:lang w:eastAsia="zh-CN"/>
        </w:rPr>
        <w:t>, [1] and [</w:t>
      </w:r>
      <w:r w:rsidR="00F5179C">
        <w:rPr>
          <w:lang w:eastAsia="zh-CN"/>
        </w:rPr>
        <w:t>4</w:t>
      </w:r>
      <w:r>
        <w:rPr>
          <w:lang w:eastAsia="zh-CN"/>
        </w:rPr>
        <w:t>]]</w:t>
      </w:r>
    </w:p>
    <w:p w14:paraId="2D65C75A" w14:textId="77777777" w:rsidR="0058464B" w:rsidRDefault="0058464B" w:rsidP="0058464B">
      <w:pPr>
        <w:pStyle w:val="ListParagraph"/>
        <w:rPr>
          <w:lang w:eastAsia="zh-CN"/>
        </w:rPr>
      </w:pPr>
    </w:p>
    <w:p w14:paraId="349D977F" w14:textId="77777777" w:rsidR="0058464B" w:rsidRPr="00757BE3"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3</w:t>
      </w:r>
      <w:r>
        <w:rPr>
          <w:lang w:val="en-US" w:eastAsia="zh-CN"/>
        </w:rPr>
        <w:t xml:space="preserve">: </w:t>
      </w:r>
      <w:r w:rsidR="0058464B" w:rsidRPr="0058464B">
        <w:rPr>
          <w:lang w:val="en-US" w:eastAsia="zh-CN"/>
        </w:rPr>
        <w:t>11bp defines at least one mode of MAC/PHY that supports close-range mono-static backscattering communication in 2.4 GHz</w:t>
      </w:r>
      <w:r w:rsidR="0058464B" w:rsidRPr="00CC5433">
        <w:rPr>
          <w:lang w:val="en-US" w:eastAsia="zh-CN"/>
        </w:rPr>
        <w:t>.</w:t>
      </w:r>
    </w:p>
    <w:p w14:paraId="1CC9A7C6" w14:textId="77777777" w:rsidR="0058464B" w:rsidRDefault="0058464B" w:rsidP="0058464B">
      <w:pPr>
        <w:pStyle w:val="ListParagraph"/>
        <w:rPr>
          <w:lang w:eastAsia="zh-CN"/>
        </w:rPr>
      </w:pPr>
      <w:r>
        <w:rPr>
          <w:lang w:eastAsia="zh-CN"/>
        </w:rPr>
        <w:t>[Motion #</w:t>
      </w:r>
      <w:r>
        <w:rPr>
          <w:rFonts w:hint="eastAsia"/>
          <w:lang w:eastAsia="zh-CN"/>
        </w:rPr>
        <w:t>15</w:t>
      </w:r>
      <w:r>
        <w:rPr>
          <w:lang w:eastAsia="zh-CN"/>
        </w:rPr>
        <w:t>, [1] and [</w:t>
      </w:r>
      <w:r w:rsidR="00F5179C">
        <w:rPr>
          <w:lang w:eastAsia="zh-CN"/>
        </w:rPr>
        <w:t>5</w:t>
      </w:r>
      <w:r>
        <w:rPr>
          <w:lang w:eastAsia="zh-CN"/>
        </w:rPr>
        <w:t>]]</w:t>
      </w:r>
    </w:p>
    <w:p w14:paraId="7F361916" w14:textId="77777777" w:rsidR="0058464B" w:rsidRDefault="0058464B" w:rsidP="0058464B">
      <w:pPr>
        <w:pStyle w:val="ListParagraph"/>
        <w:rPr>
          <w:lang w:eastAsia="zh-CN"/>
        </w:rPr>
      </w:pPr>
    </w:p>
    <w:p w14:paraId="596D701B" w14:textId="77777777" w:rsidR="0058464B" w:rsidRPr="00757BE3"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4</w:t>
      </w:r>
      <w:r>
        <w:rPr>
          <w:lang w:val="en-US" w:eastAsia="zh-CN"/>
        </w:rPr>
        <w:t xml:space="preserve">: </w:t>
      </w:r>
      <w:r w:rsidR="0058464B" w:rsidRPr="0058464B">
        <w:rPr>
          <w:lang w:val="en-US" w:eastAsia="zh-CN"/>
        </w:rPr>
        <w:t>11bp defines at least one mode of MAC/PHY that supports bi-static backscattering communication in 2.4 GHz</w:t>
      </w:r>
      <w:r w:rsidR="0058464B" w:rsidRPr="00CC5433">
        <w:rPr>
          <w:lang w:val="en-US" w:eastAsia="zh-CN"/>
        </w:rPr>
        <w:t>.</w:t>
      </w:r>
    </w:p>
    <w:p w14:paraId="56729340" w14:textId="77777777" w:rsidR="0058464B" w:rsidRDefault="0058464B" w:rsidP="005439B8">
      <w:pPr>
        <w:pStyle w:val="ListParagraph"/>
        <w:spacing w:after="240"/>
        <w:rPr>
          <w:lang w:eastAsia="zh-CN"/>
        </w:rPr>
      </w:pPr>
      <w:r>
        <w:rPr>
          <w:lang w:eastAsia="zh-CN"/>
        </w:rPr>
        <w:t>[Motion #</w:t>
      </w:r>
      <w:r>
        <w:rPr>
          <w:rFonts w:hint="eastAsia"/>
          <w:lang w:eastAsia="zh-CN"/>
        </w:rPr>
        <w:t>15</w:t>
      </w:r>
      <w:r>
        <w:rPr>
          <w:lang w:eastAsia="zh-CN"/>
        </w:rPr>
        <w:t>, [1] and [</w:t>
      </w:r>
      <w:r w:rsidR="00F5179C">
        <w:rPr>
          <w:lang w:eastAsia="zh-CN"/>
        </w:rPr>
        <w:t>6</w:t>
      </w:r>
      <w:r>
        <w:rPr>
          <w:lang w:eastAsia="zh-CN"/>
        </w:rPr>
        <w:t>]]</w:t>
      </w:r>
    </w:p>
    <w:p w14:paraId="0487D71E" w14:textId="77777777" w:rsidR="0090683B" w:rsidRPr="00757BE3" w:rsidRDefault="0090683B" w:rsidP="0090683B">
      <w:pPr>
        <w:numPr>
          <w:ilvl w:val="0"/>
          <w:numId w:val="12"/>
        </w:numPr>
        <w:rPr>
          <w:lang w:val="en-US" w:eastAsia="zh-CN"/>
        </w:rPr>
      </w:pPr>
      <w:r w:rsidRPr="00E13849">
        <w:rPr>
          <w:b/>
          <w:bCs/>
          <w:lang w:val="en-US" w:eastAsia="zh-CN"/>
        </w:rPr>
        <w:t>PM</w:t>
      </w:r>
      <w:r>
        <w:rPr>
          <w:b/>
          <w:bCs/>
          <w:lang w:val="en-US" w:eastAsia="zh-CN"/>
        </w:rPr>
        <w:t>-29</w:t>
      </w:r>
      <w:r>
        <w:rPr>
          <w:lang w:val="en-US" w:eastAsia="zh-CN"/>
        </w:rPr>
        <w:t xml:space="preserve">: </w:t>
      </w:r>
      <w:r w:rsidRPr="0090683B">
        <w:rPr>
          <w:lang w:val="en-US" w:eastAsia="zh-CN"/>
        </w:rPr>
        <w:t>11bp defines at least one mode of MAC/PHY that supports mono-static backscattering communication in sub-1 GHz</w:t>
      </w:r>
      <w:r w:rsidRPr="00CC5433">
        <w:rPr>
          <w:lang w:val="en-US" w:eastAsia="zh-CN"/>
        </w:rPr>
        <w:t>.</w:t>
      </w:r>
    </w:p>
    <w:p w14:paraId="6A545DB5" w14:textId="77777777" w:rsidR="0090683B" w:rsidRDefault="0090683B" w:rsidP="0090683B">
      <w:pPr>
        <w:pStyle w:val="ListParagraph"/>
        <w:rPr>
          <w:lang w:eastAsia="zh-CN"/>
        </w:rPr>
      </w:pPr>
      <w:r>
        <w:rPr>
          <w:lang w:eastAsia="zh-CN"/>
        </w:rPr>
        <w:t>[Motion #73, [1] and [</w:t>
      </w:r>
      <w:r w:rsidR="00033225">
        <w:rPr>
          <w:lang w:eastAsia="zh-CN"/>
        </w:rPr>
        <w:t>72</w:t>
      </w:r>
      <w:r>
        <w:rPr>
          <w:lang w:eastAsia="zh-CN"/>
        </w:rPr>
        <w:t>]]</w:t>
      </w:r>
    </w:p>
    <w:p w14:paraId="419BD15B" w14:textId="77777777" w:rsidR="0090683B" w:rsidRDefault="0090683B" w:rsidP="0058464B">
      <w:pPr>
        <w:pStyle w:val="ListParagraph"/>
        <w:rPr>
          <w:lang w:eastAsia="zh-CN"/>
        </w:rPr>
      </w:pPr>
    </w:p>
    <w:p w14:paraId="11BB596B" w14:textId="77777777" w:rsidR="001B386D" w:rsidRDefault="001B386D" w:rsidP="0058464B">
      <w:pPr>
        <w:pStyle w:val="ListParagraph"/>
        <w:rPr>
          <w:lang w:eastAsia="zh-CN"/>
        </w:rPr>
      </w:pPr>
    </w:p>
    <w:p w14:paraId="2404DA2B" w14:textId="77777777" w:rsidR="001B386D" w:rsidRDefault="001B386D" w:rsidP="0058464B">
      <w:pPr>
        <w:pStyle w:val="ListParagraph"/>
        <w:rPr>
          <w:lang w:eastAsia="zh-CN"/>
        </w:rPr>
      </w:pPr>
    </w:p>
    <w:p w14:paraId="6932591E" w14:textId="77777777" w:rsidR="00BD002B" w:rsidRPr="005439B8" w:rsidRDefault="00BD002B" w:rsidP="00BD002B">
      <w:pPr>
        <w:pStyle w:val="Heading2"/>
        <w:rPr>
          <w:u w:val="none"/>
        </w:rPr>
      </w:pPr>
      <w:bookmarkStart w:id="210" w:name="_Toc206484329"/>
      <w:r>
        <w:rPr>
          <w:u w:val="none"/>
        </w:rPr>
        <w:t>AMP clock accuracy</w:t>
      </w:r>
      <w:bookmarkEnd w:id="210"/>
    </w:p>
    <w:p w14:paraId="4B91C843" w14:textId="77777777" w:rsidR="00BD002B" w:rsidRPr="00D842E0" w:rsidRDefault="00BD002B" w:rsidP="005439B8">
      <w:pPr>
        <w:numPr>
          <w:ilvl w:val="0"/>
          <w:numId w:val="12"/>
        </w:numPr>
        <w:spacing w:before="240"/>
        <w:rPr>
          <w:lang w:val="en-US" w:eastAsia="zh-CN"/>
        </w:rPr>
      </w:pPr>
      <w:r w:rsidRPr="00E13849">
        <w:rPr>
          <w:b/>
          <w:bCs/>
          <w:lang w:val="en-US" w:eastAsia="zh-CN"/>
        </w:rPr>
        <w:t>PM</w:t>
      </w:r>
      <w:r>
        <w:rPr>
          <w:b/>
          <w:bCs/>
          <w:lang w:val="en-US" w:eastAsia="zh-CN"/>
        </w:rPr>
        <w:t>-12</w:t>
      </w:r>
      <w:r>
        <w:rPr>
          <w:lang w:val="en-US" w:eastAsia="zh-CN"/>
        </w:rPr>
        <w:t xml:space="preserve">: </w:t>
      </w:r>
      <w:r w:rsidRPr="007B752C">
        <w:rPr>
          <w:lang w:val="en-US" w:eastAsia="zh-CN"/>
        </w:rPr>
        <w:t>When performing transmission, the maximum clock offset is ± 10</w:t>
      </w:r>
      <w:r w:rsidRPr="0070631A">
        <w:rPr>
          <w:vertAlign w:val="superscript"/>
          <w:lang w:val="en-US" w:eastAsia="zh-CN"/>
        </w:rPr>
        <w:t>3</w:t>
      </w:r>
      <w:r w:rsidRPr="007B752C">
        <w:rPr>
          <w:lang w:val="en-US" w:eastAsia="zh-CN"/>
        </w:rPr>
        <w:t xml:space="preserve"> ppm for AMP Non-AP STA supporting active transmission</w:t>
      </w:r>
      <w:r w:rsidRPr="00D842E0">
        <w:rPr>
          <w:lang w:val="en-US" w:eastAsia="zh-CN"/>
        </w:rPr>
        <w:t>.</w:t>
      </w:r>
    </w:p>
    <w:p w14:paraId="32BC8F8D" w14:textId="77777777" w:rsidR="00BD002B" w:rsidRDefault="00BD002B" w:rsidP="00BD002B">
      <w:pPr>
        <w:pStyle w:val="ListParagraph"/>
        <w:rPr>
          <w:lang w:eastAsia="zh-CN"/>
        </w:rPr>
      </w:pPr>
      <w:r>
        <w:rPr>
          <w:lang w:eastAsia="zh-CN"/>
        </w:rPr>
        <w:t>[Motion #20, [1], [12] and [13]]</w:t>
      </w:r>
    </w:p>
    <w:p w14:paraId="06DBEC91" w14:textId="77777777" w:rsidR="00BD002B" w:rsidRDefault="00BD002B" w:rsidP="00BD002B">
      <w:pPr>
        <w:pStyle w:val="ListParagraph"/>
        <w:rPr>
          <w:lang w:eastAsia="zh-CN"/>
        </w:rPr>
      </w:pPr>
    </w:p>
    <w:p w14:paraId="3E0F3012" w14:textId="77777777" w:rsidR="00BD002B" w:rsidRPr="00D842E0" w:rsidRDefault="00BD002B" w:rsidP="00BD002B">
      <w:pPr>
        <w:numPr>
          <w:ilvl w:val="0"/>
          <w:numId w:val="12"/>
        </w:numPr>
        <w:rPr>
          <w:lang w:val="en-US" w:eastAsia="zh-CN"/>
        </w:rPr>
      </w:pPr>
      <w:r w:rsidRPr="00E13849">
        <w:rPr>
          <w:b/>
          <w:bCs/>
          <w:lang w:val="en-US" w:eastAsia="zh-CN"/>
        </w:rPr>
        <w:t>PM</w:t>
      </w:r>
      <w:r>
        <w:rPr>
          <w:b/>
          <w:bCs/>
          <w:lang w:val="en-US" w:eastAsia="zh-CN"/>
        </w:rPr>
        <w:t>-28</w:t>
      </w:r>
      <w:r>
        <w:rPr>
          <w:lang w:val="en-US" w:eastAsia="zh-CN"/>
        </w:rPr>
        <w:t xml:space="preserve">: </w:t>
      </w:r>
      <w:r w:rsidRPr="004D261D">
        <w:rPr>
          <w:lang w:val="en-US" w:eastAsia="zh-CN"/>
        </w:rPr>
        <w:t>The maximum allowed clock inaccuracy for the backscattering tag using OOK modulation is 100,000 ppm for both receive mode and backscattering transmit mode</w:t>
      </w:r>
      <w:r w:rsidRPr="00D842E0">
        <w:rPr>
          <w:lang w:val="en-US" w:eastAsia="zh-CN"/>
        </w:rPr>
        <w:t>.</w:t>
      </w:r>
    </w:p>
    <w:p w14:paraId="67B4019F" w14:textId="77777777" w:rsidR="00BD002B" w:rsidRDefault="00BD002B" w:rsidP="001047E7">
      <w:pPr>
        <w:pStyle w:val="ListParagraph"/>
        <w:spacing w:after="240"/>
        <w:rPr>
          <w:lang w:eastAsia="zh-CN"/>
        </w:rPr>
      </w:pPr>
      <w:r>
        <w:rPr>
          <w:lang w:eastAsia="zh-CN"/>
        </w:rPr>
        <w:t>[Motion #72, [1], [15] and [71]]</w:t>
      </w:r>
    </w:p>
    <w:p w14:paraId="7FAF1DDB" w14:textId="77777777" w:rsidR="009242F2" w:rsidRPr="00D842E0" w:rsidRDefault="009242F2" w:rsidP="009242F2">
      <w:pPr>
        <w:numPr>
          <w:ilvl w:val="0"/>
          <w:numId w:val="12"/>
        </w:numPr>
        <w:rPr>
          <w:lang w:val="en-US" w:eastAsia="zh-CN"/>
        </w:rPr>
      </w:pPr>
      <w:r w:rsidRPr="00E13849">
        <w:rPr>
          <w:b/>
          <w:bCs/>
          <w:lang w:val="en-US" w:eastAsia="zh-CN"/>
        </w:rPr>
        <w:t>PM</w:t>
      </w:r>
      <w:r>
        <w:rPr>
          <w:b/>
          <w:bCs/>
          <w:lang w:val="en-US" w:eastAsia="zh-CN"/>
        </w:rPr>
        <w:t>-34</w:t>
      </w:r>
      <w:r>
        <w:rPr>
          <w:lang w:val="en-US" w:eastAsia="zh-CN"/>
        </w:rPr>
        <w:t xml:space="preserve">: </w:t>
      </w:r>
      <w:r w:rsidRPr="009242F2">
        <w:rPr>
          <w:lang w:val="en-US" w:eastAsia="zh-CN"/>
        </w:rPr>
        <w:t>The maximum clock offset for a non-backscatter STA is ±10,000 PPM when receiving</w:t>
      </w:r>
      <w:r w:rsidRPr="00D842E0">
        <w:rPr>
          <w:lang w:val="en-US" w:eastAsia="zh-CN"/>
        </w:rPr>
        <w:t>.</w:t>
      </w:r>
    </w:p>
    <w:p w14:paraId="7C194661" w14:textId="77777777" w:rsidR="009242F2" w:rsidRDefault="009242F2" w:rsidP="009242F2">
      <w:pPr>
        <w:pStyle w:val="ListParagraph"/>
        <w:rPr>
          <w:lang w:eastAsia="zh-CN"/>
        </w:rPr>
      </w:pPr>
      <w:r>
        <w:rPr>
          <w:lang w:eastAsia="zh-CN"/>
        </w:rPr>
        <w:t>[Motion #84, [1] and [84]]</w:t>
      </w:r>
    </w:p>
    <w:p w14:paraId="34DE03F2" w14:textId="633135EE" w:rsidR="00DB0348" w:rsidRPr="00DB0348" w:rsidRDefault="00DB0348" w:rsidP="00DB0348">
      <w:pPr>
        <w:numPr>
          <w:ilvl w:val="0"/>
          <w:numId w:val="12"/>
        </w:numPr>
        <w:rPr>
          <w:lang w:val="en-US" w:eastAsia="zh-CN"/>
        </w:rPr>
      </w:pPr>
      <w:r w:rsidRPr="00E13849">
        <w:rPr>
          <w:b/>
          <w:bCs/>
          <w:lang w:val="en-US" w:eastAsia="zh-CN"/>
        </w:rPr>
        <w:lastRenderedPageBreak/>
        <w:t>PM</w:t>
      </w:r>
      <w:r>
        <w:rPr>
          <w:b/>
          <w:bCs/>
          <w:lang w:val="en-US" w:eastAsia="zh-CN"/>
        </w:rPr>
        <w:t>-56</w:t>
      </w:r>
      <w:r>
        <w:rPr>
          <w:lang w:val="en-US" w:eastAsia="zh-CN"/>
        </w:rPr>
        <w:t xml:space="preserve">: </w:t>
      </w:r>
      <w:r w:rsidRPr="00DB0348">
        <w:rPr>
          <w:lang w:val="en-US" w:eastAsia="zh-CN"/>
        </w:rPr>
        <w:t>The receiver requirements for a non-AP AMP STA capable of bistatic backscatter in 2.4 GHz shall be the same as that of an active Tx non-AP AMP STA. This includes,</w:t>
      </w:r>
    </w:p>
    <w:p w14:paraId="711C5BB5" w14:textId="6B71680A" w:rsidR="00DB0348" w:rsidRPr="00D842E0" w:rsidRDefault="00DB0348" w:rsidP="00DA4071">
      <w:pPr>
        <w:numPr>
          <w:ilvl w:val="1"/>
          <w:numId w:val="12"/>
        </w:numPr>
        <w:rPr>
          <w:lang w:val="en-US" w:eastAsia="zh-CN"/>
        </w:rPr>
      </w:pPr>
      <w:r w:rsidRPr="00DB0348">
        <w:rPr>
          <w:lang w:val="en-US" w:eastAsia="zh-CN"/>
        </w:rPr>
        <w:t>Clock accuracy, center frequency accuracy</w:t>
      </w:r>
      <w:r w:rsidRPr="00D842E0">
        <w:rPr>
          <w:lang w:val="en-US" w:eastAsia="zh-CN"/>
        </w:rPr>
        <w:t>.</w:t>
      </w:r>
    </w:p>
    <w:p w14:paraId="67F717E0" w14:textId="39BBC9EA" w:rsidR="00DB0348" w:rsidRDefault="00DB0348" w:rsidP="00DB0348">
      <w:pPr>
        <w:pStyle w:val="ListParagraph"/>
        <w:rPr>
          <w:lang w:eastAsia="zh-CN"/>
        </w:rPr>
      </w:pPr>
      <w:r>
        <w:rPr>
          <w:lang w:eastAsia="zh-CN"/>
        </w:rPr>
        <w:t>[Motion #133, [1] and [121]]</w:t>
      </w:r>
    </w:p>
    <w:p w14:paraId="26E9721A" w14:textId="77777777" w:rsidR="00DB0348" w:rsidRDefault="00DB0348" w:rsidP="009242F2">
      <w:pPr>
        <w:pStyle w:val="ListParagraph"/>
        <w:rPr>
          <w:lang w:eastAsia="zh-CN"/>
        </w:rPr>
      </w:pPr>
    </w:p>
    <w:p w14:paraId="70ADDFC3" w14:textId="77777777" w:rsidR="009242F2" w:rsidRDefault="009242F2" w:rsidP="00BD002B">
      <w:pPr>
        <w:pStyle w:val="ListParagraph"/>
        <w:rPr>
          <w:lang w:eastAsia="zh-CN"/>
        </w:rPr>
      </w:pPr>
    </w:p>
    <w:p w14:paraId="596E24AA" w14:textId="77777777" w:rsidR="00CC5433" w:rsidRDefault="00CC5433" w:rsidP="00B81EF9"/>
    <w:p w14:paraId="71816C17" w14:textId="77777777" w:rsidR="00B872F3" w:rsidRPr="00B872F3" w:rsidRDefault="00CC5433" w:rsidP="00B872F3">
      <w:pPr>
        <w:pStyle w:val="Heading2"/>
        <w:rPr>
          <w:u w:val="none"/>
        </w:rPr>
      </w:pPr>
      <w:bookmarkStart w:id="211" w:name="_Toc206484330"/>
      <w:r>
        <w:rPr>
          <w:u w:val="none"/>
        </w:rPr>
        <w:t>DL PPDU</w:t>
      </w:r>
      <w:bookmarkEnd w:id="211"/>
    </w:p>
    <w:p w14:paraId="0D1CA27F" w14:textId="77777777" w:rsidR="00B872F3" w:rsidRDefault="00B872F3" w:rsidP="00B872F3"/>
    <w:p w14:paraId="1E92AA98" w14:textId="77777777" w:rsidR="004A131B" w:rsidRDefault="004A131B" w:rsidP="00125A67">
      <w:pPr>
        <w:pStyle w:val="Heading3"/>
        <w:rPr>
          <w:lang w:val="en-US" w:eastAsia="zh-CN"/>
        </w:rPr>
      </w:pPr>
      <w:bookmarkStart w:id="212" w:name="_Toc206484331"/>
      <w:r>
        <w:rPr>
          <w:lang w:val="en-US" w:eastAsia="zh-CN"/>
        </w:rPr>
        <w:t>General</w:t>
      </w:r>
      <w:bookmarkEnd w:id="212"/>
    </w:p>
    <w:p w14:paraId="7BA7557E" w14:textId="77777777" w:rsidR="004A131B" w:rsidRDefault="004A131B" w:rsidP="004A131B">
      <w:pPr>
        <w:rPr>
          <w:lang w:val="en-US" w:eastAsia="zh-CN"/>
        </w:rPr>
      </w:pPr>
      <w:r w:rsidRPr="004A131B">
        <w:rPr>
          <w:lang w:val="en-US" w:eastAsia="zh-CN"/>
        </w:rPr>
        <w:t xml:space="preserve">This section describes </w:t>
      </w:r>
      <w:r>
        <w:rPr>
          <w:lang w:val="en-US" w:eastAsia="zh-CN"/>
        </w:rPr>
        <w:t>DL PPDU design</w:t>
      </w:r>
      <w:r w:rsidRPr="004A131B">
        <w:rPr>
          <w:lang w:val="en-US" w:eastAsia="zh-CN"/>
        </w:rPr>
        <w:t>.</w:t>
      </w:r>
    </w:p>
    <w:p w14:paraId="5D87BF87" w14:textId="77777777" w:rsidR="001B386D" w:rsidRDefault="001B386D" w:rsidP="004A131B">
      <w:pPr>
        <w:rPr>
          <w:lang w:val="en-US" w:eastAsia="zh-CN"/>
        </w:rPr>
      </w:pPr>
    </w:p>
    <w:p w14:paraId="0A410E11" w14:textId="77777777" w:rsidR="004A131B" w:rsidRDefault="00611422" w:rsidP="004A131B">
      <w:pPr>
        <w:pStyle w:val="Heading3"/>
        <w:rPr>
          <w:lang w:val="en-US" w:eastAsia="zh-CN"/>
        </w:rPr>
      </w:pPr>
      <w:bookmarkStart w:id="213" w:name="_Toc205787776"/>
      <w:bookmarkStart w:id="214" w:name="_Toc205949996"/>
      <w:bookmarkStart w:id="215" w:name="_Toc206250795"/>
      <w:bookmarkStart w:id="216" w:name="_Toc206484332"/>
      <w:bookmarkEnd w:id="213"/>
      <w:bookmarkEnd w:id="214"/>
      <w:bookmarkEnd w:id="215"/>
      <w:r>
        <w:rPr>
          <w:lang w:val="en-US" w:eastAsia="zh-CN"/>
        </w:rPr>
        <w:t xml:space="preserve">DL </w:t>
      </w:r>
      <w:r w:rsidR="004A131B">
        <w:rPr>
          <w:lang w:val="en-US" w:eastAsia="zh-CN"/>
        </w:rPr>
        <w:t>PPDU format</w:t>
      </w:r>
      <w:bookmarkEnd w:id="216"/>
    </w:p>
    <w:p w14:paraId="7CC55B0B" w14:textId="77777777" w:rsidR="004A131B" w:rsidRPr="00CC5433" w:rsidRDefault="004A131B" w:rsidP="004A131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5</w:t>
      </w:r>
      <w:r>
        <w:rPr>
          <w:lang w:val="en-US" w:eastAsia="zh-CN"/>
        </w:rPr>
        <w:t xml:space="preserve">: </w:t>
      </w:r>
      <w:r w:rsidRPr="00CC5433">
        <w:rPr>
          <w:lang w:val="en-US" w:eastAsia="zh-CN"/>
        </w:rPr>
        <w:t>IEEE 802.11bp will specify, in 2.4 GHz, an AMP Downlink PPDU containing at least an 802.11 preamble field, an AMP-Sync field and an AMP-Data field. Inclusion of an AMP-SIG field is TBD.</w:t>
      </w:r>
    </w:p>
    <w:p w14:paraId="3A42B007" w14:textId="77777777" w:rsidR="004A131B" w:rsidRPr="00CC5433" w:rsidRDefault="004A131B" w:rsidP="004A131B">
      <w:pPr>
        <w:numPr>
          <w:ilvl w:val="1"/>
          <w:numId w:val="12"/>
        </w:numPr>
        <w:rPr>
          <w:lang w:val="en-US" w:eastAsia="zh-CN"/>
        </w:rPr>
      </w:pPr>
      <w:r w:rsidRPr="00CC5433">
        <w:rPr>
          <w:lang w:val="en-US" w:eastAsia="zh-CN"/>
        </w:rPr>
        <w:t>The details of the 802.11 preamble field are TBD.</w:t>
      </w:r>
    </w:p>
    <w:p w14:paraId="2B67E046" w14:textId="77777777" w:rsidR="004A131B" w:rsidRPr="00CC5433" w:rsidRDefault="004A131B" w:rsidP="004A131B">
      <w:pPr>
        <w:numPr>
          <w:ilvl w:val="1"/>
          <w:numId w:val="12"/>
        </w:numPr>
        <w:rPr>
          <w:lang w:val="en-US" w:eastAsia="zh-CN"/>
        </w:rPr>
      </w:pPr>
      <w:r w:rsidRPr="00CC5433">
        <w:rPr>
          <w:lang w:val="en-US" w:eastAsia="zh-CN"/>
        </w:rPr>
        <w:t>Additionally, for transmission to backscatter STAs there will be one or more Excitation fields</w:t>
      </w:r>
    </w:p>
    <w:p w14:paraId="4B13AE34" w14:textId="77777777" w:rsidR="004A131B" w:rsidRPr="00CC5433" w:rsidRDefault="004A131B" w:rsidP="004A131B">
      <w:pPr>
        <w:numPr>
          <w:ilvl w:val="1"/>
          <w:numId w:val="12"/>
        </w:numPr>
        <w:rPr>
          <w:lang w:val="en-US" w:eastAsia="zh-CN"/>
        </w:rPr>
      </w:pPr>
      <w:r w:rsidRPr="00CC5433">
        <w:rPr>
          <w:lang w:val="en-US" w:eastAsia="zh-CN"/>
        </w:rPr>
        <w:t>Additionally, for transmission to backscatter STAs there may be more than one AMP-Data field</w:t>
      </w:r>
    </w:p>
    <w:p w14:paraId="4D0ED363" w14:textId="77777777" w:rsidR="004A131B" w:rsidRPr="00CC5433" w:rsidRDefault="004A131B" w:rsidP="004A131B">
      <w:pPr>
        <w:numPr>
          <w:ilvl w:val="2"/>
          <w:numId w:val="12"/>
        </w:numPr>
        <w:rPr>
          <w:lang w:val="en-US" w:eastAsia="zh-CN"/>
        </w:rPr>
      </w:pPr>
      <w:r w:rsidRPr="00CC5433">
        <w:rPr>
          <w:lang w:val="en-US" w:eastAsia="zh-CN"/>
        </w:rPr>
        <w:t>Additionally, AMP-Sync and AMP-SIG field may precede each AMP-Data field</w:t>
      </w:r>
    </w:p>
    <w:p w14:paraId="4CD05647" w14:textId="77777777" w:rsidR="004A131B" w:rsidRPr="00757BE3" w:rsidRDefault="004A131B" w:rsidP="004A131B">
      <w:pPr>
        <w:numPr>
          <w:ilvl w:val="1"/>
          <w:numId w:val="12"/>
        </w:numPr>
        <w:rPr>
          <w:lang w:val="en-US" w:eastAsia="zh-CN"/>
        </w:rPr>
      </w:pPr>
      <w:r w:rsidRPr="00CC5433">
        <w:rPr>
          <w:lang w:val="en-US" w:eastAsia="zh-CN"/>
        </w:rPr>
        <w:t>Name of this Downlink PPDU is TBD.</w:t>
      </w:r>
    </w:p>
    <w:p w14:paraId="6F8ACF69" w14:textId="77777777" w:rsidR="004A131B" w:rsidRDefault="004A131B" w:rsidP="004A131B">
      <w:pPr>
        <w:pStyle w:val="ListParagraph"/>
        <w:rPr>
          <w:lang w:eastAsia="zh-CN"/>
        </w:rPr>
      </w:pPr>
      <w:r>
        <w:rPr>
          <w:lang w:eastAsia="zh-CN"/>
        </w:rPr>
        <w:t>[Motion #8, [1] and [7]]</w:t>
      </w:r>
    </w:p>
    <w:p w14:paraId="3B43E562" w14:textId="77777777" w:rsidR="004A131B" w:rsidRDefault="004A131B" w:rsidP="004A131B">
      <w:pPr>
        <w:pStyle w:val="ListParagraph"/>
        <w:rPr>
          <w:lang w:eastAsia="zh-CN"/>
        </w:rPr>
      </w:pPr>
    </w:p>
    <w:p w14:paraId="29C09927" w14:textId="77777777" w:rsidR="004A131B" w:rsidRPr="00D842E0" w:rsidRDefault="004A131B" w:rsidP="004A131B">
      <w:pPr>
        <w:numPr>
          <w:ilvl w:val="0"/>
          <w:numId w:val="12"/>
        </w:numPr>
        <w:rPr>
          <w:lang w:val="en-US" w:eastAsia="zh-CN"/>
        </w:rPr>
      </w:pPr>
      <w:r w:rsidRPr="00E13849">
        <w:rPr>
          <w:b/>
          <w:bCs/>
          <w:lang w:val="en-US" w:eastAsia="zh-CN"/>
        </w:rPr>
        <w:t>PM</w:t>
      </w:r>
      <w:r>
        <w:rPr>
          <w:b/>
          <w:bCs/>
          <w:lang w:val="en-US" w:eastAsia="zh-CN"/>
        </w:rPr>
        <w:t>-16</w:t>
      </w:r>
      <w:r>
        <w:rPr>
          <w:lang w:val="en-US" w:eastAsia="zh-CN"/>
        </w:rPr>
        <w:t xml:space="preserve">: </w:t>
      </w:r>
      <w:r w:rsidRPr="00280AA8">
        <w:rPr>
          <w:lang w:val="en-US" w:eastAsia="zh-CN"/>
        </w:rPr>
        <w:t>The (3dB) bandwidth of the AMP DL PPDU in 2.4 GHz is at least 10 MHz for backscattering communication. The transmit spectrum mask is TBD</w:t>
      </w:r>
      <w:r w:rsidRPr="00D842E0">
        <w:rPr>
          <w:lang w:val="en-US" w:eastAsia="zh-CN"/>
        </w:rPr>
        <w:t>.</w:t>
      </w:r>
    </w:p>
    <w:p w14:paraId="5CC041B0" w14:textId="77777777" w:rsidR="004A131B" w:rsidRDefault="004A131B" w:rsidP="003D1222">
      <w:pPr>
        <w:pStyle w:val="ListParagraph"/>
        <w:spacing w:after="240"/>
        <w:rPr>
          <w:lang w:eastAsia="zh-CN"/>
        </w:rPr>
      </w:pPr>
      <w:r>
        <w:rPr>
          <w:lang w:eastAsia="zh-CN"/>
        </w:rPr>
        <w:t>[Motion #30, [1], [24] and [25]]</w:t>
      </w:r>
    </w:p>
    <w:p w14:paraId="7416CB19" w14:textId="77777777" w:rsidR="00774481" w:rsidRPr="001047E7" w:rsidRDefault="00774481" w:rsidP="00774481">
      <w:pPr>
        <w:pStyle w:val="ListParagraph"/>
        <w:spacing w:after="240"/>
        <w:rPr>
          <w:lang w:val="en-US" w:eastAsia="zh-CN"/>
        </w:rPr>
      </w:pPr>
    </w:p>
    <w:p w14:paraId="297A7897" w14:textId="77777777" w:rsidR="005D6887" w:rsidRPr="005D6887" w:rsidRDefault="005D6887" w:rsidP="001047E7">
      <w:pPr>
        <w:numPr>
          <w:ilvl w:val="0"/>
          <w:numId w:val="12"/>
        </w:numPr>
        <w:rPr>
          <w:lang w:val="en-US" w:eastAsia="zh-CN"/>
        </w:rPr>
      </w:pPr>
      <w:r w:rsidRPr="005D6887">
        <w:rPr>
          <w:b/>
          <w:bCs/>
          <w:lang w:val="en-US" w:eastAsia="zh-CN"/>
        </w:rPr>
        <w:t>PM-38</w:t>
      </w:r>
      <w:r w:rsidRPr="005D6887">
        <w:rPr>
          <w:lang w:val="en-US" w:eastAsia="zh-CN"/>
        </w:rPr>
        <w:t>: 11bp defines two PPDU variants of the AMP DL PPDU for backscattering operation in 2.4GHz.</w:t>
      </w:r>
    </w:p>
    <w:p w14:paraId="5A711218" w14:textId="77777777" w:rsidR="005D6887" w:rsidRDefault="005D6887" w:rsidP="001047E7">
      <w:pPr>
        <w:numPr>
          <w:ilvl w:val="1"/>
          <w:numId w:val="12"/>
        </w:numPr>
        <w:rPr>
          <w:lang w:val="en-US" w:eastAsia="zh-CN"/>
        </w:rPr>
      </w:pPr>
      <w:r w:rsidRPr="005D6887">
        <w:rPr>
          <w:lang w:val="en-US" w:eastAsia="zh-CN"/>
        </w:rPr>
        <w:t>PPDU subtype 1 consists of the 802.11bp preamble, an Excitation field, an AMP SYNC field, and an AMP Data field and an Excitation field</w:t>
      </w:r>
    </w:p>
    <w:p w14:paraId="3ED0095F" w14:textId="77777777" w:rsidR="005D6887" w:rsidRPr="00774481" w:rsidRDefault="00801F7E" w:rsidP="001047E7">
      <w:pPr>
        <w:rPr>
          <w:lang w:val="en-US" w:eastAsia="zh-CN"/>
        </w:rPr>
      </w:pPr>
      <w:r w:rsidRPr="00801F7E">
        <w:rPr>
          <w:noProof/>
          <w:lang w:eastAsia="zh-CN"/>
        </w:rPr>
        <w:drawing>
          <wp:inline distT="0" distB="0" distL="0" distR="0" wp14:anchorId="103BCFDF" wp14:editId="61A269C3">
            <wp:extent cx="5810250" cy="400050"/>
            <wp:effectExtent l="0" t="0" r="0" b="0"/>
            <wp:docPr id="43573643" name="Picture 1" descr="https://www.ieee802.org/11/email/stds-802-11-tgbp/pngTI16YYYU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ttps://www.ieee802.org/11/email/stds-802-11-tgbp/pngTI16YYYUY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4000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E045581" w14:textId="77777777" w:rsidR="005D6887" w:rsidRDefault="00801F7E" w:rsidP="00801F7E">
      <w:pPr>
        <w:numPr>
          <w:ilvl w:val="1"/>
          <w:numId w:val="12"/>
        </w:numPr>
        <w:rPr>
          <w:lang w:val="en-US" w:eastAsia="zh-CN"/>
        </w:rPr>
      </w:pPr>
      <w:r w:rsidRPr="00801F7E">
        <w:rPr>
          <w:lang w:val="en-US" w:eastAsia="zh-CN"/>
        </w:rPr>
        <w:t>PPDU subtype 2 consists of the 802.11bp preamble, an AMP SYNC field, and an AMP Data field and an Excitation field</w:t>
      </w:r>
      <w:r w:rsidR="005D6887" w:rsidRPr="00D842E0">
        <w:rPr>
          <w:lang w:val="en-US" w:eastAsia="zh-CN"/>
        </w:rPr>
        <w:t>.</w:t>
      </w:r>
    </w:p>
    <w:p w14:paraId="17512775" w14:textId="77777777" w:rsidR="00801F7E" w:rsidRPr="00D842E0" w:rsidRDefault="00801F7E" w:rsidP="001047E7">
      <w:pPr>
        <w:rPr>
          <w:lang w:val="en-US" w:eastAsia="zh-CN"/>
        </w:rPr>
      </w:pPr>
      <w:r w:rsidRPr="00801F7E">
        <w:rPr>
          <w:noProof/>
          <w:lang w:eastAsia="zh-CN"/>
        </w:rPr>
        <w:drawing>
          <wp:inline distT="0" distB="0" distL="0" distR="0" wp14:anchorId="2EC0502F" wp14:editId="22D0D598">
            <wp:extent cx="4010025" cy="400050"/>
            <wp:effectExtent l="0" t="0" r="9525" b="0"/>
            <wp:docPr id="9" name="Picture 2" descr="https://www.ieee802.org/11/email/stds-802-11-tgbp/pngShn5usl31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ttps://www.ieee802.org/11/email/stds-802-11-tgbp/pngShn5usl31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4000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F637512" w14:textId="77777777" w:rsidR="005D6887" w:rsidRDefault="005D6887" w:rsidP="005D6887">
      <w:pPr>
        <w:pStyle w:val="ListParagraph"/>
        <w:numPr>
          <w:ilvl w:val="0"/>
          <w:numId w:val="12"/>
        </w:numPr>
        <w:spacing w:after="240"/>
        <w:rPr>
          <w:lang w:eastAsia="zh-CN"/>
        </w:rPr>
      </w:pPr>
      <w:r>
        <w:rPr>
          <w:lang w:eastAsia="zh-CN"/>
        </w:rPr>
        <w:t>[Motion #8</w:t>
      </w:r>
      <w:r w:rsidR="00801F7E">
        <w:rPr>
          <w:lang w:eastAsia="zh-CN"/>
        </w:rPr>
        <w:t>8</w:t>
      </w:r>
      <w:r>
        <w:rPr>
          <w:lang w:eastAsia="zh-CN"/>
        </w:rPr>
        <w:t>, [1] and [</w:t>
      </w:r>
      <w:r w:rsidR="00801F7E">
        <w:rPr>
          <w:lang w:eastAsia="zh-CN"/>
        </w:rPr>
        <w:t>90</w:t>
      </w:r>
      <w:r>
        <w:rPr>
          <w:lang w:eastAsia="zh-CN"/>
        </w:rPr>
        <w:t>]]</w:t>
      </w:r>
    </w:p>
    <w:p w14:paraId="6F5F51D2" w14:textId="300EC140" w:rsidR="00377466" w:rsidRDefault="00377466" w:rsidP="00377466">
      <w:pPr>
        <w:numPr>
          <w:ilvl w:val="0"/>
          <w:numId w:val="12"/>
        </w:numPr>
        <w:rPr>
          <w:lang w:val="en-US" w:eastAsia="zh-CN"/>
        </w:rPr>
      </w:pPr>
      <w:r w:rsidRPr="00E13849">
        <w:rPr>
          <w:b/>
          <w:bCs/>
          <w:lang w:val="en-US" w:eastAsia="zh-CN"/>
        </w:rPr>
        <w:t>PM</w:t>
      </w:r>
      <w:r>
        <w:rPr>
          <w:b/>
          <w:bCs/>
          <w:lang w:val="en-US" w:eastAsia="zh-CN"/>
        </w:rPr>
        <w:t>-4</w:t>
      </w:r>
      <w:r w:rsidR="00B703DC">
        <w:rPr>
          <w:b/>
          <w:bCs/>
          <w:lang w:val="en-US" w:eastAsia="zh-CN"/>
        </w:rPr>
        <w:t>5</w:t>
      </w:r>
      <w:r>
        <w:rPr>
          <w:lang w:val="en-US" w:eastAsia="zh-CN"/>
        </w:rPr>
        <w:t xml:space="preserve">: </w:t>
      </w:r>
      <w:r w:rsidRPr="001B386D">
        <w:rPr>
          <w:lang w:val="en-US" w:eastAsia="zh-CN"/>
        </w:rPr>
        <w:t>11bp shall adopt the following channelization scheme for China:</w:t>
      </w:r>
    </w:p>
    <w:p w14:paraId="36D2CBB8" w14:textId="77777777" w:rsidR="00377466" w:rsidRPr="001B386D" w:rsidRDefault="00377466" w:rsidP="00377466">
      <w:pPr>
        <w:numPr>
          <w:ilvl w:val="1"/>
          <w:numId w:val="12"/>
        </w:numPr>
        <w:rPr>
          <w:lang w:val="en-US" w:eastAsia="zh-CN"/>
        </w:rPr>
      </w:pPr>
      <w:r w:rsidRPr="001B386D">
        <w:rPr>
          <w:lang w:val="en-US" w:eastAsia="zh-CN"/>
        </w:rPr>
        <w:t>Operating bands: 920-925MHz</w:t>
      </w:r>
    </w:p>
    <w:p w14:paraId="4FDE1102" w14:textId="77777777" w:rsidR="00377466" w:rsidRPr="001B386D" w:rsidRDefault="00377466" w:rsidP="00377466">
      <w:pPr>
        <w:numPr>
          <w:ilvl w:val="1"/>
          <w:numId w:val="12"/>
        </w:numPr>
        <w:rPr>
          <w:lang w:val="en-US" w:eastAsia="zh-CN"/>
        </w:rPr>
      </w:pPr>
      <w:r w:rsidRPr="001B386D">
        <w:rPr>
          <w:lang w:val="en-US" w:eastAsia="zh-CN"/>
        </w:rPr>
        <w:t>Bandwidth 250kHz</w:t>
      </w:r>
    </w:p>
    <w:p w14:paraId="153F584A" w14:textId="77777777" w:rsidR="00377466" w:rsidRDefault="00377466" w:rsidP="00377466">
      <w:pPr>
        <w:numPr>
          <w:ilvl w:val="1"/>
          <w:numId w:val="12"/>
        </w:numPr>
        <w:rPr>
          <w:lang w:val="en-US" w:eastAsia="zh-CN"/>
        </w:rPr>
      </w:pPr>
      <w:r w:rsidRPr="001B386D">
        <w:rPr>
          <w:lang w:val="en-US" w:eastAsia="zh-CN"/>
        </w:rPr>
        <w:t>There are 20 channels, with center frequency (MHz): (920.125+N*0.25) MHz, N=0,…,19</w:t>
      </w:r>
    </w:p>
    <w:p w14:paraId="3A2ACB33" w14:textId="77777777" w:rsidR="00377466" w:rsidRPr="00757BE3" w:rsidRDefault="00377466" w:rsidP="00377466">
      <w:pPr>
        <w:ind w:left="1080"/>
        <w:rPr>
          <w:lang w:val="en-US" w:eastAsia="zh-CN"/>
        </w:rPr>
      </w:pPr>
      <w:r w:rsidRPr="001B386D">
        <w:rPr>
          <w:noProof/>
          <w:lang w:eastAsia="zh-CN"/>
        </w:rPr>
        <w:lastRenderedPageBreak/>
        <w:drawing>
          <wp:inline distT="0" distB="0" distL="0" distR="0" wp14:anchorId="0F2D045D" wp14:editId="4D0D2F63">
            <wp:extent cx="2219325" cy="1400175"/>
            <wp:effectExtent l="0" t="0" r="0" b="9525"/>
            <wp:docPr id="763768475" name="Picture 3" descr="https://www.ieee802.org/11/email/stds-802-11-tgbp/pngfY25J0ew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https://www.ieee802.org/11/email/stds-802-11-tgbp/pngfY25J0ewf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14001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6C245D6" w14:textId="77777777" w:rsidR="00377466" w:rsidRDefault="00377466" w:rsidP="00377466">
      <w:pPr>
        <w:pStyle w:val="ListParagraph"/>
        <w:spacing w:after="240"/>
        <w:rPr>
          <w:lang w:eastAsia="zh-CN"/>
        </w:rPr>
      </w:pPr>
      <w:r>
        <w:rPr>
          <w:lang w:eastAsia="zh-CN"/>
        </w:rPr>
        <w:t>[Motion #95, [1] and [97]]</w:t>
      </w:r>
    </w:p>
    <w:p w14:paraId="35FDE235" w14:textId="3890284D" w:rsidR="00377466" w:rsidRDefault="00377466" w:rsidP="00377466">
      <w:pPr>
        <w:numPr>
          <w:ilvl w:val="0"/>
          <w:numId w:val="12"/>
        </w:numPr>
        <w:rPr>
          <w:lang w:val="en-US" w:eastAsia="zh-CN"/>
        </w:rPr>
      </w:pPr>
      <w:r w:rsidRPr="00E13849">
        <w:rPr>
          <w:b/>
          <w:bCs/>
          <w:lang w:val="en-US" w:eastAsia="zh-CN"/>
        </w:rPr>
        <w:t>PM</w:t>
      </w:r>
      <w:r>
        <w:rPr>
          <w:b/>
          <w:bCs/>
          <w:lang w:val="en-US" w:eastAsia="zh-CN"/>
        </w:rPr>
        <w:t>-4</w:t>
      </w:r>
      <w:r w:rsidR="00B703DC">
        <w:rPr>
          <w:b/>
          <w:bCs/>
          <w:lang w:val="en-US" w:eastAsia="zh-CN"/>
        </w:rPr>
        <w:t>6</w:t>
      </w:r>
      <w:r>
        <w:rPr>
          <w:lang w:val="en-US" w:eastAsia="zh-CN"/>
        </w:rPr>
        <w:t xml:space="preserve">: </w:t>
      </w:r>
      <w:r w:rsidRPr="00D85213">
        <w:rPr>
          <w:lang w:val="en-US" w:eastAsia="zh-CN"/>
        </w:rPr>
        <w:t>For mono-static backscattering communication in sub-1 GHz, the maximum allowed clock inaccuracy for the backscattering tag is 100,000 ppm for both receive mode and backscattering transmit mode.</w:t>
      </w:r>
    </w:p>
    <w:p w14:paraId="67DBDF52" w14:textId="77777777" w:rsidR="00377466" w:rsidRPr="00D85213" w:rsidRDefault="00377466" w:rsidP="00377466">
      <w:pPr>
        <w:numPr>
          <w:ilvl w:val="1"/>
          <w:numId w:val="12"/>
        </w:numPr>
        <w:rPr>
          <w:lang w:val="en-US" w:eastAsia="zh-CN"/>
        </w:rPr>
      </w:pPr>
      <w:r w:rsidRPr="00D85213">
        <w:rPr>
          <w:lang w:val="en-US" w:eastAsia="zh-CN"/>
        </w:rPr>
        <w:t>11bp shall specify an AMP-S1G Downlink PPDU supporting downlink transmission for backscattering AMP STA in sub-1 GHz. AMP-S1G Downlink PPDU contains at least an Excitation field, an AMP-Sync field and an AMP-Data field.</w:t>
      </w:r>
    </w:p>
    <w:p w14:paraId="79134558" w14:textId="77777777" w:rsidR="00377466" w:rsidRPr="00D85213" w:rsidRDefault="00377466" w:rsidP="00377466">
      <w:pPr>
        <w:numPr>
          <w:ilvl w:val="2"/>
          <w:numId w:val="12"/>
        </w:numPr>
        <w:rPr>
          <w:lang w:val="en-US" w:eastAsia="zh-CN"/>
        </w:rPr>
      </w:pPr>
      <w:r w:rsidRPr="00D85213">
        <w:rPr>
          <w:lang w:val="en-US" w:eastAsia="zh-CN"/>
        </w:rPr>
        <w:t>Inclusion of an AMP-SIG field is TBD.</w:t>
      </w:r>
    </w:p>
    <w:p w14:paraId="73584B22" w14:textId="77777777" w:rsidR="00377466" w:rsidRPr="00D85213" w:rsidRDefault="00377466" w:rsidP="00377466">
      <w:pPr>
        <w:numPr>
          <w:ilvl w:val="2"/>
          <w:numId w:val="12"/>
        </w:numPr>
        <w:rPr>
          <w:lang w:val="en-US" w:eastAsia="zh-CN"/>
        </w:rPr>
      </w:pPr>
      <w:r w:rsidRPr="00D85213">
        <w:rPr>
          <w:lang w:val="en-US" w:eastAsia="zh-CN"/>
        </w:rPr>
        <w:t>Inclusion of an 802.11 preamble is TBD.</w:t>
      </w:r>
    </w:p>
    <w:p w14:paraId="1D475575" w14:textId="77777777" w:rsidR="00377466" w:rsidRPr="00D85213" w:rsidRDefault="00377466" w:rsidP="00377466">
      <w:pPr>
        <w:numPr>
          <w:ilvl w:val="2"/>
          <w:numId w:val="12"/>
        </w:numPr>
        <w:rPr>
          <w:lang w:val="en-US" w:eastAsia="zh-CN"/>
        </w:rPr>
      </w:pPr>
      <w:r w:rsidRPr="00D85213">
        <w:rPr>
          <w:lang w:val="en-US" w:eastAsia="zh-CN"/>
        </w:rPr>
        <w:t>Additionally, there will be one or more Excitation fields</w:t>
      </w:r>
    </w:p>
    <w:p w14:paraId="54A637F4" w14:textId="77777777" w:rsidR="00377466" w:rsidRPr="00D85213" w:rsidRDefault="00377466" w:rsidP="00377466">
      <w:pPr>
        <w:numPr>
          <w:ilvl w:val="2"/>
          <w:numId w:val="12"/>
        </w:numPr>
        <w:rPr>
          <w:lang w:val="en-US" w:eastAsia="zh-CN"/>
        </w:rPr>
      </w:pPr>
      <w:r w:rsidRPr="00D85213">
        <w:rPr>
          <w:lang w:val="en-US" w:eastAsia="zh-CN"/>
        </w:rPr>
        <w:t>Additionally, there may be more than one AMP-Data field</w:t>
      </w:r>
    </w:p>
    <w:p w14:paraId="07BD6C4D" w14:textId="77777777" w:rsidR="00377466" w:rsidRPr="00D85213" w:rsidRDefault="00377466" w:rsidP="00377466">
      <w:pPr>
        <w:numPr>
          <w:ilvl w:val="2"/>
          <w:numId w:val="12"/>
        </w:numPr>
        <w:rPr>
          <w:lang w:val="en-US" w:eastAsia="zh-CN"/>
        </w:rPr>
      </w:pPr>
      <w:r w:rsidRPr="00D85213">
        <w:rPr>
          <w:lang w:val="en-US" w:eastAsia="zh-CN"/>
        </w:rPr>
        <w:t>Additionally, AMP-Sync and AMP-SIG field may precede each AMP-Data field</w:t>
      </w:r>
    </w:p>
    <w:p w14:paraId="08F08597" w14:textId="77777777" w:rsidR="00377466" w:rsidRPr="00D85213" w:rsidRDefault="00377466" w:rsidP="00377466">
      <w:pPr>
        <w:numPr>
          <w:ilvl w:val="1"/>
          <w:numId w:val="12"/>
        </w:numPr>
        <w:rPr>
          <w:lang w:val="en-US" w:eastAsia="zh-CN"/>
        </w:rPr>
      </w:pPr>
      <w:r w:rsidRPr="00D85213">
        <w:rPr>
          <w:lang w:val="en-US" w:eastAsia="zh-CN"/>
        </w:rPr>
        <w:t>11bp shall specify an AMP-S1G Uplink PPDU supporting uplink transmission for backscattering AMP STA in sub-1 GHz. AMP-S1G Uplink PPDU contains an AMP-Sync field and AMP-Data field.</w:t>
      </w:r>
    </w:p>
    <w:p w14:paraId="0E41AD80" w14:textId="77777777" w:rsidR="00377466" w:rsidRPr="00D85213" w:rsidRDefault="00377466" w:rsidP="00377466">
      <w:pPr>
        <w:numPr>
          <w:ilvl w:val="1"/>
          <w:numId w:val="12"/>
        </w:numPr>
        <w:rPr>
          <w:lang w:val="en-US" w:eastAsia="zh-CN"/>
        </w:rPr>
      </w:pPr>
      <w:r w:rsidRPr="00D85213">
        <w:rPr>
          <w:lang w:val="en-US" w:eastAsia="zh-CN"/>
        </w:rPr>
        <w:t>The AMP-S1G Downlink PPDU and AMP-S1G Uplink PPDU AMP-Data field will use Manchester encoding for backscattering operation.</w:t>
      </w:r>
    </w:p>
    <w:p w14:paraId="08A9D175" w14:textId="77777777" w:rsidR="00377466" w:rsidRPr="00D85213" w:rsidRDefault="00377466" w:rsidP="00377466">
      <w:pPr>
        <w:numPr>
          <w:ilvl w:val="1"/>
          <w:numId w:val="12"/>
        </w:numPr>
        <w:rPr>
          <w:lang w:val="en-US" w:eastAsia="zh-CN"/>
        </w:rPr>
      </w:pPr>
      <w:r w:rsidRPr="00D85213">
        <w:rPr>
          <w:lang w:val="en-US" w:eastAsia="zh-CN"/>
        </w:rPr>
        <w:t>The AMP-Sync field and the AMP-Data field of AMP-S1G Downlink PPDU and AMP-S1G Uplink PPDU for backscatter communication use OOK modulation</w:t>
      </w:r>
    </w:p>
    <w:p w14:paraId="75D533B1" w14:textId="77777777" w:rsidR="00377466" w:rsidRDefault="00377466" w:rsidP="00DA4071">
      <w:pPr>
        <w:pStyle w:val="ListParagraph"/>
        <w:spacing w:after="240"/>
        <w:rPr>
          <w:lang w:eastAsia="zh-CN"/>
        </w:rPr>
      </w:pPr>
      <w:r>
        <w:rPr>
          <w:lang w:eastAsia="zh-CN"/>
        </w:rPr>
        <w:t>[Motion #96, [1] and [97]]</w:t>
      </w:r>
    </w:p>
    <w:p w14:paraId="75A354D2" w14:textId="77777777" w:rsidR="00DB0348" w:rsidRDefault="00DB0348" w:rsidP="00DB0348">
      <w:pPr>
        <w:numPr>
          <w:ilvl w:val="0"/>
          <w:numId w:val="12"/>
        </w:numPr>
        <w:rPr>
          <w:lang w:val="en-US" w:eastAsia="zh-CN"/>
        </w:rPr>
      </w:pPr>
      <w:r w:rsidRPr="00E13849">
        <w:rPr>
          <w:b/>
          <w:bCs/>
          <w:lang w:val="en-US" w:eastAsia="zh-CN"/>
        </w:rPr>
        <w:t>PM</w:t>
      </w:r>
      <w:r>
        <w:rPr>
          <w:b/>
          <w:bCs/>
          <w:lang w:val="en-US" w:eastAsia="zh-CN"/>
        </w:rPr>
        <w:t>-55</w:t>
      </w:r>
      <w:r>
        <w:rPr>
          <w:lang w:val="en-US" w:eastAsia="zh-CN"/>
        </w:rPr>
        <w:t xml:space="preserve">: </w:t>
      </w:r>
    </w:p>
    <w:p w14:paraId="1641C43C" w14:textId="77777777" w:rsidR="00DB0348" w:rsidRPr="00DB0348" w:rsidRDefault="00DB0348" w:rsidP="00DB0348">
      <w:pPr>
        <w:numPr>
          <w:ilvl w:val="0"/>
          <w:numId w:val="12"/>
        </w:numPr>
        <w:rPr>
          <w:lang w:val="en-US" w:eastAsia="zh-CN"/>
        </w:rPr>
      </w:pPr>
      <w:r w:rsidRPr="00DB0348">
        <w:rPr>
          <w:lang w:val="en-US" w:eastAsia="zh-CN"/>
        </w:rPr>
        <w:t>The AMP DL PPDU for bistatic backscattering operation in 2.4GHz shall be PPDU subtype 2.</w:t>
      </w:r>
    </w:p>
    <w:p w14:paraId="7411E80B" w14:textId="77777777" w:rsidR="00DB0348" w:rsidRPr="00DB0348" w:rsidRDefault="00DB0348" w:rsidP="00DA4071">
      <w:pPr>
        <w:numPr>
          <w:ilvl w:val="1"/>
          <w:numId w:val="12"/>
        </w:numPr>
        <w:rPr>
          <w:lang w:val="en-US" w:eastAsia="zh-CN"/>
        </w:rPr>
      </w:pPr>
      <w:r w:rsidRPr="00DB0348">
        <w:rPr>
          <w:lang w:val="en-US" w:eastAsia="zh-CN"/>
        </w:rPr>
        <w:t>PPDU subtype 2 consists of the 802.11bp preamble, an AMP SYNC field, and an AMP Data field and an Excitation field.</w:t>
      </w:r>
    </w:p>
    <w:p w14:paraId="6DFFDB50" w14:textId="77777777" w:rsidR="00DB0348" w:rsidRPr="00DB0348" w:rsidRDefault="00DB0348" w:rsidP="00DA4071">
      <w:pPr>
        <w:numPr>
          <w:ilvl w:val="1"/>
          <w:numId w:val="12"/>
        </w:numPr>
        <w:rPr>
          <w:lang w:val="en-US" w:eastAsia="zh-CN"/>
        </w:rPr>
      </w:pPr>
      <w:r w:rsidRPr="00DB0348">
        <w:rPr>
          <w:lang w:val="en-US" w:eastAsia="zh-CN"/>
        </w:rPr>
        <w:t>The AMP SYNC is the same sync design as for active Tx non-AP AMP STA.</w:t>
      </w:r>
    </w:p>
    <w:p w14:paraId="0B8D8CDE" w14:textId="77777777" w:rsidR="00DB0348" w:rsidRPr="00DB0348" w:rsidRDefault="00DB0348" w:rsidP="00DA4071">
      <w:pPr>
        <w:numPr>
          <w:ilvl w:val="1"/>
          <w:numId w:val="12"/>
        </w:numPr>
        <w:rPr>
          <w:lang w:val="en-US" w:eastAsia="zh-CN"/>
        </w:rPr>
      </w:pPr>
      <w:r w:rsidRPr="00DB0348">
        <w:rPr>
          <w:lang w:val="en-US" w:eastAsia="zh-CN"/>
        </w:rPr>
        <w:t>The AMP Data uses the same Manchester encoded OOK with data rates of 250kbps, 1 Mbps.</w:t>
      </w:r>
    </w:p>
    <w:p w14:paraId="5061DD6A" w14:textId="207FD1EC" w:rsidR="00DB0348" w:rsidRPr="00DB0348" w:rsidRDefault="00DB0348" w:rsidP="00DA4071">
      <w:pPr>
        <w:ind w:left="720"/>
        <w:rPr>
          <w:lang w:val="en-US" w:eastAsia="zh-CN"/>
        </w:rPr>
      </w:pPr>
      <w:r w:rsidRPr="00DB0348">
        <w:rPr>
          <w:noProof/>
          <w:lang w:eastAsia="zh-CN"/>
        </w:rPr>
        <w:drawing>
          <wp:inline distT="0" distB="0" distL="0" distR="0" wp14:anchorId="62A50494" wp14:editId="6FAD844B">
            <wp:extent cx="5346700" cy="533400"/>
            <wp:effectExtent l="0" t="0" r="6350" b="0"/>
            <wp:docPr id="1177442653" name="Picture 2" descr="https://www.ieee802.org/11/email/stds-802-11-tgbp/pngShn5usl31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s://www.ieee802.org/11/email/stds-802-11-tgbp/pngShn5usl31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6700" cy="533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5781142" w14:textId="77777777" w:rsidR="00DB0348" w:rsidRPr="00DB0348" w:rsidRDefault="00DB0348" w:rsidP="00DA4071">
      <w:pPr>
        <w:ind w:left="720"/>
        <w:rPr>
          <w:lang w:val="en-US" w:eastAsia="zh-CN"/>
        </w:rPr>
      </w:pPr>
    </w:p>
    <w:p w14:paraId="4526395E" w14:textId="77777777" w:rsidR="00DB0348" w:rsidRPr="00DB0348" w:rsidRDefault="00DB0348" w:rsidP="00DB0348">
      <w:pPr>
        <w:numPr>
          <w:ilvl w:val="0"/>
          <w:numId w:val="12"/>
        </w:numPr>
        <w:rPr>
          <w:lang w:val="en-US" w:eastAsia="zh-CN"/>
        </w:rPr>
      </w:pPr>
      <w:r w:rsidRPr="00DB0348">
        <w:rPr>
          <w:lang w:val="en-US" w:eastAsia="zh-CN"/>
        </w:rPr>
        <w:t>The AMP Uplink PPDU for bistatic backscattering operation in 2.4GHz shall reuse the following fields from active Tx.</w:t>
      </w:r>
    </w:p>
    <w:p w14:paraId="6673AE94" w14:textId="77777777" w:rsidR="00DB0348" w:rsidRPr="00DB0348" w:rsidRDefault="00DB0348" w:rsidP="00DA4071">
      <w:pPr>
        <w:numPr>
          <w:ilvl w:val="1"/>
          <w:numId w:val="12"/>
        </w:numPr>
        <w:rPr>
          <w:lang w:val="en-US" w:eastAsia="zh-CN"/>
        </w:rPr>
      </w:pPr>
      <w:r w:rsidRPr="00DB0348">
        <w:rPr>
          <w:lang w:val="en-US" w:eastAsia="zh-CN"/>
        </w:rPr>
        <w:t>The AMP SYNC is the same sync design as for active Tx non-AP AMP STA.</w:t>
      </w:r>
    </w:p>
    <w:p w14:paraId="0EF79507" w14:textId="4C1FE220" w:rsidR="00DB0348" w:rsidRPr="00D842E0" w:rsidRDefault="00DB0348" w:rsidP="00DA4071">
      <w:pPr>
        <w:numPr>
          <w:ilvl w:val="1"/>
          <w:numId w:val="12"/>
        </w:numPr>
        <w:rPr>
          <w:lang w:val="en-US" w:eastAsia="zh-CN"/>
        </w:rPr>
      </w:pPr>
      <w:r w:rsidRPr="00DB0348">
        <w:rPr>
          <w:lang w:val="en-US" w:eastAsia="zh-CN"/>
        </w:rPr>
        <w:t>The AMP Data uses the same Manchester encoded OOK with data rates of 250kbps, 1 Mbps as same as Active TX non-AP AMP STA.  4 Mbps is TBD.</w:t>
      </w:r>
    </w:p>
    <w:p w14:paraId="4B1CF22D" w14:textId="38836B93" w:rsidR="00DB0348" w:rsidRDefault="00DB0348" w:rsidP="00DB0348">
      <w:pPr>
        <w:pStyle w:val="ListParagraph"/>
        <w:spacing w:after="240"/>
        <w:rPr>
          <w:lang w:eastAsia="zh-CN"/>
        </w:rPr>
      </w:pPr>
      <w:r>
        <w:rPr>
          <w:lang w:eastAsia="zh-CN"/>
        </w:rPr>
        <w:t>[Motion #132, [1] and [121]]</w:t>
      </w:r>
    </w:p>
    <w:p w14:paraId="2A7CB230" w14:textId="77777777" w:rsidR="00667FF7" w:rsidRDefault="00667FF7" w:rsidP="00667FF7">
      <w:pPr>
        <w:numPr>
          <w:ilvl w:val="0"/>
          <w:numId w:val="12"/>
        </w:numPr>
        <w:rPr>
          <w:lang w:val="en-US" w:eastAsia="zh-CN"/>
        </w:rPr>
      </w:pPr>
      <w:r w:rsidRPr="00E13849">
        <w:rPr>
          <w:b/>
          <w:bCs/>
          <w:lang w:val="en-US" w:eastAsia="zh-CN"/>
        </w:rPr>
        <w:t>PM</w:t>
      </w:r>
      <w:r>
        <w:rPr>
          <w:b/>
          <w:bCs/>
          <w:lang w:val="en-US" w:eastAsia="zh-CN"/>
        </w:rPr>
        <w:t>-59</w:t>
      </w:r>
      <w:r>
        <w:rPr>
          <w:lang w:val="en-US" w:eastAsia="zh-CN"/>
        </w:rPr>
        <w:t xml:space="preserve">: </w:t>
      </w:r>
    </w:p>
    <w:p w14:paraId="26763B74" w14:textId="77777777" w:rsidR="00667FF7" w:rsidRPr="00667FF7" w:rsidRDefault="00667FF7" w:rsidP="00667FF7">
      <w:pPr>
        <w:numPr>
          <w:ilvl w:val="0"/>
          <w:numId w:val="12"/>
        </w:numPr>
        <w:rPr>
          <w:lang w:val="en-US" w:eastAsia="zh-CN"/>
        </w:rPr>
      </w:pPr>
      <w:r w:rsidRPr="00667FF7">
        <w:rPr>
          <w:lang w:val="en-US" w:eastAsia="zh-CN"/>
        </w:rPr>
        <w:t>11bp shall adopt the following channelization scheme for EU:</w:t>
      </w:r>
    </w:p>
    <w:p w14:paraId="20D3982D" w14:textId="77777777" w:rsidR="00667FF7" w:rsidRPr="00667FF7" w:rsidRDefault="00667FF7" w:rsidP="00DA4071">
      <w:pPr>
        <w:numPr>
          <w:ilvl w:val="1"/>
          <w:numId w:val="12"/>
        </w:numPr>
        <w:rPr>
          <w:lang w:val="en-US" w:eastAsia="zh-CN"/>
        </w:rPr>
      </w:pPr>
      <w:r w:rsidRPr="00667FF7">
        <w:rPr>
          <w:lang w:val="en-US" w:eastAsia="zh-CN"/>
        </w:rPr>
        <w:t>Bands: 865-868MHz</w:t>
      </w:r>
    </w:p>
    <w:p w14:paraId="7081B150" w14:textId="77777777" w:rsidR="00667FF7" w:rsidRPr="00667FF7" w:rsidRDefault="00667FF7" w:rsidP="00DA4071">
      <w:pPr>
        <w:numPr>
          <w:ilvl w:val="1"/>
          <w:numId w:val="12"/>
        </w:numPr>
        <w:rPr>
          <w:lang w:val="en-US" w:eastAsia="zh-CN"/>
        </w:rPr>
      </w:pPr>
      <w:r w:rsidRPr="00667FF7">
        <w:rPr>
          <w:lang w:val="en-US" w:eastAsia="zh-CN"/>
        </w:rPr>
        <w:t>BW: 200kHz</w:t>
      </w:r>
    </w:p>
    <w:p w14:paraId="3A7C4864" w14:textId="77777777" w:rsidR="00667FF7" w:rsidRPr="00667FF7" w:rsidRDefault="00667FF7" w:rsidP="00DA4071">
      <w:pPr>
        <w:numPr>
          <w:ilvl w:val="1"/>
          <w:numId w:val="12"/>
        </w:numPr>
        <w:rPr>
          <w:lang w:val="en-US" w:eastAsia="zh-CN"/>
        </w:rPr>
      </w:pPr>
      <w:r w:rsidRPr="00667FF7">
        <w:rPr>
          <w:lang w:val="en-US" w:eastAsia="zh-CN"/>
        </w:rPr>
        <w:t>Channel center frequency: 865.1+N*0.2, N=0,…,14;</w:t>
      </w:r>
    </w:p>
    <w:p w14:paraId="6E5A00F0" w14:textId="4CF207C2" w:rsidR="00667FF7" w:rsidRPr="00D842E0" w:rsidRDefault="00667FF7" w:rsidP="00667FF7">
      <w:pPr>
        <w:numPr>
          <w:ilvl w:val="0"/>
          <w:numId w:val="12"/>
        </w:numPr>
        <w:rPr>
          <w:lang w:val="en-US" w:eastAsia="zh-CN"/>
        </w:rPr>
      </w:pPr>
      <w:r w:rsidRPr="00667FF7">
        <w:rPr>
          <w:lang w:val="en-US" w:eastAsia="zh-CN"/>
        </w:rPr>
        <w:lastRenderedPageBreak/>
        <w:t>Note: support of 400kHz bandwidth in 915-921MHz is TBD</w:t>
      </w:r>
      <w:r w:rsidRPr="00D842E0">
        <w:rPr>
          <w:lang w:val="en-US" w:eastAsia="zh-CN"/>
        </w:rPr>
        <w:t>.</w:t>
      </w:r>
    </w:p>
    <w:p w14:paraId="0DE2E1AA" w14:textId="7098EB48" w:rsidR="00667FF7" w:rsidRDefault="00667FF7" w:rsidP="00667FF7">
      <w:pPr>
        <w:pStyle w:val="ListParagraph"/>
        <w:spacing w:after="240"/>
        <w:rPr>
          <w:lang w:eastAsia="zh-CN"/>
        </w:rPr>
      </w:pPr>
      <w:r>
        <w:rPr>
          <w:lang w:eastAsia="zh-CN"/>
        </w:rPr>
        <w:t>[Motion #136, [1] and [123]]</w:t>
      </w:r>
    </w:p>
    <w:p w14:paraId="70B7A452" w14:textId="77777777" w:rsidR="00DB0348" w:rsidRDefault="00DB0348" w:rsidP="00377466">
      <w:pPr>
        <w:pStyle w:val="ListParagraph"/>
        <w:rPr>
          <w:lang w:eastAsia="zh-CN"/>
        </w:rPr>
      </w:pPr>
    </w:p>
    <w:p w14:paraId="458EE48B" w14:textId="77777777" w:rsidR="00774481" w:rsidRDefault="00774481" w:rsidP="003D1222">
      <w:pPr>
        <w:pStyle w:val="ListParagraph"/>
        <w:spacing w:after="240"/>
        <w:rPr>
          <w:lang w:eastAsia="zh-CN"/>
        </w:rPr>
      </w:pPr>
    </w:p>
    <w:p w14:paraId="15E27A65" w14:textId="77777777" w:rsidR="004D261D" w:rsidRDefault="004D261D" w:rsidP="004D261D">
      <w:pPr>
        <w:pStyle w:val="Heading3"/>
        <w:rPr>
          <w:lang w:val="en-US" w:eastAsia="zh-CN"/>
        </w:rPr>
      </w:pPr>
      <w:bookmarkStart w:id="217" w:name="_Toc206484333"/>
      <w:r>
        <w:rPr>
          <w:lang w:val="en-US" w:eastAsia="zh-CN"/>
        </w:rPr>
        <w:t>Waveform generation</w:t>
      </w:r>
      <w:bookmarkEnd w:id="217"/>
    </w:p>
    <w:p w14:paraId="2C7E3CA0" w14:textId="77777777" w:rsidR="003D1222" w:rsidRDefault="003D1222" w:rsidP="003D1222">
      <w:pPr>
        <w:numPr>
          <w:ilvl w:val="0"/>
          <w:numId w:val="12"/>
        </w:numPr>
        <w:rPr>
          <w:lang w:val="en-US" w:eastAsia="zh-CN"/>
        </w:rPr>
      </w:pPr>
      <w:r>
        <w:rPr>
          <w:b/>
          <w:bCs/>
          <w:lang w:val="en-US" w:eastAsia="zh-CN"/>
        </w:rPr>
        <w:t>P</w:t>
      </w:r>
      <w:r w:rsidRPr="00E13849">
        <w:rPr>
          <w:b/>
          <w:bCs/>
          <w:lang w:val="en-US" w:eastAsia="zh-CN"/>
        </w:rPr>
        <w:t>M</w:t>
      </w:r>
      <w:r>
        <w:rPr>
          <w:b/>
          <w:bCs/>
          <w:lang w:val="en-US" w:eastAsia="zh-CN"/>
        </w:rPr>
        <w:t>-21</w:t>
      </w:r>
      <w:r>
        <w:rPr>
          <w:lang w:val="en-US" w:eastAsia="zh-CN"/>
        </w:rPr>
        <w:t xml:space="preserve">: </w:t>
      </w:r>
    </w:p>
    <w:p w14:paraId="01E887FE" w14:textId="77777777" w:rsidR="003D1222" w:rsidRPr="003D1222" w:rsidRDefault="003D1222" w:rsidP="003D1222">
      <w:pPr>
        <w:numPr>
          <w:ilvl w:val="1"/>
          <w:numId w:val="12"/>
        </w:numPr>
        <w:rPr>
          <w:lang w:val="en-US" w:eastAsia="zh-CN"/>
        </w:rPr>
      </w:pPr>
      <w:r w:rsidRPr="003D1222">
        <w:rPr>
          <w:lang w:val="en-US" w:eastAsia="zh-CN"/>
        </w:rPr>
        <w:t>The carrier waveform for AMP Downlink PPDU is constructed by repeating one predefined base waveform of TBD micro-second, and additional pseudo-random phase is applied to each base waveform</w:t>
      </w:r>
    </w:p>
    <w:p w14:paraId="50B5C1C9" w14:textId="77777777" w:rsidR="003D1222" w:rsidRPr="003D1222" w:rsidRDefault="003D1222" w:rsidP="003D1222">
      <w:pPr>
        <w:numPr>
          <w:ilvl w:val="1"/>
          <w:numId w:val="12"/>
        </w:numPr>
        <w:rPr>
          <w:lang w:val="en-US" w:eastAsia="zh-CN"/>
        </w:rPr>
      </w:pPr>
      <w:r w:rsidRPr="003D1222">
        <w:rPr>
          <w:lang w:val="en-US" w:eastAsia="zh-CN"/>
        </w:rPr>
        <w:t>The base waveform definition is TBD</w:t>
      </w:r>
      <w:r>
        <w:rPr>
          <w:lang w:val="en-US" w:eastAsia="zh-CN"/>
        </w:rPr>
        <w:t>.</w:t>
      </w:r>
    </w:p>
    <w:p w14:paraId="67D823CC" w14:textId="77777777" w:rsidR="003D1222" w:rsidRPr="003D1222" w:rsidRDefault="003D1222" w:rsidP="003D1222">
      <w:pPr>
        <w:numPr>
          <w:ilvl w:val="1"/>
          <w:numId w:val="12"/>
        </w:numPr>
        <w:rPr>
          <w:lang w:val="en-US" w:eastAsia="zh-CN"/>
        </w:rPr>
      </w:pPr>
      <w:r w:rsidRPr="003D1222">
        <w:rPr>
          <w:lang w:val="en-US" w:eastAsia="zh-CN"/>
        </w:rPr>
        <w:t>Note:</w:t>
      </w:r>
    </w:p>
    <w:p w14:paraId="69E2298A" w14:textId="77777777" w:rsidR="003D1222" w:rsidRPr="003D1222" w:rsidRDefault="003D1222" w:rsidP="009D6660">
      <w:pPr>
        <w:numPr>
          <w:ilvl w:val="2"/>
          <w:numId w:val="12"/>
        </w:numPr>
        <w:rPr>
          <w:lang w:val="en-US" w:eastAsia="zh-CN"/>
        </w:rPr>
      </w:pPr>
      <w:r w:rsidRPr="003D1222">
        <w:rPr>
          <w:lang w:val="en-US" w:eastAsia="zh-CN"/>
        </w:rPr>
        <w:t>The SYNC and Data fields are OOK modulated on the carrier waveform</w:t>
      </w:r>
      <w:r>
        <w:rPr>
          <w:lang w:val="en-US" w:eastAsia="zh-CN"/>
        </w:rPr>
        <w:t>.</w:t>
      </w:r>
    </w:p>
    <w:p w14:paraId="24608A92" w14:textId="77777777" w:rsidR="003D1222" w:rsidRPr="00D842E0" w:rsidRDefault="003D1222" w:rsidP="009D6660">
      <w:pPr>
        <w:numPr>
          <w:ilvl w:val="2"/>
          <w:numId w:val="12"/>
        </w:numPr>
        <w:rPr>
          <w:lang w:val="en-US" w:eastAsia="zh-CN"/>
        </w:rPr>
      </w:pPr>
      <w:r w:rsidRPr="003D1222">
        <w:rPr>
          <w:lang w:val="en-US" w:eastAsia="zh-CN"/>
        </w:rPr>
        <w:t>The Excitation field is not OOK modulated.</w:t>
      </w:r>
    </w:p>
    <w:p w14:paraId="26B0CB0C" w14:textId="77777777" w:rsidR="003D1222" w:rsidRDefault="003D1222" w:rsidP="003D1222">
      <w:pPr>
        <w:pStyle w:val="ListParagraph"/>
        <w:rPr>
          <w:lang w:eastAsia="zh-CN"/>
        </w:rPr>
      </w:pPr>
      <w:r>
        <w:rPr>
          <w:lang w:eastAsia="zh-CN"/>
        </w:rPr>
        <w:t>[Motion #3</w:t>
      </w:r>
      <w:r w:rsidR="009142BE">
        <w:rPr>
          <w:lang w:eastAsia="zh-CN"/>
        </w:rPr>
        <w:t>9</w:t>
      </w:r>
      <w:r>
        <w:rPr>
          <w:lang w:eastAsia="zh-CN"/>
        </w:rPr>
        <w:t>, [1], [40], [41], [42] and [43]]</w:t>
      </w:r>
    </w:p>
    <w:p w14:paraId="676A5430" w14:textId="77777777" w:rsidR="00EB1D8F" w:rsidRDefault="00EB1D8F" w:rsidP="005439B8">
      <w:pPr>
        <w:numPr>
          <w:ilvl w:val="0"/>
          <w:numId w:val="12"/>
        </w:numPr>
        <w:spacing w:before="240"/>
        <w:rPr>
          <w:lang w:val="en-US" w:eastAsia="zh-CN"/>
        </w:rPr>
      </w:pPr>
      <w:r>
        <w:rPr>
          <w:b/>
          <w:bCs/>
          <w:lang w:val="en-US" w:eastAsia="zh-CN"/>
        </w:rPr>
        <w:t>P</w:t>
      </w:r>
      <w:r w:rsidRPr="00E13849">
        <w:rPr>
          <w:b/>
          <w:bCs/>
          <w:lang w:val="en-US" w:eastAsia="zh-CN"/>
        </w:rPr>
        <w:t>M</w:t>
      </w:r>
      <w:r>
        <w:rPr>
          <w:b/>
          <w:bCs/>
          <w:lang w:val="en-US" w:eastAsia="zh-CN"/>
        </w:rPr>
        <w:t>-26</w:t>
      </w:r>
      <w:r>
        <w:rPr>
          <w:lang w:val="en-US" w:eastAsia="zh-CN"/>
        </w:rPr>
        <w:t xml:space="preserve">: </w:t>
      </w:r>
    </w:p>
    <w:p w14:paraId="752CA48E" w14:textId="77777777" w:rsidR="00EB1D8F" w:rsidRPr="00D842E0" w:rsidRDefault="00EB1D8F" w:rsidP="005439B8">
      <w:pPr>
        <w:numPr>
          <w:ilvl w:val="1"/>
          <w:numId w:val="12"/>
        </w:numPr>
        <w:rPr>
          <w:lang w:val="en-US" w:eastAsia="zh-CN"/>
        </w:rPr>
      </w:pPr>
      <w:r w:rsidRPr="00EB1D8F">
        <w:rPr>
          <w:lang w:val="en-US" w:eastAsia="zh-CN"/>
        </w:rPr>
        <w:t>The SYNC, Data field and Excitation field of 11bp DL PPDU use OFDM symbol as base carrier waveform for OOK modulated AMP communication</w:t>
      </w:r>
      <w:r w:rsidRPr="003D1222">
        <w:rPr>
          <w:lang w:val="en-US" w:eastAsia="zh-CN"/>
        </w:rPr>
        <w:t>.</w:t>
      </w:r>
    </w:p>
    <w:p w14:paraId="4CB1C3BC" w14:textId="77777777" w:rsidR="00EB1D8F" w:rsidRDefault="00EB1D8F" w:rsidP="00EB1D8F">
      <w:pPr>
        <w:pStyle w:val="ListParagraph"/>
        <w:rPr>
          <w:lang w:eastAsia="zh-CN"/>
        </w:rPr>
      </w:pPr>
      <w:r>
        <w:rPr>
          <w:lang w:eastAsia="zh-CN"/>
        </w:rPr>
        <w:t>[Motion #70, [1], [</w:t>
      </w:r>
      <w:r w:rsidR="00034FBC">
        <w:rPr>
          <w:lang w:eastAsia="zh-CN"/>
        </w:rPr>
        <w:t>41</w:t>
      </w:r>
      <w:r>
        <w:rPr>
          <w:lang w:eastAsia="zh-CN"/>
        </w:rPr>
        <w:t>], [</w:t>
      </w:r>
      <w:r w:rsidR="00034FBC">
        <w:rPr>
          <w:lang w:eastAsia="zh-CN"/>
        </w:rPr>
        <w:t>42</w:t>
      </w:r>
      <w:r>
        <w:rPr>
          <w:lang w:eastAsia="zh-CN"/>
        </w:rPr>
        <w:t>] and [</w:t>
      </w:r>
      <w:r w:rsidR="00034FBC">
        <w:rPr>
          <w:lang w:eastAsia="zh-CN"/>
        </w:rPr>
        <w:t>70</w:t>
      </w:r>
      <w:r>
        <w:rPr>
          <w:lang w:eastAsia="zh-CN"/>
        </w:rPr>
        <w:t>]]</w:t>
      </w:r>
    </w:p>
    <w:p w14:paraId="5AAEEFB8" w14:textId="77777777" w:rsidR="004D261D" w:rsidRDefault="004D261D" w:rsidP="004D261D">
      <w:pPr>
        <w:numPr>
          <w:ilvl w:val="0"/>
          <w:numId w:val="12"/>
        </w:numPr>
        <w:spacing w:before="240"/>
        <w:rPr>
          <w:lang w:val="en-US" w:eastAsia="zh-CN"/>
        </w:rPr>
      </w:pPr>
      <w:r>
        <w:rPr>
          <w:b/>
          <w:bCs/>
          <w:lang w:val="en-US" w:eastAsia="zh-CN"/>
        </w:rPr>
        <w:t>P</w:t>
      </w:r>
      <w:r w:rsidRPr="00E13849">
        <w:rPr>
          <w:b/>
          <w:bCs/>
          <w:lang w:val="en-US" w:eastAsia="zh-CN"/>
        </w:rPr>
        <w:t>M</w:t>
      </w:r>
      <w:r>
        <w:rPr>
          <w:b/>
          <w:bCs/>
          <w:lang w:val="en-US" w:eastAsia="zh-CN"/>
        </w:rPr>
        <w:t>-27</w:t>
      </w:r>
      <w:r>
        <w:rPr>
          <w:lang w:val="en-US" w:eastAsia="zh-CN"/>
        </w:rPr>
        <w:t xml:space="preserve">: </w:t>
      </w:r>
    </w:p>
    <w:p w14:paraId="042F3951" w14:textId="77777777" w:rsidR="004D261D" w:rsidRPr="00D842E0" w:rsidRDefault="004D261D" w:rsidP="004D261D">
      <w:pPr>
        <w:numPr>
          <w:ilvl w:val="1"/>
          <w:numId w:val="12"/>
        </w:numPr>
        <w:rPr>
          <w:lang w:val="en-US" w:eastAsia="zh-CN"/>
        </w:rPr>
      </w:pPr>
      <w:r w:rsidRPr="004D261D">
        <w:rPr>
          <w:lang w:val="en-US" w:eastAsia="zh-CN"/>
        </w:rPr>
        <w:t>The base OFDM symbol is defined as 4us OFDM symbol, and generated by performing 64-point IFFT of the predefined sequence and pre-append the last 0.8us waveform as the cyclic prefix</w:t>
      </w:r>
      <w:r w:rsidRPr="003D1222">
        <w:rPr>
          <w:lang w:val="en-US" w:eastAsia="zh-CN"/>
        </w:rPr>
        <w:t>.</w:t>
      </w:r>
    </w:p>
    <w:p w14:paraId="22B6993E" w14:textId="77777777" w:rsidR="004D261D" w:rsidRDefault="004D261D" w:rsidP="004D261D">
      <w:pPr>
        <w:pStyle w:val="ListParagraph"/>
        <w:rPr>
          <w:lang w:eastAsia="zh-CN"/>
        </w:rPr>
      </w:pPr>
      <w:r>
        <w:rPr>
          <w:lang w:eastAsia="zh-CN"/>
        </w:rPr>
        <w:t>[Motion #71, [1], [41], [42] and [70]]</w:t>
      </w:r>
    </w:p>
    <w:p w14:paraId="52219792" w14:textId="77777777" w:rsidR="004D261D" w:rsidRDefault="004D261D" w:rsidP="00EB1D8F">
      <w:pPr>
        <w:pStyle w:val="ListParagraph"/>
        <w:rPr>
          <w:lang w:eastAsia="zh-CN"/>
        </w:rPr>
      </w:pPr>
    </w:p>
    <w:p w14:paraId="08B3559F" w14:textId="77777777" w:rsidR="00B703DC" w:rsidRPr="00D842E0" w:rsidRDefault="00B703DC" w:rsidP="00B703DC">
      <w:pPr>
        <w:numPr>
          <w:ilvl w:val="0"/>
          <w:numId w:val="12"/>
        </w:numPr>
        <w:rPr>
          <w:lang w:val="en-US" w:eastAsia="zh-CN"/>
        </w:rPr>
      </w:pPr>
      <w:r>
        <w:rPr>
          <w:b/>
          <w:bCs/>
          <w:lang w:val="en-US" w:eastAsia="zh-CN"/>
        </w:rPr>
        <w:t>P</w:t>
      </w:r>
      <w:r w:rsidRPr="00E13849">
        <w:rPr>
          <w:b/>
          <w:bCs/>
          <w:lang w:val="en-US" w:eastAsia="zh-CN"/>
        </w:rPr>
        <w:t>M</w:t>
      </w:r>
      <w:r>
        <w:rPr>
          <w:b/>
          <w:bCs/>
          <w:lang w:val="en-US" w:eastAsia="zh-CN"/>
        </w:rPr>
        <w:t>-44</w:t>
      </w:r>
      <w:r>
        <w:rPr>
          <w:lang w:val="en-US" w:eastAsia="zh-CN"/>
        </w:rPr>
        <w:t xml:space="preserve">: </w:t>
      </w:r>
      <w:r w:rsidRPr="00475F6C">
        <w:rPr>
          <w:lang w:val="en-US" w:eastAsia="zh-CN"/>
        </w:rPr>
        <w:t>11bp recommend single carrier wave as WPT waveform in Sub-1GHz</w:t>
      </w:r>
      <w:r w:rsidRPr="00D842E0">
        <w:rPr>
          <w:lang w:val="en-US" w:eastAsia="zh-CN"/>
        </w:rPr>
        <w:t>.</w:t>
      </w:r>
    </w:p>
    <w:p w14:paraId="62E871C0" w14:textId="77777777" w:rsidR="00B703DC" w:rsidRDefault="00B703DC" w:rsidP="00B703DC">
      <w:pPr>
        <w:pStyle w:val="ListParagraph"/>
        <w:spacing w:after="240"/>
        <w:rPr>
          <w:lang w:eastAsia="zh-CN"/>
        </w:rPr>
      </w:pPr>
      <w:r>
        <w:rPr>
          <w:lang w:eastAsia="zh-CN"/>
        </w:rPr>
        <w:t>[Motion #94, [1] and [96]]</w:t>
      </w:r>
    </w:p>
    <w:p w14:paraId="6B6E7919" w14:textId="77777777" w:rsidR="00377466" w:rsidRDefault="00377466" w:rsidP="00377466">
      <w:pPr>
        <w:pStyle w:val="ListParagraph"/>
        <w:rPr>
          <w:lang w:eastAsia="zh-CN"/>
        </w:rPr>
      </w:pPr>
    </w:p>
    <w:p w14:paraId="0828A767" w14:textId="1AAB48C1" w:rsidR="00377466" w:rsidRPr="00D85213" w:rsidRDefault="00377466" w:rsidP="00377466">
      <w:pPr>
        <w:numPr>
          <w:ilvl w:val="0"/>
          <w:numId w:val="12"/>
        </w:numPr>
        <w:rPr>
          <w:lang w:val="en-US" w:eastAsia="zh-CN"/>
        </w:rPr>
      </w:pPr>
      <w:r w:rsidRPr="00E13849">
        <w:rPr>
          <w:b/>
          <w:bCs/>
          <w:lang w:val="en-US" w:eastAsia="zh-CN"/>
        </w:rPr>
        <w:t>PM</w:t>
      </w:r>
      <w:r>
        <w:rPr>
          <w:b/>
          <w:bCs/>
          <w:lang w:val="en-US" w:eastAsia="zh-CN"/>
        </w:rPr>
        <w:t>-4</w:t>
      </w:r>
      <w:r w:rsidR="00B703DC">
        <w:rPr>
          <w:b/>
          <w:bCs/>
          <w:lang w:val="en-US" w:eastAsia="zh-CN"/>
        </w:rPr>
        <w:t>7</w:t>
      </w:r>
      <w:r>
        <w:rPr>
          <w:lang w:val="en-US" w:eastAsia="zh-CN"/>
        </w:rPr>
        <w:t xml:space="preserve">: </w:t>
      </w:r>
      <w:r w:rsidRPr="00D85213">
        <w:rPr>
          <w:lang w:val="en-US" w:eastAsia="zh-CN"/>
        </w:rPr>
        <w:t>The SYNC, Data field and Excitation field of 11bp AMP-S1G Downlink PPDU and AMP-S1G Uplink PPDU use single carrier wave as base carrier waveform for OOK modulated AMP communication</w:t>
      </w:r>
      <w:r>
        <w:rPr>
          <w:lang w:val="en-US" w:eastAsia="zh-CN"/>
        </w:rPr>
        <w:t>.</w:t>
      </w:r>
    </w:p>
    <w:p w14:paraId="1AAABC83" w14:textId="77777777" w:rsidR="00377466" w:rsidRDefault="00377466" w:rsidP="00377466">
      <w:pPr>
        <w:pStyle w:val="ListParagraph"/>
        <w:spacing w:after="240"/>
        <w:rPr>
          <w:lang w:eastAsia="zh-CN"/>
        </w:rPr>
      </w:pPr>
      <w:r>
        <w:rPr>
          <w:lang w:eastAsia="zh-CN"/>
        </w:rPr>
        <w:t>[Motion #98, [1] and [98]]</w:t>
      </w:r>
    </w:p>
    <w:p w14:paraId="6DC090C8" w14:textId="77777777" w:rsidR="003D1222" w:rsidRDefault="003D1222" w:rsidP="009D6660">
      <w:pPr>
        <w:pStyle w:val="ListParagraph"/>
        <w:spacing w:after="240"/>
        <w:rPr>
          <w:lang w:eastAsia="zh-CN"/>
        </w:rPr>
      </w:pPr>
    </w:p>
    <w:p w14:paraId="2B07A72D" w14:textId="77777777" w:rsidR="00B845AE" w:rsidRDefault="00B845AE" w:rsidP="00B845AE">
      <w:pPr>
        <w:pStyle w:val="Heading3"/>
        <w:rPr>
          <w:lang w:val="en-US" w:eastAsia="zh-CN"/>
        </w:rPr>
      </w:pPr>
      <w:bookmarkStart w:id="218" w:name="_Toc206484334"/>
      <w:r w:rsidRPr="00B845AE">
        <w:rPr>
          <w:lang w:val="en-US" w:eastAsia="zh-CN"/>
        </w:rPr>
        <w:t>DL non-AMP portion preamble</w:t>
      </w:r>
      <w:bookmarkEnd w:id="218"/>
    </w:p>
    <w:p w14:paraId="5FA54642" w14:textId="77777777" w:rsidR="00B845AE" w:rsidRPr="00D842E0" w:rsidRDefault="00B845AE" w:rsidP="00B845AE">
      <w:pPr>
        <w:numPr>
          <w:ilvl w:val="0"/>
          <w:numId w:val="12"/>
        </w:numPr>
        <w:rPr>
          <w:lang w:val="en-US" w:eastAsia="zh-CN"/>
        </w:rPr>
      </w:pPr>
      <w:r w:rsidRPr="00E13849">
        <w:rPr>
          <w:b/>
          <w:bCs/>
          <w:lang w:val="en-US" w:eastAsia="zh-CN"/>
        </w:rPr>
        <w:t>PM</w:t>
      </w:r>
      <w:r>
        <w:rPr>
          <w:b/>
          <w:bCs/>
          <w:lang w:val="en-US" w:eastAsia="zh-CN"/>
        </w:rPr>
        <w:t>-15</w:t>
      </w:r>
      <w:r>
        <w:rPr>
          <w:lang w:val="en-US" w:eastAsia="zh-CN"/>
        </w:rPr>
        <w:t xml:space="preserve">: </w:t>
      </w:r>
      <w:r w:rsidRPr="006E34E5">
        <w:rPr>
          <w:lang w:val="en-US" w:eastAsia="zh-CN"/>
        </w:rPr>
        <w:t>The preamble of an AMP DL PPDU includes L-STF, L-LTF, L-SIG, RL-SIG, and U-SIGs for AMP enabled non-AP STA and active TX non-AP AMP STA in 2.4 GHz</w:t>
      </w:r>
      <w:r w:rsidRPr="00D842E0">
        <w:rPr>
          <w:lang w:val="en-US" w:eastAsia="zh-CN"/>
        </w:rPr>
        <w:t>.</w:t>
      </w:r>
    </w:p>
    <w:p w14:paraId="628534CE" w14:textId="77777777" w:rsidR="00B845AE" w:rsidRDefault="00B845AE" w:rsidP="00B845AE">
      <w:pPr>
        <w:pStyle w:val="ListParagraph"/>
        <w:spacing w:after="240"/>
        <w:rPr>
          <w:lang w:eastAsia="zh-CN"/>
        </w:rPr>
      </w:pPr>
      <w:r>
        <w:rPr>
          <w:lang w:eastAsia="zh-CN"/>
        </w:rPr>
        <w:t>[Motion #28, [1] and [23]]</w:t>
      </w:r>
    </w:p>
    <w:p w14:paraId="2B47B315" w14:textId="77777777" w:rsidR="00B845AE" w:rsidRDefault="00B845AE" w:rsidP="00B845AE">
      <w:pPr>
        <w:numPr>
          <w:ilvl w:val="0"/>
          <w:numId w:val="12"/>
        </w:numPr>
        <w:rPr>
          <w:lang w:val="en-US" w:eastAsia="zh-CN"/>
        </w:rPr>
      </w:pPr>
      <w:r w:rsidRPr="00E13849">
        <w:rPr>
          <w:b/>
          <w:bCs/>
          <w:lang w:val="en-US" w:eastAsia="zh-CN"/>
        </w:rPr>
        <w:t>PM</w:t>
      </w:r>
      <w:r>
        <w:rPr>
          <w:b/>
          <w:bCs/>
          <w:lang w:val="en-US" w:eastAsia="zh-CN"/>
        </w:rPr>
        <w:t>-36</w:t>
      </w:r>
      <w:r>
        <w:rPr>
          <w:lang w:val="en-US" w:eastAsia="zh-CN"/>
        </w:rPr>
        <w:t xml:space="preserve">: </w:t>
      </w:r>
    </w:p>
    <w:p w14:paraId="78ADE3D9" w14:textId="77777777" w:rsidR="00B845AE" w:rsidRPr="00774481" w:rsidRDefault="00B845AE" w:rsidP="00B845AE">
      <w:pPr>
        <w:numPr>
          <w:ilvl w:val="1"/>
          <w:numId w:val="12"/>
        </w:numPr>
        <w:rPr>
          <w:lang w:val="en-US" w:eastAsia="zh-CN"/>
        </w:rPr>
      </w:pPr>
      <w:r w:rsidRPr="00774481">
        <w:rPr>
          <w:lang w:val="en-US" w:eastAsia="zh-CN"/>
        </w:rPr>
        <w:t>The RATE field in L-SIG of an AMP DL PPDU in 2.4 GHz shall be set to the value representing 6 Mb/s in the 20 MHz channel spacing.</w:t>
      </w:r>
    </w:p>
    <w:p w14:paraId="420AF704" w14:textId="77777777" w:rsidR="00B845AE" w:rsidRPr="00D842E0" w:rsidRDefault="00B845AE" w:rsidP="00B845AE">
      <w:pPr>
        <w:numPr>
          <w:ilvl w:val="1"/>
          <w:numId w:val="12"/>
        </w:numPr>
        <w:rPr>
          <w:lang w:val="en-US" w:eastAsia="zh-CN"/>
        </w:rPr>
      </w:pPr>
      <w:r w:rsidRPr="00774481">
        <w:rPr>
          <w:lang w:val="en-US" w:eastAsia="zh-CN"/>
        </w:rPr>
        <w:t>The LENGTH field in L-SIG of an AMP DL PPDU in 2.4 GHz is set to a value satisfying the condition that the remainder is zero when LENGTH is divided by 3</w:t>
      </w:r>
      <w:r w:rsidRPr="00D842E0">
        <w:rPr>
          <w:lang w:val="en-US" w:eastAsia="zh-CN"/>
        </w:rPr>
        <w:t>.</w:t>
      </w:r>
    </w:p>
    <w:p w14:paraId="39B31F9B" w14:textId="77777777" w:rsidR="00B845AE" w:rsidRDefault="00B845AE" w:rsidP="00B845AE">
      <w:pPr>
        <w:pStyle w:val="ListParagraph"/>
        <w:spacing w:after="240"/>
        <w:rPr>
          <w:lang w:eastAsia="zh-CN"/>
        </w:rPr>
      </w:pPr>
      <w:r>
        <w:rPr>
          <w:lang w:eastAsia="zh-CN"/>
        </w:rPr>
        <w:t>[Motion #86, [1], [85] and [89]]</w:t>
      </w:r>
    </w:p>
    <w:p w14:paraId="27D05E45" w14:textId="77777777" w:rsidR="00B845AE" w:rsidRPr="005D6887" w:rsidRDefault="00B845AE" w:rsidP="00B845AE">
      <w:pPr>
        <w:numPr>
          <w:ilvl w:val="0"/>
          <w:numId w:val="12"/>
        </w:numPr>
        <w:rPr>
          <w:lang w:val="en-US" w:eastAsia="zh-CN"/>
        </w:rPr>
      </w:pPr>
      <w:r w:rsidRPr="005D6887">
        <w:rPr>
          <w:b/>
          <w:bCs/>
          <w:lang w:val="en-US" w:eastAsia="zh-CN"/>
        </w:rPr>
        <w:t>PM-37</w:t>
      </w:r>
      <w:r w:rsidRPr="005D6887">
        <w:rPr>
          <w:lang w:val="en-US" w:eastAsia="zh-CN"/>
        </w:rPr>
        <w:t>: An DL AMP PPDU in 2.4 GHz is identified in its U-SIG with the following setting.</w:t>
      </w:r>
    </w:p>
    <w:p w14:paraId="7FBD3230" w14:textId="77777777" w:rsidR="00B845AE" w:rsidRPr="00774481" w:rsidRDefault="00B845AE" w:rsidP="00B845AE">
      <w:pPr>
        <w:numPr>
          <w:ilvl w:val="1"/>
          <w:numId w:val="12"/>
        </w:numPr>
        <w:rPr>
          <w:lang w:val="en-US" w:eastAsia="zh-CN"/>
        </w:rPr>
      </w:pPr>
      <w:r w:rsidRPr="00774481">
        <w:rPr>
          <w:lang w:val="en-US" w:eastAsia="zh-CN"/>
        </w:rPr>
        <w:t>PHY version value sets to 0</w:t>
      </w:r>
    </w:p>
    <w:p w14:paraId="183B5353" w14:textId="77777777" w:rsidR="00B845AE" w:rsidRPr="00D842E0" w:rsidRDefault="00B845AE" w:rsidP="00B845AE">
      <w:pPr>
        <w:numPr>
          <w:ilvl w:val="1"/>
          <w:numId w:val="12"/>
        </w:numPr>
        <w:rPr>
          <w:lang w:val="en-US" w:eastAsia="zh-CN"/>
        </w:rPr>
      </w:pPr>
      <w:r w:rsidRPr="00774481">
        <w:rPr>
          <w:lang w:val="en-US" w:eastAsia="zh-CN"/>
        </w:rPr>
        <w:t>One or multiple Validate bit subfields sets to  0 or subfield(s) set to a validate state</w:t>
      </w:r>
      <w:r w:rsidRPr="00D842E0">
        <w:rPr>
          <w:lang w:val="en-US" w:eastAsia="zh-CN"/>
        </w:rPr>
        <w:t>.</w:t>
      </w:r>
    </w:p>
    <w:p w14:paraId="36F8629B" w14:textId="77777777" w:rsidR="00B845AE" w:rsidRDefault="00B845AE" w:rsidP="00870AA5">
      <w:pPr>
        <w:pStyle w:val="ListParagraph"/>
        <w:spacing w:after="240"/>
        <w:rPr>
          <w:lang w:eastAsia="zh-CN"/>
        </w:rPr>
      </w:pPr>
      <w:r>
        <w:rPr>
          <w:lang w:eastAsia="zh-CN"/>
        </w:rPr>
        <w:t>[Motion #87, [1], [85] and [89]]</w:t>
      </w:r>
    </w:p>
    <w:p w14:paraId="13C9B0D8" w14:textId="77777777" w:rsidR="00870AA5" w:rsidRPr="00870AA5" w:rsidRDefault="00870AA5" w:rsidP="00870AA5">
      <w:pPr>
        <w:numPr>
          <w:ilvl w:val="0"/>
          <w:numId w:val="12"/>
        </w:numPr>
        <w:rPr>
          <w:lang w:val="en-US" w:eastAsia="zh-CN"/>
        </w:rPr>
      </w:pPr>
      <w:r w:rsidRPr="005D6887">
        <w:rPr>
          <w:b/>
          <w:bCs/>
          <w:lang w:val="en-US" w:eastAsia="zh-CN"/>
        </w:rPr>
        <w:lastRenderedPageBreak/>
        <w:t>PM-</w:t>
      </w:r>
      <w:r>
        <w:rPr>
          <w:b/>
          <w:bCs/>
          <w:lang w:val="en-US" w:eastAsia="zh-CN"/>
        </w:rPr>
        <w:t>54</w:t>
      </w:r>
      <w:r w:rsidRPr="005D6887">
        <w:rPr>
          <w:lang w:val="en-US" w:eastAsia="zh-CN"/>
        </w:rPr>
        <w:t xml:space="preserve">: </w:t>
      </w:r>
      <w:r w:rsidRPr="00870AA5">
        <w:rPr>
          <w:lang w:val="en-US" w:eastAsia="zh-CN"/>
        </w:rPr>
        <w:t>An DL AMP PPDU in 2.4 GHz is identified in its U-SIG with the following setting:</w:t>
      </w:r>
    </w:p>
    <w:p w14:paraId="3B91FFD9" w14:textId="77777777" w:rsidR="00870AA5" w:rsidRPr="00870AA5" w:rsidRDefault="00870AA5" w:rsidP="00DA4071">
      <w:pPr>
        <w:numPr>
          <w:ilvl w:val="1"/>
          <w:numId w:val="12"/>
        </w:numPr>
        <w:rPr>
          <w:lang w:val="en-US" w:eastAsia="zh-CN"/>
        </w:rPr>
      </w:pPr>
      <w:r w:rsidRPr="00870AA5">
        <w:rPr>
          <w:lang w:val="en-US" w:eastAsia="zh-CN"/>
        </w:rPr>
        <w:t>PHY version value set to 0</w:t>
      </w:r>
    </w:p>
    <w:p w14:paraId="37D24BA7" w14:textId="6B10F634" w:rsidR="00870AA5" w:rsidRPr="00D842E0" w:rsidRDefault="00870AA5" w:rsidP="00DA4071">
      <w:pPr>
        <w:numPr>
          <w:ilvl w:val="1"/>
          <w:numId w:val="12"/>
        </w:numPr>
        <w:rPr>
          <w:lang w:val="en-US" w:eastAsia="zh-CN"/>
        </w:rPr>
      </w:pPr>
      <w:r w:rsidRPr="00870AA5">
        <w:rPr>
          <w:lang w:val="en-US" w:eastAsia="zh-CN"/>
        </w:rPr>
        <w:t>PPDU Type And Compression Mode value set to 3.</w:t>
      </w:r>
      <w:r w:rsidRPr="00D842E0">
        <w:rPr>
          <w:lang w:val="en-US" w:eastAsia="zh-CN"/>
        </w:rPr>
        <w:t>.</w:t>
      </w:r>
    </w:p>
    <w:p w14:paraId="19AD16E5" w14:textId="2DE3662A" w:rsidR="00870AA5" w:rsidRDefault="00870AA5" w:rsidP="00DA4071">
      <w:pPr>
        <w:pStyle w:val="ListParagraph"/>
        <w:spacing w:after="240"/>
        <w:rPr>
          <w:lang w:eastAsia="zh-CN"/>
        </w:rPr>
      </w:pPr>
      <w:r>
        <w:rPr>
          <w:lang w:eastAsia="zh-CN"/>
        </w:rPr>
        <w:t>[Motion #131, [1] and [120]]</w:t>
      </w:r>
    </w:p>
    <w:p w14:paraId="0D7016F9" w14:textId="77777777" w:rsidR="00870AA5" w:rsidRDefault="00870AA5" w:rsidP="00DA4071">
      <w:pPr>
        <w:pStyle w:val="ListParagraph"/>
        <w:spacing w:after="240"/>
        <w:rPr>
          <w:lang w:eastAsia="zh-CN"/>
        </w:rPr>
      </w:pPr>
    </w:p>
    <w:p w14:paraId="0F7F3335" w14:textId="77777777" w:rsidR="003D1222" w:rsidRDefault="003D1222" w:rsidP="004A131B">
      <w:pPr>
        <w:pStyle w:val="ListParagraph"/>
        <w:rPr>
          <w:lang w:eastAsia="zh-CN"/>
        </w:rPr>
      </w:pPr>
    </w:p>
    <w:p w14:paraId="1DDC371F" w14:textId="50B9EF67" w:rsidR="003431D8" w:rsidRDefault="00431FD6" w:rsidP="003431D8">
      <w:pPr>
        <w:pStyle w:val="Heading3"/>
        <w:rPr>
          <w:lang w:val="en-US" w:eastAsia="zh-CN"/>
        </w:rPr>
      </w:pPr>
      <w:bookmarkStart w:id="219" w:name="_Toc206484335"/>
      <w:r>
        <w:rPr>
          <w:lang w:val="en-US" w:eastAsia="zh-CN"/>
        </w:rPr>
        <w:t xml:space="preserve">DL </w:t>
      </w:r>
      <w:r w:rsidR="003431D8">
        <w:rPr>
          <w:lang w:val="en-US" w:eastAsia="zh-CN"/>
        </w:rPr>
        <w:t>AMP-Sync field</w:t>
      </w:r>
      <w:bookmarkEnd w:id="219"/>
    </w:p>
    <w:p w14:paraId="243B62F3" w14:textId="77777777" w:rsidR="003431D8" w:rsidRPr="00D842E0" w:rsidRDefault="003431D8" w:rsidP="003431D8">
      <w:pPr>
        <w:numPr>
          <w:ilvl w:val="0"/>
          <w:numId w:val="12"/>
        </w:numPr>
        <w:rPr>
          <w:lang w:val="en-US" w:eastAsia="zh-CN"/>
        </w:rPr>
      </w:pPr>
      <w:r w:rsidRPr="00E13849">
        <w:rPr>
          <w:b/>
          <w:bCs/>
          <w:lang w:val="en-US" w:eastAsia="zh-CN"/>
        </w:rPr>
        <w:t>PM</w:t>
      </w:r>
      <w:r>
        <w:rPr>
          <w:b/>
          <w:bCs/>
          <w:lang w:val="en-US" w:eastAsia="zh-CN"/>
        </w:rPr>
        <w:t>-10</w:t>
      </w:r>
      <w:r>
        <w:rPr>
          <w:lang w:val="en-US" w:eastAsia="zh-CN"/>
        </w:rPr>
        <w:t xml:space="preserve">: </w:t>
      </w:r>
      <w:r w:rsidRPr="00D842E0">
        <w:rPr>
          <w:lang w:val="en-US" w:eastAsia="zh-CN"/>
        </w:rPr>
        <w:t>The AMP-Sync field in AMP Downlink PPDU in 2.4 GHz is defined with chip duration of 2</w:t>
      </w:r>
      <w:r>
        <w:rPr>
          <w:lang w:val="en-US" w:eastAsia="zh-CN"/>
        </w:rPr>
        <w:t>µ</w:t>
      </w:r>
      <w:r w:rsidRPr="00D842E0">
        <w:rPr>
          <w:lang w:val="en-US" w:eastAsia="zh-CN"/>
        </w:rPr>
        <w:t>s for backscattering case.</w:t>
      </w:r>
    </w:p>
    <w:p w14:paraId="154FD115" w14:textId="77777777" w:rsidR="003431D8" w:rsidRDefault="003431D8" w:rsidP="003431D8">
      <w:pPr>
        <w:pStyle w:val="ListParagraph"/>
        <w:rPr>
          <w:lang w:eastAsia="zh-CN"/>
        </w:rPr>
      </w:pPr>
      <w:r>
        <w:rPr>
          <w:lang w:eastAsia="zh-CN"/>
        </w:rPr>
        <w:t>[Motion #</w:t>
      </w:r>
      <w:r>
        <w:rPr>
          <w:rFonts w:hint="eastAsia"/>
          <w:lang w:eastAsia="zh-CN"/>
        </w:rPr>
        <w:t>1</w:t>
      </w:r>
      <w:r>
        <w:rPr>
          <w:lang w:eastAsia="zh-CN"/>
        </w:rPr>
        <w:t>8, [1] and [10]]</w:t>
      </w:r>
    </w:p>
    <w:p w14:paraId="3214CD13" w14:textId="77777777" w:rsidR="003431D8" w:rsidRDefault="003431D8" w:rsidP="003431D8">
      <w:pPr>
        <w:pStyle w:val="ListParagraph"/>
        <w:rPr>
          <w:lang w:eastAsia="zh-CN"/>
        </w:rPr>
      </w:pPr>
    </w:p>
    <w:p w14:paraId="630C1F74" w14:textId="77777777" w:rsidR="003431D8" w:rsidRPr="00D842E0" w:rsidRDefault="003431D8" w:rsidP="003431D8">
      <w:pPr>
        <w:numPr>
          <w:ilvl w:val="0"/>
          <w:numId w:val="12"/>
        </w:numPr>
        <w:rPr>
          <w:lang w:val="en-US" w:eastAsia="zh-CN"/>
        </w:rPr>
      </w:pPr>
      <w:r w:rsidRPr="00E13849">
        <w:rPr>
          <w:b/>
          <w:bCs/>
          <w:lang w:val="en-US" w:eastAsia="zh-CN"/>
        </w:rPr>
        <w:t>PM</w:t>
      </w:r>
      <w:r>
        <w:rPr>
          <w:b/>
          <w:bCs/>
          <w:lang w:val="en-US" w:eastAsia="zh-CN"/>
        </w:rPr>
        <w:t>-18</w:t>
      </w:r>
      <w:r>
        <w:rPr>
          <w:lang w:val="en-US" w:eastAsia="zh-CN"/>
        </w:rPr>
        <w:t xml:space="preserve">: </w:t>
      </w:r>
      <w:r w:rsidRPr="00354561">
        <w:rPr>
          <w:lang w:val="en-US" w:eastAsia="zh-CN"/>
        </w:rPr>
        <w:t>IEEE 802.11bp defines at least one AMP-Sync in the AMP Downlink PPDU in 2.4 GHz for backscatter communication, and at least one AMP-Sync in the AMP Downlink PPDU in 2.4 GHz for non-backscatter communication. The AMP-Sync is independent of the integrated and non-integrated deployment</w:t>
      </w:r>
      <w:r w:rsidRPr="00D842E0">
        <w:rPr>
          <w:lang w:val="en-US" w:eastAsia="zh-CN"/>
        </w:rPr>
        <w:t>.</w:t>
      </w:r>
    </w:p>
    <w:p w14:paraId="631F7EE7" w14:textId="77777777" w:rsidR="003431D8" w:rsidRDefault="003431D8" w:rsidP="005439B8">
      <w:pPr>
        <w:pStyle w:val="ListParagraph"/>
        <w:spacing w:after="240"/>
        <w:rPr>
          <w:lang w:eastAsia="zh-CN"/>
        </w:rPr>
      </w:pPr>
      <w:r>
        <w:rPr>
          <w:lang w:eastAsia="zh-CN"/>
        </w:rPr>
        <w:t>[Motion #33, [1] and [26]]</w:t>
      </w:r>
    </w:p>
    <w:p w14:paraId="4A5454FC" w14:textId="77777777" w:rsidR="00B82307" w:rsidRDefault="00B82307" w:rsidP="00B82307">
      <w:pPr>
        <w:numPr>
          <w:ilvl w:val="0"/>
          <w:numId w:val="12"/>
        </w:numPr>
        <w:rPr>
          <w:lang w:val="en-US" w:eastAsia="zh-CN"/>
        </w:rPr>
      </w:pPr>
      <w:r w:rsidRPr="00E13849">
        <w:rPr>
          <w:b/>
          <w:bCs/>
          <w:lang w:val="en-US" w:eastAsia="zh-CN"/>
        </w:rPr>
        <w:t>PM</w:t>
      </w:r>
      <w:r>
        <w:rPr>
          <w:b/>
          <w:bCs/>
          <w:lang w:val="en-US" w:eastAsia="zh-CN"/>
        </w:rPr>
        <w:t>-25</w:t>
      </w:r>
      <w:r>
        <w:rPr>
          <w:lang w:val="en-US" w:eastAsia="zh-CN"/>
        </w:rPr>
        <w:t xml:space="preserve">: </w:t>
      </w:r>
    </w:p>
    <w:p w14:paraId="204D250F" w14:textId="77777777" w:rsidR="00B82307" w:rsidRPr="00B82307" w:rsidRDefault="00B82307" w:rsidP="005439B8">
      <w:pPr>
        <w:numPr>
          <w:ilvl w:val="1"/>
          <w:numId w:val="12"/>
        </w:numPr>
        <w:rPr>
          <w:lang w:val="en-US" w:eastAsia="zh-CN"/>
        </w:rPr>
      </w:pPr>
      <w:r w:rsidRPr="00B82307">
        <w:rPr>
          <w:lang w:val="en-US" w:eastAsia="zh-CN"/>
        </w:rPr>
        <w:t>IEEE 802.11bp defines 4 base sequences used for AMP DL/UL SYNC field in 2.4GHz frequency band.</w:t>
      </w:r>
    </w:p>
    <w:p w14:paraId="4A937E4D" w14:textId="77777777" w:rsidR="00B82307" w:rsidRPr="00B82307" w:rsidRDefault="00B82307" w:rsidP="005439B8">
      <w:pPr>
        <w:numPr>
          <w:ilvl w:val="2"/>
          <w:numId w:val="12"/>
        </w:numPr>
        <w:rPr>
          <w:lang w:val="en-US" w:eastAsia="zh-CN"/>
        </w:rPr>
      </w:pPr>
      <w:r w:rsidRPr="00B82307">
        <w:rPr>
          <w:lang w:val="en-US" w:eastAsia="zh-CN"/>
        </w:rPr>
        <w:t>1 base sequences, S1, for DL non-backscatter SYNC field.  S1 and a function of S1, are used for different DL data rate.</w:t>
      </w:r>
    </w:p>
    <w:p w14:paraId="17611F40" w14:textId="77777777" w:rsidR="00B82307" w:rsidRPr="00B82307" w:rsidRDefault="00B82307" w:rsidP="005439B8">
      <w:pPr>
        <w:numPr>
          <w:ilvl w:val="2"/>
          <w:numId w:val="12"/>
        </w:numPr>
        <w:rPr>
          <w:lang w:val="en-US" w:eastAsia="zh-CN"/>
        </w:rPr>
      </w:pPr>
      <w:r w:rsidRPr="00B82307">
        <w:rPr>
          <w:lang w:val="en-US" w:eastAsia="zh-CN"/>
        </w:rPr>
        <w:t>1 sequence, S2,  for DL backscatter SYNC field.</w:t>
      </w:r>
    </w:p>
    <w:p w14:paraId="03F89479" w14:textId="77777777" w:rsidR="00B82307" w:rsidRPr="00B82307" w:rsidRDefault="00B82307" w:rsidP="005439B8">
      <w:pPr>
        <w:numPr>
          <w:ilvl w:val="2"/>
          <w:numId w:val="12"/>
        </w:numPr>
        <w:rPr>
          <w:lang w:val="en-US" w:eastAsia="zh-CN"/>
        </w:rPr>
      </w:pPr>
      <w:r w:rsidRPr="00B82307">
        <w:rPr>
          <w:lang w:val="en-US" w:eastAsia="zh-CN"/>
        </w:rPr>
        <w:t>1 base sequence, S3, for UL active transmission SYNC field.</w:t>
      </w:r>
    </w:p>
    <w:p w14:paraId="72649E9A" w14:textId="77777777" w:rsidR="00B82307" w:rsidRPr="00B82307" w:rsidRDefault="00B82307" w:rsidP="005439B8">
      <w:pPr>
        <w:numPr>
          <w:ilvl w:val="2"/>
          <w:numId w:val="12"/>
        </w:numPr>
        <w:rPr>
          <w:lang w:val="en-US" w:eastAsia="zh-CN"/>
        </w:rPr>
      </w:pPr>
      <w:r w:rsidRPr="00B82307">
        <w:rPr>
          <w:lang w:val="en-US" w:eastAsia="zh-CN"/>
        </w:rPr>
        <w:t>1 sequence, S4, for UL backscatter SYNC field.</w:t>
      </w:r>
    </w:p>
    <w:p w14:paraId="19256013" w14:textId="77777777" w:rsidR="00B82307" w:rsidRPr="00B82307" w:rsidRDefault="00B82307" w:rsidP="005439B8">
      <w:pPr>
        <w:numPr>
          <w:ilvl w:val="2"/>
          <w:numId w:val="12"/>
        </w:numPr>
        <w:rPr>
          <w:lang w:val="en-US" w:eastAsia="zh-CN"/>
        </w:rPr>
      </w:pPr>
      <w:r w:rsidRPr="00B82307">
        <w:rPr>
          <w:lang w:val="en-US" w:eastAsia="zh-CN"/>
        </w:rPr>
        <w:t>Detailed SYNC sequence designs are TBD</w:t>
      </w:r>
    </w:p>
    <w:p w14:paraId="49E3828E" w14:textId="77777777" w:rsidR="00B82307" w:rsidRPr="00D842E0" w:rsidRDefault="00B82307" w:rsidP="005439B8">
      <w:pPr>
        <w:numPr>
          <w:ilvl w:val="1"/>
          <w:numId w:val="12"/>
        </w:numPr>
        <w:rPr>
          <w:lang w:val="en-US" w:eastAsia="zh-CN"/>
        </w:rPr>
      </w:pPr>
      <w:r w:rsidRPr="00B82307">
        <w:rPr>
          <w:lang w:val="en-US" w:eastAsia="zh-CN"/>
        </w:rPr>
        <w:t>Besides the above 4 base sequences, the need of additional sequence S5 is TBD if mono-static and bi-static backscattering UL SYNC field design is different</w:t>
      </w:r>
      <w:r w:rsidRPr="00D842E0">
        <w:rPr>
          <w:lang w:val="en-US" w:eastAsia="zh-CN"/>
        </w:rPr>
        <w:t>.</w:t>
      </w:r>
    </w:p>
    <w:p w14:paraId="381470A1" w14:textId="77777777" w:rsidR="00B82307" w:rsidRDefault="00B82307" w:rsidP="00B82307">
      <w:pPr>
        <w:pStyle w:val="ListParagraph"/>
        <w:rPr>
          <w:lang w:eastAsia="zh-CN"/>
        </w:rPr>
      </w:pPr>
      <w:r>
        <w:rPr>
          <w:lang w:eastAsia="zh-CN"/>
        </w:rPr>
        <w:t>[Motion #69, [1] and [</w:t>
      </w:r>
      <w:r w:rsidR="00FC5DC0">
        <w:rPr>
          <w:lang w:eastAsia="zh-CN"/>
        </w:rPr>
        <w:t>69</w:t>
      </w:r>
      <w:r>
        <w:rPr>
          <w:lang w:eastAsia="zh-CN"/>
        </w:rPr>
        <w:t>]]</w:t>
      </w:r>
    </w:p>
    <w:p w14:paraId="0331B1AD" w14:textId="77777777" w:rsidR="00B82307" w:rsidRDefault="00B82307" w:rsidP="003431D8">
      <w:pPr>
        <w:pStyle w:val="ListParagraph"/>
        <w:rPr>
          <w:lang w:eastAsia="zh-CN"/>
        </w:rPr>
      </w:pPr>
    </w:p>
    <w:p w14:paraId="2479DD84" w14:textId="77777777" w:rsidR="00E961A1" w:rsidRPr="00D842E0" w:rsidRDefault="00E961A1" w:rsidP="00E961A1">
      <w:pPr>
        <w:numPr>
          <w:ilvl w:val="0"/>
          <w:numId w:val="12"/>
        </w:numPr>
        <w:rPr>
          <w:lang w:val="en-US" w:eastAsia="zh-CN"/>
        </w:rPr>
      </w:pPr>
      <w:r w:rsidRPr="00E13849">
        <w:rPr>
          <w:b/>
          <w:bCs/>
          <w:lang w:val="en-US" w:eastAsia="zh-CN"/>
        </w:rPr>
        <w:t>PM</w:t>
      </w:r>
      <w:r>
        <w:rPr>
          <w:b/>
          <w:bCs/>
          <w:lang w:val="en-US" w:eastAsia="zh-CN"/>
        </w:rPr>
        <w:t>-30</w:t>
      </w:r>
      <w:r>
        <w:rPr>
          <w:lang w:val="en-US" w:eastAsia="zh-CN"/>
        </w:rPr>
        <w:t xml:space="preserve">: </w:t>
      </w:r>
      <w:r w:rsidRPr="00E961A1">
        <w:rPr>
          <w:lang w:val="en-US" w:eastAsia="zh-CN"/>
        </w:rPr>
        <w:t>IEEE 802.11bp will specify, in 2.4 GHz, DL synchronization sequence with the same chip duration for all data rates for non-backscatter case</w:t>
      </w:r>
      <w:r w:rsidRPr="00D842E0">
        <w:rPr>
          <w:lang w:val="en-US" w:eastAsia="zh-CN"/>
        </w:rPr>
        <w:t>.</w:t>
      </w:r>
    </w:p>
    <w:p w14:paraId="7233D61D" w14:textId="77777777" w:rsidR="00E961A1" w:rsidRDefault="00E961A1" w:rsidP="00E961A1">
      <w:pPr>
        <w:pStyle w:val="ListParagraph"/>
        <w:spacing w:after="240"/>
        <w:rPr>
          <w:lang w:eastAsia="zh-CN"/>
        </w:rPr>
      </w:pPr>
      <w:r>
        <w:rPr>
          <w:lang w:eastAsia="zh-CN"/>
        </w:rPr>
        <w:t>[Motion #76, [1] and [76]]</w:t>
      </w:r>
    </w:p>
    <w:p w14:paraId="49A9FA1D" w14:textId="77777777" w:rsidR="00801F7E" w:rsidRPr="00D842E0" w:rsidRDefault="00801F7E" w:rsidP="00801F7E">
      <w:pPr>
        <w:numPr>
          <w:ilvl w:val="0"/>
          <w:numId w:val="12"/>
        </w:numPr>
        <w:rPr>
          <w:lang w:val="en-US" w:eastAsia="zh-CN"/>
        </w:rPr>
      </w:pPr>
      <w:r w:rsidRPr="00E13849">
        <w:rPr>
          <w:b/>
          <w:bCs/>
          <w:lang w:val="en-US" w:eastAsia="zh-CN"/>
        </w:rPr>
        <w:t>PM</w:t>
      </w:r>
      <w:r>
        <w:rPr>
          <w:b/>
          <w:bCs/>
          <w:lang w:val="en-US" w:eastAsia="zh-CN"/>
        </w:rPr>
        <w:t>-39</w:t>
      </w:r>
      <w:r>
        <w:rPr>
          <w:lang w:val="en-US" w:eastAsia="zh-CN"/>
        </w:rPr>
        <w:t xml:space="preserve">: </w:t>
      </w:r>
      <w:r w:rsidRPr="00801F7E">
        <w:rPr>
          <w:lang w:val="en-US" w:eastAsia="zh-CN"/>
        </w:rPr>
        <w:t>The AMP DL SYNC for backscattering without frequency shift shall differentiate the operating band of sub-1GHz or 2.4GHz</w:t>
      </w:r>
      <w:r w:rsidRPr="00D842E0">
        <w:rPr>
          <w:lang w:val="en-US" w:eastAsia="zh-CN"/>
        </w:rPr>
        <w:t>.</w:t>
      </w:r>
    </w:p>
    <w:p w14:paraId="18ED13D0" w14:textId="77777777" w:rsidR="00801F7E" w:rsidRDefault="00801F7E" w:rsidP="00E80808">
      <w:pPr>
        <w:pStyle w:val="ListParagraph"/>
        <w:spacing w:after="240"/>
        <w:rPr>
          <w:lang w:eastAsia="zh-CN"/>
        </w:rPr>
      </w:pPr>
      <w:r>
        <w:rPr>
          <w:lang w:eastAsia="zh-CN"/>
        </w:rPr>
        <w:t>[Motion #89, [1] and [91]]</w:t>
      </w:r>
    </w:p>
    <w:p w14:paraId="447111BA" w14:textId="77777777" w:rsidR="00E80808" w:rsidRPr="00D842E0" w:rsidRDefault="00E80808" w:rsidP="00E80808">
      <w:pPr>
        <w:numPr>
          <w:ilvl w:val="0"/>
          <w:numId w:val="12"/>
        </w:numPr>
        <w:rPr>
          <w:lang w:val="en-US" w:eastAsia="zh-CN"/>
        </w:rPr>
      </w:pPr>
      <w:r w:rsidRPr="00E13849">
        <w:rPr>
          <w:b/>
          <w:bCs/>
          <w:lang w:val="en-US" w:eastAsia="zh-CN"/>
        </w:rPr>
        <w:t>PM</w:t>
      </w:r>
      <w:r>
        <w:rPr>
          <w:b/>
          <w:bCs/>
          <w:lang w:val="en-US" w:eastAsia="zh-CN"/>
        </w:rPr>
        <w:t>-40</w:t>
      </w:r>
      <w:r>
        <w:rPr>
          <w:lang w:val="en-US" w:eastAsia="zh-CN"/>
        </w:rPr>
        <w:t xml:space="preserve">: </w:t>
      </w:r>
      <w:r w:rsidRPr="00E80808">
        <w:rPr>
          <w:lang w:val="en-US" w:eastAsia="zh-CN"/>
        </w:rPr>
        <w:t>The Chip Duration of the Downlink Sync Field Transmitted in 2.4 GHz to a non-Backscatter STA shall be 2 µs</w:t>
      </w:r>
      <w:r w:rsidRPr="00D842E0">
        <w:rPr>
          <w:lang w:val="en-US" w:eastAsia="zh-CN"/>
        </w:rPr>
        <w:t>.</w:t>
      </w:r>
    </w:p>
    <w:p w14:paraId="40C1DB3F" w14:textId="77777777" w:rsidR="00E80808" w:rsidRDefault="00E80808" w:rsidP="00E80808">
      <w:pPr>
        <w:pStyle w:val="ListParagraph"/>
        <w:spacing w:after="240"/>
        <w:rPr>
          <w:lang w:eastAsia="zh-CN"/>
        </w:rPr>
      </w:pPr>
      <w:r>
        <w:rPr>
          <w:lang w:eastAsia="zh-CN"/>
        </w:rPr>
        <w:t>[Motion #90, [1] and [92]]</w:t>
      </w:r>
    </w:p>
    <w:p w14:paraId="6804CF15" w14:textId="77777777" w:rsidR="00456DEA" w:rsidRDefault="00456DEA" w:rsidP="00456DEA">
      <w:pPr>
        <w:numPr>
          <w:ilvl w:val="0"/>
          <w:numId w:val="12"/>
        </w:numPr>
        <w:rPr>
          <w:lang w:val="en-US" w:eastAsia="zh-CN"/>
        </w:rPr>
      </w:pPr>
      <w:r w:rsidRPr="00E13849">
        <w:rPr>
          <w:b/>
          <w:bCs/>
          <w:lang w:val="en-US" w:eastAsia="zh-CN"/>
        </w:rPr>
        <w:t>PM</w:t>
      </w:r>
      <w:r>
        <w:rPr>
          <w:b/>
          <w:bCs/>
          <w:lang w:val="en-US" w:eastAsia="zh-CN"/>
        </w:rPr>
        <w:t>-41</w:t>
      </w:r>
      <w:r>
        <w:rPr>
          <w:lang w:val="en-US" w:eastAsia="zh-CN"/>
        </w:rPr>
        <w:t xml:space="preserve">: </w:t>
      </w:r>
    </w:p>
    <w:p w14:paraId="1B89589C" w14:textId="77777777" w:rsidR="00456DEA" w:rsidRPr="00456DEA" w:rsidRDefault="00456DEA" w:rsidP="00456DEA">
      <w:pPr>
        <w:numPr>
          <w:ilvl w:val="0"/>
          <w:numId w:val="12"/>
        </w:numPr>
        <w:rPr>
          <w:lang w:eastAsia="zh-CN"/>
        </w:rPr>
      </w:pPr>
      <w:r w:rsidRPr="00456DEA">
        <w:rPr>
          <w:lang w:eastAsia="zh-CN"/>
        </w:rPr>
        <w:t>The Downlink Sync Field Transmitted in 2.4 GHz to a non-Backscatter STA shall use a Sequence of Chips</w:t>
      </w:r>
      <w:r w:rsidRPr="00456DEA">
        <w:rPr>
          <w:lang w:val="en-US" w:eastAsia="zh-CN"/>
        </w:rPr>
        <w:t xml:space="preserve"> </w:t>
      </w:r>
      <m:oMath>
        <m:r>
          <m:rPr>
            <m:sty m:val="bi"/>
          </m:rPr>
          <w:rPr>
            <w:rFonts w:ascii="Cambria Math" w:hAnsi="Cambria Math"/>
            <w:lang w:val="en-US" w:eastAsia="zh-CN"/>
          </w:rPr>
          <m:t>W</m:t>
        </m:r>
      </m:oMath>
      <w:r w:rsidRPr="00456DEA">
        <w:rPr>
          <w:lang w:eastAsia="zh-CN"/>
        </w:rPr>
        <w:t> to indicate a data rate of 250 kb/s and a Sequence of Chips </w:t>
      </w:r>
      <m:oMath>
        <m:acc>
          <m:accPr>
            <m:chr m:val="̅"/>
            <m:ctrlPr>
              <w:rPr>
                <w:rFonts w:ascii="Cambria Math" w:hAnsi="Cambria Math"/>
                <w:i/>
                <w:iCs/>
                <w:lang w:val="en-US" w:eastAsia="zh-CN"/>
              </w:rPr>
            </m:ctrlPr>
          </m:accPr>
          <m:e>
            <m:r>
              <w:rPr>
                <w:rFonts w:ascii="Cambria Math" w:hAnsi="Cambria Math"/>
                <w:lang w:val="en-US" w:eastAsia="zh-CN"/>
              </w:rPr>
              <m:t>w</m:t>
            </m:r>
          </m:e>
        </m:acc>
      </m:oMath>
      <w:r w:rsidRPr="00456DEA">
        <w:rPr>
          <w:lang w:eastAsia="zh-CN"/>
        </w:rPr>
        <w:t xml:space="preserve"> to indicate a data rate of 1 Mb/s</w:t>
      </w:r>
      <w:r>
        <w:rPr>
          <w:lang w:eastAsia="zh-CN"/>
        </w:rPr>
        <w:t>.</w:t>
      </w:r>
    </w:p>
    <w:p w14:paraId="7F19156F" w14:textId="77777777" w:rsidR="00456DEA" w:rsidRPr="00456DEA" w:rsidRDefault="00456DEA" w:rsidP="00456DEA">
      <w:pPr>
        <w:numPr>
          <w:ilvl w:val="0"/>
          <w:numId w:val="12"/>
        </w:numPr>
        <w:rPr>
          <w:lang w:eastAsia="zh-CN"/>
        </w:rPr>
      </w:pPr>
      <w:r w:rsidRPr="00456DEA">
        <w:rPr>
          <w:lang w:eastAsia="zh-CN"/>
        </w:rPr>
        <w:t>Note, </w:t>
      </w:r>
      <m:oMath>
        <m:acc>
          <m:accPr>
            <m:chr m:val="̅"/>
            <m:ctrlPr>
              <w:rPr>
                <w:rFonts w:ascii="Cambria Math" w:hAnsi="Cambria Math"/>
                <w:i/>
                <w:iCs/>
                <w:lang w:val="en-US" w:eastAsia="zh-CN"/>
              </w:rPr>
            </m:ctrlPr>
          </m:accPr>
          <m:e>
            <m:r>
              <m:rPr>
                <m:sty m:val="bi"/>
              </m:rPr>
              <w:rPr>
                <w:rFonts w:ascii="Cambria Math" w:hAnsi="Cambria Math"/>
                <w:lang w:val="en-US" w:eastAsia="zh-CN"/>
              </w:rPr>
              <m:t>W</m:t>
            </m:r>
          </m:e>
        </m:acc>
      </m:oMath>
      <w:r w:rsidRPr="00456DEA">
        <w:rPr>
          <w:lang w:val="en-US" w:eastAsia="zh-CN"/>
        </w:rPr>
        <w:t xml:space="preserve"> </w:t>
      </w:r>
      <w:r w:rsidRPr="00456DEA">
        <w:rPr>
          <w:lang w:eastAsia="zh-CN"/>
        </w:rPr>
        <w:t>is the Logical Complement of </w:t>
      </w:r>
      <m:oMath>
        <m:r>
          <m:rPr>
            <m:sty m:val="bi"/>
          </m:rPr>
          <w:rPr>
            <w:rFonts w:ascii="Cambria Math" w:hAnsi="Cambria Math"/>
            <w:lang w:val="en-US" w:eastAsia="zh-CN"/>
          </w:rPr>
          <m:t>W</m:t>
        </m:r>
      </m:oMath>
      <w:r w:rsidRPr="001047E7">
        <w:rPr>
          <w:iCs/>
          <w:lang w:val="en-US" w:eastAsia="zh-CN"/>
        </w:rPr>
        <w:t>.</w:t>
      </w:r>
    </w:p>
    <w:p w14:paraId="00584F72" w14:textId="77777777" w:rsidR="00456DEA" w:rsidRDefault="00456DEA" w:rsidP="00456DEA">
      <w:pPr>
        <w:pStyle w:val="ListParagraph"/>
        <w:spacing w:after="240"/>
        <w:rPr>
          <w:lang w:eastAsia="zh-CN"/>
        </w:rPr>
      </w:pPr>
      <w:r>
        <w:rPr>
          <w:lang w:eastAsia="zh-CN"/>
        </w:rPr>
        <w:t>[Motion #91, [1] and [92]]</w:t>
      </w:r>
    </w:p>
    <w:p w14:paraId="56EC6F4D" w14:textId="77777777" w:rsidR="00B82307" w:rsidRDefault="00B82307" w:rsidP="003431D8">
      <w:pPr>
        <w:pStyle w:val="ListParagraph"/>
        <w:rPr>
          <w:lang w:eastAsia="zh-CN"/>
        </w:rPr>
      </w:pPr>
    </w:p>
    <w:p w14:paraId="4776C13A" w14:textId="77777777" w:rsidR="00456DEA" w:rsidRPr="009142BE" w:rsidRDefault="00456DEA" w:rsidP="00456DEA">
      <w:pPr>
        <w:numPr>
          <w:ilvl w:val="0"/>
          <w:numId w:val="12"/>
        </w:numPr>
        <w:rPr>
          <w:lang w:val="en-US" w:eastAsia="zh-CN"/>
        </w:rPr>
      </w:pPr>
      <w:r w:rsidRPr="00E13849">
        <w:rPr>
          <w:b/>
          <w:bCs/>
          <w:lang w:val="en-US" w:eastAsia="zh-CN"/>
        </w:rPr>
        <w:t>PM</w:t>
      </w:r>
      <w:r>
        <w:rPr>
          <w:b/>
          <w:bCs/>
          <w:lang w:val="en-US" w:eastAsia="zh-CN"/>
        </w:rPr>
        <w:t>-42</w:t>
      </w:r>
      <w:r>
        <w:rPr>
          <w:lang w:val="en-US" w:eastAsia="zh-CN"/>
        </w:rPr>
        <w:t xml:space="preserve">: </w:t>
      </w:r>
      <w:r w:rsidR="006F2EF5" w:rsidRPr="006F2EF5">
        <w:rPr>
          <w:lang w:val="en-US" w:eastAsia="zh-CN"/>
        </w:rPr>
        <w:t>The Downlink Sync Field transmitted in 2.4 GHz to a non-Backscatter STA consists of two Segments</w:t>
      </w:r>
    </w:p>
    <w:p w14:paraId="31DFB7A5" w14:textId="77777777" w:rsidR="006F2EF5" w:rsidRPr="006F2EF5" w:rsidRDefault="006F2EF5" w:rsidP="006F2EF5">
      <w:pPr>
        <w:numPr>
          <w:ilvl w:val="1"/>
          <w:numId w:val="12"/>
        </w:numPr>
        <w:rPr>
          <w:lang w:val="en-US" w:eastAsia="zh-CN"/>
        </w:rPr>
      </w:pPr>
      <w:r w:rsidRPr="006F2EF5">
        <w:rPr>
          <w:lang w:val="en-US" w:eastAsia="zh-CN"/>
        </w:rPr>
        <w:lastRenderedPageBreak/>
        <w:t>The first Segment is a Chip Sequence designed to support Sync Field Detection and Timing alignment</w:t>
      </w:r>
      <w:r>
        <w:rPr>
          <w:lang w:val="en-US" w:eastAsia="zh-CN"/>
        </w:rPr>
        <w:t>.</w:t>
      </w:r>
    </w:p>
    <w:p w14:paraId="6E950C28" w14:textId="77777777" w:rsidR="00456DEA" w:rsidRPr="00757BE3" w:rsidRDefault="006F2EF5" w:rsidP="006F2EF5">
      <w:pPr>
        <w:numPr>
          <w:ilvl w:val="1"/>
          <w:numId w:val="12"/>
        </w:numPr>
        <w:rPr>
          <w:lang w:val="en-US" w:eastAsia="zh-CN"/>
        </w:rPr>
      </w:pPr>
      <w:r w:rsidRPr="006F2EF5">
        <w:rPr>
          <w:lang w:val="en-US" w:eastAsia="zh-CN"/>
        </w:rPr>
        <w:t>The second Segment is a “Special Segment” which is designed to reduce the False Alarm rate</w:t>
      </w:r>
      <w:r w:rsidR="00456DEA" w:rsidRPr="009142BE">
        <w:rPr>
          <w:lang w:val="en-US" w:eastAsia="zh-CN"/>
        </w:rPr>
        <w:t>.</w:t>
      </w:r>
    </w:p>
    <w:p w14:paraId="670044DA" w14:textId="77777777" w:rsidR="00456DEA" w:rsidRDefault="00456DEA" w:rsidP="00456DEA">
      <w:pPr>
        <w:pStyle w:val="ListParagraph"/>
        <w:spacing w:after="240"/>
        <w:rPr>
          <w:lang w:eastAsia="zh-CN"/>
        </w:rPr>
      </w:pPr>
      <w:r>
        <w:rPr>
          <w:lang w:eastAsia="zh-CN"/>
        </w:rPr>
        <w:t>[Motion #</w:t>
      </w:r>
      <w:r w:rsidR="006F2EF5">
        <w:rPr>
          <w:lang w:eastAsia="zh-CN"/>
        </w:rPr>
        <w:t>92</w:t>
      </w:r>
      <w:r>
        <w:rPr>
          <w:lang w:eastAsia="zh-CN"/>
        </w:rPr>
        <w:t>, [1] and [</w:t>
      </w:r>
      <w:r w:rsidR="009727D6">
        <w:rPr>
          <w:lang w:eastAsia="zh-CN"/>
        </w:rPr>
        <w:t>9</w:t>
      </w:r>
      <w:r>
        <w:rPr>
          <w:lang w:eastAsia="zh-CN"/>
        </w:rPr>
        <w:t>3]]</w:t>
      </w:r>
    </w:p>
    <w:p w14:paraId="105E55CF" w14:textId="77777777" w:rsidR="009727D6" w:rsidRPr="00757BE3" w:rsidRDefault="009727D6" w:rsidP="009727D6">
      <w:pPr>
        <w:numPr>
          <w:ilvl w:val="0"/>
          <w:numId w:val="12"/>
        </w:numPr>
        <w:rPr>
          <w:lang w:val="en-US" w:eastAsia="zh-CN"/>
        </w:rPr>
      </w:pPr>
      <w:r w:rsidRPr="00E13849">
        <w:rPr>
          <w:b/>
          <w:bCs/>
          <w:lang w:val="en-US" w:eastAsia="zh-CN"/>
        </w:rPr>
        <w:t>PM</w:t>
      </w:r>
      <w:r>
        <w:rPr>
          <w:b/>
          <w:bCs/>
          <w:lang w:val="en-US" w:eastAsia="zh-CN"/>
        </w:rPr>
        <w:t>-43</w:t>
      </w:r>
      <w:r>
        <w:rPr>
          <w:lang w:val="en-US" w:eastAsia="zh-CN"/>
        </w:rPr>
        <w:t xml:space="preserve">: </w:t>
      </w:r>
      <w:r w:rsidRPr="009727D6">
        <w:rPr>
          <w:lang w:val="en-US" w:eastAsia="zh-CN"/>
        </w:rPr>
        <w:t>The AMP-Sync field of the AMP DL PPDU for non-backscatter STAs in 2.4 GHz, shall support both the correlation-based Sync field detector and the differential decoder Sync field detector</w:t>
      </w:r>
      <w:r w:rsidRPr="009142BE">
        <w:rPr>
          <w:lang w:val="en-US" w:eastAsia="zh-CN"/>
        </w:rPr>
        <w:t>.</w:t>
      </w:r>
    </w:p>
    <w:p w14:paraId="0E0EAE49" w14:textId="77777777" w:rsidR="009727D6" w:rsidRDefault="009727D6" w:rsidP="009727D6">
      <w:pPr>
        <w:pStyle w:val="ListParagraph"/>
        <w:spacing w:after="240"/>
        <w:rPr>
          <w:lang w:eastAsia="zh-CN"/>
        </w:rPr>
      </w:pPr>
      <w:r>
        <w:rPr>
          <w:lang w:eastAsia="zh-CN"/>
        </w:rPr>
        <w:t>[Motion #9</w:t>
      </w:r>
      <w:r w:rsidR="0041345E">
        <w:rPr>
          <w:lang w:eastAsia="zh-CN"/>
        </w:rPr>
        <w:t>3</w:t>
      </w:r>
      <w:r>
        <w:rPr>
          <w:lang w:eastAsia="zh-CN"/>
        </w:rPr>
        <w:t>, [1]</w:t>
      </w:r>
      <w:r w:rsidR="0041345E">
        <w:rPr>
          <w:lang w:eastAsia="zh-CN"/>
        </w:rPr>
        <w:t>, [94]</w:t>
      </w:r>
      <w:r>
        <w:rPr>
          <w:lang w:eastAsia="zh-CN"/>
        </w:rPr>
        <w:t xml:space="preserve"> and [9</w:t>
      </w:r>
      <w:r w:rsidR="0041345E">
        <w:rPr>
          <w:lang w:eastAsia="zh-CN"/>
        </w:rPr>
        <w:t>5</w:t>
      </w:r>
      <w:r>
        <w:rPr>
          <w:lang w:eastAsia="zh-CN"/>
        </w:rPr>
        <w:t>]]</w:t>
      </w:r>
    </w:p>
    <w:p w14:paraId="51B76F97" w14:textId="406D5B1C" w:rsidR="00467E07" w:rsidRPr="00467E07" w:rsidRDefault="00467E07" w:rsidP="00467E07">
      <w:pPr>
        <w:numPr>
          <w:ilvl w:val="0"/>
          <w:numId w:val="12"/>
        </w:numPr>
        <w:rPr>
          <w:lang w:val="en-US" w:eastAsia="zh-CN"/>
        </w:rPr>
      </w:pPr>
      <w:r w:rsidRPr="00E13849">
        <w:rPr>
          <w:b/>
          <w:bCs/>
          <w:lang w:val="en-US" w:eastAsia="zh-CN"/>
        </w:rPr>
        <w:t>PM</w:t>
      </w:r>
      <w:r>
        <w:rPr>
          <w:b/>
          <w:bCs/>
          <w:lang w:val="en-US" w:eastAsia="zh-CN"/>
        </w:rPr>
        <w:t>-53</w:t>
      </w:r>
      <w:r>
        <w:rPr>
          <w:lang w:val="en-US" w:eastAsia="zh-CN"/>
        </w:rPr>
        <w:t xml:space="preserve">: </w:t>
      </w:r>
      <w:r w:rsidRPr="00467E07">
        <w:rPr>
          <w:lang w:val="en-US" w:eastAsia="zh-CN"/>
        </w:rPr>
        <w:t>The first segment of the Downlink Sync Field transmitted to non-Backscatter STAs, uses the sequence </w:t>
      </w:r>
      <w:r w:rsidRPr="00467E07">
        <w:rPr>
          <w:rFonts w:ascii="Cambria Math" w:hAnsi="Cambria Math" w:cs="Cambria Math"/>
          <w:lang w:val="en-US" w:eastAsia="zh-CN"/>
        </w:rPr>
        <w:t>𝑾</w:t>
      </w:r>
      <w:r w:rsidRPr="00467E07">
        <w:rPr>
          <w:lang w:val="en-US" w:eastAsia="zh-CN"/>
        </w:rPr>
        <w:t> for the 250 kb/s data rate or the sequence </w:t>
      </w:r>
      <w:r w:rsidRPr="00467E07">
        <w:rPr>
          <w:noProof/>
          <w:lang w:eastAsia="zh-CN"/>
        </w:rPr>
        <w:drawing>
          <wp:inline distT="0" distB="0" distL="0" distR="0" wp14:anchorId="462E0BDC" wp14:editId="07326227">
            <wp:extent cx="153281" cy="153281"/>
            <wp:effectExtent l="0" t="0" r="0" b="0"/>
            <wp:docPr id="1633800063" name="Picture 3" descr="https://www.ieee802.org/11/email/stds-802-11-tgbp/pngS2yvZpOzj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https://www.ieee802.org/11/email/stds-802-11-tgbp/pngS2yvZpOzjJ.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282" cy="157282"/>
                    </a:xfrm>
                    <a:prstGeom prst="rect">
                      <a:avLst/>
                    </a:prstGeom>
                    <a:noFill/>
                  </pic:spPr>
                </pic:pic>
              </a:graphicData>
            </a:graphic>
          </wp:inline>
        </w:drawing>
      </w:r>
      <w:r w:rsidRPr="00467E07">
        <w:rPr>
          <w:lang w:val="en-US" w:eastAsia="zh-CN"/>
        </w:rPr>
        <w:t>for the 1 Mb/s data rate.  The sequences are:</w:t>
      </w:r>
    </w:p>
    <w:p w14:paraId="0540CA1A" w14:textId="77777777" w:rsidR="00467E07" w:rsidRPr="00467E07" w:rsidRDefault="00467E07" w:rsidP="00DA4071">
      <w:pPr>
        <w:numPr>
          <w:ilvl w:val="1"/>
          <w:numId w:val="12"/>
        </w:numPr>
        <w:rPr>
          <w:lang w:val="en-US" w:eastAsia="zh-CN"/>
        </w:rPr>
      </w:pPr>
      <w:r w:rsidRPr="00467E07">
        <w:rPr>
          <w:rFonts w:ascii="Cambria Math" w:hAnsi="Cambria Math" w:cs="Cambria Math"/>
          <w:lang w:val="en-US" w:eastAsia="zh-CN"/>
        </w:rPr>
        <w:t>𝑾</w:t>
      </w:r>
      <w:r w:rsidRPr="00467E07">
        <w:rPr>
          <w:lang w:val="en-US" w:eastAsia="zh-CN"/>
        </w:rPr>
        <w:t> = 01011010010111000110001011101100</w:t>
      </w:r>
    </w:p>
    <w:p w14:paraId="0AFD935F" w14:textId="303CE909" w:rsidR="00467E07" w:rsidRPr="00757BE3" w:rsidRDefault="000B48E4" w:rsidP="00DA4071">
      <w:pPr>
        <w:numPr>
          <w:ilvl w:val="1"/>
          <w:numId w:val="12"/>
        </w:numPr>
        <w:rPr>
          <w:lang w:val="en-US" w:eastAsia="zh-CN"/>
        </w:rPr>
      </w:pPr>
      <w:r>
        <w:pict w14:anchorId="0A872B26">
          <v:shape id="Picture 3" o:spid="_x0000_i1026" type="#_x0000_t75" alt="https://www.ieee802.org/11/email/stds-802-11-tgbp/pngS2yvZpOzjJ.png" style="width:12pt;height:12pt;visibility:visible;mso-wrap-style:square">
            <v:imagedata r:id="rId15" o:title="pngS2yvZpOzjJ"/>
          </v:shape>
        </w:pict>
      </w:r>
      <w:r w:rsidR="00467E07" w:rsidRPr="00467E07">
        <w:rPr>
          <w:lang w:val="en-US" w:eastAsia="zh-CN"/>
        </w:rPr>
        <w:t xml:space="preserve"> = 10100101101000111001110100010011</w:t>
      </w:r>
    </w:p>
    <w:p w14:paraId="3D0B563D" w14:textId="01D23651" w:rsidR="00467E07" w:rsidRDefault="00467E07" w:rsidP="00467E07">
      <w:pPr>
        <w:pStyle w:val="ListParagraph"/>
        <w:spacing w:after="240"/>
        <w:rPr>
          <w:lang w:eastAsia="zh-CN"/>
        </w:rPr>
      </w:pPr>
      <w:r>
        <w:rPr>
          <w:lang w:eastAsia="zh-CN"/>
        </w:rPr>
        <w:t>[Motion #130, [1] and [119]]</w:t>
      </w:r>
    </w:p>
    <w:p w14:paraId="6440CFF4" w14:textId="77777777" w:rsidR="00456DEA" w:rsidRDefault="00456DEA" w:rsidP="003431D8">
      <w:pPr>
        <w:pStyle w:val="ListParagraph"/>
        <w:rPr>
          <w:lang w:eastAsia="zh-CN"/>
        </w:rPr>
      </w:pPr>
    </w:p>
    <w:p w14:paraId="2576AEA4" w14:textId="77777777" w:rsidR="004A131B" w:rsidRDefault="004A131B" w:rsidP="00125A67">
      <w:pPr>
        <w:pStyle w:val="Heading3"/>
        <w:rPr>
          <w:lang w:val="en-US" w:eastAsia="zh-CN"/>
        </w:rPr>
      </w:pPr>
      <w:bookmarkStart w:id="220" w:name="_Toc206484336"/>
      <w:r>
        <w:rPr>
          <w:lang w:val="en-US" w:eastAsia="zh-CN"/>
        </w:rPr>
        <w:t>Modulation, coding and data rates</w:t>
      </w:r>
      <w:bookmarkEnd w:id="220"/>
    </w:p>
    <w:p w14:paraId="55168BBD" w14:textId="77777777" w:rsidR="004A131B" w:rsidRPr="00757BE3" w:rsidRDefault="004A131B" w:rsidP="004A131B">
      <w:pPr>
        <w:numPr>
          <w:ilvl w:val="0"/>
          <w:numId w:val="12"/>
        </w:numPr>
        <w:rPr>
          <w:lang w:val="en-US" w:eastAsia="zh-CN"/>
        </w:rPr>
      </w:pPr>
      <w:r w:rsidRPr="00E13849">
        <w:rPr>
          <w:b/>
          <w:bCs/>
          <w:lang w:eastAsia="zh-CN"/>
        </w:rPr>
        <w:t>PM</w:t>
      </w:r>
      <w:r>
        <w:rPr>
          <w:b/>
          <w:bCs/>
          <w:lang w:eastAsia="zh-CN"/>
        </w:rPr>
        <w:t>-</w:t>
      </w:r>
      <w:r w:rsidRPr="00E13849">
        <w:rPr>
          <w:b/>
          <w:bCs/>
          <w:lang w:eastAsia="zh-CN"/>
        </w:rPr>
        <w:t>6</w:t>
      </w:r>
      <w:r>
        <w:rPr>
          <w:lang w:eastAsia="zh-CN"/>
        </w:rPr>
        <w:t xml:space="preserve">: </w:t>
      </w:r>
      <w:r w:rsidRPr="00CC5433">
        <w:rPr>
          <w:lang w:val="en-US" w:eastAsia="zh-CN"/>
        </w:rPr>
        <w:t>The AMP Downlink PPDU AMP-Sync field and the AMP-Data field will use On-Off Keying (OOK) modulation.</w:t>
      </w:r>
    </w:p>
    <w:p w14:paraId="5CFBBA69" w14:textId="77777777" w:rsidR="004A131B" w:rsidRDefault="004A131B" w:rsidP="004A131B">
      <w:pPr>
        <w:pStyle w:val="ListParagraph"/>
        <w:spacing w:after="240"/>
        <w:rPr>
          <w:lang w:eastAsia="zh-CN"/>
        </w:rPr>
      </w:pPr>
      <w:r>
        <w:rPr>
          <w:lang w:eastAsia="zh-CN"/>
        </w:rPr>
        <w:t>[Motion #</w:t>
      </w:r>
      <w:r>
        <w:rPr>
          <w:rFonts w:hint="eastAsia"/>
          <w:lang w:eastAsia="zh-CN"/>
        </w:rPr>
        <w:t>9</w:t>
      </w:r>
      <w:r>
        <w:rPr>
          <w:lang w:eastAsia="zh-CN"/>
        </w:rPr>
        <w:t>, [1] and [7]]</w:t>
      </w:r>
    </w:p>
    <w:p w14:paraId="402B2570" w14:textId="77777777" w:rsidR="004A131B" w:rsidRPr="00CC5433" w:rsidRDefault="004A131B" w:rsidP="004A131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7</w:t>
      </w:r>
      <w:r>
        <w:rPr>
          <w:lang w:val="en-US" w:eastAsia="zh-CN"/>
        </w:rPr>
        <w:t xml:space="preserve">: </w:t>
      </w:r>
      <w:r w:rsidRPr="00CC5433">
        <w:rPr>
          <w:lang w:val="en-US" w:eastAsia="zh-CN"/>
        </w:rPr>
        <w:t>The AMP Downlink PPDU AMP-Data field will use Manchester encoding for non-backscatter operation.</w:t>
      </w:r>
    </w:p>
    <w:p w14:paraId="5248049D" w14:textId="77777777" w:rsidR="004A131B" w:rsidRPr="00757BE3" w:rsidRDefault="004A131B" w:rsidP="004A131B">
      <w:pPr>
        <w:numPr>
          <w:ilvl w:val="1"/>
          <w:numId w:val="12"/>
        </w:numPr>
        <w:rPr>
          <w:lang w:val="en-US" w:eastAsia="zh-CN"/>
        </w:rPr>
      </w:pPr>
      <w:r w:rsidRPr="00CC5433">
        <w:rPr>
          <w:lang w:val="en-US" w:eastAsia="zh-CN"/>
        </w:rPr>
        <w:t>For the Backscatter case, the AMP-Data field encoding scheme is TBD.</w:t>
      </w:r>
    </w:p>
    <w:p w14:paraId="2FE5ED74" w14:textId="77777777" w:rsidR="004A131B" w:rsidRDefault="004A131B" w:rsidP="004A131B">
      <w:pPr>
        <w:pStyle w:val="ListParagraph"/>
        <w:rPr>
          <w:lang w:eastAsia="zh-CN"/>
        </w:rPr>
      </w:pPr>
      <w:r>
        <w:rPr>
          <w:lang w:eastAsia="zh-CN"/>
        </w:rPr>
        <w:t>[Motion #</w:t>
      </w:r>
      <w:r>
        <w:rPr>
          <w:rFonts w:hint="eastAsia"/>
          <w:lang w:eastAsia="zh-CN"/>
        </w:rPr>
        <w:t>10</w:t>
      </w:r>
      <w:r>
        <w:rPr>
          <w:lang w:eastAsia="zh-CN"/>
        </w:rPr>
        <w:t>, [1] and [7]]</w:t>
      </w:r>
    </w:p>
    <w:p w14:paraId="22D33CA1" w14:textId="77777777" w:rsidR="004A131B" w:rsidRDefault="004A131B" w:rsidP="004A131B">
      <w:pPr>
        <w:pStyle w:val="ListParagraph"/>
        <w:rPr>
          <w:lang w:eastAsia="zh-CN"/>
        </w:rPr>
      </w:pPr>
    </w:p>
    <w:p w14:paraId="1CC9BCE4" w14:textId="77777777" w:rsidR="004A131B" w:rsidRPr="00CC5433" w:rsidRDefault="004A131B" w:rsidP="004A131B">
      <w:pPr>
        <w:numPr>
          <w:ilvl w:val="0"/>
          <w:numId w:val="12"/>
        </w:numPr>
        <w:rPr>
          <w:lang w:val="en-US" w:eastAsia="zh-CN"/>
        </w:rPr>
      </w:pPr>
      <w:r w:rsidRPr="00E13849">
        <w:rPr>
          <w:b/>
          <w:bCs/>
          <w:lang w:val="en-US" w:eastAsia="zh-CN"/>
        </w:rPr>
        <w:t>PM</w:t>
      </w:r>
      <w:r>
        <w:rPr>
          <w:b/>
          <w:bCs/>
          <w:lang w:val="en-US" w:eastAsia="zh-CN"/>
        </w:rPr>
        <w:t>-9</w:t>
      </w:r>
      <w:r>
        <w:rPr>
          <w:lang w:val="en-US" w:eastAsia="zh-CN"/>
        </w:rPr>
        <w:t xml:space="preserve">: </w:t>
      </w:r>
      <w:r w:rsidRPr="00D842E0">
        <w:rPr>
          <w:lang w:val="en-US" w:eastAsia="zh-CN"/>
        </w:rPr>
        <w:t>The AMP Downlink PPDU in 2.4 GHz shall support the following data rates:</w:t>
      </w:r>
    </w:p>
    <w:p w14:paraId="0260267D" w14:textId="77777777" w:rsidR="004A131B" w:rsidRPr="00D842E0" w:rsidRDefault="004A131B" w:rsidP="004A131B">
      <w:pPr>
        <w:numPr>
          <w:ilvl w:val="1"/>
          <w:numId w:val="12"/>
        </w:numPr>
        <w:rPr>
          <w:lang w:val="en-US" w:eastAsia="zh-CN"/>
        </w:rPr>
      </w:pPr>
      <w:r w:rsidRPr="00D842E0">
        <w:rPr>
          <w:lang w:val="en-US" w:eastAsia="zh-CN"/>
        </w:rPr>
        <w:t>1 Mb/s (for non-Backscatter STAs only)</w:t>
      </w:r>
    </w:p>
    <w:p w14:paraId="3DB12A9B" w14:textId="77777777" w:rsidR="004A131B" w:rsidRPr="00757BE3" w:rsidRDefault="004A131B" w:rsidP="004A131B">
      <w:pPr>
        <w:numPr>
          <w:ilvl w:val="1"/>
          <w:numId w:val="12"/>
        </w:numPr>
        <w:rPr>
          <w:lang w:val="en-US" w:eastAsia="zh-CN"/>
        </w:rPr>
      </w:pPr>
      <w:r w:rsidRPr="00D842E0">
        <w:rPr>
          <w:lang w:val="en-US" w:eastAsia="zh-CN"/>
        </w:rPr>
        <w:t>250 kb/s</w:t>
      </w:r>
      <w:r w:rsidRPr="00CC5433">
        <w:rPr>
          <w:lang w:val="en-US" w:eastAsia="zh-CN"/>
        </w:rPr>
        <w:t>.</w:t>
      </w:r>
    </w:p>
    <w:p w14:paraId="50BC41B2" w14:textId="77777777" w:rsidR="004A131B" w:rsidRDefault="004A131B" w:rsidP="00A85EC7">
      <w:pPr>
        <w:pStyle w:val="ListParagraph"/>
        <w:spacing w:after="240"/>
        <w:rPr>
          <w:lang w:eastAsia="zh-CN"/>
        </w:rPr>
      </w:pPr>
      <w:r>
        <w:rPr>
          <w:lang w:eastAsia="zh-CN"/>
        </w:rPr>
        <w:t>[Motion #</w:t>
      </w:r>
      <w:r>
        <w:rPr>
          <w:rFonts w:hint="eastAsia"/>
          <w:lang w:eastAsia="zh-CN"/>
        </w:rPr>
        <w:t>1</w:t>
      </w:r>
      <w:r>
        <w:rPr>
          <w:lang w:eastAsia="zh-CN"/>
        </w:rPr>
        <w:t>6, [1] and [9]]</w:t>
      </w:r>
    </w:p>
    <w:p w14:paraId="61311BC9" w14:textId="77777777" w:rsidR="00A85EC7" w:rsidRPr="00757BE3" w:rsidRDefault="00A85EC7" w:rsidP="00A85EC7">
      <w:pPr>
        <w:numPr>
          <w:ilvl w:val="0"/>
          <w:numId w:val="12"/>
        </w:numPr>
        <w:rPr>
          <w:lang w:val="en-US" w:eastAsia="zh-CN"/>
        </w:rPr>
      </w:pPr>
      <w:r w:rsidRPr="00E13849">
        <w:rPr>
          <w:b/>
          <w:bCs/>
          <w:lang w:val="en-US" w:eastAsia="zh-CN"/>
        </w:rPr>
        <w:t>PM</w:t>
      </w:r>
      <w:r>
        <w:rPr>
          <w:b/>
          <w:bCs/>
          <w:lang w:val="en-US" w:eastAsia="zh-CN"/>
        </w:rPr>
        <w:t>-19</w:t>
      </w:r>
      <w:r>
        <w:rPr>
          <w:lang w:val="en-US" w:eastAsia="zh-CN"/>
        </w:rPr>
        <w:t xml:space="preserve">: </w:t>
      </w:r>
      <w:r w:rsidRPr="00A85EC7">
        <w:rPr>
          <w:lang w:val="en-US" w:eastAsia="zh-CN"/>
        </w:rPr>
        <w:t>The AMP-Data field of AMP DL PPDU for backscatter communication uses Manchester encoding</w:t>
      </w:r>
      <w:r w:rsidRPr="00CC5433">
        <w:rPr>
          <w:lang w:val="en-US" w:eastAsia="zh-CN"/>
        </w:rPr>
        <w:t>.</w:t>
      </w:r>
    </w:p>
    <w:p w14:paraId="3403CADB" w14:textId="77777777" w:rsidR="00A85EC7" w:rsidRDefault="00A85EC7" w:rsidP="00A85EC7">
      <w:pPr>
        <w:pStyle w:val="ListParagraph"/>
        <w:rPr>
          <w:lang w:eastAsia="zh-CN"/>
        </w:rPr>
      </w:pPr>
      <w:r>
        <w:rPr>
          <w:lang w:eastAsia="zh-CN"/>
        </w:rPr>
        <w:t>[Motion #37, [1] and [40]]</w:t>
      </w:r>
    </w:p>
    <w:p w14:paraId="108A0F6D" w14:textId="77777777" w:rsidR="00A85EC7" w:rsidRDefault="00A85EC7" w:rsidP="009D6660">
      <w:pPr>
        <w:pStyle w:val="ListParagraph"/>
        <w:spacing w:after="240"/>
        <w:rPr>
          <w:lang w:eastAsia="zh-CN"/>
        </w:rPr>
      </w:pPr>
    </w:p>
    <w:p w14:paraId="1B7E703D" w14:textId="77777777" w:rsidR="009142BE" w:rsidRPr="009142BE" w:rsidRDefault="009142BE" w:rsidP="009142BE">
      <w:pPr>
        <w:numPr>
          <w:ilvl w:val="0"/>
          <w:numId w:val="12"/>
        </w:numPr>
        <w:rPr>
          <w:lang w:val="en-US" w:eastAsia="zh-CN"/>
        </w:rPr>
      </w:pPr>
      <w:r w:rsidRPr="00E13849">
        <w:rPr>
          <w:b/>
          <w:bCs/>
          <w:lang w:val="en-US" w:eastAsia="zh-CN"/>
        </w:rPr>
        <w:t>PM</w:t>
      </w:r>
      <w:r>
        <w:rPr>
          <w:b/>
          <w:bCs/>
          <w:lang w:val="en-US" w:eastAsia="zh-CN"/>
        </w:rPr>
        <w:t>-22</w:t>
      </w:r>
      <w:r>
        <w:rPr>
          <w:lang w:val="en-US" w:eastAsia="zh-CN"/>
        </w:rPr>
        <w:t xml:space="preserve">: </w:t>
      </w:r>
      <w:r w:rsidRPr="009142BE">
        <w:rPr>
          <w:lang w:val="en-US" w:eastAsia="zh-CN"/>
        </w:rPr>
        <w:t>For DL PPDU and UL PPDU for backscattering:</w:t>
      </w:r>
    </w:p>
    <w:p w14:paraId="5CA48B02" w14:textId="77777777" w:rsidR="009142BE" w:rsidRPr="009142BE" w:rsidRDefault="009142BE" w:rsidP="009D6660">
      <w:pPr>
        <w:numPr>
          <w:ilvl w:val="1"/>
          <w:numId w:val="12"/>
        </w:numPr>
        <w:rPr>
          <w:lang w:val="en-US" w:eastAsia="zh-CN"/>
        </w:rPr>
      </w:pPr>
      <w:r w:rsidRPr="009142BE">
        <w:rPr>
          <w:lang w:val="en-US" w:eastAsia="zh-CN"/>
        </w:rPr>
        <w:t>For AMP Manchester encoded OOK of rate 250kbps, each data bit is encoded based on the chip duration of 2us.</w:t>
      </w:r>
    </w:p>
    <w:p w14:paraId="2F75A411" w14:textId="77777777" w:rsidR="009142BE" w:rsidRPr="00757BE3" w:rsidRDefault="009142BE" w:rsidP="009D6660">
      <w:pPr>
        <w:numPr>
          <w:ilvl w:val="1"/>
          <w:numId w:val="12"/>
        </w:numPr>
        <w:rPr>
          <w:lang w:val="en-US" w:eastAsia="zh-CN"/>
        </w:rPr>
      </w:pPr>
      <w:r w:rsidRPr="009142BE">
        <w:rPr>
          <w:lang w:val="en-US" w:eastAsia="zh-CN"/>
        </w:rPr>
        <w:t>For AMP Manchester encoded OOK of rate 1Mbps, each data bit is encoded based on the chip duration of 0.5us.</w:t>
      </w:r>
    </w:p>
    <w:p w14:paraId="4F23FFEF" w14:textId="77777777" w:rsidR="009142BE" w:rsidRDefault="009142BE" w:rsidP="009D6660">
      <w:pPr>
        <w:pStyle w:val="ListParagraph"/>
        <w:spacing w:after="240"/>
        <w:rPr>
          <w:lang w:eastAsia="zh-CN"/>
        </w:rPr>
      </w:pPr>
      <w:r>
        <w:rPr>
          <w:lang w:eastAsia="zh-CN"/>
        </w:rPr>
        <w:t>[Motion #40, [1], [40], [41], [42] and [43]]</w:t>
      </w:r>
    </w:p>
    <w:p w14:paraId="331E52E9" w14:textId="77777777" w:rsidR="009142BE" w:rsidRPr="009142BE" w:rsidRDefault="009142BE" w:rsidP="009142BE">
      <w:pPr>
        <w:numPr>
          <w:ilvl w:val="0"/>
          <w:numId w:val="12"/>
        </w:numPr>
        <w:rPr>
          <w:lang w:val="en-US" w:eastAsia="zh-CN"/>
        </w:rPr>
      </w:pPr>
      <w:r w:rsidRPr="00E13849">
        <w:rPr>
          <w:b/>
          <w:bCs/>
          <w:lang w:val="en-US" w:eastAsia="zh-CN"/>
        </w:rPr>
        <w:t>PM</w:t>
      </w:r>
      <w:r>
        <w:rPr>
          <w:b/>
          <w:bCs/>
          <w:lang w:val="en-US" w:eastAsia="zh-CN"/>
        </w:rPr>
        <w:t>-23</w:t>
      </w:r>
      <w:r>
        <w:rPr>
          <w:lang w:val="en-US" w:eastAsia="zh-CN"/>
        </w:rPr>
        <w:t xml:space="preserve">: </w:t>
      </w:r>
      <w:r w:rsidRPr="009142BE">
        <w:rPr>
          <w:lang w:val="en-US" w:eastAsia="zh-CN"/>
        </w:rPr>
        <w:t>For DL PPDU and UL PPDU:</w:t>
      </w:r>
    </w:p>
    <w:p w14:paraId="2D5F7B61" w14:textId="77777777" w:rsidR="009142BE" w:rsidRPr="009142BE" w:rsidRDefault="009142BE" w:rsidP="009D6660">
      <w:pPr>
        <w:numPr>
          <w:ilvl w:val="1"/>
          <w:numId w:val="12"/>
        </w:numPr>
        <w:rPr>
          <w:lang w:val="en-US" w:eastAsia="zh-CN"/>
        </w:rPr>
      </w:pPr>
      <w:r w:rsidRPr="009142BE">
        <w:rPr>
          <w:lang w:val="en-US" w:eastAsia="zh-CN"/>
        </w:rPr>
        <w:t>For AMP Manchester encoded OOK, data bit 1 is encoded as chip bits “01” and data bit 0 is encoded as chip bits“10”</w:t>
      </w:r>
    </w:p>
    <w:p w14:paraId="430CFDB2" w14:textId="77777777" w:rsidR="009142BE" w:rsidRPr="00757BE3" w:rsidRDefault="009142BE" w:rsidP="009D6660">
      <w:pPr>
        <w:numPr>
          <w:ilvl w:val="1"/>
          <w:numId w:val="12"/>
        </w:numPr>
        <w:rPr>
          <w:lang w:val="en-US" w:eastAsia="zh-CN"/>
        </w:rPr>
      </w:pPr>
      <w:r w:rsidRPr="009142BE">
        <w:rPr>
          <w:lang w:val="en-US" w:eastAsia="zh-CN"/>
        </w:rPr>
        <w:t>Note: same definition as WUR HDR definition</w:t>
      </w:r>
      <w:r w:rsidRPr="00CC5433">
        <w:rPr>
          <w:lang w:val="en-US" w:eastAsia="zh-CN"/>
        </w:rPr>
        <w:t>.</w:t>
      </w:r>
    </w:p>
    <w:p w14:paraId="646D7E1D" w14:textId="77777777" w:rsidR="009142BE" w:rsidRDefault="009142BE" w:rsidP="009142BE">
      <w:pPr>
        <w:pStyle w:val="ListParagraph"/>
        <w:rPr>
          <w:lang w:eastAsia="zh-CN"/>
        </w:rPr>
      </w:pPr>
      <w:r>
        <w:rPr>
          <w:lang w:eastAsia="zh-CN"/>
        </w:rPr>
        <w:t>[Motion #41</w:t>
      </w:r>
      <w:r w:rsidR="006F5A15">
        <w:rPr>
          <w:lang w:eastAsia="zh-CN"/>
        </w:rPr>
        <w:t xml:space="preserve"> and #79</w:t>
      </w:r>
      <w:r>
        <w:rPr>
          <w:lang w:eastAsia="zh-CN"/>
        </w:rPr>
        <w:t>, [1], [40], [41], [42] and [43]]</w:t>
      </w:r>
    </w:p>
    <w:p w14:paraId="578C0051" w14:textId="77777777" w:rsidR="00A85EC7" w:rsidRDefault="00A85EC7" w:rsidP="004A131B">
      <w:pPr>
        <w:pStyle w:val="ListParagraph"/>
        <w:rPr>
          <w:lang w:eastAsia="zh-CN"/>
        </w:rPr>
      </w:pPr>
    </w:p>
    <w:p w14:paraId="30F4FED7" w14:textId="77777777" w:rsidR="0010238A" w:rsidRPr="0010238A" w:rsidRDefault="0010238A" w:rsidP="0010238A">
      <w:pPr>
        <w:numPr>
          <w:ilvl w:val="0"/>
          <w:numId w:val="12"/>
        </w:numPr>
        <w:rPr>
          <w:lang w:val="en-US" w:eastAsia="zh-CN"/>
        </w:rPr>
      </w:pPr>
      <w:r w:rsidRPr="00E13849">
        <w:rPr>
          <w:b/>
          <w:bCs/>
          <w:lang w:val="en-US" w:eastAsia="zh-CN"/>
        </w:rPr>
        <w:t>PM</w:t>
      </w:r>
      <w:r>
        <w:rPr>
          <w:b/>
          <w:bCs/>
          <w:lang w:val="en-US" w:eastAsia="zh-CN"/>
        </w:rPr>
        <w:t>-31</w:t>
      </w:r>
      <w:r>
        <w:rPr>
          <w:lang w:val="en-US" w:eastAsia="zh-CN"/>
        </w:rPr>
        <w:t xml:space="preserve">: </w:t>
      </w:r>
      <w:r w:rsidRPr="0010238A">
        <w:rPr>
          <w:lang w:val="en-US" w:eastAsia="zh-CN"/>
        </w:rPr>
        <w:t xml:space="preserve">For DL PPDU for </w:t>
      </w:r>
      <w:proofErr w:type="spellStart"/>
      <w:r w:rsidRPr="0010238A">
        <w:rPr>
          <w:lang w:val="en-US" w:eastAsia="zh-CN"/>
        </w:rPr>
        <w:t>non backscattering</w:t>
      </w:r>
      <w:proofErr w:type="spellEnd"/>
      <w:r w:rsidRPr="0010238A">
        <w:rPr>
          <w:lang w:val="en-US" w:eastAsia="zh-CN"/>
        </w:rPr>
        <w:t xml:space="preserve"> case:</w:t>
      </w:r>
    </w:p>
    <w:p w14:paraId="41E148A9" w14:textId="77777777" w:rsidR="0010238A" w:rsidRPr="0010238A" w:rsidRDefault="0010238A" w:rsidP="005439B8">
      <w:pPr>
        <w:numPr>
          <w:ilvl w:val="1"/>
          <w:numId w:val="12"/>
        </w:numPr>
        <w:rPr>
          <w:lang w:val="en-US" w:eastAsia="zh-CN"/>
        </w:rPr>
      </w:pPr>
      <w:r w:rsidRPr="0010238A">
        <w:rPr>
          <w:lang w:val="en-US" w:eastAsia="zh-CN"/>
        </w:rPr>
        <w:lastRenderedPageBreak/>
        <w:t>For AMP Manchester encoded OOK of rate 250kbps, each data bit is encoded based on the chip duration of 2us.</w:t>
      </w:r>
    </w:p>
    <w:p w14:paraId="7AAD4AF7" w14:textId="77777777" w:rsidR="0010238A" w:rsidRPr="00D842E0" w:rsidRDefault="0010238A" w:rsidP="005439B8">
      <w:pPr>
        <w:numPr>
          <w:ilvl w:val="1"/>
          <w:numId w:val="12"/>
        </w:numPr>
        <w:rPr>
          <w:lang w:val="en-US" w:eastAsia="zh-CN"/>
        </w:rPr>
      </w:pPr>
      <w:r w:rsidRPr="0010238A">
        <w:rPr>
          <w:lang w:val="en-US" w:eastAsia="zh-CN"/>
        </w:rPr>
        <w:t>For AMP Manchester encoded OOK of rate 1Mbps, each data bit is encoded based on the chip duration of 0.5us.</w:t>
      </w:r>
      <w:r w:rsidRPr="00D842E0">
        <w:rPr>
          <w:lang w:val="en-US" w:eastAsia="zh-CN"/>
        </w:rPr>
        <w:t>.</w:t>
      </w:r>
    </w:p>
    <w:p w14:paraId="6521E22F" w14:textId="77777777" w:rsidR="0010238A" w:rsidRDefault="0010238A" w:rsidP="0010238A">
      <w:pPr>
        <w:pStyle w:val="ListParagraph"/>
        <w:spacing w:after="240"/>
        <w:rPr>
          <w:lang w:eastAsia="zh-CN"/>
        </w:rPr>
      </w:pPr>
      <w:r>
        <w:rPr>
          <w:lang w:eastAsia="zh-CN"/>
        </w:rPr>
        <w:t>[Motion #77, [1], [44] and [76]]</w:t>
      </w:r>
    </w:p>
    <w:p w14:paraId="72A0D9B9" w14:textId="77777777" w:rsidR="00377466" w:rsidRDefault="00377466" w:rsidP="00377466">
      <w:pPr>
        <w:numPr>
          <w:ilvl w:val="0"/>
          <w:numId w:val="12"/>
        </w:numPr>
        <w:rPr>
          <w:lang w:val="en-US" w:eastAsia="zh-CN"/>
        </w:rPr>
      </w:pPr>
      <w:r w:rsidRPr="00E13849">
        <w:rPr>
          <w:b/>
          <w:bCs/>
          <w:lang w:val="en-US" w:eastAsia="zh-CN"/>
        </w:rPr>
        <w:t>PM</w:t>
      </w:r>
      <w:r>
        <w:rPr>
          <w:b/>
          <w:bCs/>
          <w:lang w:val="en-US" w:eastAsia="zh-CN"/>
        </w:rPr>
        <w:t>-45</w:t>
      </w:r>
      <w:r>
        <w:rPr>
          <w:lang w:val="en-US" w:eastAsia="zh-CN"/>
        </w:rPr>
        <w:t xml:space="preserve">: </w:t>
      </w:r>
      <w:r w:rsidRPr="00D85213">
        <w:rPr>
          <w:lang w:val="en-US" w:eastAsia="zh-CN"/>
        </w:rPr>
        <w:t>The AMP-S1G Downlink PPDU shall support at least one the following data rates</w:t>
      </w:r>
      <w:r w:rsidRPr="001B386D">
        <w:rPr>
          <w:lang w:val="en-US" w:eastAsia="zh-CN"/>
        </w:rPr>
        <w:t>:</w:t>
      </w:r>
    </w:p>
    <w:p w14:paraId="1FCD7576" w14:textId="77777777" w:rsidR="00377466" w:rsidRPr="00D85213" w:rsidRDefault="00377466" w:rsidP="00377466">
      <w:pPr>
        <w:numPr>
          <w:ilvl w:val="1"/>
          <w:numId w:val="12"/>
        </w:numPr>
        <w:rPr>
          <w:lang w:val="en-US" w:eastAsia="zh-CN"/>
        </w:rPr>
      </w:pPr>
      <w:r w:rsidRPr="00D85213">
        <w:rPr>
          <w:lang w:val="en-US" w:eastAsia="zh-CN"/>
        </w:rPr>
        <w:t>62.5 kb/s</w:t>
      </w:r>
    </w:p>
    <w:p w14:paraId="281FEF09" w14:textId="77777777" w:rsidR="00377466" w:rsidRPr="00D85213" w:rsidRDefault="00377466" w:rsidP="00377466">
      <w:pPr>
        <w:numPr>
          <w:ilvl w:val="1"/>
          <w:numId w:val="12"/>
        </w:numPr>
        <w:rPr>
          <w:lang w:val="en-US" w:eastAsia="zh-CN"/>
        </w:rPr>
      </w:pPr>
      <w:r w:rsidRPr="00D85213">
        <w:rPr>
          <w:lang w:val="en-US" w:eastAsia="zh-CN"/>
        </w:rPr>
        <w:t>Support of other data rates is TBD</w:t>
      </w:r>
    </w:p>
    <w:p w14:paraId="6C21E477" w14:textId="77777777" w:rsidR="00377466" w:rsidRDefault="00377466" w:rsidP="00377466">
      <w:pPr>
        <w:pStyle w:val="ListParagraph"/>
        <w:spacing w:after="240"/>
        <w:rPr>
          <w:lang w:eastAsia="zh-CN"/>
        </w:rPr>
      </w:pPr>
      <w:r>
        <w:rPr>
          <w:lang w:eastAsia="zh-CN"/>
        </w:rPr>
        <w:t>[Motion #97, [1] and [98]]</w:t>
      </w:r>
    </w:p>
    <w:p w14:paraId="5FEF1A09" w14:textId="77777777" w:rsidR="004A131B" w:rsidRDefault="004A131B" w:rsidP="004A131B">
      <w:pPr>
        <w:rPr>
          <w:lang w:val="en-US" w:eastAsia="zh-CN"/>
        </w:rPr>
      </w:pPr>
    </w:p>
    <w:p w14:paraId="72C6B9DC" w14:textId="77777777" w:rsidR="00B872F3" w:rsidRDefault="00B872F3" w:rsidP="00B81EF9"/>
    <w:p w14:paraId="4CD53105" w14:textId="77777777" w:rsidR="00C12E01" w:rsidRPr="00B872F3" w:rsidRDefault="00CC5433" w:rsidP="00C12E01">
      <w:pPr>
        <w:pStyle w:val="Heading2"/>
        <w:rPr>
          <w:u w:val="none"/>
        </w:rPr>
      </w:pPr>
      <w:bookmarkStart w:id="221" w:name="_Toc206484337"/>
      <w:r>
        <w:rPr>
          <w:u w:val="none"/>
        </w:rPr>
        <w:t>UL PPDU</w:t>
      </w:r>
      <w:bookmarkEnd w:id="221"/>
    </w:p>
    <w:p w14:paraId="29C66FA6" w14:textId="77777777" w:rsidR="00C12E01" w:rsidRDefault="00C12E01" w:rsidP="00C12E01"/>
    <w:p w14:paraId="3CB5FD2F" w14:textId="77777777" w:rsidR="00611422" w:rsidRDefault="00611422" w:rsidP="00125A67">
      <w:pPr>
        <w:pStyle w:val="Heading3"/>
        <w:rPr>
          <w:lang w:val="en-US" w:eastAsia="zh-CN"/>
        </w:rPr>
      </w:pPr>
      <w:bookmarkStart w:id="222" w:name="_Toc206484338"/>
      <w:r>
        <w:rPr>
          <w:lang w:val="en-US" w:eastAsia="zh-CN"/>
        </w:rPr>
        <w:t>General</w:t>
      </w:r>
      <w:bookmarkEnd w:id="222"/>
    </w:p>
    <w:p w14:paraId="2CBED1A9" w14:textId="77777777" w:rsidR="00611422" w:rsidRDefault="00611422" w:rsidP="00611422">
      <w:pPr>
        <w:pStyle w:val="ListParagraph"/>
        <w:rPr>
          <w:lang w:eastAsia="zh-CN"/>
        </w:rPr>
      </w:pPr>
    </w:p>
    <w:p w14:paraId="2F7E1537" w14:textId="77777777" w:rsidR="00611422" w:rsidRPr="00D842E0" w:rsidRDefault="00611422" w:rsidP="00611422">
      <w:pPr>
        <w:numPr>
          <w:ilvl w:val="0"/>
          <w:numId w:val="12"/>
        </w:numPr>
        <w:rPr>
          <w:lang w:val="en-US" w:eastAsia="zh-CN"/>
        </w:rPr>
      </w:pPr>
      <w:r w:rsidRPr="00E13849">
        <w:rPr>
          <w:b/>
          <w:bCs/>
          <w:lang w:val="en-US" w:eastAsia="zh-CN"/>
        </w:rPr>
        <w:t>PM</w:t>
      </w:r>
      <w:r>
        <w:rPr>
          <w:b/>
          <w:bCs/>
          <w:lang w:val="en-US" w:eastAsia="zh-CN"/>
        </w:rPr>
        <w:t>-14</w:t>
      </w:r>
      <w:r>
        <w:rPr>
          <w:lang w:val="en-US" w:eastAsia="zh-CN"/>
        </w:rPr>
        <w:t xml:space="preserve">: </w:t>
      </w:r>
      <w:r w:rsidRPr="003C1B61">
        <w:rPr>
          <w:lang w:val="en-US" w:eastAsia="zh-CN"/>
        </w:rPr>
        <w:t>11bp defines one mode of backscattering without carrier center frequency shift</w:t>
      </w:r>
      <w:r w:rsidRPr="00D842E0">
        <w:rPr>
          <w:lang w:val="en-US" w:eastAsia="zh-CN"/>
        </w:rPr>
        <w:t>.</w:t>
      </w:r>
    </w:p>
    <w:p w14:paraId="1300AA23" w14:textId="77777777" w:rsidR="00611422" w:rsidRDefault="00611422" w:rsidP="00125A67">
      <w:pPr>
        <w:pStyle w:val="ListParagraph"/>
        <w:spacing w:after="240"/>
        <w:rPr>
          <w:lang w:eastAsia="zh-CN"/>
        </w:rPr>
      </w:pPr>
      <w:r>
        <w:rPr>
          <w:lang w:eastAsia="zh-CN"/>
        </w:rPr>
        <w:t>[Motion #27, [1] and [27]]</w:t>
      </w:r>
    </w:p>
    <w:p w14:paraId="1B8BBB50" w14:textId="77777777" w:rsidR="00373F67" w:rsidRDefault="00373F67" w:rsidP="00373F67">
      <w:pPr>
        <w:numPr>
          <w:ilvl w:val="0"/>
          <w:numId w:val="12"/>
        </w:numPr>
        <w:rPr>
          <w:lang w:val="en-US" w:eastAsia="zh-CN"/>
        </w:rPr>
      </w:pPr>
      <w:r w:rsidRPr="00E13849">
        <w:rPr>
          <w:b/>
          <w:bCs/>
          <w:lang w:val="en-US" w:eastAsia="zh-CN"/>
        </w:rPr>
        <w:t>PM</w:t>
      </w:r>
      <w:r>
        <w:rPr>
          <w:b/>
          <w:bCs/>
          <w:lang w:val="en-US" w:eastAsia="zh-CN"/>
        </w:rPr>
        <w:t>-33</w:t>
      </w:r>
      <w:r>
        <w:rPr>
          <w:lang w:val="en-US" w:eastAsia="zh-CN"/>
        </w:rPr>
        <w:t xml:space="preserve">: </w:t>
      </w:r>
    </w:p>
    <w:p w14:paraId="5A9DA12F" w14:textId="77777777" w:rsidR="00373F67" w:rsidRPr="00373F67" w:rsidRDefault="00373F67" w:rsidP="001047E7">
      <w:pPr>
        <w:numPr>
          <w:ilvl w:val="1"/>
          <w:numId w:val="12"/>
        </w:numPr>
        <w:rPr>
          <w:lang w:val="en-US" w:eastAsia="zh-CN"/>
        </w:rPr>
      </w:pPr>
      <w:r w:rsidRPr="00373F67">
        <w:rPr>
          <w:lang w:val="en-US" w:eastAsia="zh-CN"/>
        </w:rPr>
        <w:t>11bp defines at least one mode of bistatic backscatter that can use frequency shifting within a 40 MHz channel in 2.4 GHz band.</w:t>
      </w:r>
    </w:p>
    <w:p w14:paraId="6C3D7FF5" w14:textId="77777777" w:rsidR="00373F67" w:rsidRPr="00D842E0" w:rsidRDefault="00373F67" w:rsidP="001047E7">
      <w:pPr>
        <w:numPr>
          <w:ilvl w:val="1"/>
          <w:numId w:val="12"/>
        </w:numPr>
        <w:rPr>
          <w:lang w:val="en-US" w:eastAsia="zh-CN"/>
        </w:rPr>
      </w:pPr>
      <w:r w:rsidRPr="00373F67">
        <w:rPr>
          <w:lang w:val="en-US" w:eastAsia="zh-CN"/>
        </w:rPr>
        <w:t>Existing 40 MHz medium protection mechanisms will be leveraged</w:t>
      </w:r>
      <w:r w:rsidRPr="00D842E0">
        <w:rPr>
          <w:lang w:val="en-US" w:eastAsia="zh-CN"/>
        </w:rPr>
        <w:t>.</w:t>
      </w:r>
    </w:p>
    <w:p w14:paraId="0E62CBD3" w14:textId="77777777" w:rsidR="00373F67" w:rsidRDefault="00373F67" w:rsidP="00373F67">
      <w:pPr>
        <w:pStyle w:val="ListParagraph"/>
        <w:spacing w:after="240"/>
        <w:rPr>
          <w:lang w:eastAsia="zh-CN"/>
        </w:rPr>
      </w:pPr>
      <w:r>
        <w:rPr>
          <w:lang w:eastAsia="zh-CN"/>
        </w:rPr>
        <w:t>[Motion #83, [1]</w:t>
      </w:r>
      <w:r w:rsidR="008C4171">
        <w:rPr>
          <w:lang w:eastAsia="zh-CN"/>
        </w:rPr>
        <w:t>, [80], [81], [82]</w:t>
      </w:r>
      <w:r>
        <w:rPr>
          <w:lang w:eastAsia="zh-CN"/>
        </w:rPr>
        <w:t xml:space="preserve"> and [</w:t>
      </w:r>
      <w:r w:rsidR="008C4171">
        <w:rPr>
          <w:lang w:eastAsia="zh-CN"/>
        </w:rPr>
        <w:t>83</w:t>
      </w:r>
      <w:r>
        <w:rPr>
          <w:lang w:eastAsia="zh-CN"/>
        </w:rPr>
        <w:t>]]</w:t>
      </w:r>
    </w:p>
    <w:p w14:paraId="7F320DD4" w14:textId="77777777" w:rsidR="00373F67" w:rsidRDefault="00373F67" w:rsidP="00125A67">
      <w:pPr>
        <w:pStyle w:val="ListParagraph"/>
        <w:spacing w:after="240"/>
        <w:rPr>
          <w:lang w:eastAsia="zh-CN"/>
        </w:rPr>
      </w:pPr>
    </w:p>
    <w:p w14:paraId="3E49765A" w14:textId="77777777" w:rsidR="00611422" w:rsidRDefault="00611422" w:rsidP="00611422">
      <w:pPr>
        <w:rPr>
          <w:lang w:val="en-US" w:eastAsia="zh-CN"/>
        </w:rPr>
      </w:pPr>
    </w:p>
    <w:p w14:paraId="234E29BF" w14:textId="77777777" w:rsidR="00611422" w:rsidRDefault="00611422" w:rsidP="00125A67">
      <w:pPr>
        <w:pStyle w:val="Heading3"/>
        <w:rPr>
          <w:lang w:val="en-US" w:eastAsia="zh-CN"/>
        </w:rPr>
      </w:pPr>
      <w:bookmarkStart w:id="223" w:name="_Toc206484339"/>
      <w:r>
        <w:rPr>
          <w:lang w:val="en-US" w:eastAsia="zh-CN"/>
        </w:rPr>
        <w:t>UL PPDU format</w:t>
      </w:r>
      <w:bookmarkEnd w:id="223"/>
    </w:p>
    <w:p w14:paraId="08A45011" w14:textId="77777777" w:rsidR="0058464B" w:rsidRPr="0058464B" w:rsidRDefault="00E13849" w:rsidP="0058464B">
      <w:pPr>
        <w:numPr>
          <w:ilvl w:val="0"/>
          <w:numId w:val="12"/>
        </w:numPr>
        <w:rPr>
          <w:lang w:val="en-US" w:eastAsia="zh-CN"/>
        </w:rPr>
      </w:pPr>
      <w:r w:rsidRPr="00E13849">
        <w:rPr>
          <w:b/>
          <w:bCs/>
          <w:lang w:val="en-US" w:eastAsia="zh-CN"/>
        </w:rPr>
        <w:t>PM</w:t>
      </w:r>
      <w:r>
        <w:rPr>
          <w:b/>
          <w:bCs/>
          <w:lang w:val="en-US" w:eastAsia="zh-CN"/>
        </w:rPr>
        <w:t>-</w:t>
      </w:r>
      <w:r w:rsidRPr="00E13849">
        <w:rPr>
          <w:b/>
          <w:bCs/>
          <w:lang w:val="en-US" w:eastAsia="zh-CN"/>
        </w:rPr>
        <w:t>8</w:t>
      </w:r>
      <w:r>
        <w:rPr>
          <w:lang w:val="en-US" w:eastAsia="zh-CN"/>
        </w:rPr>
        <w:t xml:space="preserve">: </w:t>
      </w:r>
      <w:r w:rsidR="0058464B" w:rsidRPr="0058464B">
        <w:rPr>
          <w:lang w:val="en-US" w:eastAsia="zh-CN"/>
        </w:rPr>
        <w:t>IEEE 802.11bp shall specify, in 2.4 GHz, an AMP uplink PPDU for AMP STA supporting active transmission that contains an AMP-Sync field and AMP-Data field. Inclusion of an AMP-SIG field in the AMP uplink PPDU is TBD.</w:t>
      </w:r>
    </w:p>
    <w:p w14:paraId="22A06130" w14:textId="77777777" w:rsidR="00CC5433" w:rsidRPr="00757BE3" w:rsidRDefault="0058464B" w:rsidP="0058464B">
      <w:pPr>
        <w:numPr>
          <w:ilvl w:val="1"/>
          <w:numId w:val="12"/>
        </w:numPr>
        <w:rPr>
          <w:lang w:val="en-US" w:eastAsia="zh-CN"/>
        </w:rPr>
      </w:pPr>
      <w:r w:rsidRPr="0058464B">
        <w:rPr>
          <w:lang w:val="en-US" w:eastAsia="zh-CN"/>
        </w:rPr>
        <w:t xml:space="preserve">The bandwidth of the AMP uplink PPDU is less than 20 </w:t>
      </w:r>
      <w:proofErr w:type="spellStart"/>
      <w:r w:rsidRPr="0058464B">
        <w:rPr>
          <w:lang w:val="en-US" w:eastAsia="zh-CN"/>
        </w:rPr>
        <w:t>MHz</w:t>
      </w:r>
      <w:r w:rsidR="00CC5433" w:rsidRPr="00CC5433">
        <w:rPr>
          <w:lang w:val="en-US" w:eastAsia="zh-CN"/>
        </w:rPr>
        <w:t>.</w:t>
      </w:r>
      <w:proofErr w:type="spellEnd"/>
    </w:p>
    <w:p w14:paraId="7DBD2D13" w14:textId="77777777" w:rsidR="00CC5433" w:rsidRDefault="00CC5433" w:rsidP="00CC5433">
      <w:pPr>
        <w:pStyle w:val="ListParagraph"/>
        <w:spacing w:after="240"/>
        <w:rPr>
          <w:lang w:eastAsia="zh-CN"/>
        </w:rPr>
      </w:pPr>
      <w:r>
        <w:rPr>
          <w:lang w:eastAsia="zh-CN"/>
        </w:rPr>
        <w:t>[Motion #</w:t>
      </w:r>
      <w:r w:rsidR="0058464B">
        <w:rPr>
          <w:lang w:eastAsia="zh-CN"/>
        </w:rPr>
        <w:t>11</w:t>
      </w:r>
      <w:r>
        <w:rPr>
          <w:lang w:eastAsia="zh-CN"/>
        </w:rPr>
        <w:t>, [1] and [</w:t>
      </w:r>
      <w:r w:rsidR="00F5179C">
        <w:rPr>
          <w:lang w:eastAsia="zh-CN"/>
        </w:rPr>
        <w:t>8</w:t>
      </w:r>
      <w:r>
        <w:rPr>
          <w:lang w:eastAsia="zh-CN"/>
        </w:rPr>
        <w:t>]]</w:t>
      </w:r>
    </w:p>
    <w:p w14:paraId="5D772C69" w14:textId="77777777" w:rsidR="00A24BE3" w:rsidRDefault="00A24BE3" w:rsidP="00A24BE3">
      <w:pPr>
        <w:numPr>
          <w:ilvl w:val="0"/>
          <w:numId w:val="12"/>
        </w:numPr>
        <w:rPr>
          <w:lang w:val="en-US" w:eastAsia="zh-CN"/>
        </w:rPr>
      </w:pPr>
      <w:r w:rsidRPr="00E13849">
        <w:rPr>
          <w:b/>
          <w:bCs/>
          <w:lang w:val="en-US" w:eastAsia="zh-CN"/>
        </w:rPr>
        <w:t>PM</w:t>
      </w:r>
      <w:r>
        <w:rPr>
          <w:b/>
          <w:bCs/>
          <w:lang w:val="en-US" w:eastAsia="zh-CN"/>
        </w:rPr>
        <w:t>-24</w:t>
      </w:r>
      <w:r>
        <w:rPr>
          <w:lang w:val="en-US" w:eastAsia="zh-CN"/>
        </w:rPr>
        <w:t xml:space="preserve">: </w:t>
      </w:r>
    </w:p>
    <w:p w14:paraId="3FEF9162" w14:textId="77777777" w:rsidR="00A24BE3" w:rsidRPr="00A24BE3" w:rsidRDefault="00A24BE3" w:rsidP="009D6660">
      <w:pPr>
        <w:numPr>
          <w:ilvl w:val="1"/>
          <w:numId w:val="12"/>
        </w:numPr>
        <w:rPr>
          <w:lang w:val="en-US" w:eastAsia="zh-CN"/>
        </w:rPr>
      </w:pPr>
      <w:r w:rsidRPr="00A24BE3">
        <w:rPr>
          <w:lang w:val="en-US" w:eastAsia="zh-CN"/>
        </w:rPr>
        <w:t>11bp shall specify, in 2.4 GHz, an AMP UL PPDU for backscatter non-AP AMP STAs that contains an AMP-Sync field and an AMP-Data field.</w:t>
      </w:r>
    </w:p>
    <w:p w14:paraId="64A94340" w14:textId="77777777" w:rsidR="00A24BE3" w:rsidRPr="00757BE3" w:rsidRDefault="00A24BE3" w:rsidP="00A24BE3">
      <w:pPr>
        <w:numPr>
          <w:ilvl w:val="1"/>
          <w:numId w:val="12"/>
        </w:numPr>
        <w:rPr>
          <w:lang w:val="en-US" w:eastAsia="zh-CN"/>
        </w:rPr>
      </w:pPr>
      <w:r w:rsidRPr="00A24BE3">
        <w:rPr>
          <w:lang w:val="en-US" w:eastAsia="zh-CN"/>
        </w:rPr>
        <w:t>Note: This AMP UL PPDU is within one excitation field of an AMP DL PPDU.</w:t>
      </w:r>
    </w:p>
    <w:p w14:paraId="4C85E89C" w14:textId="77777777" w:rsidR="00A24BE3" w:rsidRDefault="00A24BE3" w:rsidP="00A24BE3">
      <w:pPr>
        <w:pStyle w:val="ListParagraph"/>
        <w:spacing w:after="240"/>
        <w:rPr>
          <w:lang w:eastAsia="zh-CN"/>
        </w:rPr>
      </w:pPr>
      <w:r>
        <w:rPr>
          <w:lang w:eastAsia="zh-CN"/>
        </w:rPr>
        <w:t>[Motion #42, [1]</w:t>
      </w:r>
      <w:r w:rsidR="00E00019">
        <w:rPr>
          <w:lang w:eastAsia="zh-CN"/>
        </w:rPr>
        <w:t>, [44], [45]</w:t>
      </w:r>
      <w:r>
        <w:rPr>
          <w:lang w:eastAsia="zh-CN"/>
        </w:rPr>
        <w:t xml:space="preserve"> and [</w:t>
      </w:r>
      <w:r w:rsidR="00E00019">
        <w:rPr>
          <w:lang w:eastAsia="zh-CN"/>
        </w:rPr>
        <w:t>46</w:t>
      </w:r>
      <w:r>
        <w:rPr>
          <w:lang w:eastAsia="zh-CN"/>
        </w:rPr>
        <w:t>]]</w:t>
      </w:r>
    </w:p>
    <w:p w14:paraId="483973E6" w14:textId="77777777" w:rsidR="00A24BE3" w:rsidRDefault="00A24BE3" w:rsidP="00CC5433">
      <w:pPr>
        <w:pStyle w:val="ListParagraph"/>
        <w:spacing w:after="240"/>
        <w:rPr>
          <w:lang w:eastAsia="zh-CN"/>
        </w:rPr>
      </w:pPr>
    </w:p>
    <w:p w14:paraId="1129FA57" w14:textId="77777777" w:rsidR="00431FD6" w:rsidRDefault="00431FD6" w:rsidP="00CC5433">
      <w:pPr>
        <w:pStyle w:val="ListParagraph"/>
        <w:spacing w:after="240"/>
        <w:rPr>
          <w:lang w:eastAsia="zh-CN"/>
        </w:rPr>
      </w:pPr>
    </w:p>
    <w:p w14:paraId="57252A0C" w14:textId="1C006A23" w:rsidR="00431FD6" w:rsidRDefault="00431FD6" w:rsidP="00431FD6">
      <w:pPr>
        <w:pStyle w:val="Heading3"/>
        <w:rPr>
          <w:lang w:val="en-US" w:eastAsia="zh-CN"/>
        </w:rPr>
      </w:pPr>
      <w:bookmarkStart w:id="224" w:name="_Toc206484340"/>
      <w:r>
        <w:rPr>
          <w:lang w:val="en-US" w:eastAsia="zh-CN"/>
        </w:rPr>
        <w:t>UL AMP-Sync field</w:t>
      </w:r>
      <w:bookmarkEnd w:id="224"/>
    </w:p>
    <w:p w14:paraId="5F20267B" w14:textId="77777777" w:rsidR="003021C5" w:rsidRDefault="003021C5" w:rsidP="003021C5">
      <w:pPr>
        <w:numPr>
          <w:ilvl w:val="0"/>
          <w:numId w:val="12"/>
        </w:numPr>
        <w:rPr>
          <w:lang w:val="en-US" w:eastAsia="zh-CN"/>
        </w:rPr>
      </w:pPr>
      <w:r w:rsidRPr="00E13849">
        <w:rPr>
          <w:b/>
          <w:bCs/>
          <w:lang w:val="en-US" w:eastAsia="zh-CN"/>
        </w:rPr>
        <w:t>PM</w:t>
      </w:r>
      <w:r>
        <w:rPr>
          <w:b/>
          <w:bCs/>
          <w:lang w:val="en-US" w:eastAsia="zh-CN"/>
        </w:rPr>
        <w:t>-35</w:t>
      </w:r>
      <w:r>
        <w:rPr>
          <w:lang w:val="en-US" w:eastAsia="zh-CN"/>
        </w:rPr>
        <w:t xml:space="preserve">: </w:t>
      </w:r>
      <w:r w:rsidRPr="003021C5">
        <w:rPr>
          <w:lang w:val="en-US" w:eastAsia="zh-CN"/>
        </w:rPr>
        <w:t>IEEE 802.11bp will specify that the same chip duration is used for AMP sync field and AMP data field of a single AMP UL PPDU in 2.4 GHz</w:t>
      </w:r>
    </w:p>
    <w:p w14:paraId="6F71140C" w14:textId="77777777" w:rsidR="003021C5" w:rsidRPr="00757BE3" w:rsidRDefault="003021C5" w:rsidP="003021C5">
      <w:pPr>
        <w:numPr>
          <w:ilvl w:val="1"/>
          <w:numId w:val="12"/>
        </w:numPr>
        <w:rPr>
          <w:lang w:val="en-US" w:eastAsia="zh-CN"/>
        </w:rPr>
      </w:pPr>
      <w:r w:rsidRPr="003021C5">
        <w:rPr>
          <w:lang w:val="en-US" w:eastAsia="zh-CN"/>
        </w:rPr>
        <w:t>For both UL backscattering transmission and UL non-backscattering transmission</w:t>
      </w:r>
      <w:r w:rsidRPr="00A24BE3">
        <w:rPr>
          <w:lang w:val="en-US" w:eastAsia="zh-CN"/>
        </w:rPr>
        <w:t>.</w:t>
      </w:r>
    </w:p>
    <w:p w14:paraId="601B089E" w14:textId="77777777" w:rsidR="003021C5" w:rsidRDefault="003021C5" w:rsidP="003021C5">
      <w:pPr>
        <w:pStyle w:val="ListParagraph"/>
        <w:spacing w:after="240"/>
        <w:rPr>
          <w:lang w:eastAsia="zh-CN"/>
        </w:rPr>
      </w:pPr>
      <w:r>
        <w:rPr>
          <w:lang w:eastAsia="zh-CN"/>
        </w:rPr>
        <w:t>[Motion #85, [1], [</w:t>
      </w:r>
      <w:r w:rsidR="00774481">
        <w:rPr>
          <w:lang w:eastAsia="zh-CN"/>
        </w:rPr>
        <w:t>76</w:t>
      </w:r>
      <w:r>
        <w:rPr>
          <w:lang w:eastAsia="zh-CN"/>
        </w:rPr>
        <w:t>], [</w:t>
      </w:r>
      <w:r w:rsidR="00774481">
        <w:rPr>
          <w:lang w:eastAsia="zh-CN"/>
        </w:rPr>
        <w:t>85</w:t>
      </w:r>
      <w:r>
        <w:rPr>
          <w:lang w:eastAsia="zh-CN"/>
        </w:rPr>
        <w:t>]</w:t>
      </w:r>
      <w:r w:rsidR="00774481">
        <w:rPr>
          <w:lang w:eastAsia="zh-CN"/>
        </w:rPr>
        <w:t>, [86], [87]</w:t>
      </w:r>
      <w:r>
        <w:rPr>
          <w:lang w:eastAsia="zh-CN"/>
        </w:rPr>
        <w:t xml:space="preserve"> and [</w:t>
      </w:r>
      <w:r w:rsidR="00774481">
        <w:rPr>
          <w:lang w:eastAsia="zh-CN"/>
        </w:rPr>
        <w:t>88</w:t>
      </w:r>
      <w:r>
        <w:rPr>
          <w:lang w:eastAsia="zh-CN"/>
        </w:rPr>
        <w:t>]]</w:t>
      </w:r>
    </w:p>
    <w:p w14:paraId="462F1B7A" w14:textId="642BAE22" w:rsidR="00AE4AC7" w:rsidRPr="00757BE3" w:rsidRDefault="00AE4AC7" w:rsidP="00AE4AC7">
      <w:pPr>
        <w:numPr>
          <w:ilvl w:val="0"/>
          <w:numId w:val="12"/>
        </w:numPr>
        <w:rPr>
          <w:lang w:val="en-US" w:eastAsia="zh-CN"/>
        </w:rPr>
      </w:pPr>
      <w:r w:rsidRPr="00E13849">
        <w:rPr>
          <w:b/>
          <w:bCs/>
          <w:lang w:val="en-US" w:eastAsia="zh-CN"/>
        </w:rPr>
        <w:lastRenderedPageBreak/>
        <w:t>PM</w:t>
      </w:r>
      <w:r>
        <w:rPr>
          <w:b/>
          <w:bCs/>
          <w:lang w:val="en-US" w:eastAsia="zh-CN"/>
        </w:rPr>
        <w:t>-51</w:t>
      </w:r>
      <w:r>
        <w:rPr>
          <w:lang w:val="en-US" w:eastAsia="zh-CN"/>
        </w:rPr>
        <w:t xml:space="preserve">: </w:t>
      </w:r>
      <w:r w:rsidRPr="00AE4AC7">
        <w:rPr>
          <w:lang w:val="en-US" w:eastAsia="zh-CN"/>
        </w:rPr>
        <w:t>The Uplink Sync Field Transmission from a non-Backscatter STA for all data rates shall have a length 48 chips</w:t>
      </w:r>
      <w:r w:rsidRPr="00A24BE3">
        <w:rPr>
          <w:lang w:val="en-US" w:eastAsia="zh-CN"/>
        </w:rPr>
        <w:t>.</w:t>
      </w:r>
    </w:p>
    <w:p w14:paraId="183E0312" w14:textId="1FF7F978" w:rsidR="00AE4AC7" w:rsidRDefault="00AE4AC7" w:rsidP="00AE4AC7">
      <w:pPr>
        <w:pStyle w:val="ListParagraph"/>
        <w:spacing w:after="240"/>
        <w:rPr>
          <w:lang w:eastAsia="zh-CN"/>
        </w:rPr>
      </w:pPr>
      <w:r>
        <w:rPr>
          <w:lang w:eastAsia="zh-CN"/>
        </w:rPr>
        <w:t>[Motion #128, [1] and [118]]</w:t>
      </w:r>
    </w:p>
    <w:p w14:paraId="7123C9FB" w14:textId="77777777" w:rsidR="0018219A" w:rsidRDefault="0018219A" w:rsidP="0018219A">
      <w:pPr>
        <w:numPr>
          <w:ilvl w:val="0"/>
          <w:numId w:val="12"/>
        </w:numPr>
        <w:rPr>
          <w:lang w:val="en-US" w:eastAsia="zh-CN"/>
        </w:rPr>
      </w:pPr>
      <w:r w:rsidRPr="00E13849">
        <w:rPr>
          <w:b/>
          <w:bCs/>
          <w:lang w:val="en-US" w:eastAsia="zh-CN"/>
        </w:rPr>
        <w:t>PM</w:t>
      </w:r>
      <w:r>
        <w:rPr>
          <w:b/>
          <w:bCs/>
          <w:lang w:val="en-US" w:eastAsia="zh-CN"/>
        </w:rPr>
        <w:t>-52</w:t>
      </w:r>
      <w:r>
        <w:rPr>
          <w:lang w:val="en-US" w:eastAsia="zh-CN"/>
        </w:rPr>
        <w:t xml:space="preserve">: </w:t>
      </w:r>
    </w:p>
    <w:p w14:paraId="4997C226" w14:textId="77777777" w:rsidR="0018219A" w:rsidRPr="0018219A" w:rsidRDefault="0018219A" w:rsidP="00DA4071">
      <w:pPr>
        <w:numPr>
          <w:ilvl w:val="1"/>
          <w:numId w:val="12"/>
        </w:numPr>
        <w:rPr>
          <w:lang w:val="en-US" w:eastAsia="zh-CN"/>
        </w:rPr>
      </w:pPr>
      <w:r w:rsidRPr="0018219A">
        <w:rPr>
          <w:lang w:val="en-US" w:eastAsia="zh-CN"/>
        </w:rPr>
        <w:t>Length-48 sync sequence for UL non-backscatter transmission is constructed by repeating length-24 base sequence twice, i.e. S48 = [S24 S24]</w:t>
      </w:r>
    </w:p>
    <w:p w14:paraId="5E001B26" w14:textId="77777777" w:rsidR="0018219A" w:rsidRPr="0018219A" w:rsidRDefault="0018219A" w:rsidP="00DA4071">
      <w:pPr>
        <w:numPr>
          <w:ilvl w:val="1"/>
          <w:numId w:val="12"/>
        </w:numPr>
        <w:rPr>
          <w:lang w:val="en-US" w:eastAsia="zh-CN"/>
        </w:rPr>
      </w:pPr>
      <w:r w:rsidRPr="0018219A">
        <w:rPr>
          <w:lang w:val="en-US" w:eastAsia="zh-CN"/>
        </w:rPr>
        <w:t>The length-24 base sequence is given as below:</w:t>
      </w:r>
    </w:p>
    <w:p w14:paraId="7C465737" w14:textId="451E577F" w:rsidR="0018219A" w:rsidRPr="00757BE3" w:rsidRDefault="0018219A" w:rsidP="00DA4071">
      <w:pPr>
        <w:numPr>
          <w:ilvl w:val="2"/>
          <w:numId w:val="12"/>
        </w:numPr>
        <w:rPr>
          <w:lang w:val="en-US" w:eastAsia="zh-CN"/>
        </w:rPr>
      </w:pPr>
      <w:r w:rsidRPr="0018219A">
        <w:rPr>
          <w:lang w:val="en-US" w:eastAsia="zh-CN"/>
        </w:rPr>
        <w:t>S24=[1,  1,  1,  1,  1,  0,  1,  0,  0,  1,  1,  0,  0,  1,  1,  0,  0,  0,  0,  1,  0,  1,  0,  0]</w:t>
      </w:r>
      <w:r w:rsidRPr="00A24BE3">
        <w:rPr>
          <w:lang w:val="en-US" w:eastAsia="zh-CN"/>
        </w:rPr>
        <w:t>.</w:t>
      </w:r>
    </w:p>
    <w:p w14:paraId="318CC57A" w14:textId="78425FC1" w:rsidR="0018219A" w:rsidRDefault="0018219A" w:rsidP="0018219A">
      <w:pPr>
        <w:pStyle w:val="ListParagraph"/>
        <w:spacing w:after="240"/>
        <w:rPr>
          <w:lang w:eastAsia="zh-CN"/>
        </w:rPr>
      </w:pPr>
      <w:r>
        <w:rPr>
          <w:lang w:eastAsia="zh-CN"/>
        </w:rPr>
        <w:t>[Motion #129, [1] and [118]]</w:t>
      </w:r>
    </w:p>
    <w:p w14:paraId="1E56CBB0" w14:textId="77777777" w:rsidR="000A1052" w:rsidRPr="000A1052" w:rsidRDefault="000A1052" w:rsidP="000A1052">
      <w:pPr>
        <w:numPr>
          <w:ilvl w:val="0"/>
          <w:numId w:val="12"/>
        </w:numPr>
        <w:rPr>
          <w:lang w:val="en-US" w:eastAsia="zh-CN"/>
        </w:rPr>
      </w:pPr>
      <w:r w:rsidRPr="00E13849">
        <w:rPr>
          <w:b/>
          <w:bCs/>
          <w:lang w:val="en-US" w:eastAsia="zh-CN"/>
        </w:rPr>
        <w:t>PM</w:t>
      </w:r>
      <w:r>
        <w:rPr>
          <w:b/>
          <w:bCs/>
          <w:lang w:val="en-US" w:eastAsia="zh-CN"/>
        </w:rPr>
        <w:t>-57</w:t>
      </w:r>
      <w:r>
        <w:rPr>
          <w:lang w:val="en-US" w:eastAsia="zh-CN"/>
        </w:rPr>
        <w:t xml:space="preserve">: </w:t>
      </w:r>
      <w:r w:rsidRPr="000A1052">
        <w:rPr>
          <w:lang w:val="en-US" w:eastAsia="zh-CN"/>
        </w:rPr>
        <w:t>AMP Sync field for uplink monostatic backscattering transmission has a structure of [S, S, S] for both 2.4GHz and sub-1GHz.</w:t>
      </w:r>
    </w:p>
    <w:p w14:paraId="398EB02A" w14:textId="77777777" w:rsidR="000A1052" w:rsidRPr="00DA4071" w:rsidRDefault="000A1052" w:rsidP="00DA4071">
      <w:pPr>
        <w:numPr>
          <w:ilvl w:val="1"/>
          <w:numId w:val="12"/>
        </w:numPr>
        <w:rPr>
          <w:lang w:eastAsia="zh-CN"/>
        </w:rPr>
      </w:pPr>
      <w:r w:rsidRPr="000A1052">
        <w:rPr>
          <w:lang w:val="en-US" w:eastAsia="zh-CN"/>
        </w:rPr>
        <w:t xml:space="preserve">S = [1 1 0 1 0 1 0 0]. </w:t>
      </w:r>
    </w:p>
    <w:p w14:paraId="2058677C" w14:textId="02843949" w:rsidR="000A1052" w:rsidRDefault="000A1052" w:rsidP="00DA4071">
      <w:pPr>
        <w:ind w:left="720"/>
        <w:rPr>
          <w:lang w:eastAsia="zh-CN"/>
        </w:rPr>
      </w:pPr>
      <w:r>
        <w:rPr>
          <w:lang w:eastAsia="zh-CN"/>
        </w:rPr>
        <w:t>[Motion #134, [1] and [122]]</w:t>
      </w:r>
    </w:p>
    <w:p w14:paraId="1C749E18" w14:textId="77777777" w:rsidR="00AE4AC7" w:rsidRDefault="00AE4AC7" w:rsidP="003021C5">
      <w:pPr>
        <w:pStyle w:val="ListParagraph"/>
        <w:spacing w:after="240"/>
        <w:rPr>
          <w:lang w:eastAsia="zh-CN"/>
        </w:rPr>
      </w:pPr>
    </w:p>
    <w:p w14:paraId="082683C6" w14:textId="77777777" w:rsidR="00611422" w:rsidRDefault="00611422" w:rsidP="00CC5433">
      <w:pPr>
        <w:pStyle w:val="ListParagraph"/>
        <w:spacing w:after="240"/>
        <w:rPr>
          <w:lang w:eastAsia="zh-CN"/>
        </w:rPr>
      </w:pPr>
    </w:p>
    <w:p w14:paraId="4899E566" w14:textId="77777777" w:rsidR="00611422" w:rsidRDefault="00611422" w:rsidP="00125A67">
      <w:pPr>
        <w:pStyle w:val="Heading3"/>
        <w:rPr>
          <w:lang w:eastAsia="zh-CN"/>
        </w:rPr>
      </w:pPr>
      <w:bookmarkStart w:id="225" w:name="_Toc206484341"/>
      <w:r>
        <w:rPr>
          <w:lang w:eastAsia="zh-CN"/>
        </w:rPr>
        <w:t>Modulation, coding and data rates</w:t>
      </w:r>
      <w:bookmarkEnd w:id="225"/>
    </w:p>
    <w:p w14:paraId="530242CF" w14:textId="77777777" w:rsidR="00D842E0" w:rsidRPr="00D842E0" w:rsidRDefault="00D842E0" w:rsidP="00D842E0">
      <w:pPr>
        <w:numPr>
          <w:ilvl w:val="0"/>
          <w:numId w:val="12"/>
        </w:numPr>
        <w:rPr>
          <w:lang w:val="en-US" w:eastAsia="zh-CN"/>
        </w:rPr>
      </w:pPr>
      <w:r w:rsidRPr="00E13849">
        <w:rPr>
          <w:b/>
          <w:bCs/>
          <w:lang w:val="en-US" w:eastAsia="zh-CN"/>
        </w:rPr>
        <w:t>PM</w:t>
      </w:r>
      <w:r>
        <w:rPr>
          <w:b/>
          <w:bCs/>
          <w:lang w:val="en-US" w:eastAsia="zh-CN"/>
        </w:rPr>
        <w:t>-11</w:t>
      </w:r>
      <w:r>
        <w:rPr>
          <w:lang w:val="en-US" w:eastAsia="zh-CN"/>
        </w:rPr>
        <w:t xml:space="preserve">: </w:t>
      </w:r>
      <w:r w:rsidRPr="00D842E0">
        <w:rPr>
          <w:lang w:val="en-US" w:eastAsia="zh-CN"/>
        </w:rPr>
        <w:t>11bp defines Manchester encoding for the data portion of UL transmission in 2.4 GHz, including both backscattering and active transmission.</w:t>
      </w:r>
    </w:p>
    <w:p w14:paraId="18C9E75A" w14:textId="77777777" w:rsidR="00D842E0" w:rsidRDefault="00D842E0" w:rsidP="00D842E0">
      <w:pPr>
        <w:pStyle w:val="ListParagraph"/>
        <w:rPr>
          <w:lang w:eastAsia="zh-CN"/>
        </w:rPr>
      </w:pPr>
      <w:r>
        <w:rPr>
          <w:lang w:eastAsia="zh-CN"/>
        </w:rPr>
        <w:t>[Motion #</w:t>
      </w:r>
      <w:r>
        <w:rPr>
          <w:rFonts w:hint="eastAsia"/>
          <w:lang w:eastAsia="zh-CN"/>
        </w:rPr>
        <w:t>1</w:t>
      </w:r>
      <w:r>
        <w:rPr>
          <w:lang w:eastAsia="zh-CN"/>
        </w:rPr>
        <w:t>9, [1] and [11]]</w:t>
      </w:r>
    </w:p>
    <w:p w14:paraId="14BD2D9B" w14:textId="77777777" w:rsidR="007B752C" w:rsidRDefault="007B752C" w:rsidP="00D842E0">
      <w:pPr>
        <w:pStyle w:val="ListParagraph"/>
        <w:rPr>
          <w:lang w:eastAsia="zh-CN"/>
        </w:rPr>
      </w:pPr>
    </w:p>
    <w:p w14:paraId="388B58D8" w14:textId="77777777" w:rsidR="00611422" w:rsidRPr="00D842E0" w:rsidRDefault="00611422" w:rsidP="00611422">
      <w:pPr>
        <w:numPr>
          <w:ilvl w:val="0"/>
          <w:numId w:val="12"/>
        </w:numPr>
        <w:rPr>
          <w:lang w:val="en-US" w:eastAsia="zh-CN"/>
        </w:rPr>
      </w:pPr>
      <w:r w:rsidRPr="00E13849">
        <w:rPr>
          <w:b/>
          <w:bCs/>
          <w:lang w:val="en-US" w:eastAsia="zh-CN"/>
        </w:rPr>
        <w:t>PM</w:t>
      </w:r>
      <w:r>
        <w:rPr>
          <w:b/>
          <w:bCs/>
          <w:lang w:val="en-US" w:eastAsia="zh-CN"/>
        </w:rPr>
        <w:t>-13</w:t>
      </w:r>
      <w:r>
        <w:rPr>
          <w:lang w:val="en-US" w:eastAsia="zh-CN"/>
        </w:rPr>
        <w:t xml:space="preserve">: </w:t>
      </w:r>
      <w:r w:rsidRPr="007B752C">
        <w:rPr>
          <w:lang w:val="en-US" w:eastAsia="zh-CN"/>
        </w:rPr>
        <w:t>11bp will define On-Off Keying (OOK) modulation for AMP-Sync field and the AMP-Data field in an AMP Uplink PPDU for Active Transmission</w:t>
      </w:r>
      <w:r w:rsidRPr="00D842E0">
        <w:rPr>
          <w:lang w:val="en-US" w:eastAsia="zh-CN"/>
        </w:rPr>
        <w:t>.</w:t>
      </w:r>
    </w:p>
    <w:p w14:paraId="54DC1F86" w14:textId="77777777" w:rsidR="00611422" w:rsidRDefault="00611422" w:rsidP="00611422">
      <w:pPr>
        <w:pStyle w:val="ListParagraph"/>
        <w:rPr>
          <w:lang w:eastAsia="zh-CN"/>
        </w:rPr>
      </w:pPr>
      <w:r>
        <w:rPr>
          <w:lang w:eastAsia="zh-CN"/>
        </w:rPr>
        <w:t>[Motion #21, [1], [14] and [15]]</w:t>
      </w:r>
    </w:p>
    <w:p w14:paraId="1BB23558" w14:textId="77777777" w:rsidR="00611422" w:rsidRDefault="00611422" w:rsidP="00D842E0">
      <w:pPr>
        <w:pStyle w:val="ListParagraph"/>
        <w:rPr>
          <w:lang w:eastAsia="zh-CN"/>
        </w:rPr>
      </w:pPr>
    </w:p>
    <w:p w14:paraId="1EB52665" w14:textId="77777777" w:rsidR="00611422" w:rsidRPr="0074473C" w:rsidRDefault="00611422" w:rsidP="00611422">
      <w:pPr>
        <w:numPr>
          <w:ilvl w:val="0"/>
          <w:numId w:val="12"/>
        </w:numPr>
        <w:rPr>
          <w:lang w:val="en-US" w:eastAsia="zh-CN"/>
        </w:rPr>
      </w:pPr>
      <w:r w:rsidRPr="00E13849">
        <w:rPr>
          <w:b/>
          <w:bCs/>
          <w:lang w:val="en-US" w:eastAsia="zh-CN"/>
        </w:rPr>
        <w:t>PM</w:t>
      </w:r>
      <w:r>
        <w:rPr>
          <w:b/>
          <w:bCs/>
          <w:lang w:val="en-US" w:eastAsia="zh-CN"/>
        </w:rPr>
        <w:t>-17</w:t>
      </w:r>
      <w:r>
        <w:rPr>
          <w:lang w:val="en-US" w:eastAsia="zh-CN"/>
        </w:rPr>
        <w:t xml:space="preserve">: </w:t>
      </w:r>
      <w:r w:rsidRPr="0074473C">
        <w:rPr>
          <w:lang w:val="en-US" w:eastAsia="zh-CN"/>
        </w:rPr>
        <w:t>11bp defines the following data rates for AMP uplink transmissions at 2.4GHz</w:t>
      </w:r>
    </w:p>
    <w:p w14:paraId="268EB7BA" w14:textId="77777777" w:rsidR="00611422" w:rsidRPr="0074473C" w:rsidRDefault="00611422" w:rsidP="00611422">
      <w:pPr>
        <w:numPr>
          <w:ilvl w:val="1"/>
          <w:numId w:val="12"/>
        </w:numPr>
        <w:rPr>
          <w:lang w:val="en-US" w:eastAsia="zh-CN"/>
        </w:rPr>
      </w:pPr>
      <w:r w:rsidRPr="0074473C">
        <w:rPr>
          <w:lang w:val="en-US" w:eastAsia="zh-CN"/>
        </w:rPr>
        <w:t>250kbps and 1Mbps for both backscatter and non-backscatter uplink transmission;</w:t>
      </w:r>
    </w:p>
    <w:p w14:paraId="4C2B158A" w14:textId="77777777" w:rsidR="00611422" w:rsidRPr="0074473C" w:rsidRDefault="00611422" w:rsidP="00611422">
      <w:pPr>
        <w:numPr>
          <w:ilvl w:val="1"/>
          <w:numId w:val="12"/>
        </w:numPr>
        <w:rPr>
          <w:lang w:val="en-US" w:eastAsia="zh-CN"/>
        </w:rPr>
      </w:pPr>
      <w:r w:rsidRPr="0074473C">
        <w:rPr>
          <w:lang w:val="en-US" w:eastAsia="zh-CN"/>
        </w:rPr>
        <w:t xml:space="preserve">4Mbps for non-backscatter uplink transmission only. </w:t>
      </w:r>
    </w:p>
    <w:p w14:paraId="2BE6271A" w14:textId="77777777" w:rsidR="00611422" w:rsidRPr="00D842E0" w:rsidRDefault="00611422" w:rsidP="00611422">
      <w:pPr>
        <w:numPr>
          <w:ilvl w:val="2"/>
          <w:numId w:val="12"/>
        </w:numPr>
        <w:rPr>
          <w:lang w:val="en-US" w:eastAsia="zh-CN"/>
        </w:rPr>
      </w:pPr>
      <w:r w:rsidRPr="0074473C">
        <w:rPr>
          <w:lang w:val="en-US" w:eastAsia="zh-CN"/>
        </w:rPr>
        <w:t>Mandatory or optional is TBD</w:t>
      </w:r>
    </w:p>
    <w:p w14:paraId="3776CD5D" w14:textId="77777777" w:rsidR="00611422" w:rsidRDefault="00611422" w:rsidP="00611422">
      <w:pPr>
        <w:pStyle w:val="ListParagraph"/>
        <w:rPr>
          <w:lang w:eastAsia="zh-CN"/>
        </w:rPr>
      </w:pPr>
      <w:r>
        <w:rPr>
          <w:lang w:eastAsia="zh-CN"/>
        </w:rPr>
        <w:t>[Motion #31, [1], [28] and [29]]</w:t>
      </w:r>
    </w:p>
    <w:p w14:paraId="63B1361C" w14:textId="77777777" w:rsidR="00611422" w:rsidRDefault="00611422" w:rsidP="00D842E0">
      <w:pPr>
        <w:pStyle w:val="ListParagraph"/>
        <w:rPr>
          <w:lang w:eastAsia="zh-CN"/>
        </w:rPr>
      </w:pPr>
    </w:p>
    <w:p w14:paraId="2075BB66" w14:textId="77777777" w:rsidR="00BC70B1" w:rsidRPr="00D842E0" w:rsidRDefault="00BC70B1" w:rsidP="00BC70B1">
      <w:pPr>
        <w:numPr>
          <w:ilvl w:val="0"/>
          <w:numId w:val="12"/>
        </w:numPr>
        <w:rPr>
          <w:lang w:val="en-US" w:eastAsia="zh-CN"/>
        </w:rPr>
      </w:pPr>
      <w:r w:rsidRPr="00E13849">
        <w:rPr>
          <w:b/>
          <w:bCs/>
          <w:lang w:val="en-US" w:eastAsia="zh-CN"/>
        </w:rPr>
        <w:t>PM</w:t>
      </w:r>
      <w:r>
        <w:rPr>
          <w:b/>
          <w:bCs/>
          <w:lang w:val="en-US" w:eastAsia="zh-CN"/>
        </w:rPr>
        <w:t>-20</w:t>
      </w:r>
      <w:r>
        <w:rPr>
          <w:lang w:val="en-US" w:eastAsia="zh-CN"/>
        </w:rPr>
        <w:t xml:space="preserve">: </w:t>
      </w:r>
      <w:r w:rsidRPr="00BC70B1">
        <w:rPr>
          <w:lang w:val="en-US" w:eastAsia="zh-CN"/>
        </w:rPr>
        <w:t>The AMP-Sync field and the AMP-Data field of AMP UL PPDU for backscatter communication use OOK modulation</w:t>
      </w:r>
      <w:r w:rsidRPr="00D842E0">
        <w:rPr>
          <w:lang w:val="en-US" w:eastAsia="zh-CN"/>
        </w:rPr>
        <w:t>.</w:t>
      </w:r>
    </w:p>
    <w:p w14:paraId="5FA2E8C2" w14:textId="77777777" w:rsidR="00BC70B1" w:rsidRDefault="00BC70B1" w:rsidP="009D6660">
      <w:pPr>
        <w:pStyle w:val="ListParagraph"/>
        <w:spacing w:after="240"/>
        <w:rPr>
          <w:lang w:eastAsia="zh-CN"/>
        </w:rPr>
      </w:pPr>
      <w:r>
        <w:rPr>
          <w:lang w:eastAsia="zh-CN"/>
        </w:rPr>
        <w:t>[Motion #38, [1], [40]]</w:t>
      </w:r>
    </w:p>
    <w:p w14:paraId="07C836DE" w14:textId="77777777" w:rsidR="0058074C" w:rsidRDefault="0058074C" w:rsidP="0058074C">
      <w:pPr>
        <w:numPr>
          <w:ilvl w:val="0"/>
          <w:numId w:val="12"/>
        </w:numPr>
        <w:rPr>
          <w:lang w:val="en-US" w:eastAsia="zh-CN"/>
        </w:rPr>
      </w:pPr>
      <w:r w:rsidRPr="00E13849">
        <w:rPr>
          <w:b/>
          <w:bCs/>
          <w:lang w:val="en-US" w:eastAsia="zh-CN"/>
        </w:rPr>
        <w:t>PM</w:t>
      </w:r>
      <w:r>
        <w:rPr>
          <w:b/>
          <w:bCs/>
          <w:lang w:val="en-US" w:eastAsia="zh-CN"/>
        </w:rPr>
        <w:t>-25</w:t>
      </w:r>
      <w:r>
        <w:rPr>
          <w:lang w:val="en-US" w:eastAsia="zh-CN"/>
        </w:rPr>
        <w:t xml:space="preserve">: </w:t>
      </w:r>
    </w:p>
    <w:p w14:paraId="26ED94B4" w14:textId="77777777" w:rsidR="0058074C" w:rsidRPr="0058074C" w:rsidRDefault="0058074C" w:rsidP="009D6660">
      <w:pPr>
        <w:numPr>
          <w:ilvl w:val="1"/>
          <w:numId w:val="12"/>
        </w:numPr>
        <w:rPr>
          <w:lang w:val="en-US" w:eastAsia="zh-CN"/>
        </w:rPr>
      </w:pPr>
      <w:r w:rsidRPr="0058074C">
        <w:rPr>
          <w:lang w:val="en-US" w:eastAsia="zh-CN"/>
        </w:rPr>
        <w:t>The PHY parameters (at least data rate) for AMP UL transmission are indicated by the AMP AP.</w:t>
      </w:r>
    </w:p>
    <w:p w14:paraId="036E7DC2" w14:textId="77777777" w:rsidR="0058074C" w:rsidRPr="00D842E0" w:rsidRDefault="0058074C" w:rsidP="009D6660">
      <w:pPr>
        <w:numPr>
          <w:ilvl w:val="1"/>
          <w:numId w:val="12"/>
        </w:numPr>
        <w:rPr>
          <w:lang w:val="en-US" w:eastAsia="zh-CN"/>
        </w:rPr>
      </w:pPr>
      <w:r w:rsidRPr="0058074C">
        <w:rPr>
          <w:lang w:val="en-US" w:eastAsia="zh-CN"/>
        </w:rPr>
        <w:t>Other PHY parameters TBD</w:t>
      </w:r>
      <w:r w:rsidRPr="00D842E0">
        <w:rPr>
          <w:lang w:val="en-US" w:eastAsia="zh-CN"/>
        </w:rPr>
        <w:t>.</w:t>
      </w:r>
    </w:p>
    <w:p w14:paraId="40DB3014" w14:textId="77777777" w:rsidR="0058074C" w:rsidRDefault="0058074C" w:rsidP="005439B8">
      <w:pPr>
        <w:pStyle w:val="ListParagraph"/>
        <w:spacing w:after="240"/>
        <w:rPr>
          <w:lang w:eastAsia="zh-CN"/>
        </w:rPr>
      </w:pPr>
      <w:r>
        <w:rPr>
          <w:lang w:eastAsia="zh-CN"/>
        </w:rPr>
        <w:t>[Motion #43, [1], [44]]</w:t>
      </w:r>
    </w:p>
    <w:p w14:paraId="33D03660" w14:textId="77777777" w:rsidR="00DA7BE0" w:rsidRDefault="00DA7BE0" w:rsidP="00DA7BE0">
      <w:pPr>
        <w:numPr>
          <w:ilvl w:val="0"/>
          <w:numId w:val="12"/>
        </w:numPr>
        <w:rPr>
          <w:lang w:val="en-US" w:eastAsia="zh-CN"/>
        </w:rPr>
      </w:pPr>
      <w:r w:rsidRPr="00E13849">
        <w:rPr>
          <w:b/>
          <w:bCs/>
          <w:lang w:val="en-US" w:eastAsia="zh-CN"/>
        </w:rPr>
        <w:t>PM</w:t>
      </w:r>
      <w:r>
        <w:rPr>
          <w:b/>
          <w:bCs/>
          <w:lang w:val="en-US" w:eastAsia="zh-CN"/>
        </w:rPr>
        <w:t>-32</w:t>
      </w:r>
      <w:r>
        <w:rPr>
          <w:lang w:val="en-US" w:eastAsia="zh-CN"/>
        </w:rPr>
        <w:t xml:space="preserve">: </w:t>
      </w:r>
    </w:p>
    <w:p w14:paraId="55C2C2D0" w14:textId="77777777" w:rsidR="00DA7BE0" w:rsidRPr="00DA7BE0" w:rsidRDefault="00DA7BE0" w:rsidP="00DA7BE0">
      <w:pPr>
        <w:numPr>
          <w:ilvl w:val="1"/>
          <w:numId w:val="12"/>
        </w:numPr>
        <w:rPr>
          <w:lang w:val="en-US" w:eastAsia="zh-CN"/>
        </w:rPr>
      </w:pPr>
      <w:r w:rsidRPr="00DA7BE0">
        <w:rPr>
          <w:lang w:val="en-US" w:eastAsia="zh-CN"/>
        </w:rPr>
        <w:t xml:space="preserve">For UL PPDU for </w:t>
      </w:r>
      <w:proofErr w:type="spellStart"/>
      <w:r w:rsidRPr="00DA7BE0">
        <w:rPr>
          <w:lang w:val="en-US" w:eastAsia="zh-CN"/>
        </w:rPr>
        <w:t>non backscattering</w:t>
      </w:r>
      <w:proofErr w:type="spellEnd"/>
      <w:r w:rsidRPr="00DA7BE0">
        <w:rPr>
          <w:lang w:val="en-US" w:eastAsia="zh-CN"/>
        </w:rPr>
        <w:t xml:space="preserve"> case, for AMP Manchester encoded OOK  the chip duration of data portion is different for different data rates. The exact chip duration is TBD.</w:t>
      </w:r>
    </w:p>
    <w:p w14:paraId="2BB87969" w14:textId="77777777" w:rsidR="00DA7BE0" w:rsidRPr="00D842E0" w:rsidRDefault="00DA7BE0" w:rsidP="005439B8">
      <w:pPr>
        <w:numPr>
          <w:ilvl w:val="2"/>
          <w:numId w:val="12"/>
        </w:numPr>
        <w:rPr>
          <w:lang w:val="en-US" w:eastAsia="zh-CN"/>
        </w:rPr>
      </w:pPr>
      <w:r w:rsidRPr="00DA7BE0">
        <w:rPr>
          <w:lang w:val="en-US" w:eastAsia="zh-CN"/>
        </w:rPr>
        <w:t>4Mbps is TBD</w:t>
      </w:r>
      <w:r w:rsidRPr="00D842E0">
        <w:rPr>
          <w:lang w:val="en-US" w:eastAsia="zh-CN"/>
        </w:rPr>
        <w:t>.</w:t>
      </w:r>
    </w:p>
    <w:p w14:paraId="5F166E6F" w14:textId="77777777" w:rsidR="00DA7BE0" w:rsidRDefault="00DA7BE0" w:rsidP="00DA4071">
      <w:pPr>
        <w:pStyle w:val="ListParagraph"/>
        <w:spacing w:after="240"/>
        <w:rPr>
          <w:lang w:eastAsia="zh-CN"/>
        </w:rPr>
      </w:pPr>
      <w:r>
        <w:rPr>
          <w:lang w:eastAsia="zh-CN"/>
        </w:rPr>
        <w:t>[Motion #78, [1], [44] and [76]]</w:t>
      </w:r>
    </w:p>
    <w:p w14:paraId="10F01651" w14:textId="30C19E4F" w:rsidR="00F94D72" w:rsidRPr="00D842E0" w:rsidRDefault="00F94D72" w:rsidP="00DA4071">
      <w:pPr>
        <w:numPr>
          <w:ilvl w:val="0"/>
          <w:numId w:val="12"/>
        </w:numPr>
        <w:rPr>
          <w:lang w:val="en-US" w:eastAsia="zh-CN"/>
        </w:rPr>
      </w:pPr>
      <w:r w:rsidRPr="00E13849">
        <w:rPr>
          <w:b/>
          <w:bCs/>
          <w:lang w:val="en-US" w:eastAsia="zh-CN"/>
        </w:rPr>
        <w:t>PM</w:t>
      </w:r>
      <w:r>
        <w:rPr>
          <w:b/>
          <w:bCs/>
          <w:lang w:val="en-US" w:eastAsia="zh-CN"/>
        </w:rPr>
        <w:t>-48</w:t>
      </w:r>
      <w:r>
        <w:rPr>
          <w:lang w:val="en-US" w:eastAsia="zh-CN"/>
        </w:rPr>
        <w:t xml:space="preserve">: </w:t>
      </w:r>
      <w:r w:rsidRPr="00F94D72">
        <w:rPr>
          <w:lang w:val="en-US" w:eastAsia="zh-CN"/>
        </w:rPr>
        <w:t>11bp defines mandatory forward error correcting code (FEC) of coding rate ½ for the data portion of UL active transmission in 2.4 GHz at rates of 0.25,1Mbps and non-coded mode at rate of 4Mbps</w:t>
      </w:r>
      <w:r w:rsidRPr="00D842E0">
        <w:rPr>
          <w:lang w:val="en-US" w:eastAsia="zh-CN"/>
        </w:rPr>
        <w:t>.</w:t>
      </w:r>
    </w:p>
    <w:p w14:paraId="6594D9C5" w14:textId="1BDC6D82" w:rsidR="00F94D72" w:rsidRDefault="00F94D72" w:rsidP="00F94D72">
      <w:pPr>
        <w:pStyle w:val="ListParagraph"/>
        <w:spacing w:after="240"/>
        <w:rPr>
          <w:lang w:eastAsia="zh-CN"/>
        </w:rPr>
      </w:pPr>
      <w:r>
        <w:rPr>
          <w:lang w:eastAsia="zh-CN"/>
        </w:rPr>
        <w:lastRenderedPageBreak/>
        <w:t>[Motion #125, [1], [116] and [117]]</w:t>
      </w:r>
    </w:p>
    <w:p w14:paraId="091D2737" w14:textId="6C71CD0F" w:rsidR="00004024" w:rsidRPr="00D842E0" w:rsidRDefault="00004024" w:rsidP="00004024">
      <w:pPr>
        <w:numPr>
          <w:ilvl w:val="0"/>
          <w:numId w:val="12"/>
        </w:numPr>
        <w:rPr>
          <w:lang w:val="en-US" w:eastAsia="zh-CN"/>
        </w:rPr>
      </w:pPr>
      <w:r w:rsidRPr="00E13849">
        <w:rPr>
          <w:b/>
          <w:bCs/>
          <w:lang w:val="en-US" w:eastAsia="zh-CN"/>
        </w:rPr>
        <w:t>PM</w:t>
      </w:r>
      <w:r>
        <w:rPr>
          <w:b/>
          <w:bCs/>
          <w:lang w:val="en-US" w:eastAsia="zh-CN"/>
        </w:rPr>
        <w:t>-49</w:t>
      </w:r>
      <w:r>
        <w:rPr>
          <w:lang w:val="en-US" w:eastAsia="zh-CN"/>
        </w:rPr>
        <w:t xml:space="preserve">: </w:t>
      </w:r>
      <w:r w:rsidRPr="00004024">
        <w:rPr>
          <w:lang w:val="en-US" w:eastAsia="zh-CN"/>
        </w:rPr>
        <w:t>11bp defines forward error correcting code (FEC) for the data portion of UL active transmission in 2.4 GHz based on the code as defined in 17.3.5.6 in 802.11-2024</w:t>
      </w:r>
      <w:r w:rsidRPr="00D842E0">
        <w:rPr>
          <w:lang w:val="en-US" w:eastAsia="zh-CN"/>
        </w:rPr>
        <w:t>.</w:t>
      </w:r>
    </w:p>
    <w:p w14:paraId="3E760F6B" w14:textId="449DE3EF" w:rsidR="00004024" w:rsidRDefault="00004024" w:rsidP="00004024">
      <w:pPr>
        <w:pStyle w:val="ListParagraph"/>
        <w:spacing w:after="240"/>
        <w:rPr>
          <w:lang w:eastAsia="zh-CN"/>
        </w:rPr>
      </w:pPr>
      <w:r>
        <w:rPr>
          <w:lang w:eastAsia="zh-CN"/>
        </w:rPr>
        <w:t>[Motion #126, [1], [116] and [117]]</w:t>
      </w:r>
    </w:p>
    <w:p w14:paraId="605A2A35" w14:textId="77777777" w:rsidR="00A22DC8" w:rsidRPr="00A22DC8" w:rsidRDefault="00A22DC8" w:rsidP="00A22DC8">
      <w:pPr>
        <w:numPr>
          <w:ilvl w:val="0"/>
          <w:numId w:val="12"/>
        </w:numPr>
        <w:rPr>
          <w:lang w:val="en-US" w:eastAsia="zh-CN"/>
        </w:rPr>
      </w:pPr>
      <w:r w:rsidRPr="00E13849">
        <w:rPr>
          <w:b/>
          <w:bCs/>
          <w:lang w:val="en-US" w:eastAsia="zh-CN"/>
        </w:rPr>
        <w:t>PM</w:t>
      </w:r>
      <w:r>
        <w:rPr>
          <w:b/>
          <w:bCs/>
          <w:lang w:val="en-US" w:eastAsia="zh-CN"/>
        </w:rPr>
        <w:t>-50</w:t>
      </w:r>
      <w:r>
        <w:rPr>
          <w:lang w:val="en-US" w:eastAsia="zh-CN"/>
        </w:rPr>
        <w:t xml:space="preserve">: </w:t>
      </w:r>
      <w:r w:rsidRPr="00A22DC8">
        <w:rPr>
          <w:lang w:val="en-US" w:eastAsia="zh-CN"/>
        </w:rPr>
        <w:t>In the data field of AMP UL active transmission in 2.4 GHz,</w:t>
      </w:r>
    </w:p>
    <w:p w14:paraId="7E122BE3" w14:textId="77777777" w:rsidR="00A22DC8" w:rsidRPr="00A22DC8" w:rsidRDefault="00A22DC8" w:rsidP="00DA4071">
      <w:pPr>
        <w:numPr>
          <w:ilvl w:val="1"/>
          <w:numId w:val="12"/>
        </w:numPr>
        <w:rPr>
          <w:lang w:val="en-US" w:eastAsia="zh-CN"/>
        </w:rPr>
      </w:pPr>
      <w:r w:rsidRPr="00A22DC8">
        <w:rPr>
          <w:lang w:val="en-US" w:eastAsia="zh-CN"/>
        </w:rPr>
        <w:t>250kbps data rate only uses 1us chip duration and rate 1/2 binary convolution code (BCC)</w:t>
      </w:r>
    </w:p>
    <w:p w14:paraId="1A2A8E3E" w14:textId="77777777" w:rsidR="00A22DC8" w:rsidRPr="00A22DC8" w:rsidRDefault="00A22DC8" w:rsidP="00DA4071">
      <w:pPr>
        <w:numPr>
          <w:ilvl w:val="1"/>
          <w:numId w:val="12"/>
        </w:numPr>
        <w:rPr>
          <w:lang w:val="en-US" w:eastAsia="zh-CN"/>
        </w:rPr>
      </w:pPr>
      <w:r w:rsidRPr="00A22DC8">
        <w:rPr>
          <w:lang w:val="en-US" w:eastAsia="zh-CN"/>
        </w:rPr>
        <w:t>1Mbps data rate only uses 0.25us chip duration and the same rate 1/2 BCC</w:t>
      </w:r>
    </w:p>
    <w:p w14:paraId="2D4F8B5E" w14:textId="6D9F8DDA" w:rsidR="00A22DC8" w:rsidRPr="00D842E0" w:rsidRDefault="00A22DC8" w:rsidP="00DA4071">
      <w:pPr>
        <w:numPr>
          <w:ilvl w:val="1"/>
          <w:numId w:val="12"/>
        </w:numPr>
        <w:rPr>
          <w:lang w:val="en-US" w:eastAsia="zh-CN"/>
        </w:rPr>
      </w:pPr>
      <w:r w:rsidRPr="00A22DC8">
        <w:rPr>
          <w:lang w:val="en-US" w:eastAsia="zh-CN"/>
        </w:rPr>
        <w:t>4Mbps doesn’t use BCC</w:t>
      </w:r>
      <w:r w:rsidRPr="00D842E0">
        <w:rPr>
          <w:lang w:val="en-US" w:eastAsia="zh-CN"/>
        </w:rPr>
        <w:t>.</w:t>
      </w:r>
    </w:p>
    <w:p w14:paraId="5FA25B81" w14:textId="5B6AB34B" w:rsidR="00A22DC8" w:rsidRDefault="00A22DC8" w:rsidP="00A22DC8">
      <w:pPr>
        <w:pStyle w:val="ListParagraph"/>
        <w:spacing w:after="240"/>
        <w:rPr>
          <w:lang w:eastAsia="zh-CN"/>
        </w:rPr>
      </w:pPr>
      <w:r>
        <w:rPr>
          <w:lang w:eastAsia="zh-CN"/>
        </w:rPr>
        <w:t>[Motion #127, [1], [76], [85], [117] and [118]]</w:t>
      </w:r>
    </w:p>
    <w:p w14:paraId="2BD25A95" w14:textId="75156DD2" w:rsidR="005A789A" w:rsidRPr="00D842E0" w:rsidRDefault="005A789A" w:rsidP="005A789A">
      <w:pPr>
        <w:numPr>
          <w:ilvl w:val="0"/>
          <w:numId w:val="12"/>
        </w:numPr>
        <w:rPr>
          <w:lang w:val="en-US" w:eastAsia="zh-CN"/>
        </w:rPr>
      </w:pPr>
      <w:r w:rsidRPr="00E13849">
        <w:rPr>
          <w:b/>
          <w:bCs/>
          <w:lang w:val="en-US" w:eastAsia="zh-CN"/>
        </w:rPr>
        <w:t>PM</w:t>
      </w:r>
      <w:r>
        <w:rPr>
          <w:b/>
          <w:bCs/>
          <w:lang w:val="en-US" w:eastAsia="zh-CN"/>
        </w:rPr>
        <w:t>-58</w:t>
      </w:r>
      <w:r>
        <w:rPr>
          <w:lang w:val="en-US" w:eastAsia="zh-CN"/>
        </w:rPr>
        <w:t xml:space="preserve">: </w:t>
      </w:r>
      <w:r w:rsidRPr="005A789A">
        <w:rPr>
          <w:lang w:val="en-US" w:eastAsia="zh-CN"/>
        </w:rPr>
        <w:t>The same chip duration shall be used for AMP backscattering uplink Sync field and AMP backscattering uplink data field in sub-1GHz</w:t>
      </w:r>
      <w:r w:rsidRPr="00D842E0">
        <w:rPr>
          <w:lang w:val="en-US" w:eastAsia="zh-CN"/>
        </w:rPr>
        <w:t>.</w:t>
      </w:r>
    </w:p>
    <w:p w14:paraId="3FE9CC7D" w14:textId="60BA6CB0" w:rsidR="005A789A" w:rsidRDefault="005A789A" w:rsidP="005A789A">
      <w:pPr>
        <w:pStyle w:val="ListParagraph"/>
        <w:spacing w:after="240"/>
        <w:rPr>
          <w:lang w:eastAsia="zh-CN"/>
        </w:rPr>
      </w:pPr>
      <w:r>
        <w:rPr>
          <w:lang w:eastAsia="zh-CN"/>
        </w:rPr>
        <w:t>[Motion #135, [1] and [122]]</w:t>
      </w:r>
    </w:p>
    <w:p w14:paraId="3AF74AFF" w14:textId="77777777" w:rsidR="00A22DC8" w:rsidRDefault="00A22DC8" w:rsidP="00004024">
      <w:pPr>
        <w:pStyle w:val="ListParagraph"/>
        <w:spacing w:after="240"/>
        <w:rPr>
          <w:lang w:eastAsia="zh-CN"/>
        </w:rPr>
      </w:pPr>
    </w:p>
    <w:p w14:paraId="225C2065" w14:textId="77777777" w:rsidR="0058074C" w:rsidRDefault="0058074C" w:rsidP="00BC70B1">
      <w:pPr>
        <w:pStyle w:val="ListParagraph"/>
        <w:rPr>
          <w:lang w:eastAsia="zh-CN"/>
        </w:rPr>
      </w:pPr>
    </w:p>
    <w:p w14:paraId="43537545" w14:textId="77777777" w:rsidR="00611422" w:rsidRDefault="00611422" w:rsidP="00D842E0">
      <w:pPr>
        <w:pStyle w:val="ListParagraph"/>
        <w:rPr>
          <w:lang w:eastAsia="zh-CN"/>
        </w:rPr>
      </w:pPr>
    </w:p>
    <w:p w14:paraId="73C6A2D8" w14:textId="77777777" w:rsidR="0058464B" w:rsidRPr="00B872F3" w:rsidRDefault="0058464B" w:rsidP="0058464B">
      <w:pPr>
        <w:pStyle w:val="Heading2"/>
        <w:rPr>
          <w:u w:val="none"/>
        </w:rPr>
      </w:pPr>
      <w:bookmarkStart w:id="226" w:name="_Toc189694910"/>
      <w:bookmarkStart w:id="227" w:name="_Toc189694911"/>
      <w:bookmarkStart w:id="228" w:name="_Toc189694912"/>
      <w:bookmarkStart w:id="229" w:name="_Toc189694913"/>
      <w:bookmarkStart w:id="230" w:name="_Toc189694916"/>
      <w:bookmarkStart w:id="231" w:name="_Toc189694917"/>
      <w:bookmarkStart w:id="232" w:name="_Toc189694918"/>
      <w:bookmarkStart w:id="233" w:name="_Toc206484342"/>
      <w:bookmarkEnd w:id="226"/>
      <w:bookmarkEnd w:id="227"/>
      <w:bookmarkEnd w:id="228"/>
      <w:bookmarkEnd w:id="229"/>
      <w:bookmarkEnd w:id="230"/>
      <w:bookmarkEnd w:id="231"/>
      <w:bookmarkEnd w:id="232"/>
      <w:r>
        <w:rPr>
          <w:u w:val="none"/>
        </w:rPr>
        <w:t>PHY feature #</w:t>
      </w:r>
      <w:r w:rsidR="00F95D60">
        <w:rPr>
          <w:u w:val="none"/>
          <w:lang w:eastAsia="zh-CN"/>
        </w:rPr>
        <w:t>3</w:t>
      </w:r>
      <w:bookmarkEnd w:id="233"/>
    </w:p>
    <w:p w14:paraId="26621CF3" w14:textId="77777777" w:rsidR="0058464B" w:rsidRDefault="0058464B" w:rsidP="0058464B"/>
    <w:p w14:paraId="1CFD6016" w14:textId="77777777" w:rsidR="0058464B" w:rsidRDefault="0058464B" w:rsidP="0058464B">
      <w:pPr>
        <w:rPr>
          <w:lang w:eastAsia="zh-CN"/>
        </w:rPr>
      </w:pPr>
      <w:r>
        <w:t>Description for PHY feature #</w:t>
      </w:r>
      <w:r w:rsidR="00F95D60">
        <w:rPr>
          <w:lang w:eastAsia="zh-CN"/>
        </w:rPr>
        <w:t>3</w:t>
      </w:r>
    </w:p>
    <w:p w14:paraId="3F5BDC3F" w14:textId="77777777" w:rsidR="00C12E01" w:rsidRDefault="00C12E01" w:rsidP="00B81EF9"/>
    <w:p w14:paraId="421D35D4" w14:textId="77777777" w:rsidR="007709A0" w:rsidRPr="0020305D" w:rsidRDefault="00815017" w:rsidP="007709A0">
      <w:pPr>
        <w:pStyle w:val="Heading1"/>
        <w:numPr>
          <w:ilvl w:val="0"/>
          <w:numId w:val="7"/>
        </w:numPr>
        <w:tabs>
          <w:tab w:val="left" w:pos="450"/>
        </w:tabs>
        <w:ind w:left="0" w:firstLine="0"/>
        <w:rPr>
          <w:u w:val="none"/>
        </w:rPr>
      </w:pPr>
      <w:bookmarkStart w:id="234" w:name="_Toc206484343"/>
      <w:r>
        <w:rPr>
          <w:u w:val="none"/>
        </w:rPr>
        <w:t>AMP WPT</w:t>
      </w:r>
      <w:bookmarkEnd w:id="234"/>
    </w:p>
    <w:p w14:paraId="75A6D0CB" w14:textId="77777777" w:rsidR="00C12E01" w:rsidRPr="00C12E01" w:rsidRDefault="00C12E01" w:rsidP="00C12E01">
      <w:pPr>
        <w:pStyle w:val="ListParagraph"/>
        <w:keepNext/>
        <w:keepLines/>
        <w:numPr>
          <w:ilvl w:val="0"/>
          <w:numId w:val="10"/>
        </w:numPr>
        <w:spacing w:before="320"/>
        <w:contextualSpacing w:val="0"/>
        <w:outlineLvl w:val="0"/>
        <w:rPr>
          <w:rFonts w:ascii="Arial" w:hAnsi="Arial"/>
          <w:b/>
          <w:vanish/>
          <w:sz w:val="32"/>
          <w:u w:val="single"/>
        </w:rPr>
      </w:pPr>
      <w:bookmarkStart w:id="235" w:name="_Toc14066104"/>
      <w:bookmarkStart w:id="236" w:name="_Toc14066127"/>
      <w:bookmarkStart w:id="237" w:name="_Toc157084410"/>
      <w:bookmarkStart w:id="238" w:name="_Toc157084451"/>
      <w:bookmarkStart w:id="239" w:name="_Toc175017245"/>
      <w:bookmarkStart w:id="240" w:name="_Toc176167180"/>
      <w:bookmarkStart w:id="241" w:name="_Toc176432038"/>
      <w:bookmarkStart w:id="242" w:name="_Toc176432076"/>
      <w:bookmarkStart w:id="243" w:name="_Toc177631064"/>
      <w:bookmarkStart w:id="244" w:name="_Toc177631095"/>
      <w:bookmarkStart w:id="245" w:name="_Toc177631220"/>
      <w:bookmarkStart w:id="246" w:name="_Toc177633764"/>
      <w:bookmarkStart w:id="247" w:name="_Toc177713929"/>
      <w:bookmarkStart w:id="248" w:name="_Toc177713959"/>
      <w:bookmarkStart w:id="249" w:name="_Toc177714061"/>
      <w:bookmarkStart w:id="250" w:name="_Toc178063314"/>
      <w:bookmarkStart w:id="251" w:name="_Toc183000970"/>
      <w:bookmarkStart w:id="252" w:name="_Toc183001066"/>
      <w:bookmarkStart w:id="253" w:name="_Toc183001559"/>
      <w:bookmarkStart w:id="254" w:name="_Toc188430899"/>
      <w:bookmarkStart w:id="255" w:name="_Toc189615769"/>
      <w:bookmarkStart w:id="256" w:name="_Toc189694921"/>
      <w:bookmarkStart w:id="257" w:name="_Toc192146025"/>
      <w:bookmarkStart w:id="258" w:name="_Toc192522272"/>
      <w:bookmarkStart w:id="259" w:name="_Toc192522326"/>
      <w:bookmarkStart w:id="260" w:name="_Toc193279059"/>
      <w:bookmarkStart w:id="261" w:name="_Toc193383719"/>
      <w:bookmarkStart w:id="262" w:name="_Toc193383962"/>
      <w:bookmarkStart w:id="263" w:name="_Toc198624391"/>
      <w:bookmarkStart w:id="264" w:name="_Toc198625710"/>
      <w:bookmarkStart w:id="265" w:name="_Toc198625760"/>
      <w:bookmarkStart w:id="266" w:name="_Toc200328080"/>
      <w:bookmarkStart w:id="267" w:name="_Toc200328130"/>
      <w:bookmarkStart w:id="268" w:name="_Toc200328180"/>
      <w:bookmarkStart w:id="269" w:name="_Toc200328786"/>
      <w:bookmarkStart w:id="270" w:name="_Toc201127653"/>
      <w:bookmarkStart w:id="271" w:name="_Toc203639127"/>
      <w:bookmarkStart w:id="272" w:name="_Toc205787787"/>
      <w:bookmarkStart w:id="273" w:name="_Toc205950008"/>
      <w:bookmarkStart w:id="274" w:name="_Toc206250807"/>
      <w:bookmarkStart w:id="275" w:name="_Toc206484036"/>
      <w:bookmarkStart w:id="276" w:name="_Toc20648434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BA4E03A" w14:textId="77777777" w:rsidR="007709A0" w:rsidRPr="00B872F3" w:rsidRDefault="007709A0" w:rsidP="00C12E01">
      <w:pPr>
        <w:pStyle w:val="Heading2"/>
      </w:pPr>
      <w:bookmarkStart w:id="277" w:name="_Toc206484345"/>
      <w:r w:rsidRPr="00B872F3">
        <w:t>General</w:t>
      </w:r>
      <w:bookmarkEnd w:id="277"/>
    </w:p>
    <w:p w14:paraId="1F3ADAE1" w14:textId="77777777" w:rsidR="007709A0" w:rsidRDefault="007709A0" w:rsidP="007709A0"/>
    <w:p w14:paraId="7AAD6251" w14:textId="20F2392C" w:rsidR="00B703DC" w:rsidRDefault="00B703DC" w:rsidP="00B703DC">
      <w:bookmarkStart w:id="278" w:name="_Toc188430901"/>
      <w:bookmarkEnd w:id="278"/>
      <w:r>
        <w:t>This section describes the functional blocks in the AMP WPT.</w:t>
      </w:r>
    </w:p>
    <w:p w14:paraId="3727D852" w14:textId="77777777" w:rsidR="00B703DC" w:rsidRPr="001047E7" w:rsidRDefault="00B703DC" w:rsidP="001047E7">
      <w:pPr>
        <w:rPr>
          <w:lang w:eastAsia="zh-CN"/>
        </w:rPr>
      </w:pPr>
    </w:p>
    <w:p w14:paraId="4219CEC2" w14:textId="1F62E43F" w:rsidR="00475F6C" w:rsidRDefault="00475F6C" w:rsidP="007709A0"/>
    <w:p w14:paraId="731DCD1A" w14:textId="77777777" w:rsidR="007709A0" w:rsidRPr="00B872F3" w:rsidRDefault="00635677" w:rsidP="007709A0">
      <w:pPr>
        <w:pStyle w:val="Heading2"/>
        <w:rPr>
          <w:u w:val="none"/>
        </w:rPr>
      </w:pPr>
      <w:bookmarkStart w:id="279" w:name="_Toc206484346"/>
      <w:r>
        <w:rPr>
          <w:u w:val="none"/>
        </w:rPr>
        <w:t>Energizer control</w:t>
      </w:r>
      <w:bookmarkEnd w:id="279"/>
    </w:p>
    <w:p w14:paraId="59525C79" w14:textId="77777777" w:rsidR="007709A0" w:rsidRDefault="007709A0" w:rsidP="007709A0"/>
    <w:p w14:paraId="47B27BE0" w14:textId="77777777" w:rsidR="00635677" w:rsidRPr="00D842E0" w:rsidRDefault="00635677" w:rsidP="00635677">
      <w:pPr>
        <w:numPr>
          <w:ilvl w:val="0"/>
          <w:numId w:val="12"/>
        </w:numPr>
        <w:rPr>
          <w:lang w:val="en-US" w:eastAsia="zh-CN"/>
        </w:rPr>
      </w:pPr>
      <w:r>
        <w:rPr>
          <w:b/>
          <w:bCs/>
          <w:lang w:val="en-US" w:eastAsia="zh-CN"/>
        </w:rPr>
        <w:t>W</w:t>
      </w:r>
      <w:r w:rsidRPr="00E13849">
        <w:rPr>
          <w:b/>
          <w:bCs/>
          <w:lang w:val="en-US" w:eastAsia="zh-CN"/>
        </w:rPr>
        <w:t>M</w:t>
      </w:r>
      <w:r>
        <w:rPr>
          <w:b/>
          <w:bCs/>
          <w:lang w:val="en-US" w:eastAsia="zh-CN"/>
        </w:rPr>
        <w:t>-</w:t>
      </w:r>
      <w:r w:rsidR="006A4483">
        <w:rPr>
          <w:b/>
          <w:bCs/>
          <w:lang w:val="en-US" w:eastAsia="zh-CN"/>
        </w:rPr>
        <w:t>1</w:t>
      </w:r>
      <w:r>
        <w:rPr>
          <w:lang w:val="en-US" w:eastAsia="zh-CN"/>
        </w:rPr>
        <w:t xml:space="preserve">: </w:t>
      </w:r>
      <w:r w:rsidRPr="00635677">
        <w:rPr>
          <w:lang w:val="en-US" w:eastAsia="zh-CN"/>
        </w:rPr>
        <w:t>IEEE 802.11bp defines a mechanism that allows control information to be sent by AMP AP STA to the AMP Energizer. The control information is TBD</w:t>
      </w:r>
      <w:r w:rsidRPr="00D842E0">
        <w:rPr>
          <w:lang w:val="en-US" w:eastAsia="zh-CN"/>
        </w:rPr>
        <w:t>.</w:t>
      </w:r>
    </w:p>
    <w:p w14:paraId="25472C20" w14:textId="77777777" w:rsidR="00635677" w:rsidRDefault="00635677" w:rsidP="009D6660">
      <w:pPr>
        <w:pStyle w:val="ListParagraph"/>
        <w:spacing w:after="240"/>
        <w:rPr>
          <w:lang w:eastAsia="zh-CN"/>
        </w:rPr>
      </w:pPr>
      <w:r>
        <w:rPr>
          <w:lang w:eastAsia="zh-CN"/>
        </w:rPr>
        <w:t xml:space="preserve">[Motion #35, [1], </w:t>
      </w:r>
      <w:r w:rsidR="00C76E97">
        <w:rPr>
          <w:lang w:eastAsia="zh-CN"/>
        </w:rPr>
        <w:t>[31], [32] and [33]</w:t>
      </w:r>
      <w:r>
        <w:rPr>
          <w:lang w:eastAsia="zh-CN"/>
        </w:rPr>
        <w:t>]</w:t>
      </w:r>
    </w:p>
    <w:p w14:paraId="367482BF" w14:textId="77777777" w:rsidR="00255440" w:rsidRDefault="00255440" w:rsidP="00255440">
      <w:pPr>
        <w:numPr>
          <w:ilvl w:val="0"/>
          <w:numId w:val="12"/>
        </w:numPr>
        <w:rPr>
          <w:lang w:val="en-US" w:eastAsia="zh-CN"/>
        </w:rPr>
      </w:pPr>
      <w:r>
        <w:rPr>
          <w:b/>
          <w:bCs/>
          <w:lang w:val="en-US" w:eastAsia="zh-CN"/>
        </w:rPr>
        <w:t>W</w:t>
      </w:r>
      <w:r w:rsidRPr="00E13849">
        <w:rPr>
          <w:b/>
          <w:bCs/>
          <w:lang w:val="en-US" w:eastAsia="zh-CN"/>
        </w:rPr>
        <w:t>M</w:t>
      </w:r>
      <w:r>
        <w:rPr>
          <w:b/>
          <w:bCs/>
          <w:lang w:val="en-US" w:eastAsia="zh-CN"/>
        </w:rPr>
        <w:t>-3</w:t>
      </w:r>
      <w:r>
        <w:rPr>
          <w:lang w:val="en-US" w:eastAsia="zh-CN"/>
        </w:rPr>
        <w:t xml:space="preserve">: </w:t>
      </w:r>
    </w:p>
    <w:p w14:paraId="2EC898ED" w14:textId="77777777" w:rsidR="00255440" w:rsidRPr="00255440" w:rsidRDefault="00255440" w:rsidP="009D6660">
      <w:pPr>
        <w:numPr>
          <w:ilvl w:val="1"/>
          <w:numId w:val="12"/>
        </w:numPr>
        <w:rPr>
          <w:lang w:val="en-US" w:eastAsia="zh-CN"/>
        </w:rPr>
      </w:pPr>
      <w:r w:rsidRPr="00255440">
        <w:rPr>
          <w:lang w:val="en-US" w:eastAsia="zh-CN"/>
        </w:rPr>
        <w:t>Control information that is sent from the AMP AP to the AMP Energizer relating to the WPT waveform may include at least one or more of the following: Start Time, Duration, Interval, Transmit Power, and frequency related parameters.</w:t>
      </w:r>
    </w:p>
    <w:p w14:paraId="609F9722" w14:textId="77777777" w:rsidR="00255440" w:rsidRPr="00255440" w:rsidRDefault="00255440" w:rsidP="009D6660">
      <w:pPr>
        <w:numPr>
          <w:ilvl w:val="1"/>
          <w:numId w:val="12"/>
        </w:numPr>
        <w:rPr>
          <w:lang w:val="en-US" w:eastAsia="zh-CN"/>
        </w:rPr>
      </w:pPr>
      <w:r w:rsidRPr="00255440">
        <w:rPr>
          <w:lang w:val="en-US" w:eastAsia="zh-CN"/>
        </w:rPr>
        <w:t>The frequency related parameters may include central frequency information, bandwidth information, etc.</w:t>
      </w:r>
    </w:p>
    <w:p w14:paraId="6575E7CA" w14:textId="77777777" w:rsidR="00255440" w:rsidRPr="00D842E0" w:rsidRDefault="00255440" w:rsidP="009D6660">
      <w:pPr>
        <w:numPr>
          <w:ilvl w:val="1"/>
          <w:numId w:val="12"/>
        </w:numPr>
        <w:rPr>
          <w:lang w:val="en-US" w:eastAsia="zh-CN"/>
        </w:rPr>
      </w:pPr>
      <w:r w:rsidRPr="00255440">
        <w:rPr>
          <w:lang w:val="en-US" w:eastAsia="zh-CN"/>
        </w:rPr>
        <w:t>Note: Interval refers to a repetition of the WPT waveform</w:t>
      </w:r>
      <w:r w:rsidRPr="00D842E0">
        <w:rPr>
          <w:lang w:val="en-US" w:eastAsia="zh-CN"/>
        </w:rPr>
        <w:t>.</w:t>
      </w:r>
    </w:p>
    <w:p w14:paraId="774A148F" w14:textId="77777777" w:rsidR="00255440" w:rsidRDefault="00255440" w:rsidP="009D6660">
      <w:pPr>
        <w:pStyle w:val="ListParagraph"/>
        <w:spacing w:after="240"/>
        <w:rPr>
          <w:lang w:eastAsia="zh-CN"/>
        </w:rPr>
      </w:pPr>
      <w:r>
        <w:rPr>
          <w:lang w:eastAsia="zh-CN"/>
        </w:rPr>
        <w:t>[Motion #53, [1], [31], [32]</w:t>
      </w:r>
      <w:r w:rsidR="00061EF0">
        <w:rPr>
          <w:lang w:eastAsia="zh-CN"/>
        </w:rPr>
        <w:t>,</w:t>
      </w:r>
      <w:r>
        <w:rPr>
          <w:lang w:eastAsia="zh-CN"/>
        </w:rPr>
        <w:t xml:space="preserve"> </w:t>
      </w:r>
      <w:r w:rsidR="00061EF0">
        <w:rPr>
          <w:lang w:eastAsia="zh-CN"/>
        </w:rPr>
        <w:t xml:space="preserve">[33], [35], [58] </w:t>
      </w:r>
      <w:r>
        <w:rPr>
          <w:lang w:eastAsia="zh-CN"/>
        </w:rPr>
        <w:t>and [</w:t>
      </w:r>
      <w:r w:rsidR="00061EF0">
        <w:rPr>
          <w:lang w:eastAsia="zh-CN"/>
        </w:rPr>
        <w:t>59</w:t>
      </w:r>
      <w:r>
        <w:rPr>
          <w:lang w:eastAsia="zh-CN"/>
        </w:rPr>
        <w:t>]]</w:t>
      </w:r>
    </w:p>
    <w:p w14:paraId="7003AC87" w14:textId="77777777" w:rsidR="008F3D32" w:rsidRPr="00D842E0" w:rsidRDefault="008F3D32" w:rsidP="008F3D32">
      <w:pPr>
        <w:numPr>
          <w:ilvl w:val="0"/>
          <w:numId w:val="12"/>
        </w:numPr>
        <w:rPr>
          <w:lang w:val="en-US" w:eastAsia="zh-CN"/>
        </w:rPr>
      </w:pPr>
      <w:r>
        <w:rPr>
          <w:b/>
          <w:bCs/>
          <w:lang w:val="en-US" w:eastAsia="zh-CN"/>
        </w:rPr>
        <w:t>W</w:t>
      </w:r>
      <w:r w:rsidRPr="00E13849">
        <w:rPr>
          <w:b/>
          <w:bCs/>
          <w:lang w:val="en-US" w:eastAsia="zh-CN"/>
        </w:rPr>
        <w:t>M</w:t>
      </w:r>
      <w:r>
        <w:rPr>
          <w:b/>
          <w:bCs/>
          <w:lang w:val="en-US" w:eastAsia="zh-CN"/>
        </w:rPr>
        <w:t>-5</w:t>
      </w:r>
      <w:r>
        <w:rPr>
          <w:lang w:val="en-US" w:eastAsia="zh-CN"/>
        </w:rPr>
        <w:t xml:space="preserve">: </w:t>
      </w:r>
      <w:r w:rsidRPr="008F3D32">
        <w:rPr>
          <w:lang w:val="en-US" w:eastAsia="zh-CN"/>
        </w:rPr>
        <w:t>Energizer should report its WPT and excitation related capability to the AMP AP. The parameters to be reported are TBD</w:t>
      </w:r>
      <w:r w:rsidRPr="00D842E0">
        <w:rPr>
          <w:lang w:val="en-US" w:eastAsia="zh-CN"/>
        </w:rPr>
        <w:t>.</w:t>
      </w:r>
    </w:p>
    <w:p w14:paraId="57FEBD8A" w14:textId="77777777" w:rsidR="008F3D32" w:rsidRDefault="008F3D32" w:rsidP="008F3D32">
      <w:pPr>
        <w:pStyle w:val="ListParagraph"/>
        <w:spacing w:after="240"/>
        <w:rPr>
          <w:lang w:eastAsia="zh-CN"/>
        </w:rPr>
      </w:pPr>
      <w:r>
        <w:rPr>
          <w:lang w:eastAsia="zh-CN"/>
        </w:rPr>
        <w:t>[Motion #55, [1], [58]]</w:t>
      </w:r>
    </w:p>
    <w:p w14:paraId="62BA32C5" w14:textId="77777777" w:rsidR="008F3D32" w:rsidRDefault="008F3D32" w:rsidP="00255440">
      <w:pPr>
        <w:pStyle w:val="ListParagraph"/>
        <w:rPr>
          <w:lang w:eastAsia="zh-CN"/>
        </w:rPr>
      </w:pPr>
    </w:p>
    <w:p w14:paraId="1C3A8F07" w14:textId="77777777" w:rsidR="0074774F" w:rsidRDefault="0074774F" w:rsidP="0074774F">
      <w:pPr>
        <w:numPr>
          <w:ilvl w:val="0"/>
          <w:numId w:val="12"/>
        </w:numPr>
        <w:rPr>
          <w:lang w:val="en-US" w:eastAsia="zh-CN"/>
        </w:rPr>
      </w:pPr>
      <w:r>
        <w:rPr>
          <w:b/>
          <w:bCs/>
          <w:lang w:val="en-US" w:eastAsia="zh-CN"/>
        </w:rPr>
        <w:lastRenderedPageBreak/>
        <w:t>W</w:t>
      </w:r>
      <w:r w:rsidRPr="00E13849">
        <w:rPr>
          <w:b/>
          <w:bCs/>
          <w:lang w:val="en-US" w:eastAsia="zh-CN"/>
        </w:rPr>
        <w:t>M</w:t>
      </w:r>
      <w:r>
        <w:rPr>
          <w:b/>
          <w:bCs/>
          <w:lang w:val="en-US" w:eastAsia="zh-CN"/>
        </w:rPr>
        <w:t>-6</w:t>
      </w:r>
      <w:r>
        <w:rPr>
          <w:lang w:val="en-US" w:eastAsia="zh-CN"/>
        </w:rPr>
        <w:t xml:space="preserve">: </w:t>
      </w:r>
    </w:p>
    <w:p w14:paraId="0D8DC2C2" w14:textId="77777777" w:rsidR="0074774F" w:rsidRPr="0074774F" w:rsidRDefault="0074774F" w:rsidP="0074774F">
      <w:pPr>
        <w:numPr>
          <w:ilvl w:val="1"/>
          <w:numId w:val="12"/>
        </w:numPr>
        <w:rPr>
          <w:lang w:val="en-US" w:eastAsia="zh-CN"/>
        </w:rPr>
      </w:pPr>
      <w:r w:rsidRPr="0074774F">
        <w:rPr>
          <w:lang w:val="en-US" w:eastAsia="zh-CN"/>
        </w:rPr>
        <w:t>Control information that may be sent from the AMP AP to the AMP Energizer relating to the excitation signal includes one or more of the following: Start Time, Duration, Transmit Power and frequency related parameters.</w:t>
      </w:r>
    </w:p>
    <w:p w14:paraId="12753D55" w14:textId="77777777" w:rsidR="0074774F" w:rsidRPr="00D842E0" w:rsidRDefault="0074774F" w:rsidP="0074774F">
      <w:pPr>
        <w:numPr>
          <w:ilvl w:val="1"/>
          <w:numId w:val="12"/>
        </w:numPr>
        <w:rPr>
          <w:lang w:val="en-US" w:eastAsia="zh-CN"/>
        </w:rPr>
      </w:pPr>
      <w:r w:rsidRPr="0074774F">
        <w:rPr>
          <w:lang w:val="en-US" w:eastAsia="zh-CN"/>
        </w:rPr>
        <w:t>The frequency related parameters may include central frequency information, etc</w:t>
      </w:r>
      <w:r w:rsidRPr="00D842E0">
        <w:rPr>
          <w:lang w:val="en-US" w:eastAsia="zh-CN"/>
        </w:rPr>
        <w:t>.</w:t>
      </w:r>
    </w:p>
    <w:p w14:paraId="36BEA9D7" w14:textId="77777777" w:rsidR="0074774F" w:rsidRDefault="0074774F" w:rsidP="0074774F">
      <w:pPr>
        <w:pStyle w:val="ListParagraph"/>
        <w:spacing w:after="240"/>
        <w:rPr>
          <w:lang w:eastAsia="zh-CN"/>
        </w:rPr>
      </w:pPr>
      <w:r>
        <w:rPr>
          <w:lang w:eastAsia="zh-CN"/>
        </w:rPr>
        <w:t>[Motion #74, [1], [31] and [73]]</w:t>
      </w:r>
    </w:p>
    <w:p w14:paraId="4B866D47" w14:textId="77777777" w:rsidR="000A22DB" w:rsidRPr="000A22DB" w:rsidRDefault="000A22DB" w:rsidP="000A22DB">
      <w:pPr>
        <w:numPr>
          <w:ilvl w:val="0"/>
          <w:numId w:val="12"/>
        </w:numPr>
        <w:rPr>
          <w:lang w:val="en-US" w:eastAsia="zh-CN"/>
        </w:rPr>
      </w:pPr>
      <w:r>
        <w:rPr>
          <w:b/>
          <w:bCs/>
          <w:lang w:val="en-US" w:eastAsia="zh-CN"/>
        </w:rPr>
        <w:t>W</w:t>
      </w:r>
      <w:r w:rsidRPr="00E13849">
        <w:rPr>
          <w:b/>
          <w:bCs/>
          <w:lang w:val="en-US" w:eastAsia="zh-CN"/>
        </w:rPr>
        <w:t>M</w:t>
      </w:r>
      <w:r>
        <w:rPr>
          <w:b/>
          <w:bCs/>
          <w:lang w:val="en-US" w:eastAsia="zh-CN"/>
        </w:rPr>
        <w:t>-8</w:t>
      </w:r>
      <w:r>
        <w:rPr>
          <w:lang w:val="en-US" w:eastAsia="zh-CN"/>
        </w:rPr>
        <w:t xml:space="preserve">: </w:t>
      </w:r>
      <w:r w:rsidRPr="000A22DB">
        <w:rPr>
          <w:lang w:val="en-US" w:eastAsia="zh-CN"/>
        </w:rPr>
        <w:t>IEEE 802.11bp defines at least the following capability parameters to be reported by the energizer to the AMP AP.</w:t>
      </w:r>
    </w:p>
    <w:p w14:paraId="7F1B2444" w14:textId="77777777" w:rsidR="000A22DB" w:rsidRPr="000A22DB" w:rsidRDefault="000A22DB" w:rsidP="005439B8">
      <w:pPr>
        <w:numPr>
          <w:ilvl w:val="1"/>
          <w:numId w:val="12"/>
        </w:numPr>
        <w:rPr>
          <w:lang w:val="en-US" w:eastAsia="zh-CN"/>
        </w:rPr>
      </w:pPr>
      <w:r w:rsidRPr="000A22DB">
        <w:rPr>
          <w:lang w:val="en-US" w:eastAsia="zh-CN"/>
        </w:rPr>
        <w:t>Whether or not support S1G WPT transmission</w:t>
      </w:r>
    </w:p>
    <w:p w14:paraId="4F4B3EFC" w14:textId="77777777" w:rsidR="000A22DB" w:rsidRPr="000A22DB" w:rsidRDefault="000A22DB" w:rsidP="005439B8">
      <w:pPr>
        <w:numPr>
          <w:ilvl w:val="2"/>
          <w:numId w:val="12"/>
        </w:numPr>
        <w:rPr>
          <w:lang w:val="en-US" w:eastAsia="zh-CN"/>
        </w:rPr>
      </w:pPr>
      <w:r w:rsidRPr="000A22DB">
        <w:rPr>
          <w:lang w:val="en-US" w:eastAsia="zh-CN"/>
        </w:rPr>
        <w:t>If supported, frequency related parameters for WPT. The frequency related parameters may include central frequency information, bandwidth information, etc.</w:t>
      </w:r>
    </w:p>
    <w:p w14:paraId="14BC342C" w14:textId="77777777" w:rsidR="000A22DB" w:rsidRPr="000A22DB" w:rsidRDefault="000A22DB" w:rsidP="005439B8">
      <w:pPr>
        <w:numPr>
          <w:ilvl w:val="1"/>
          <w:numId w:val="12"/>
        </w:numPr>
        <w:rPr>
          <w:lang w:val="en-US" w:eastAsia="zh-CN"/>
        </w:rPr>
      </w:pPr>
      <w:r w:rsidRPr="000A22DB">
        <w:rPr>
          <w:lang w:val="en-US" w:eastAsia="zh-CN"/>
        </w:rPr>
        <w:t>Whether or not support 2.4G excitation waveform transmission.</w:t>
      </w:r>
    </w:p>
    <w:p w14:paraId="132A41AC" w14:textId="77777777" w:rsidR="000A22DB" w:rsidRPr="000A22DB" w:rsidRDefault="000A22DB" w:rsidP="005439B8">
      <w:pPr>
        <w:numPr>
          <w:ilvl w:val="1"/>
          <w:numId w:val="12"/>
        </w:numPr>
        <w:rPr>
          <w:lang w:val="en-US" w:eastAsia="zh-CN"/>
        </w:rPr>
      </w:pPr>
      <w:r w:rsidRPr="000A22DB">
        <w:rPr>
          <w:lang w:val="en-US" w:eastAsia="zh-CN"/>
        </w:rPr>
        <w:t>Maximum Tx power.</w:t>
      </w:r>
    </w:p>
    <w:p w14:paraId="5726141D" w14:textId="77777777" w:rsidR="000A22DB" w:rsidRPr="00D842E0" w:rsidRDefault="000A22DB" w:rsidP="005439B8">
      <w:pPr>
        <w:numPr>
          <w:ilvl w:val="1"/>
          <w:numId w:val="12"/>
        </w:numPr>
        <w:rPr>
          <w:lang w:val="en-US" w:eastAsia="zh-CN"/>
        </w:rPr>
      </w:pPr>
      <w:r w:rsidRPr="000A22DB">
        <w:rPr>
          <w:lang w:val="en-US" w:eastAsia="zh-CN"/>
        </w:rPr>
        <w:t>Note: The energizer should at least support one of the following transmissions: S1G WPT transmission or 2.4G excitation waveform transmission</w:t>
      </w:r>
      <w:r w:rsidRPr="00D842E0">
        <w:rPr>
          <w:lang w:val="en-US" w:eastAsia="zh-CN"/>
        </w:rPr>
        <w:t>.</w:t>
      </w:r>
    </w:p>
    <w:p w14:paraId="6ADE71F3" w14:textId="77777777" w:rsidR="000A22DB" w:rsidRDefault="000A22DB" w:rsidP="000A22DB">
      <w:pPr>
        <w:pStyle w:val="ListParagraph"/>
        <w:rPr>
          <w:lang w:eastAsia="zh-CN"/>
        </w:rPr>
      </w:pPr>
      <w:r>
        <w:rPr>
          <w:lang w:eastAsia="zh-CN"/>
        </w:rPr>
        <w:t>[Motion #81, [1], [58] and [77]]</w:t>
      </w:r>
    </w:p>
    <w:p w14:paraId="72C67A2D" w14:textId="77777777" w:rsidR="000A22DB" w:rsidRDefault="000A22DB" w:rsidP="0074774F">
      <w:pPr>
        <w:pStyle w:val="ListParagraph"/>
        <w:spacing w:after="240"/>
        <w:rPr>
          <w:lang w:eastAsia="zh-CN"/>
        </w:rPr>
      </w:pPr>
    </w:p>
    <w:p w14:paraId="4349F6C6" w14:textId="77777777" w:rsidR="007709A0" w:rsidRDefault="007709A0" w:rsidP="007709A0"/>
    <w:p w14:paraId="078CEF76" w14:textId="77777777" w:rsidR="00815017" w:rsidRPr="00B872F3" w:rsidRDefault="00970465" w:rsidP="00815017">
      <w:pPr>
        <w:pStyle w:val="Heading2"/>
        <w:rPr>
          <w:u w:val="none"/>
        </w:rPr>
      </w:pPr>
      <w:bookmarkStart w:id="280" w:name="_Toc206484347"/>
      <w:r w:rsidRPr="00970465">
        <w:rPr>
          <w:u w:val="none"/>
        </w:rPr>
        <w:t>AMP non-AP STA report</w:t>
      </w:r>
      <w:r>
        <w:rPr>
          <w:u w:val="none"/>
        </w:rPr>
        <w:t>ing</w:t>
      </w:r>
      <w:bookmarkEnd w:id="280"/>
      <w:r w:rsidRPr="00970465">
        <w:rPr>
          <w:u w:val="none"/>
        </w:rPr>
        <w:t xml:space="preserve"> </w:t>
      </w:r>
    </w:p>
    <w:p w14:paraId="44CB3A10" w14:textId="77777777" w:rsidR="00815017" w:rsidRDefault="00815017" w:rsidP="00815017"/>
    <w:p w14:paraId="437F5A7E" w14:textId="77777777" w:rsidR="00970465" w:rsidRPr="00D842E0" w:rsidRDefault="00970465" w:rsidP="00970465">
      <w:pPr>
        <w:numPr>
          <w:ilvl w:val="0"/>
          <w:numId w:val="12"/>
        </w:numPr>
        <w:rPr>
          <w:lang w:val="en-US" w:eastAsia="zh-CN"/>
        </w:rPr>
      </w:pPr>
      <w:r>
        <w:rPr>
          <w:b/>
          <w:bCs/>
          <w:lang w:val="en-US" w:eastAsia="zh-CN"/>
        </w:rPr>
        <w:t>W</w:t>
      </w:r>
      <w:r w:rsidRPr="00E13849">
        <w:rPr>
          <w:b/>
          <w:bCs/>
          <w:lang w:val="en-US" w:eastAsia="zh-CN"/>
        </w:rPr>
        <w:t>M</w:t>
      </w:r>
      <w:r>
        <w:rPr>
          <w:b/>
          <w:bCs/>
          <w:lang w:val="en-US" w:eastAsia="zh-CN"/>
        </w:rPr>
        <w:t>-</w:t>
      </w:r>
      <w:r w:rsidR="006A4483">
        <w:rPr>
          <w:b/>
          <w:bCs/>
          <w:lang w:val="en-US" w:eastAsia="zh-CN"/>
        </w:rPr>
        <w:t>2</w:t>
      </w:r>
      <w:r>
        <w:rPr>
          <w:lang w:val="en-US" w:eastAsia="zh-CN"/>
        </w:rPr>
        <w:t xml:space="preserve">: </w:t>
      </w:r>
      <w:r w:rsidRPr="00970465">
        <w:rPr>
          <w:lang w:val="en-US" w:eastAsia="zh-CN"/>
        </w:rPr>
        <w:t>IEEE 802.11bp defines a mechanism that allows an AMP non-AP STA to report its energy harvesting and power related information to AMP AP STA. The parameters that are included in the report and how to report such information is TBD</w:t>
      </w:r>
      <w:r w:rsidRPr="00D842E0">
        <w:rPr>
          <w:lang w:val="en-US" w:eastAsia="zh-CN"/>
        </w:rPr>
        <w:t>.</w:t>
      </w:r>
    </w:p>
    <w:p w14:paraId="07BF7615" w14:textId="77777777" w:rsidR="00970465" w:rsidRDefault="00970465" w:rsidP="00970465">
      <w:pPr>
        <w:pStyle w:val="ListParagraph"/>
        <w:rPr>
          <w:lang w:eastAsia="zh-CN"/>
        </w:rPr>
      </w:pPr>
      <w:r>
        <w:rPr>
          <w:lang w:eastAsia="zh-CN"/>
        </w:rPr>
        <w:t xml:space="preserve">[Motion #36, [1], </w:t>
      </w:r>
      <w:r w:rsidR="00906100">
        <w:rPr>
          <w:lang w:eastAsia="zh-CN"/>
        </w:rPr>
        <w:t>[32]</w:t>
      </w:r>
      <w:r w:rsidR="00EA524D">
        <w:rPr>
          <w:lang w:eastAsia="zh-CN"/>
        </w:rPr>
        <w:t>-[39]</w:t>
      </w:r>
      <w:r>
        <w:rPr>
          <w:lang w:eastAsia="zh-CN"/>
        </w:rPr>
        <w:t>]</w:t>
      </w:r>
    </w:p>
    <w:p w14:paraId="5721C318" w14:textId="77777777" w:rsidR="00213CDB" w:rsidRPr="00B872F3" w:rsidRDefault="00213CDB" w:rsidP="00213CDB">
      <w:pPr>
        <w:pStyle w:val="Heading2"/>
        <w:rPr>
          <w:u w:val="none"/>
        </w:rPr>
      </w:pPr>
      <w:bookmarkStart w:id="281" w:name="_Toc188430904"/>
      <w:bookmarkStart w:id="282" w:name="_Toc189615773"/>
      <w:bookmarkStart w:id="283" w:name="_Toc189694925"/>
      <w:bookmarkStart w:id="284" w:name="_Toc206484348"/>
      <w:bookmarkEnd w:id="281"/>
      <w:bookmarkEnd w:id="282"/>
      <w:bookmarkEnd w:id="283"/>
      <w:r>
        <w:rPr>
          <w:u w:val="none"/>
        </w:rPr>
        <w:t>WPT coexistence</w:t>
      </w:r>
      <w:bookmarkEnd w:id="284"/>
    </w:p>
    <w:p w14:paraId="454643CA" w14:textId="77777777" w:rsidR="00213CDB" w:rsidRDefault="00213CDB" w:rsidP="00213CDB"/>
    <w:p w14:paraId="33A36E95" w14:textId="77777777" w:rsidR="00821049" w:rsidRPr="00CC5DF2" w:rsidRDefault="00821049" w:rsidP="00821049">
      <w:pPr>
        <w:numPr>
          <w:ilvl w:val="0"/>
          <w:numId w:val="12"/>
        </w:numPr>
        <w:rPr>
          <w:lang w:val="en-US" w:eastAsia="zh-CN"/>
        </w:rPr>
      </w:pPr>
      <w:r w:rsidRPr="00CC5DF2">
        <w:rPr>
          <w:b/>
          <w:bCs/>
          <w:lang w:val="en-US" w:eastAsia="zh-CN"/>
        </w:rPr>
        <w:t>WM-4</w:t>
      </w:r>
      <w:r w:rsidRPr="00CC5DF2">
        <w:rPr>
          <w:lang w:val="en-US" w:eastAsia="zh-CN"/>
        </w:rPr>
        <w:t xml:space="preserve">: </w:t>
      </w:r>
      <w:r w:rsidR="00CC5DF2" w:rsidRPr="00CC5DF2">
        <w:rPr>
          <w:lang w:val="en-US" w:eastAsia="zh-CN"/>
        </w:rPr>
        <w:t>WPT signals from two or more transmitters in S1GHz are allowed to occupy the same channel simultaneously</w:t>
      </w:r>
      <w:r w:rsidRPr="00CC5DF2">
        <w:rPr>
          <w:lang w:val="en-US" w:eastAsia="zh-CN"/>
        </w:rPr>
        <w:t>.</w:t>
      </w:r>
    </w:p>
    <w:p w14:paraId="1FD60793" w14:textId="77777777" w:rsidR="00821049" w:rsidRDefault="00821049" w:rsidP="005439B8">
      <w:pPr>
        <w:spacing w:after="240"/>
        <w:ind w:left="720"/>
        <w:rPr>
          <w:lang w:val="en-US" w:eastAsia="zh-CN"/>
        </w:rPr>
      </w:pPr>
      <w:r w:rsidRPr="00CC5DF2">
        <w:rPr>
          <w:lang w:val="en-US" w:eastAsia="zh-CN"/>
        </w:rPr>
        <w:t>[Motion #</w:t>
      </w:r>
      <w:r w:rsidR="00CC5DF2" w:rsidRPr="00CC5DF2">
        <w:rPr>
          <w:lang w:val="en-US" w:eastAsia="zh-CN"/>
        </w:rPr>
        <w:t>54</w:t>
      </w:r>
      <w:r w:rsidRPr="00CC5DF2">
        <w:rPr>
          <w:lang w:val="en-US" w:eastAsia="zh-CN"/>
        </w:rPr>
        <w:t>, [1], [</w:t>
      </w:r>
      <w:r w:rsidR="00CC5DF2" w:rsidRPr="00CC5DF2">
        <w:rPr>
          <w:lang w:val="en-US" w:eastAsia="zh-CN"/>
        </w:rPr>
        <w:t>60</w:t>
      </w:r>
      <w:r w:rsidRPr="00CC5DF2">
        <w:rPr>
          <w:lang w:val="en-US" w:eastAsia="zh-CN"/>
        </w:rPr>
        <w:t>] and [</w:t>
      </w:r>
      <w:r w:rsidR="00CC5DF2" w:rsidRPr="00CC5DF2">
        <w:rPr>
          <w:lang w:val="en-US" w:eastAsia="zh-CN"/>
        </w:rPr>
        <w:t>61</w:t>
      </w:r>
      <w:r w:rsidRPr="00CC5DF2">
        <w:rPr>
          <w:lang w:val="en-US" w:eastAsia="zh-CN"/>
        </w:rPr>
        <w:t>]]</w:t>
      </w:r>
    </w:p>
    <w:p w14:paraId="70ED43C7" w14:textId="77777777" w:rsidR="00821049" w:rsidRPr="00821049" w:rsidRDefault="00821049" w:rsidP="00821049">
      <w:pPr>
        <w:numPr>
          <w:ilvl w:val="0"/>
          <w:numId w:val="12"/>
        </w:numPr>
        <w:rPr>
          <w:lang w:val="en-US" w:eastAsia="zh-CN"/>
        </w:rPr>
      </w:pPr>
      <w:r>
        <w:rPr>
          <w:b/>
          <w:bCs/>
          <w:lang w:val="en-US" w:eastAsia="zh-CN"/>
        </w:rPr>
        <w:t>W</w:t>
      </w:r>
      <w:r w:rsidRPr="00E13849">
        <w:rPr>
          <w:b/>
          <w:bCs/>
          <w:lang w:val="en-US" w:eastAsia="zh-CN"/>
        </w:rPr>
        <w:t>M</w:t>
      </w:r>
      <w:r>
        <w:rPr>
          <w:b/>
          <w:bCs/>
          <w:lang w:val="en-US" w:eastAsia="zh-CN"/>
        </w:rPr>
        <w:t>-7</w:t>
      </w:r>
      <w:r>
        <w:rPr>
          <w:lang w:val="en-US" w:eastAsia="zh-CN"/>
        </w:rPr>
        <w:t xml:space="preserve">: </w:t>
      </w:r>
      <w:r w:rsidRPr="00821049">
        <w:rPr>
          <w:lang w:val="en-US" w:eastAsia="zh-CN"/>
        </w:rPr>
        <w:t>Energizer may perform LBT before transmitting WPT signals in S1G. The details of LBT are TBD.</w:t>
      </w:r>
    </w:p>
    <w:p w14:paraId="594E1E08" w14:textId="77777777" w:rsidR="00821049" w:rsidRDefault="00821049" w:rsidP="00821049">
      <w:pPr>
        <w:ind w:left="720"/>
        <w:rPr>
          <w:lang w:eastAsia="zh-CN"/>
        </w:rPr>
      </w:pPr>
      <w:r w:rsidRPr="00821049">
        <w:rPr>
          <w:lang w:val="en-US" w:eastAsia="zh-CN"/>
        </w:rPr>
        <w:t>[Motion #</w:t>
      </w:r>
      <w:r w:rsidR="00AD0B84">
        <w:rPr>
          <w:lang w:val="en-US" w:eastAsia="zh-CN"/>
        </w:rPr>
        <w:t>80</w:t>
      </w:r>
      <w:r w:rsidRPr="00821049">
        <w:rPr>
          <w:lang w:val="en-US" w:eastAsia="zh-CN"/>
        </w:rPr>
        <w:t>, [1], [</w:t>
      </w:r>
      <w:r w:rsidR="00DC2D00">
        <w:rPr>
          <w:lang w:val="en-US" w:eastAsia="zh-CN"/>
        </w:rPr>
        <w:t>60</w:t>
      </w:r>
      <w:r w:rsidRPr="00821049">
        <w:rPr>
          <w:lang w:val="en-US" w:eastAsia="zh-CN"/>
        </w:rPr>
        <w:t>], [</w:t>
      </w:r>
      <w:r w:rsidR="00DC2D00">
        <w:rPr>
          <w:lang w:val="en-US" w:eastAsia="zh-CN"/>
        </w:rPr>
        <w:t>61</w:t>
      </w:r>
      <w:r w:rsidRPr="00821049">
        <w:rPr>
          <w:lang w:val="en-US" w:eastAsia="zh-CN"/>
        </w:rPr>
        <w:t>] and [</w:t>
      </w:r>
      <w:r w:rsidR="00D06338">
        <w:rPr>
          <w:lang w:val="en-US" w:eastAsia="zh-CN"/>
        </w:rPr>
        <w:t>77</w:t>
      </w:r>
      <w:r w:rsidRPr="00821049">
        <w:rPr>
          <w:lang w:val="en-US" w:eastAsia="zh-CN"/>
        </w:rPr>
        <w:t>]]</w:t>
      </w:r>
    </w:p>
    <w:p w14:paraId="24E2F2BF" w14:textId="77777777" w:rsidR="00821049" w:rsidRDefault="00821049" w:rsidP="005439B8">
      <w:pPr>
        <w:ind w:left="720"/>
        <w:rPr>
          <w:lang w:eastAsia="zh-CN"/>
        </w:rPr>
      </w:pPr>
    </w:p>
    <w:p w14:paraId="13E1562B" w14:textId="77777777" w:rsidR="00F137D5" w:rsidRDefault="00F137D5" w:rsidP="00F137D5">
      <w:pPr>
        <w:numPr>
          <w:ilvl w:val="0"/>
          <w:numId w:val="12"/>
        </w:numPr>
        <w:rPr>
          <w:lang w:val="en-US" w:eastAsia="zh-CN"/>
        </w:rPr>
      </w:pPr>
      <w:r>
        <w:rPr>
          <w:b/>
          <w:bCs/>
          <w:lang w:val="en-US" w:eastAsia="zh-CN"/>
        </w:rPr>
        <w:t>W</w:t>
      </w:r>
      <w:r w:rsidRPr="00E13849">
        <w:rPr>
          <w:b/>
          <w:bCs/>
          <w:lang w:val="en-US" w:eastAsia="zh-CN"/>
        </w:rPr>
        <w:t>M</w:t>
      </w:r>
      <w:r>
        <w:rPr>
          <w:b/>
          <w:bCs/>
          <w:lang w:val="en-US" w:eastAsia="zh-CN"/>
        </w:rPr>
        <w:t>-9</w:t>
      </w:r>
      <w:r>
        <w:rPr>
          <w:lang w:val="en-US" w:eastAsia="zh-CN"/>
        </w:rPr>
        <w:t xml:space="preserve">: </w:t>
      </w:r>
    </w:p>
    <w:p w14:paraId="408D836A" w14:textId="77777777" w:rsidR="00F137D5" w:rsidRPr="00F137D5" w:rsidRDefault="00F137D5" w:rsidP="00F137D5">
      <w:pPr>
        <w:numPr>
          <w:ilvl w:val="0"/>
          <w:numId w:val="12"/>
        </w:numPr>
        <w:rPr>
          <w:lang w:val="en-US" w:eastAsia="zh-CN"/>
        </w:rPr>
      </w:pPr>
      <w:r w:rsidRPr="00F137D5">
        <w:rPr>
          <w:lang w:val="en-US" w:eastAsia="zh-CN"/>
        </w:rPr>
        <w:t>IEEE 802.11bp supports a mechanism in which a non-AP AMP STA may report the transmission time it can sustain.</w:t>
      </w:r>
    </w:p>
    <w:p w14:paraId="024E5D89" w14:textId="0FF75DB1" w:rsidR="00F137D5" w:rsidRPr="00821049" w:rsidRDefault="00F137D5" w:rsidP="00F137D5">
      <w:pPr>
        <w:numPr>
          <w:ilvl w:val="0"/>
          <w:numId w:val="12"/>
        </w:numPr>
        <w:rPr>
          <w:lang w:val="en-US" w:eastAsia="zh-CN"/>
        </w:rPr>
      </w:pPr>
      <w:r w:rsidRPr="00F137D5">
        <w:rPr>
          <w:lang w:val="en-US" w:eastAsia="zh-CN"/>
        </w:rPr>
        <w:t>How the non-AP AMP STA may report this time is TBD</w:t>
      </w:r>
      <w:r w:rsidRPr="00821049">
        <w:rPr>
          <w:lang w:val="en-US" w:eastAsia="zh-CN"/>
        </w:rPr>
        <w:t>.</w:t>
      </w:r>
    </w:p>
    <w:p w14:paraId="1367054C" w14:textId="717E8352" w:rsidR="00F137D5" w:rsidRDefault="00F137D5" w:rsidP="00F137D5">
      <w:pPr>
        <w:ind w:left="720"/>
        <w:rPr>
          <w:lang w:eastAsia="zh-CN"/>
        </w:rPr>
      </w:pPr>
      <w:r w:rsidRPr="00821049">
        <w:rPr>
          <w:lang w:val="en-US" w:eastAsia="zh-CN"/>
        </w:rPr>
        <w:t>[Motion #</w:t>
      </w:r>
      <w:r>
        <w:rPr>
          <w:lang w:val="en-US" w:eastAsia="zh-CN"/>
        </w:rPr>
        <w:t>114</w:t>
      </w:r>
      <w:r w:rsidRPr="00821049">
        <w:rPr>
          <w:lang w:val="en-US" w:eastAsia="zh-CN"/>
        </w:rPr>
        <w:t>, [1], [</w:t>
      </w:r>
      <w:r w:rsidR="00137EA8">
        <w:rPr>
          <w:lang w:val="en-US" w:eastAsia="zh-CN"/>
        </w:rPr>
        <w:t>112</w:t>
      </w:r>
      <w:r w:rsidRPr="00821049">
        <w:rPr>
          <w:lang w:val="en-US" w:eastAsia="zh-CN"/>
        </w:rPr>
        <w:t>] and [</w:t>
      </w:r>
      <w:r w:rsidR="00137EA8">
        <w:rPr>
          <w:lang w:val="en-US" w:eastAsia="zh-CN"/>
        </w:rPr>
        <w:t>113</w:t>
      </w:r>
      <w:r w:rsidRPr="00821049">
        <w:rPr>
          <w:lang w:val="en-US" w:eastAsia="zh-CN"/>
        </w:rPr>
        <w:t>]]</w:t>
      </w:r>
    </w:p>
    <w:p w14:paraId="31875B0F" w14:textId="77777777" w:rsidR="00213CDB" w:rsidRDefault="00213CDB" w:rsidP="00213CDB"/>
    <w:p w14:paraId="30BD27D7" w14:textId="77777777" w:rsidR="00635677" w:rsidRPr="00B872F3" w:rsidRDefault="00635677" w:rsidP="00635677">
      <w:pPr>
        <w:pStyle w:val="Heading2"/>
        <w:rPr>
          <w:u w:val="none"/>
        </w:rPr>
      </w:pPr>
      <w:bookmarkStart w:id="285" w:name="_Toc206484349"/>
      <w:r>
        <w:rPr>
          <w:u w:val="none"/>
        </w:rPr>
        <w:t>WPT feature #</w:t>
      </w:r>
      <w:r w:rsidR="00213CDB">
        <w:rPr>
          <w:u w:val="none"/>
        </w:rPr>
        <w:t>4</w:t>
      </w:r>
      <w:bookmarkEnd w:id="285"/>
    </w:p>
    <w:p w14:paraId="63AE3154" w14:textId="77777777" w:rsidR="00635677" w:rsidRDefault="00635677" w:rsidP="00635677"/>
    <w:p w14:paraId="2CA755A2" w14:textId="77777777" w:rsidR="00635677" w:rsidRDefault="00635677" w:rsidP="00635677">
      <w:r>
        <w:t>Description for WPT feature #2</w:t>
      </w:r>
    </w:p>
    <w:p w14:paraId="2A8CF3D5" w14:textId="77777777" w:rsidR="00B81EF9" w:rsidRDefault="00B81EF9" w:rsidP="00B81EF9"/>
    <w:p w14:paraId="7C72ECE5" w14:textId="77777777" w:rsidR="006526C2" w:rsidRDefault="0079252A" w:rsidP="006526C2">
      <w:pPr>
        <w:pStyle w:val="Heading1"/>
        <w:numPr>
          <w:ilvl w:val="0"/>
          <w:numId w:val="7"/>
        </w:numPr>
        <w:tabs>
          <w:tab w:val="left" w:pos="450"/>
        </w:tabs>
        <w:ind w:left="0" w:firstLine="0"/>
        <w:rPr>
          <w:u w:val="none"/>
        </w:rPr>
      </w:pPr>
      <w:bookmarkStart w:id="286" w:name="_Toc206484350"/>
      <w:r>
        <w:rPr>
          <w:u w:val="none"/>
        </w:rPr>
        <w:lastRenderedPageBreak/>
        <w:t>AMP f</w:t>
      </w:r>
      <w:r w:rsidR="00D7707E">
        <w:rPr>
          <w:u w:val="none"/>
        </w:rPr>
        <w:t>rame format</w:t>
      </w:r>
      <w:bookmarkEnd w:id="286"/>
    </w:p>
    <w:p w14:paraId="5FF70812" w14:textId="77777777" w:rsidR="006526C2" w:rsidRPr="006526C2" w:rsidRDefault="006526C2" w:rsidP="006526C2">
      <w:pPr>
        <w:pStyle w:val="ListParagraph"/>
        <w:keepNext/>
        <w:keepLines/>
        <w:numPr>
          <w:ilvl w:val="0"/>
          <w:numId w:val="10"/>
        </w:numPr>
        <w:spacing w:before="320"/>
        <w:contextualSpacing w:val="0"/>
        <w:outlineLvl w:val="0"/>
        <w:rPr>
          <w:rFonts w:ascii="Arial" w:hAnsi="Arial"/>
          <w:b/>
          <w:vanish/>
          <w:sz w:val="32"/>
          <w:u w:val="single"/>
        </w:rPr>
      </w:pPr>
      <w:bookmarkStart w:id="287" w:name="_Toc176432043"/>
      <w:bookmarkStart w:id="288" w:name="_Toc176432081"/>
      <w:bookmarkStart w:id="289" w:name="_Toc177631069"/>
      <w:bookmarkStart w:id="290" w:name="_Toc177631100"/>
      <w:bookmarkStart w:id="291" w:name="_Toc177631225"/>
      <w:bookmarkStart w:id="292" w:name="_Toc177633769"/>
      <w:bookmarkStart w:id="293" w:name="_Toc177713934"/>
      <w:bookmarkStart w:id="294" w:name="_Toc177713964"/>
      <w:bookmarkStart w:id="295" w:name="_Toc177714066"/>
      <w:bookmarkStart w:id="296" w:name="_Toc178063319"/>
      <w:bookmarkStart w:id="297" w:name="_Toc183000975"/>
      <w:bookmarkStart w:id="298" w:name="_Toc183001071"/>
      <w:bookmarkStart w:id="299" w:name="_Toc183001564"/>
      <w:bookmarkStart w:id="300" w:name="_Toc188430907"/>
      <w:bookmarkStart w:id="301" w:name="_Toc189615776"/>
      <w:bookmarkStart w:id="302" w:name="_Toc189694928"/>
      <w:bookmarkStart w:id="303" w:name="_Toc192146031"/>
      <w:bookmarkStart w:id="304" w:name="_Toc192522278"/>
      <w:bookmarkStart w:id="305" w:name="_Toc192522332"/>
      <w:bookmarkStart w:id="306" w:name="_Toc193279065"/>
      <w:bookmarkStart w:id="307" w:name="_Toc193383725"/>
      <w:bookmarkStart w:id="308" w:name="_Toc193383968"/>
      <w:bookmarkStart w:id="309" w:name="_Toc198624398"/>
      <w:bookmarkStart w:id="310" w:name="_Toc198625717"/>
      <w:bookmarkStart w:id="311" w:name="_Toc198625767"/>
      <w:bookmarkStart w:id="312" w:name="_Toc200328087"/>
      <w:bookmarkStart w:id="313" w:name="_Toc200328137"/>
      <w:bookmarkStart w:id="314" w:name="_Toc200328187"/>
      <w:bookmarkStart w:id="315" w:name="_Toc200328793"/>
      <w:bookmarkStart w:id="316" w:name="_Toc201127660"/>
      <w:bookmarkStart w:id="317" w:name="_Toc203639134"/>
      <w:bookmarkStart w:id="318" w:name="_Toc205787794"/>
      <w:bookmarkStart w:id="319" w:name="_Toc205950015"/>
      <w:bookmarkStart w:id="320" w:name="_Toc206250814"/>
      <w:bookmarkStart w:id="321" w:name="_Toc206484043"/>
      <w:bookmarkStart w:id="322" w:name="_Toc206484351"/>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2FD968C" w14:textId="77777777" w:rsidR="006526C2" w:rsidRPr="00D23228" w:rsidRDefault="006526C2" w:rsidP="006526C2">
      <w:pPr>
        <w:pStyle w:val="Heading2"/>
      </w:pPr>
      <w:bookmarkStart w:id="323" w:name="_Toc206484352"/>
      <w:r w:rsidRPr="00D23228">
        <w:t>General</w:t>
      </w:r>
      <w:bookmarkEnd w:id="323"/>
    </w:p>
    <w:p w14:paraId="758543EF" w14:textId="77777777" w:rsidR="006526C2" w:rsidRDefault="006526C2" w:rsidP="006526C2"/>
    <w:p w14:paraId="148C282E" w14:textId="77777777" w:rsidR="00995FE8" w:rsidRPr="00D842E0" w:rsidRDefault="00995FE8" w:rsidP="00995FE8">
      <w:pPr>
        <w:numPr>
          <w:ilvl w:val="0"/>
          <w:numId w:val="12"/>
        </w:numPr>
        <w:rPr>
          <w:lang w:val="en-US" w:eastAsia="zh-CN"/>
        </w:rPr>
      </w:pPr>
      <w:r>
        <w:rPr>
          <w:b/>
          <w:bCs/>
          <w:lang w:val="en-US" w:eastAsia="zh-CN"/>
        </w:rPr>
        <w:t>F</w:t>
      </w:r>
      <w:r w:rsidRPr="00E13849">
        <w:rPr>
          <w:b/>
          <w:bCs/>
          <w:lang w:val="en-US" w:eastAsia="zh-CN"/>
        </w:rPr>
        <w:t>M</w:t>
      </w:r>
      <w:r>
        <w:rPr>
          <w:b/>
          <w:bCs/>
          <w:lang w:val="en-US" w:eastAsia="zh-CN"/>
        </w:rPr>
        <w:t>-1</w:t>
      </w:r>
      <w:r>
        <w:rPr>
          <w:lang w:val="en-US" w:eastAsia="zh-CN"/>
        </w:rPr>
        <w:t xml:space="preserve">: </w:t>
      </w:r>
      <w:r w:rsidRPr="00995FE8">
        <w:rPr>
          <w:lang w:val="en-US" w:eastAsia="zh-CN"/>
        </w:rPr>
        <w:t>11bp defines communication between AMP non AP STA and AMP AP STA through 11bp frames</w:t>
      </w:r>
      <w:r w:rsidRPr="00D842E0">
        <w:rPr>
          <w:lang w:val="en-US" w:eastAsia="zh-CN"/>
        </w:rPr>
        <w:t>.</w:t>
      </w:r>
    </w:p>
    <w:p w14:paraId="5FEE2608" w14:textId="77777777" w:rsidR="00995FE8" w:rsidRDefault="00995FE8" w:rsidP="009D6660">
      <w:pPr>
        <w:pStyle w:val="ListParagraph"/>
        <w:spacing w:after="240"/>
        <w:rPr>
          <w:lang w:eastAsia="zh-CN"/>
        </w:rPr>
      </w:pPr>
      <w:r>
        <w:rPr>
          <w:lang w:eastAsia="zh-CN"/>
        </w:rPr>
        <w:t xml:space="preserve">[Motion #23, [1], </w:t>
      </w:r>
      <w:r w:rsidR="00D26583">
        <w:rPr>
          <w:lang w:eastAsia="zh-CN"/>
        </w:rPr>
        <w:t>[16] and [17]</w:t>
      </w:r>
      <w:r>
        <w:rPr>
          <w:lang w:eastAsia="zh-CN"/>
        </w:rPr>
        <w:t>]</w:t>
      </w:r>
    </w:p>
    <w:p w14:paraId="4E35D905" w14:textId="77777777" w:rsidR="00796C93" w:rsidRDefault="00796C93" w:rsidP="00796C93">
      <w:pPr>
        <w:numPr>
          <w:ilvl w:val="0"/>
          <w:numId w:val="12"/>
        </w:numPr>
        <w:rPr>
          <w:lang w:val="en-US" w:eastAsia="zh-CN"/>
        </w:rPr>
      </w:pPr>
      <w:r>
        <w:rPr>
          <w:b/>
          <w:bCs/>
          <w:lang w:val="en-US" w:eastAsia="zh-CN"/>
        </w:rPr>
        <w:t>F</w:t>
      </w:r>
      <w:r w:rsidRPr="00E13849">
        <w:rPr>
          <w:b/>
          <w:bCs/>
          <w:lang w:val="en-US" w:eastAsia="zh-CN"/>
        </w:rPr>
        <w:t>M</w:t>
      </w:r>
      <w:r>
        <w:rPr>
          <w:b/>
          <w:bCs/>
          <w:lang w:val="en-US" w:eastAsia="zh-CN"/>
        </w:rPr>
        <w:t>-11</w:t>
      </w:r>
      <w:r>
        <w:rPr>
          <w:lang w:val="en-US" w:eastAsia="zh-CN"/>
        </w:rPr>
        <w:t xml:space="preserve">: </w:t>
      </w:r>
      <w:r w:rsidRPr="00796C93">
        <w:rPr>
          <w:lang w:val="en-US" w:eastAsia="zh-CN"/>
        </w:rPr>
        <w:t>If the AMP frame is protected (for security), the FCS field of the AMP frame carries a 16-bits MIC</w:t>
      </w:r>
      <w:r w:rsidRPr="00B82307">
        <w:rPr>
          <w:lang w:val="en-US" w:eastAsia="zh-CN"/>
        </w:rPr>
        <w:t>.</w:t>
      </w:r>
    </w:p>
    <w:p w14:paraId="02D3860A" w14:textId="77777777" w:rsidR="00796C93" w:rsidRDefault="00796C93" w:rsidP="00796C93">
      <w:pPr>
        <w:pStyle w:val="ListParagraph"/>
        <w:spacing w:after="240"/>
        <w:rPr>
          <w:lang w:eastAsia="zh-CN"/>
        </w:rPr>
      </w:pPr>
      <w:r>
        <w:rPr>
          <w:lang w:eastAsia="zh-CN"/>
        </w:rPr>
        <w:t>[Motion #109, [1]</w:t>
      </w:r>
      <w:r w:rsidR="003F3DDC">
        <w:rPr>
          <w:lang w:eastAsia="zh-CN"/>
        </w:rPr>
        <w:t>, [107],</w:t>
      </w:r>
      <w:r>
        <w:rPr>
          <w:lang w:eastAsia="zh-CN"/>
        </w:rPr>
        <w:t xml:space="preserve"> </w:t>
      </w:r>
      <w:r w:rsidR="003F3DDC">
        <w:rPr>
          <w:lang w:eastAsia="zh-CN"/>
        </w:rPr>
        <w:t xml:space="preserve">[108] </w:t>
      </w:r>
      <w:r>
        <w:rPr>
          <w:lang w:eastAsia="zh-CN"/>
        </w:rPr>
        <w:t>and [</w:t>
      </w:r>
      <w:r w:rsidR="003F3DDC">
        <w:rPr>
          <w:lang w:eastAsia="zh-CN"/>
        </w:rPr>
        <w:t>109</w:t>
      </w:r>
      <w:r>
        <w:rPr>
          <w:lang w:eastAsia="zh-CN"/>
        </w:rPr>
        <w:t>]]</w:t>
      </w:r>
    </w:p>
    <w:p w14:paraId="07C9CC5B" w14:textId="77777777" w:rsidR="0074214C" w:rsidRDefault="0074214C" w:rsidP="0074214C">
      <w:pPr>
        <w:numPr>
          <w:ilvl w:val="0"/>
          <w:numId w:val="12"/>
        </w:numPr>
        <w:rPr>
          <w:lang w:val="en-US" w:eastAsia="zh-CN"/>
        </w:rPr>
      </w:pPr>
      <w:r>
        <w:rPr>
          <w:b/>
          <w:bCs/>
          <w:lang w:val="en-US" w:eastAsia="zh-CN"/>
        </w:rPr>
        <w:t>F</w:t>
      </w:r>
      <w:r w:rsidRPr="00E13849">
        <w:rPr>
          <w:b/>
          <w:bCs/>
          <w:lang w:val="en-US" w:eastAsia="zh-CN"/>
        </w:rPr>
        <w:t>M</w:t>
      </w:r>
      <w:r>
        <w:rPr>
          <w:b/>
          <w:bCs/>
          <w:lang w:val="en-US" w:eastAsia="zh-CN"/>
        </w:rPr>
        <w:t>-12</w:t>
      </w:r>
      <w:r>
        <w:rPr>
          <w:lang w:val="en-US" w:eastAsia="zh-CN"/>
        </w:rPr>
        <w:t xml:space="preserve">: </w:t>
      </w:r>
      <w:r w:rsidRPr="0074214C">
        <w:rPr>
          <w:lang w:val="en-US" w:eastAsia="zh-CN"/>
        </w:rPr>
        <w:t>802.11bp defines an AMP frame to carry uplink response from a non-AP AMP STA</w:t>
      </w:r>
      <w:r>
        <w:rPr>
          <w:lang w:val="en-US" w:eastAsia="zh-CN"/>
        </w:rPr>
        <w:t>:</w:t>
      </w:r>
    </w:p>
    <w:p w14:paraId="63B184AB" w14:textId="77777777" w:rsidR="0074214C" w:rsidRDefault="0074214C" w:rsidP="001047E7">
      <w:pPr>
        <w:numPr>
          <w:ilvl w:val="1"/>
          <w:numId w:val="12"/>
        </w:numPr>
        <w:rPr>
          <w:lang w:val="en-US" w:eastAsia="zh-CN"/>
        </w:rPr>
      </w:pPr>
      <w:r w:rsidRPr="0074214C">
        <w:rPr>
          <w:lang w:val="en-US" w:eastAsia="zh-CN"/>
        </w:rPr>
        <w:t>Names of the AMP Frame is TBD</w:t>
      </w:r>
    </w:p>
    <w:p w14:paraId="2C3B7B24" w14:textId="77777777" w:rsidR="0074214C" w:rsidRPr="00513322" w:rsidRDefault="0074214C" w:rsidP="00126A9E">
      <w:pPr>
        <w:pStyle w:val="ListParagraph"/>
        <w:spacing w:after="240"/>
        <w:rPr>
          <w:lang w:eastAsia="zh-CN"/>
        </w:rPr>
      </w:pPr>
      <w:r>
        <w:rPr>
          <w:lang w:eastAsia="zh-CN"/>
        </w:rPr>
        <w:t>[Motion #110, [1], [107], [108] and [109]]</w:t>
      </w:r>
    </w:p>
    <w:p w14:paraId="6F8CCF60" w14:textId="15BC0B10" w:rsidR="00755C32" w:rsidRPr="00755C32" w:rsidRDefault="00755C32" w:rsidP="00755C32">
      <w:pPr>
        <w:numPr>
          <w:ilvl w:val="0"/>
          <w:numId w:val="12"/>
        </w:numPr>
        <w:rPr>
          <w:lang w:val="en-US" w:eastAsia="zh-CN"/>
        </w:rPr>
      </w:pPr>
      <w:r>
        <w:rPr>
          <w:b/>
          <w:bCs/>
          <w:lang w:val="en-US" w:eastAsia="zh-CN"/>
        </w:rPr>
        <w:t>F</w:t>
      </w:r>
      <w:r w:rsidRPr="00E13849">
        <w:rPr>
          <w:b/>
          <w:bCs/>
          <w:lang w:val="en-US" w:eastAsia="zh-CN"/>
        </w:rPr>
        <w:t>M</w:t>
      </w:r>
      <w:r>
        <w:rPr>
          <w:b/>
          <w:bCs/>
          <w:lang w:val="en-US" w:eastAsia="zh-CN"/>
        </w:rPr>
        <w:t>-13</w:t>
      </w:r>
      <w:r>
        <w:rPr>
          <w:lang w:val="en-US" w:eastAsia="zh-CN"/>
        </w:rPr>
        <w:t xml:space="preserve">: </w:t>
      </w:r>
      <w:r w:rsidRPr="00755C32">
        <w:rPr>
          <w:lang w:val="en-US" w:eastAsia="zh-CN"/>
        </w:rPr>
        <w:t>The AMP frame consists of the following basic components:</w:t>
      </w:r>
    </w:p>
    <w:p w14:paraId="07FC8BD1" w14:textId="77777777" w:rsidR="00755C32" w:rsidRPr="00755C32" w:rsidRDefault="00755C32" w:rsidP="00DA4071">
      <w:pPr>
        <w:numPr>
          <w:ilvl w:val="1"/>
          <w:numId w:val="12"/>
        </w:numPr>
        <w:rPr>
          <w:lang w:val="en-US" w:eastAsia="zh-CN"/>
        </w:rPr>
      </w:pPr>
      <w:r w:rsidRPr="00755C32">
        <w:rPr>
          <w:lang w:val="en-US" w:eastAsia="zh-CN"/>
        </w:rPr>
        <w:t>A MAC header</w:t>
      </w:r>
    </w:p>
    <w:p w14:paraId="7E8C80CD" w14:textId="77777777" w:rsidR="00755C32" w:rsidRPr="00755C32" w:rsidRDefault="00755C32" w:rsidP="00DA4071">
      <w:pPr>
        <w:numPr>
          <w:ilvl w:val="1"/>
          <w:numId w:val="12"/>
        </w:numPr>
        <w:rPr>
          <w:lang w:val="en-US" w:eastAsia="zh-CN"/>
        </w:rPr>
      </w:pPr>
      <w:r w:rsidRPr="00755C32">
        <w:rPr>
          <w:lang w:val="en-US" w:eastAsia="zh-CN"/>
        </w:rPr>
        <w:t>A variable-length frame body, which if present, contains information specific to the frame type</w:t>
      </w:r>
    </w:p>
    <w:p w14:paraId="6F363B4B" w14:textId="77777777" w:rsidR="00755C32" w:rsidRPr="00755C32" w:rsidRDefault="00755C32" w:rsidP="00DA4071">
      <w:pPr>
        <w:numPr>
          <w:ilvl w:val="1"/>
          <w:numId w:val="12"/>
        </w:numPr>
        <w:rPr>
          <w:lang w:val="en-US" w:eastAsia="zh-CN"/>
        </w:rPr>
      </w:pPr>
      <w:r w:rsidRPr="00755C32">
        <w:rPr>
          <w:lang w:val="en-US" w:eastAsia="zh-CN"/>
        </w:rPr>
        <w:t>An FCS, which contains either a TBD-bit CRC or a 16-bit MIC</w:t>
      </w:r>
    </w:p>
    <w:p w14:paraId="0E8DB225" w14:textId="77777777" w:rsidR="00755C32" w:rsidRPr="00755C32" w:rsidRDefault="00755C32" w:rsidP="00DA4071">
      <w:pPr>
        <w:numPr>
          <w:ilvl w:val="2"/>
          <w:numId w:val="12"/>
        </w:numPr>
        <w:rPr>
          <w:lang w:val="en-US" w:eastAsia="zh-CN"/>
        </w:rPr>
      </w:pPr>
      <w:r w:rsidRPr="00755C32">
        <w:rPr>
          <w:lang w:val="en-US" w:eastAsia="zh-CN"/>
        </w:rPr>
        <w:t>Whether FCS is always present or not for backscatter PPDUs is TBD</w:t>
      </w:r>
    </w:p>
    <w:p w14:paraId="6CF7FFB1" w14:textId="2DAD54D4" w:rsidR="00755C32" w:rsidRPr="00755C32" w:rsidRDefault="00755C32" w:rsidP="00DA4071">
      <w:pPr>
        <w:numPr>
          <w:ilvl w:val="2"/>
          <w:numId w:val="12"/>
        </w:numPr>
        <w:rPr>
          <w:lang w:val="en-US" w:eastAsia="zh-CN"/>
        </w:rPr>
      </w:pPr>
      <w:r w:rsidRPr="00755C32">
        <w:rPr>
          <w:lang w:val="en-US" w:eastAsia="zh-CN"/>
        </w:rPr>
        <w:t>Whether to allow both CRC and MIC in the same frame in certain condition is TBD.</w:t>
      </w:r>
    </w:p>
    <w:p w14:paraId="4BE1C4F1" w14:textId="011929BB" w:rsidR="00755C32" w:rsidRDefault="00755C32" w:rsidP="00755C32">
      <w:pPr>
        <w:numPr>
          <w:ilvl w:val="1"/>
          <w:numId w:val="12"/>
        </w:numPr>
        <w:rPr>
          <w:lang w:val="en-US" w:eastAsia="zh-CN"/>
        </w:rPr>
      </w:pPr>
      <w:r w:rsidRPr="00755C32">
        <w:rPr>
          <w:lang w:val="en-US" w:eastAsia="zh-CN"/>
        </w:rPr>
        <w:t>With the length of the AMP frame being expressed in octets with the unit TBD.</w:t>
      </w:r>
    </w:p>
    <w:p w14:paraId="588026C6" w14:textId="36FFF7E7" w:rsidR="00755C32" w:rsidRDefault="00126A9E" w:rsidP="00DA4071">
      <w:pPr>
        <w:ind w:left="1440"/>
        <w:jc w:val="center"/>
        <w:rPr>
          <w:lang w:val="en-US" w:eastAsia="zh-CN"/>
        </w:rPr>
      </w:pPr>
      <w:r w:rsidRPr="00126A9E">
        <w:rPr>
          <w:noProof/>
          <w:lang w:val="en-US" w:eastAsia="zh-CN"/>
        </w:rPr>
        <w:drawing>
          <wp:inline distT="0" distB="0" distL="0" distR="0" wp14:anchorId="14D639E1" wp14:editId="1FE26810">
            <wp:extent cx="2552921" cy="485491"/>
            <wp:effectExtent l="0" t="0" r="0" b="0"/>
            <wp:docPr id="631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00" name=""/>
                    <pic:cNvPicPr/>
                  </pic:nvPicPr>
                  <pic:blipFill>
                    <a:blip r:embed="rId16"/>
                    <a:stretch>
                      <a:fillRect/>
                    </a:stretch>
                  </pic:blipFill>
                  <pic:spPr>
                    <a:xfrm>
                      <a:off x="0" y="0"/>
                      <a:ext cx="2603702" cy="495148"/>
                    </a:xfrm>
                    <a:prstGeom prst="rect">
                      <a:avLst/>
                    </a:prstGeom>
                  </pic:spPr>
                </pic:pic>
              </a:graphicData>
            </a:graphic>
          </wp:inline>
        </w:drawing>
      </w:r>
    </w:p>
    <w:p w14:paraId="2F4D39A1" w14:textId="6BD7F4B4" w:rsidR="00755C32" w:rsidRPr="00513322" w:rsidRDefault="00755C32" w:rsidP="00755C32">
      <w:pPr>
        <w:pStyle w:val="ListParagraph"/>
        <w:spacing w:after="240"/>
        <w:rPr>
          <w:lang w:eastAsia="zh-CN"/>
        </w:rPr>
      </w:pPr>
      <w:r>
        <w:rPr>
          <w:lang w:eastAsia="zh-CN"/>
        </w:rPr>
        <w:t>[Motion #116, [1] and [115]]</w:t>
      </w:r>
    </w:p>
    <w:p w14:paraId="5D9FAA04" w14:textId="77777777" w:rsidR="00126A9E" w:rsidRP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-14</w:t>
      </w:r>
      <w:r>
        <w:rPr>
          <w:lang w:val="en-US" w:eastAsia="zh-CN"/>
        </w:rPr>
        <w:t xml:space="preserve">: </w:t>
      </w:r>
      <w:r w:rsidRPr="00126A9E">
        <w:rPr>
          <w:lang w:val="en-US" w:eastAsia="zh-CN"/>
        </w:rPr>
        <w:t>The MAC Header of the AMP frame comprises Frame Control, ID, and Type Dependent Control fields.</w:t>
      </w:r>
    </w:p>
    <w:p w14:paraId="514A5510" w14:textId="77777777" w:rsidR="00126A9E" w:rsidRPr="00126A9E" w:rsidRDefault="00126A9E" w:rsidP="00DA4071">
      <w:pPr>
        <w:numPr>
          <w:ilvl w:val="1"/>
          <w:numId w:val="12"/>
        </w:numPr>
        <w:rPr>
          <w:lang w:val="en-US" w:eastAsia="zh-CN"/>
        </w:rPr>
      </w:pPr>
      <w:r w:rsidRPr="00126A9E">
        <w:rPr>
          <w:lang w:val="en-US" w:eastAsia="zh-CN"/>
        </w:rPr>
        <w:t>Frame Control contains a Type field that indicates the type of AMP frame, and other fields that are TBD.</w:t>
      </w:r>
    </w:p>
    <w:p w14:paraId="2BAE1916" w14:textId="77777777" w:rsidR="00126A9E" w:rsidRPr="00126A9E" w:rsidRDefault="00126A9E" w:rsidP="00DA4071">
      <w:pPr>
        <w:numPr>
          <w:ilvl w:val="1"/>
          <w:numId w:val="12"/>
        </w:numPr>
        <w:rPr>
          <w:lang w:val="en-US" w:eastAsia="zh-CN"/>
        </w:rPr>
      </w:pPr>
      <w:r w:rsidRPr="00126A9E">
        <w:rPr>
          <w:lang w:val="en-US" w:eastAsia="zh-CN"/>
        </w:rPr>
        <w:t>ID contains an identifier for the AMP frame</w:t>
      </w:r>
    </w:p>
    <w:p w14:paraId="51052567" w14:textId="77777777" w:rsidR="00126A9E" w:rsidRPr="00126A9E" w:rsidRDefault="00126A9E" w:rsidP="00DA4071">
      <w:pPr>
        <w:numPr>
          <w:ilvl w:val="2"/>
          <w:numId w:val="12"/>
        </w:numPr>
        <w:rPr>
          <w:lang w:val="en-US" w:eastAsia="zh-CN"/>
        </w:rPr>
      </w:pPr>
      <w:r w:rsidRPr="00126A9E">
        <w:rPr>
          <w:lang w:val="en-US" w:eastAsia="zh-CN"/>
        </w:rPr>
        <w:t>Whether the ID field is always present or not is TBD</w:t>
      </w:r>
    </w:p>
    <w:p w14:paraId="4D78B40A" w14:textId="77777777" w:rsidR="00126A9E" w:rsidRPr="00126A9E" w:rsidRDefault="00126A9E" w:rsidP="00DA4071">
      <w:pPr>
        <w:numPr>
          <w:ilvl w:val="1"/>
          <w:numId w:val="12"/>
        </w:numPr>
        <w:rPr>
          <w:lang w:val="en-US" w:eastAsia="zh-CN"/>
        </w:rPr>
      </w:pPr>
      <w:r w:rsidRPr="00126A9E">
        <w:rPr>
          <w:lang w:val="en-US" w:eastAsia="zh-CN"/>
        </w:rPr>
        <w:t>Type Dependent Control contains control information that depends on the type of AMP frame</w:t>
      </w:r>
    </w:p>
    <w:p w14:paraId="2A9FB262" w14:textId="77777777" w:rsidR="00126A9E" w:rsidRPr="00126A9E" w:rsidRDefault="00126A9E" w:rsidP="00DA4071">
      <w:pPr>
        <w:numPr>
          <w:ilvl w:val="2"/>
          <w:numId w:val="12"/>
        </w:numPr>
        <w:rPr>
          <w:lang w:val="en-US" w:eastAsia="zh-CN"/>
        </w:rPr>
      </w:pPr>
      <w:r w:rsidRPr="00126A9E">
        <w:rPr>
          <w:lang w:val="en-US" w:eastAsia="zh-CN"/>
        </w:rPr>
        <w:t>Whether Type Dependent Control field is always present or not is TBD</w:t>
      </w:r>
    </w:p>
    <w:p w14:paraId="4B8B2FC5" w14:textId="77777777" w:rsidR="00126A9E" w:rsidRPr="00126A9E" w:rsidRDefault="00126A9E" w:rsidP="00DA4071">
      <w:pPr>
        <w:numPr>
          <w:ilvl w:val="1"/>
          <w:numId w:val="12"/>
        </w:numPr>
        <w:rPr>
          <w:lang w:val="en-US" w:eastAsia="zh-CN"/>
        </w:rPr>
      </w:pPr>
      <w:r w:rsidRPr="00126A9E">
        <w:rPr>
          <w:lang w:val="en-US" w:eastAsia="zh-CN"/>
        </w:rPr>
        <w:t>There can be additional identifier(s) of AMP STA(s) in the AMP frame in certain cases and their location, if present, is TBD</w:t>
      </w:r>
    </w:p>
    <w:p w14:paraId="507AEEAE" w14:textId="35B46E0F" w:rsidR="00126A9E" w:rsidRPr="00755C32" w:rsidRDefault="00126A9E" w:rsidP="00DA4071">
      <w:pPr>
        <w:numPr>
          <w:ilvl w:val="1"/>
          <w:numId w:val="12"/>
        </w:numPr>
        <w:rPr>
          <w:lang w:val="en-US" w:eastAsia="zh-CN"/>
        </w:rPr>
      </w:pPr>
      <w:r w:rsidRPr="00126A9E">
        <w:rPr>
          <w:lang w:val="en-US" w:eastAsia="zh-CN"/>
        </w:rPr>
        <w:t>Whether there are other fields in the MAC Header is TBD</w:t>
      </w:r>
    </w:p>
    <w:p w14:paraId="0BD56C98" w14:textId="24B4E983" w:rsidR="007D1EFB" w:rsidRDefault="00126A9E" w:rsidP="00126A9E">
      <w:pPr>
        <w:pStyle w:val="ListParagraph"/>
        <w:spacing w:after="240"/>
        <w:jc w:val="center"/>
        <w:rPr>
          <w:lang w:val="en-US" w:eastAsia="zh-CN"/>
        </w:rPr>
      </w:pPr>
      <w:r w:rsidRPr="00126A9E">
        <w:rPr>
          <w:noProof/>
          <w:lang w:val="en-US" w:eastAsia="zh-CN"/>
        </w:rPr>
        <w:drawing>
          <wp:inline distT="0" distB="0" distL="0" distR="0" wp14:anchorId="4B6F0827" wp14:editId="1BC52469">
            <wp:extent cx="2986335" cy="714339"/>
            <wp:effectExtent l="0" t="0" r="5080" b="0"/>
            <wp:docPr id="654867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67313" name=""/>
                    <pic:cNvPicPr/>
                  </pic:nvPicPr>
                  <pic:blipFill>
                    <a:blip r:embed="rId17"/>
                    <a:stretch>
                      <a:fillRect/>
                    </a:stretch>
                  </pic:blipFill>
                  <pic:spPr>
                    <a:xfrm>
                      <a:off x="0" y="0"/>
                      <a:ext cx="3027757" cy="724247"/>
                    </a:xfrm>
                    <a:prstGeom prst="rect">
                      <a:avLst/>
                    </a:prstGeom>
                  </pic:spPr>
                </pic:pic>
              </a:graphicData>
            </a:graphic>
          </wp:inline>
        </w:drawing>
      </w:r>
    </w:p>
    <w:p w14:paraId="7814A3A8" w14:textId="06F6FB52" w:rsidR="00126A9E" w:rsidRDefault="00126A9E" w:rsidP="00126A9E">
      <w:pPr>
        <w:pStyle w:val="ListParagraph"/>
        <w:spacing w:after="240"/>
        <w:rPr>
          <w:lang w:eastAsia="zh-CN"/>
        </w:rPr>
      </w:pPr>
      <w:r>
        <w:rPr>
          <w:lang w:eastAsia="zh-CN"/>
        </w:rPr>
        <w:t>[Motion #117, [1] and [115]]</w:t>
      </w:r>
    </w:p>
    <w:p w14:paraId="1985E26F" w14:textId="77777777" w:rsid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-15</w:t>
      </w:r>
      <w:r>
        <w:rPr>
          <w:lang w:val="en-US" w:eastAsia="zh-CN"/>
        </w:rPr>
        <w:t xml:space="preserve">: </w:t>
      </w:r>
    </w:p>
    <w:p w14:paraId="069DBCA7" w14:textId="77777777" w:rsidR="00126A9E" w:rsidRPr="00126A9E" w:rsidRDefault="00126A9E" w:rsidP="00126A9E">
      <w:pPr>
        <w:numPr>
          <w:ilvl w:val="1"/>
          <w:numId w:val="12"/>
        </w:numPr>
        <w:rPr>
          <w:lang w:val="en-US" w:eastAsia="zh-CN"/>
        </w:rPr>
      </w:pPr>
      <w:r w:rsidRPr="00126A9E">
        <w:rPr>
          <w:lang w:val="en-US" w:eastAsia="zh-CN"/>
        </w:rPr>
        <w:t xml:space="preserve">The MAC Header of the backscatter AMP frame comprises Frame Control, ID, and Type Dependent Control fields </w:t>
      </w:r>
    </w:p>
    <w:p w14:paraId="6C5B173A" w14:textId="77777777" w:rsidR="00126A9E" w:rsidRPr="00126A9E" w:rsidRDefault="00126A9E" w:rsidP="00DA4071">
      <w:pPr>
        <w:numPr>
          <w:ilvl w:val="2"/>
          <w:numId w:val="12"/>
        </w:numPr>
        <w:rPr>
          <w:lang w:val="en-US" w:eastAsia="zh-CN"/>
        </w:rPr>
      </w:pPr>
      <w:r w:rsidRPr="00126A9E">
        <w:rPr>
          <w:lang w:val="en-US" w:eastAsia="zh-CN"/>
        </w:rPr>
        <w:lastRenderedPageBreak/>
        <w:t>Frame Control contains a Type field that indicates the type of backscatter AMP frame, and other fields that are TBD.</w:t>
      </w:r>
    </w:p>
    <w:p w14:paraId="7D96EDA0" w14:textId="77777777" w:rsidR="00126A9E" w:rsidRPr="00126A9E" w:rsidRDefault="00126A9E" w:rsidP="00DA4071">
      <w:pPr>
        <w:numPr>
          <w:ilvl w:val="2"/>
          <w:numId w:val="12"/>
        </w:numPr>
        <w:rPr>
          <w:lang w:val="en-US" w:eastAsia="zh-CN"/>
        </w:rPr>
      </w:pPr>
      <w:r w:rsidRPr="00126A9E">
        <w:rPr>
          <w:lang w:val="en-US" w:eastAsia="zh-CN"/>
        </w:rPr>
        <w:t xml:space="preserve">ID contains an identifier for the backscatter AMP frame </w:t>
      </w:r>
    </w:p>
    <w:p w14:paraId="22270026" w14:textId="77777777" w:rsidR="00126A9E" w:rsidRPr="00126A9E" w:rsidRDefault="00126A9E" w:rsidP="00DA4071">
      <w:pPr>
        <w:numPr>
          <w:ilvl w:val="3"/>
          <w:numId w:val="12"/>
        </w:numPr>
        <w:rPr>
          <w:lang w:val="en-US" w:eastAsia="zh-CN"/>
        </w:rPr>
      </w:pPr>
      <w:r w:rsidRPr="00126A9E">
        <w:rPr>
          <w:lang w:val="en-US" w:eastAsia="zh-CN"/>
        </w:rPr>
        <w:t>Whether the ID field is always present or not is TBD, and has a length of 16 bits</w:t>
      </w:r>
    </w:p>
    <w:p w14:paraId="4D3D705F" w14:textId="77777777" w:rsidR="00126A9E" w:rsidRPr="00126A9E" w:rsidRDefault="00126A9E" w:rsidP="00DA4071">
      <w:pPr>
        <w:numPr>
          <w:ilvl w:val="2"/>
          <w:numId w:val="12"/>
        </w:numPr>
        <w:rPr>
          <w:lang w:val="en-US" w:eastAsia="zh-CN"/>
        </w:rPr>
      </w:pPr>
      <w:r w:rsidRPr="00126A9E">
        <w:rPr>
          <w:lang w:val="en-US" w:eastAsia="zh-CN"/>
        </w:rPr>
        <w:t xml:space="preserve">Type Dependent Control contains control information that depends on the type of AMP frame </w:t>
      </w:r>
    </w:p>
    <w:p w14:paraId="490CB9B0" w14:textId="77777777" w:rsidR="00126A9E" w:rsidRPr="00126A9E" w:rsidRDefault="00126A9E" w:rsidP="00DA4071">
      <w:pPr>
        <w:numPr>
          <w:ilvl w:val="3"/>
          <w:numId w:val="12"/>
        </w:numPr>
        <w:rPr>
          <w:lang w:val="en-US" w:eastAsia="zh-CN"/>
        </w:rPr>
      </w:pPr>
      <w:r w:rsidRPr="00126A9E">
        <w:rPr>
          <w:lang w:val="en-US" w:eastAsia="zh-CN"/>
        </w:rPr>
        <w:t>Whether Type Dependent Control field is always present or not for the backscatter AMP frame is TBD</w:t>
      </w:r>
    </w:p>
    <w:p w14:paraId="2005DEF6" w14:textId="18AB932D" w:rsidR="00126A9E" w:rsidRPr="00755C32" w:rsidRDefault="00126A9E" w:rsidP="00126A9E">
      <w:pPr>
        <w:numPr>
          <w:ilvl w:val="1"/>
          <w:numId w:val="12"/>
        </w:numPr>
        <w:rPr>
          <w:lang w:val="en-US" w:eastAsia="zh-CN"/>
        </w:rPr>
      </w:pPr>
      <w:r w:rsidRPr="00126A9E">
        <w:rPr>
          <w:lang w:val="en-US" w:eastAsia="zh-CN"/>
        </w:rPr>
        <w:t>There can be additional identifier(s) of AMP STA(s) in the AMP frame in certain cases and their location, if present, is TBD</w:t>
      </w:r>
      <w:r>
        <w:rPr>
          <w:lang w:val="en-US" w:eastAsia="zh-CN"/>
        </w:rPr>
        <w:t>.</w:t>
      </w:r>
    </w:p>
    <w:p w14:paraId="1C4752B8" w14:textId="022DF387" w:rsidR="00126A9E" w:rsidRDefault="00126A9E" w:rsidP="00126A9E">
      <w:pPr>
        <w:pStyle w:val="ListParagraph"/>
        <w:spacing w:after="240"/>
        <w:jc w:val="center"/>
        <w:rPr>
          <w:lang w:val="en-US" w:eastAsia="zh-CN"/>
        </w:rPr>
      </w:pPr>
      <w:r w:rsidRPr="00126A9E">
        <w:rPr>
          <w:noProof/>
          <w:lang w:val="en-US" w:eastAsia="zh-CN"/>
        </w:rPr>
        <w:drawing>
          <wp:inline distT="0" distB="0" distL="0" distR="0" wp14:anchorId="37E444F4" wp14:editId="78E0A7D7">
            <wp:extent cx="3023335" cy="719980"/>
            <wp:effectExtent l="0" t="0" r="5715" b="4445"/>
            <wp:docPr id="70507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70729" name=""/>
                    <pic:cNvPicPr/>
                  </pic:nvPicPr>
                  <pic:blipFill>
                    <a:blip r:embed="rId18"/>
                    <a:stretch>
                      <a:fillRect/>
                    </a:stretch>
                  </pic:blipFill>
                  <pic:spPr>
                    <a:xfrm>
                      <a:off x="0" y="0"/>
                      <a:ext cx="3096929" cy="737506"/>
                    </a:xfrm>
                    <a:prstGeom prst="rect">
                      <a:avLst/>
                    </a:prstGeom>
                  </pic:spPr>
                </pic:pic>
              </a:graphicData>
            </a:graphic>
          </wp:inline>
        </w:drawing>
      </w:r>
    </w:p>
    <w:p w14:paraId="773D1E07" w14:textId="15A51314" w:rsidR="00126A9E" w:rsidRPr="00513322" w:rsidRDefault="00126A9E" w:rsidP="00126A9E">
      <w:pPr>
        <w:pStyle w:val="ListParagraph"/>
        <w:spacing w:after="240"/>
        <w:rPr>
          <w:lang w:eastAsia="zh-CN"/>
        </w:rPr>
      </w:pPr>
      <w:r>
        <w:rPr>
          <w:lang w:eastAsia="zh-CN"/>
        </w:rPr>
        <w:t>[Motion #118, [1] and [115]]</w:t>
      </w:r>
    </w:p>
    <w:p w14:paraId="06C4D3EA" w14:textId="77777777" w:rsidR="00126A9E" w:rsidRP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-16</w:t>
      </w:r>
      <w:r>
        <w:rPr>
          <w:lang w:val="en-US" w:eastAsia="zh-CN"/>
        </w:rPr>
        <w:t xml:space="preserve">: </w:t>
      </w:r>
      <w:r w:rsidRPr="00126A9E">
        <w:rPr>
          <w:lang w:val="en-US" w:eastAsia="zh-CN"/>
        </w:rPr>
        <w:t>The Frame Control field of the AMP frame is 8 bits</w:t>
      </w:r>
    </w:p>
    <w:p w14:paraId="48027AEB" w14:textId="77777777" w:rsidR="00126A9E" w:rsidRPr="00126A9E" w:rsidRDefault="00126A9E" w:rsidP="00DA4071">
      <w:pPr>
        <w:numPr>
          <w:ilvl w:val="1"/>
          <w:numId w:val="12"/>
        </w:numPr>
        <w:rPr>
          <w:lang w:val="en-US" w:eastAsia="zh-CN"/>
        </w:rPr>
      </w:pPr>
      <w:r w:rsidRPr="00126A9E">
        <w:rPr>
          <w:lang w:val="en-US" w:eastAsia="zh-CN"/>
        </w:rPr>
        <w:t>Type field uses 3 to 4 bits of the Frame Control</w:t>
      </w:r>
    </w:p>
    <w:p w14:paraId="4C539072" w14:textId="22326B14" w:rsidR="00126A9E" w:rsidRDefault="00126A9E" w:rsidP="00DA4071">
      <w:pPr>
        <w:numPr>
          <w:ilvl w:val="1"/>
          <w:numId w:val="12"/>
        </w:numPr>
        <w:rPr>
          <w:lang w:val="en-US" w:eastAsia="zh-CN"/>
        </w:rPr>
      </w:pPr>
      <w:r w:rsidRPr="00126A9E">
        <w:rPr>
          <w:lang w:val="en-US" w:eastAsia="zh-CN"/>
        </w:rPr>
        <w:t>Whether the Type field is the first field of the Frame Control is TBD</w:t>
      </w:r>
    </w:p>
    <w:p w14:paraId="3CD9476C" w14:textId="2FCD458B" w:rsidR="00126A9E" w:rsidRPr="00513322" w:rsidRDefault="00126A9E" w:rsidP="00126A9E">
      <w:pPr>
        <w:pStyle w:val="ListParagraph"/>
        <w:spacing w:after="240"/>
        <w:rPr>
          <w:lang w:eastAsia="zh-CN"/>
        </w:rPr>
      </w:pPr>
      <w:r>
        <w:rPr>
          <w:lang w:eastAsia="zh-CN"/>
        </w:rPr>
        <w:t>[Motion #119, [1] and [115]]</w:t>
      </w:r>
    </w:p>
    <w:p w14:paraId="7695C430" w14:textId="77777777" w:rsidR="00126A9E" w:rsidRPr="00513322" w:rsidRDefault="00126A9E" w:rsidP="00126A9E">
      <w:pPr>
        <w:pStyle w:val="ListParagraph"/>
        <w:spacing w:after="240"/>
        <w:rPr>
          <w:lang w:eastAsia="zh-CN"/>
        </w:rPr>
      </w:pPr>
    </w:p>
    <w:p w14:paraId="5ABA476B" w14:textId="77777777" w:rsidR="00126A9E" w:rsidRPr="00126A9E" w:rsidRDefault="00126A9E" w:rsidP="00126A9E">
      <w:pPr>
        <w:numPr>
          <w:ilvl w:val="0"/>
          <w:numId w:val="12"/>
        </w:numPr>
        <w:rPr>
          <w:lang w:val="en-US" w:eastAsia="zh-CN"/>
        </w:rPr>
      </w:pPr>
      <w:r>
        <w:rPr>
          <w:b/>
          <w:bCs/>
          <w:lang w:val="en-US" w:eastAsia="zh-CN"/>
        </w:rPr>
        <w:t>F</w:t>
      </w:r>
      <w:r w:rsidRPr="00E13849">
        <w:rPr>
          <w:b/>
          <w:bCs/>
          <w:lang w:val="en-US" w:eastAsia="zh-CN"/>
        </w:rPr>
        <w:t>M</w:t>
      </w:r>
      <w:r>
        <w:rPr>
          <w:b/>
          <w:bCs/>
          <w:lang w:val="en-US" w:eastAsia="zh-CN"/>
        </w:rPr>
        <w:t>-17</w:t>
      </w:r>
      <w:r>
        <w:rPr>
          <w:lang w:val="en-US" w:eastAsia="zh-CN"/>
        </w:rPr>
        <w:t xml:space="preserve">: </w:t>
      </w:r>
      <w:r w:rsidRPr="00126A9E">
        <w:rPr>
          <w:lang w:val="en-US" w:eastAsia="zh-CN"/>
        </w:rPr>
        <w:t>The length of the ID field is based on the frame type/use case:</w:t>
      </w:r>
    </w:p>
    <w:p w14:paraId="3752BF52" w14:textId="77777777" w:rsidR="00126A9E" w:rsidRPr="00126A9E" w:rsidRDefault="00126A9E" w:rsidP="00DA4071">
      <w:pPr>
        <w:numPr>
          <w:ilvl w:val="1"/>
          <w:numId w:val="12"/>
        </w:numPr>
        <w:rPr>
          <w:lang w:val="en-US" w:eastAsia="zh-CN"/>
        </w:rPr>
      </w:pPr>
      <w:r w:rsidRPr="00126A9E">
        <w:rPr>
          <w:lang w:val="en-US" w:eastAsia="zh-CN"/>
        </w:rPr>
        <w:t>12 bits for AMP enabled non-AP STAs,</w:t>
      </w:r>
    </w:p>
    <w:p w14:paraId="7C827265" w14:textId="77777777" w:rsidR="00126A9E" w:rsidRPr="00126A9E" w:rsidRDefault="00126A9E" w:rsidP="00DA4071">
      <w:pPr>
        <w:numPr>
          <w:ilvl w:val="1"/>
          <w:numId w:val="12"/>
        </w:numPr>
        <w:rPr>
          <w:lang w:val="en-US" w:eastAsia="zh-CN"/>
        </w:rPr>
      </w:pPr>
      <w:r w:rsidRPr="00126A9E">
        <w:rPr>
          <w:lang w:val="en-US" w:eastAsia="zh-CN"/>
        </w:rPr>
        <w:t>Either 12 or 16 bits for active TX non-AP AMP STAs,</w:t>
      </w:r>
    </w:p>
    <w:p w14:paraId="13873F40" w14:textId="336B8314" w:rsidR="00126A9E" w:rsidRDefault="00126A9E" w:rsidP="00DA4071">
      <w:pPr>
        <w:numPr>
          <w:ilvl w:val="1"/>
          <w:numId w:val="12"/>
        </w:numPr>
        <w:rPr>
          <w:lang w:val="en-US" w:eastAsia="zh-CN"/>
        </w:rPr>
      </w:pPr>
      <w:r w:rsidRPr="00126A9E">
        <w:rPr>
          <w:lang w:val="en-US" w:eastAsia="zh-CN"/>
        </w:rPr>
        <w:t>16 bits for backscatter non-AP AMP STAs.</w:t>
      </w:r>
    </w:p>
    <w:p w14:paraId="46922615" w14:textId="67758D2F" w:rsidR="00126A9E" w:rsidRPr="00513322" w:rsidRDefault="00126A9E" w:rsidP="00126A9E">
      <w:pPr>
        <w:pStyle w:val="ListParagraph"/>
        <w:spacing w:after="240"/>
        <w:rPr>
          <w:lang w:eastAsia="zh-CN"/>
        </w:rPr>
      </w:pPr>
      <w:r>
        <w:rPr>
          <w:lang w:eastAsia="zh-CN"/>
        </w:rPr>
        <w:t>[Motion #120, [1] and [115]]</w:t>
      </w:r>
    </w:p>
    <w:p w14:paraId="4A7F9A87" w14:textId="77777777" w:rsidR="00257E1F" w:rsidRPr="00257E1F" w:rsidRDefault="00257E1F" w:rsidP="00257E1F">
      <w:pPr>
        <w:numPr>
          <w:ilvl w:val="0"/>
          <w:numId w:val="12"/>
        </w:numPr>
        <w:rPr>
          <w:lang w:val="en-US" w:eastAsia="zh-CN"/>
        </w:rPr>
      </w:pPr>
      <w:r>
        <w:rPr>
          <w:b/>
          <w:bCs/>
          <w:lang w:val="en-US" w:eastAsia="zh-CN"/>
        </w:rPr>
        <w:t>F</w:t>
      </w:r>
      <w:r w:rsidRPr="00E13849">
        <w:rPr>
          <w:b/>
          <w:bCs/>
          <w:lang w:val="en-US" w:eastAsia="zh-CN"/>
        </w:rPr>
        <w:t>M</w:t>
      </w:r>
      <w:r>
        <w:rPr>
          <w:b/>
          <w:bCs/>
          <w:lang w:val="en-US" w:eastAsia="zh-CN"/>
        </w:rPr>
        <w:t>-18</w:t>
      </w:r>
      <w:r>
        <w:rPr>
          <w:lang w:val="en-US" w:eastAsia="zh-CN"/>
        </w:rPr>
        <w:t xml:space="preserve">: </w:t>
      </w:r>
      <w:r w:rsidRPr="00257E1F">
        <w:rPr>
          <w:lang w:val="en-US" w:eastAsia="zh-CN"/>
        </w:rPr>
        <w:t>The Type Dependent Control field is</w:t>
      </w:r>
    </w:p>
    <w:p w14:paraId="1C581951" w14:textId="5BBE7268" w:rsidR="00257E1F" w:rsidRPr="00257E1F" w:rsidRDefault="00257E1F" w:rsidP="00DA4071">
      <w:pPr>
        <w:numPr>
          <w:ilvl w:val="1"/>
          <w:numId w:val="12"/>
        </w:numPr>
        <w:rPr>
          <w:lang w:val="en-US" w:eastAsia="zh-CN"/>
        </w:rPr>
      </w:pPr>
      <w:r w:rsidRPr="00257E1F">
        <w:rPr>
          <w:lang w:val="en-US" w:eastAsia="zh-CN"/>
        </w:rPr>
        <w:t>12 bits for AMP enabled non-AP STAs</w:t>
      </w:r>
      <w:r>
        <w:rPr>
          <w:lang w:val="en-US" w:eastAsia="zh-CN"/>
        </w:rPr>
        <w:t>.</w:t>
      </w:r>
    </w:p>
    <w:p w14:paraId="7ACFFDF5" w14:textId="5AC8C8FF" w:rsidR="00257E1F" w:rsidRPr="00257E1F" w:rsidRDefault="00257E1F" w:rsidP="00DA4071">
      <w:pPr>
        <w:numPr>
          <w:ilvl w:val="1"/>
          <w:numId w:val="12"/>
        </w:numPr>
        <w:rPr>
          <w:lang w:val="en-US" w:eastAsia="zh-CN"/>
        </w:rPr>
      </w:pPr>
      <w:r w:rsidRPr="00257E1F">
        <w:rPr>
          <w:lang w:val="en-US" w:eastAsia="zh-CN"/>
        </w:rPr>
        <w:t>If present, either 8, 12 or 16 bits for active TX non-AP AMP STAs</w:t>
      </w:r>
      <w:r>
        <w:rPr>
          <w:lang w:val="en-US" w:eastAsia="zh-CN"/>
        </w:rPr>
        <w:t>.</w:t>
      </w:r>
    </w:p>
    <w:p w14:paraId="1BB50E49" w14:textId="184E8F6D" w:rsidR="00257E1F" w:rsidRDefault="00257E1F" w:rsidP="00DA4071">
      <w:pPr>
        <w:numPr>
          <w:ilvl w:val="1"/>
          <w:numId w:val="12"/>
        </w:numPr>
        <w:rPr>
          <w:lang w:val="en-US" w:eastAsia="zh-CN"/>
        </w:rPr>
      </w:pPr>
      <w:r w:rsidRPr="00257E1F">
        <w:rPr>
          <w:lang w:val="en-US" w:eastAsia="zh-CN"/>
        </w:rPr>
        <w:t>If present, TBD bits (multiple of 8 bits) for backscatter non-AP AMP STAs</w:t>
      </w:r>
      <w:r w:rsidRPr="00126A9E">
        <w:rPr>
          <w:lang w:val="en-US" w:eastAsia="zh-CN"/>
        </w:rPr>
        <w:t>.</w:t>
      </w:r>
    </w:p>
    <w:p w14:paraId="0BF1C816" w14:textId="7CA8FB69" w:rsidR="00257E1F" w:rsidRPr="00513322" w:rsidRDefault="00257E1F" w:rsidP="00257E1F">
      <w:pPr>
        <w:pStyle w:val="ListParagraph"/>
        <w:spacing w:after="240"/>
        <w:rPr>
          <w:lang w:eastAsia="zh-CN"/>
        </w:rPr>
      </w:pPr>
      <w:r>
        <w:rPr>
          <w:lang w:eastAsia="zh-CN"/>
        </w:rPr>
        <w:t>[Motion #121, [1] and [115]]</w:t>
      </w:r>
    </w:p>
    <w:p w14:paraId="1A746AB7" w14:textId="77777777" w:rsidR="00257E1F" w:rsidRPr="00257E1F" w:rsidRDefault="00257E1F" w:rsidP="00257E1F">
      <w:pPr>
        <w:numPr>
          <w:ilvl w:val="0"/>
          <w:numId w:val="12"/>
        </w:numPr>
        <w:rPr>
          <w:lang w:val="en-US" w:eastAsia="zh-CN"/>
        </w:rPr>
      </w:pPr>
      <w:r>
        <w:rPr>
          <w:b/>
          <w:bCs/>
          <w:lang w:val="en-US" w:eastAsia="zh-CN"/>
        </w:rPr>
        <w:t>F</w:t>
      </w:r>
      <w:r w:rsidRPr="00E13849">
        <w:rPr>
          <w:b/>
          <w:bCs/>
          <w:lang w:val="en-US" w:eastAsia="zh-CN"/>
        </w:rPr>
        <w:t>M</w:t>
      </w:r>
      <w:r>
        <w:rPr>
          <w:b/>
          <w:bCs/>
          <w:lang w:val="en-US" w:eastAsia="zh-CN"/>
        </w:rPr>
        <w:t>-19</w:t>
      </w:r>
      <w:r>
        <w:rPr>
          <w:lang w:val="en-US" w:eastAsia="zh-CN"/>
        </w:rPr>
        <w:t xml:space="preserve">: </w:t>
      </w:r>
      <w:r w:rsidRPr="00257E1F">
        <w:rPr>
          <w:lang w:val="en-US" w:eastAsia="zh-CN"/>
        </w:rPr>
        <w:t>For Active TX and Backscatter use cases, the length of the Frame Body field (if variable) is indicated in the MAC header of the AMP frame.</w:t>
      </w:r>
    </w:p>
    <w:p w14:paraId="7F2E9EBB" w14:textId="77777777" w:rsidR="00257E1F" w:rsidRPr="00257E1F" w:rsidRDefault="00257E1F" w:rsidP="00DA4071">
      <w:pPr>
        <w:numPr>
          <w:ilvl w:val="1"/>
          <w:numId w:val="12"/>
        </w:numPr>
        <w:rPr>
          <w:lang w:val="en-US" w:eastAsia="zh-CN"/>
        </w:rPr>
      </w:pPr>
      <w:r w:rsidRPr="00257E1F">
        <w:rPr>
          <w:lang w:val="en-US" w:eastAsia="zh-CN"/>
        </w:rPr>
        <w:t>Specific location, encoding and size is TBD.</w:t>
      </w:r>
    </w:p>
    <w:p w14:paraId="3A8C6B3D" w14:textId="77777777" w:rsidR="00257E1F" w:rsidRPr="00257E1F" w:rsidRDefault="00257E1F" w:rsidP="00DA4071">
      <w:pPr>
        <w:numPr>
          <w:ilvl w:val="1"/>
          <w:numId w:val="12"/>
        </w:numPr>
        <w:rPr>
          <w:lang w:val="en-US" w:eastAsia="zh-CN"/>
        </w:rPr>
      </w:pPr>
      <w:r w:rsidRPr="00257E1F">
        <w:rPr>
          <w:lang w:val="en-US" w:eastAsia="zh-CN"/>
        </w:rPr>
        <w:t>Note – If the length is indicated in the PHY header, there is no need for length indication in the MAC header.</w:t>
      </w:r>
    </w:p>
    <w:p w14:paraId="5B9341FB" w14:textId="4F22DEF6" w:rsidR="00257E1F" w:rsidRDefault="00257E1F" w:rsidP="00DA4071">
      <w:pPr>
        <w:numPr>
          <w:ilvl w:val="1"/>
          <w:numId w:val="12"/>
        </w:numPr>
        <w:rPr>
          <w:lang w:val="en-US" w:eastAsia="zh-CN"/>
        </w:rPr>
      </w:pPr>
      <w:r w:rsidRPr="00257E1F">
        <w:rPr>
          <w:lang w:val="en-US" w:eastAsia="zh-CN"/>
        </w:rPr>
        <w:t>Note – For AMP-enabled use case, the length is already signaled in the Frame Control field.</w:t>
      </w:r>
    </w:p>
    <w:p w14:paraId="3B570F3A" w14:textId="5D27F72E" w:rsidR="00257E1F" w:rsidRPr="00513322" w:rsidRDefault="00257E1F" w:rsidP="00257E1F">
      <w:pPr>
        <w:pStyle w:val="ListParagraph"/>
        <w:spacing w:after="240"/>
        <w:rPr>
          <w:lang w:eastAsia="zh-CN"/>
        </w:rPr>
      </w:pPr>
      <w:r>
        <w:rPr>
          <w:lang w:eastAsia="zh-CN"/>
        </w:rPr>
        <w:t>[Motion #122, [1] and [115]]</w:t>
      </w:r>
    </w:p>
    <w:p w14:paraId="4F1DC775" w14:textId="77777777" w:rsidR="00BF2753" w:rsidRPr="00BF2753" w:rsidRDefault="00BF2753" w:rsidP="00BF2753">
      <w:pPr>
        <w:numPr>
          <w:ilvl w:val="0"/>
          <w:numId w:val="12"/>
        </w:numPr>
        <w:rPr>
          <w:lang w:val="en-US" w:eastAsia="zh-CN"/>
        </w:rPr>
      </w:pPr>
      <w:r>
        <w:rPr>
          <w:b/>
          <w:bCs/>
          <w:lang w:val="en-US" w:eastAsia="zh-CN"/>
        </w:rPr>
        <w:t>F</w:t>
      </w:r>
      <w:r w:rsidRPr="00E13849">
        <w:rPr>
          <w:b/>
          <w:bCs/>
          <w:lang w:val="en-US" w:eastAsia="zh-CN"/>
        </w:rPr>
        <w:t>M</w:t>
      </w:r>
      <w:r>
        <w:rPr>
          <w:b/>
          <w:bCs/>
          <w:lang w:val="en-US" w:eastAsia="zh-CN"/>
        </w:rPr>
        <w:t>-20</w:t>
      </w:r>
      <w:r>
        <w:rPr>
          <w:lang w:val="en-US" w:eastAsia="zh-CN"/>
        </w:rPr>
        <w:t xml:space="preserve">: </w:t>
      </w:r>
      <w:r w:rsidRPr="00BF2753">
        <w:rPr>
          <w:lang w:val="en-US" w:eastAsia="zh-CN"/>
        </w:rPr>
        <w:t>For unprotected Active TX and Backscatter use cases, when the FCS field is carrying the CRC, the length of the FCS field is 16 bits.</w:t>
      </w:r>
    </w:p>
    <w:p w14:paraId="4479C46C" w14:textId="77777777" w:rsidR="00BF2753" w:rsidRPr="00BF2753" w:rsidRDefault="00BF2753" w:rsidP="00DA4071">
      <w:pPr>
        <w:numPr>
          <w:ilvl w:val="1"/>
          <w:numId w:val="12"/>
        </w:numPr>
        <w:rPr>
          <w:lang w:val="en-US" w:eastAsia="zh-CN"/>
        </w:rPr>
      </w:pPr>
      <w:r w:rsidRPr="00BF2753">
        <w:rPr>
          <w:lang w:val="en-US" w:eastAsia="zh-CN"/>
        </w:rPr>
        <w:t xml:space="preserve">It is TBD if the CRC is 8-bit long under certain conditions. </w:t>
      </w:r>
    </w:p>
    <w:p w14:paraId="0E7132D0" w14:textId="77777777" w:rsidR="00BF2753" w:rsidRPr="00BF2753" w:rsidRDefault="00BF2753" w:rsidP="00DA4071">
      <w:pPr>
        <w:numPr>
          <w:ilvl w:val="1"/>
          <w:numId w:val="12"/>
        </w:numPr>
        <w:rPr>
          <w:lang w:val="en-US" w:eastAsia="zh-CN"/>
        </w:rPr>
      </w:pPr>
      <w:r w:rsidRPr="00BF2753">
        <w:rPr>
          <w:lang w:val="en-US" w:eastAsia="zh-CN"/>
        </w:rPr>
        <w:t>Note – For AMP-enabled use case, we continue to use baseline 16 bits CRCs/MICs.</w:t>
      </w:r>
    </w:p>
    <w:p w14:paraId="38E04800" w14:textId="19713C18" w:rsidR="00BF2753" w:rsidRDefault="00BF2753" w:rsidP="00DA4071">
      <w:pPr>
        <w:numPr>
          <w:ilvl w:val="1"/>
          <w:numId w:val="12"/>
        </w:numPr>
        <w:rPr>
          <w:lang w:val="en-US" w:eastAsia="zh-CN"/>
        </w:rPr>
      </w:pPr>
      <w:r w:rsidRPr="00BF2753">
        <w:rPr>
          <w:lang w:val="en-US" w:eastAsia="zh-CN"/>
        </w:rPr>
        <w:t>Note – If the FCS field carries the MIC, the length of the FCS field is 16 bits (already in SFD)</w:t>
      </w:r>
      <w:r w:rsidRPr="00257E1F">
        <w:rPr>
          <w:lang w:val="en-US" w:eastAsia="zh-CN"/>
        </w:rPr>
        <w:t>.</w:t>
      </w:r>
    </w:p>
    <w:p w14:paraId="0F370092" w14:textId="3158DB65" w:rsidR="00BF2753" w:rsidRPr="00513322" w:rsidRDefault="00BF2753" w:rsidP="00BF2753">
      <w:pPr>
        <w:pStyle w:val="ListParagraph"/>
        <w:spacing w:after="240"/>
        <w:rPr>
          <w:lang w:eastAsia="zh-CN"/>
        </w:rPr>
      </w:pPr>
      <w:r>
        <w:rPr>
          <w:lang w:eastAsia="zh-CN"/>
        </w:rPr>
        <w:t>[Motion #123, [1] and [115]]</w:t>
      </w:r>
    </w:p>
    <w:p w14:paraId="5D6E6F04" w14:textId="77777777" w:rsidR="00BF2753" w:rsidRPr="00BF2753" w:rsidRDefault="00BF2753" w:rsidP="00BF2753">
      <w:pPr>
        <w:numPr>
          <w:ilvl w:val="0"/>
          <w:numId w:val="12"/>
        </w:numPr>
        <w:rPr>
          <w:lang w:val="en-US" w:eastAsia="zh-CN"/>
        </w:rPr>
      </w:pPr>
      <w:r>
        <w:rPr>
          <w:b/>
          <w:bCs/>
          <w:lang w:val="en-US" w:eastAsia="zh-CN"/>
        </w:rPr>
        <w:t>F</w:t>
      </w:r>
      <w:r w:rsidRPr="00E13849">
        <w:rPr>
          <w:b/>
          <w:bCs/>
          <w:lang w:val="en-US" w:eastAsia="zh-CN"/>
        </w:rPr>
        <w:t>M</w:t>
      </w:r>
      <w:r>
        <w:rPr>
          <w:b/>
          <w:bCs/>
          <w:lang w:val="en-US" w:eastAsia="zh-CN"/>
        </w:rPr>
        <w:t>-21</w:t>
      </w:r>
      <w:r>
        <w:rPr>
          <w:lang w:val="en-US" w:eastAsia="zh-CN"/>
        </w:rPr>
        <w:t xml:space="preserve">: </w:t>
      </w:r>
      <w:r w:rsidRPr="00BF2753">
        <w:rPr>
          <w:lang w:val="en-US" w:eastAsia="zh-CN"/>
        </w:rPr>
        <w:t>The CRC of AMP frames shall use the 16-bit CRC engine from IEEE 802.11ba.</w:t>
      </w:r>
    </w:p>
    <w:p w14:paraId="4CFD5F18" w14:textId="45E114A3" w:rsidR="00BF2753" w:rsidRDefault="00BF2753" w:rsidP="00DA4071">
      <w:pPr>
        <w:numPr>
          <w:ilvl w:val="1"/>
          <w:numId w:val="12"/>
        </w:numPr>
        <w:rPr>
          <w:lang w:val="en-US" w:eastAsia="zh-CN"/>
        </w:rPr>
      </w:pPr>
      <w:r w:rsidRPr="00BF2753">
        <w:rPr>
          <w:lang w:val="en-US" w:eastAsia="zh-CN"/>
        </w:rPr>
        <w:lastRenderedPageBreak/>
        <w:t>If the group decides to carry 8-bit long CRC in certain AMP frames, it is TBD how to obtain the 8-bit CRC from the 16-bit CRC engine output.</w:t>
      </w:r>
    </w:p>
    <w:p w14:paraId="2F35EC1E" w14:textId="5F84F996" w:rsidR="00BF2753" w:rsidRPr="00513322" w:rsidRDefault="00BF2753" w:rsidP="00BF2753">
      <w:pPr>
        <w:pStyle w:val="ListParagraph"/>
        <w:spacing w:after="240"/>
        <w:rPr>
          <w:lang w:eastAsia="zh-CN"/>
        </w:rPr>
      </w:pPr>
      <w:r>
        <w:rPr>
          <w:lang w:eastAsia="zh-CN"/>
        </w:rPr>
        <w:t>[Motion #124, [1] and [115]]</w:t>
      </w:r>
    </w:p>
    <w:p w14:paraId="7D7DA28B" w14:textId="77777777" w:rsidR="00126A9E" w:rsidRPr="00513322" w:rsidRDefault="00126A9E" w:rsidP="00126A9E">
      <w:pPr>
        <w:pStyle w:val="ListParagraph"/>
        <w:spacing w:after="240"/>
        <w:rPr>
          <w:lang w:eastAsia="zh-CN"/>
        </w:rPr>
      </w:pPr>
    </w:p>
    <w:p w14:paraId="5A513F60" w14:textId="77777777" w:rsidR="00126A9E" w:rsidRPr="00DA4071" w:rsidRDefault="00126A9E" w:rsidP="00DA4071">
      <w:pPr>
        <w:pStyle w:val="ListParagraph"/>
        <w:spacing w:after="240"/>
        <w:jc w:val="center"/>
        <w:rPr>
          <w:lang w:val="en-US" w:eastAsia="zh-CN"/>
        </w:rPr>
      </w:pPr>
    </w:p>
    <w:p w14:paraId="15B3C35D" w14:textId="77777777" w:rsidR="000E3A44" w:rsidRPr="00D23228" w:rsidRDefault="000E3A44" w:rsidP="000E3A44">
      <w:pPr>
        <w:pStyle w:val="Heading2"/>
        <w:rPr>
          <w:u w:val="none"/>
        </w:rPr>
      </w:pPr>
      <w:bookmarkStart w:id="324" w:name="_Toc206484353"/>
      <w:r>
        <w:rPr>
          <w:u w:val="none"/>
        </w:rPr>
        <w:t>AMP Trigger frame</w:t>
      </w:r>
      <w:bookmarkEnd w:id="324"/>
    </w:p>
    <w:p w14:paraId="2C5A71FC" w14:textId="77777777" w:rsidR="000E3A44" w:rsidRDefault="000E3A44" w:rsidP="000E3A44"/>
    <w:p w14:paraId="24D38C4E" w14:textId="77777777" w:rsidR="000E3A44" w:rsidRPr="00322145" w:rsidRDefault="000E3A44" w:rsidP="000E3A44">
      <w:pPr>
        <w:numPr>
          <w:ilvl w:val="0"/>
          <w:numId w:val="12"/>
        </w:numPr>
        <w:rPr>
          <w:lang w:val="en-US" w:eastAsia="zh-CN"/>
        </w:rPr>
      </w:pPr>
      <w:r>
        <w:rPr>
          <w:b/>
          <w:bCs/>
          <w:lang w:val="en-US" w:eastAsia="zh-CN"/>
        </w:rPr>
        <w:t>F</w:t>
      </w:r>
      <w:r w:rsidRPr="00E13849">
        <w:rPr>
          <w:b/>
          <w:bCs/>
          <w:lang w:val="en-US" w:eastAsia="zh-CN"/>
        </w:rPr>
        <w:t>M</w:t>
      </w:r>
      <w:r>
        <w:rPr>
          <w:b/>
          <w:bCs/>
          <w:lang w:val="en-US" w:eastAsia="zh-CN"/>
        </w:rPr>
        <w:t>-2</w:t>
      </w:r>
      <w:r>
        <w:rPr>
          <w:lang w:val="en-US" w:eastAsia="zh-CN"/>
        </w:rPr>
        <w:t xml:space="preserve">: </w:t>
      </w:r>
      <w:r w:rsidRPr="00322145">
        <w:rPr>
          <w:lang w:val="en-US" w:eastAsia="zh-CN"/>
        </w:rPr>
        <w:t>802.11bp defines an AMP Trigger frame that an AP transmits to solicit UL AMP PPDU(s) from one or more 802.11bp clients and may carry the following content</w:t>
      </w:r>
    </w:p>
    <w:p w14:paraId="62BA4D8F" w14:textId="77777777" w:rsidR="000E3A44" w:rsidRPr="00322145" w:rsidRDefault="000E3A44" w:rsidP="000E3A44">
      <w:pPr>
        <w:numPr>
          <w:ilvl w:val="1"/>
          <w:numId w:val="12"/>
        </w:numPr>
        <w:rPr>
          <w:lang w:val="en-US" w:eastAsia="zh-CN"/>
        </w:rPr>
      </w:pPr>
      <w:r w:rsidRPr="00322145">
        <w:rPr>
          <w:lang w:val="en-US" w:eastAsia="zh-CN"/>
        </w:rPr>
        <w:t xml:space="preserve">Transmitter ID </w:t>
      </w:r>
    </w:p>
    <w:p w14:paraId="203E5881" w14:textId="77777777" w:rsidR="000E3A44" w:rsidRPr="00322145" w:rsidRDefault="000E3A44" w:rsidP="000E3A44">
      <w:pPr>
        <w:numPr>
          <w:ilvl w:val="1"/>
          <w:numId w:val="12"/>
        </w:numPr>
        <w:rPr>
          <w:lang w:val="en-US" w:eastAsia="zh-CN"/>
        </w:rPr>
      </w:pPr>
      <w:r w:rsidRPr="00322145">
        <w:rPr>
          <w:lang w:val="en-US" w:eastAsia="zh-CN"/>
        </w:rPr>
        <w:t xml:space="preserve">Receiver ID(s) </w:t>
      </w:r>
    </w:p>
    <w:p w14:paraId="12D61E17" w14:textId="77777777" w:rsidR="000E3A44" w:rsidRPr="00322145" w:rsidRDefault="000E3A44" w:rsidP="000E3A44">
      <w:pPr>
        <w:numPr>
          <w:ilvl w:val="1"/>
          <w:numId w:val="12"/>
        </w:numPr>
        <w:rPr>
          <w:lang w:val="en-US" w:eastAsia="zh-CN"/>
        </w:rPr>
      </w:pPr>
      <w:r w:rsidRPr="00322145">
        <w:rPr>
          <w:lang w:val="en-US" w:eastAsia="zh-CN"/>
        </w:rPr>
        <w:t xml:space="preserve">FCS </w:t>
      </w:r>
    </w:p>
    <w:p w14:paraId="3B4D07F0" w14:textId="77777777" w:rsidR="000E3A44" w:rsidRPr="00757BE3" w:rsidRDefault="000E3A44" w:rsidP="000E3A44">
      <w:pPr>
        <w:numPr>
          <w:ilvl w:val="1"/>
          <w:numId w:val="12"/>
        </w:numPr>
        <w:rPr>
          <w:lang w:val="en-US" w:eastAsia="zh-CN"/>
        </w:rPr>
      </w:pPr>
      <w:r w:rsidRPr="00322145">
        <w:rPr>
          <w:lang w:val="en-US" w:eastAsia="zh-CN"/>
        </w:rPr>
        <w:t>Other parameters TBD</w:t>
      </w:r>
      <w:r>
        <w:rPr>
          <w:lang w:val="en-US" w:eastAsia="zh-CN"/>
        </w:rPr>
        <w:t>.</w:t>
      </w:r>
    </w:p>
    <w:p w14:paraId="153642C7" w14:textId="77777777" w:rsidR="000E3A44" w:rsidRDefault="000E3A44" w:rsidP="000E3A44">
      <w:pPr>
        <w:pStyle w:val="ListParagraph"/>
        <w:spacing w:after="240"/>
        <w:rPr>
          <w:lang w:eastAsia="zh-CN"/>
        </w:rPr>
      </w:pPr>
      <w:r>
        <w:rPr>
          <w:lang w:eastAsia="zh-CN"/>
        </w:rPr>
        <w:t>[Motion #46, [1], [20] and [52]]</w:t>
      </w:r>
    </w:p>
    <w:p w14:paraId="5DAC95CC" w14:textId="77777777" w:rsidR="000E3A44" w:rsidRDefault="000E3A44" w:rsidP="000E3A44">
      <w:pPr>
        <w:pStyle w:val="ListParagraph"/>
        <w:spacing w:after="240"/>
        <w:rPr>
          <w:lang w:eastAsia="zh-CN"/>
        </w:rPr>
      </w:pPr>
    </w:p>
    <w:p w14:paraId="40FB9437" w14:textId="77777777" w:rsidR="000E3A44" w:rsidRPr="00E63396" w:rsidRDefault="000E3A44" w:rsidP="000E3A44">
      <w:pPr>
        <w:numPr>
          <w:ilvl w:val="0"/>
          <w:numId w:val="12"/>
        </w:numPr>
        <w:rPr>
          <w:lang w:val="en-US" w:eastAsia="zh-CN"/>
        </w:rPr>
      </w:pPr>
      <w:r>
        <w:rPr>
          <w:b/>
          <w:bCs/>
          <w:lang w:val="en-US" w:eastAsia="zh-CN"/>
        </w:rPr>
        <w:t>F</w:t>
      </w:r>
      <w:r w:rsidRPr="00E13849">
        <w:rPr>
          <w:b/>
          <w:bCs/>
          <w:lang w:val="en-US" w:eastAsia="zh-CN"/>
        </w:rPr>
        <w:t>M</w:t>
      </w:r>
      <w:r>
        <w:rPr>
          <w:b/>
          <w:bCs/>
          <w:lang w:val="en-US" w:eastAsia="zh-CN"/>
        </w:rPr>
        <w:t>-3</w:t>
      </w:r>
      <w:r>
        <w:rPr>
          <w:lang w:val="en-US" w:eastAsia="zh-CN"/>
        </w:rPr>
        <w:t>: W</w:t>
      </w:r>
      <w:r w:rsidRPr="00E63396">
        <w:rPr>
          <w:lang w:val="en-US" w:eastAsia="zh-CN"/>
        </w:rPr>
        <w:t xml:space="preserve">hen the AP solicits UL AMP PPDUs from 802.11bp clients using a slot-based procedure, the AMP Trigger frame shall carry the following parameters </w:t>
      </w:r>
    </w:p>
    <w:p w14:paraId="0E71EB68" w14:textId="77777777" w:rsidR="000E3A44" w:rsidRPr="00E63396" w:rsidRDefault="000E3A44" w:rsidP="000E3A44">
      <w:pPr>
        <w:numPr>
          <w:ilvl w:val="1"/>
          <w:numId w:val="12"/>
        </w:numPr>
        <w:rPr>
          <w:lang w:val="en-US" w:eastAsia="zh-CN"/>
        </w:rPr>
      </w:pPr>
      <w:r w:rsidRPr="00E63396">
        <w:rPr>
          <w:lang w:val="en-US" w:eastAsia="zh-CN"/>
        </w:rPr>
        <w:t xml:space="preserve">Number of slots for UL PPDU transmissions in that TXOP </w:t>
      </w:r>
    </w:p>
    <w:p w14:paraId="4360BE10" w14:textId="77777777" w:rsidR="000E3A44" w:rsidRDefault="000E3A44" w:rsidP="000E3A44">
      <w:pPr>
        <w:numPr>
          <w:ilvl w:val="1"/>
          <w:numId w:val="12"/>
        </w:numPr>
        <w:rPr>
          <w:lang w:val="en-US" w:eastAsia="zh-CN"/>
        </w:rPr>
      </w:pPr>
      <w:r w:rsidRPr="00E63396">
        <w:rPr>
          <w:lang w:val="en-US" w:eastAsia="zh-CN"/>
        </w:rPr>
        <w:t>Other parameters TBD.</w:t>
      </w:r>
    </w:p>
    <w:p w14:paraId="71683803" w14:textId="77777777" w:rsidR="000E3A44" w:rsidRDefault="000E3A44" w:rsidP="000E3A44">
      <w:pPr>
        <w:pStyle w:val="ListParagraph"/>
        <w:spacing w:after="240"/>
        <w:rPr>
          <w:lang w:eastAsia="zh-CN"/>
        </w:rPr>
      </w:pPr>
      <w:r>
        <w:rPr>
          <w:lang w:eastAsia="zh-CN"/>
        </w:rPr>
        <w:t>[Motion #48, [1], [19] and [53]]</w:t>
      </w:r>
    </w:p>
    <w:p w14:paraId="4639C0E1" w14:textId="7FE6C8E6" w:rsidR="000E3A44" w:rsidRPr="004D0761" w:rsidRDefault="001B386D" w:rsidP="000E3A44">
      <w:pPr>
        <w:numPr>
          <w:ilvl w:val="0"/>
          <w:numId w:val="12"/>
        </w:numPr>
        <w:rPr>
          <w:lang w:val="en-US" w:eastAsia="zh-CN"/>
        </w:rPr>
      </w:pPr>
      <w:r>
        <w:rPr>
          <w:b/>
          <w:bCs/>
          <w:lang w:val="en-US" w:eastAsia="zh-CN"/>
        </w:rPr>
        <w:t>F</w:t>
      </w:r>
      <w:r w:rsidRPr="00E13849">
        <w:rPr>
          <w:b/>
          <w:bCs/>
          <w:lang w:val="en-US" w:eastAsia="zh-CN"/>
        </w:rPr>
        <w:t>M</w:t>
      </w:r>
      <w:r w:rsidR="000E3A44">
        <w:rPr>
          <w:b/>
          <w:bCs/>
          <w:lang w:val="en-US" w:eastAsia="zh-CN"/>
        </w:rPr>
        <w:t>-5</w:t>
      </w:r>
      <w:r w:rsidR="000E3A44">
        <w:rPr>
          <w:lang w:val="en-US" w:eastAsia="zh-CN"/>
        </w:rPr>
        <w:t xml:space="preserve">: </w:t>
      </w:r>
      <w:r w:rsidR="000E3A44" w:rsidRPr="004D0761">
        <w:rPr>
          <w:lang w:val="en-US" w:eastAsia="zh-CN"/>
        </w:rPr>
        <w:t xml:space="preserve">AMP trigger frame may indicate parameters for a slot-based procedure of time slots to AMP non-AP STA(s). </w:t>
      </w:r>
    </w:p>
    <w:p w14:paraId="30A93FE5" w14:textId="77777777" w:rsidR="000E3A44" w:rsidRDefault="000E3A44" w:rsidP="000E3A44">
      <w:pPr>
        <w:numPr>
          <w:ilvl w:val="1"/>
          <w:numId w:val="12"/>
        </w:numPr>
        <w:rPr>
          <w:lang w:val="en-US" w:eastAsia="zh-CN"/>
        </w:rPr>
      </w:pPr>
      <w:r w:rsidRPr="004D0761">
        <w:rPr>
          <w:lang w:val="en-US" w:eastAsia="zh-CN"/>
        </w:rPr>
        <w:t>The exact parameters are TBD</w:t>
      </w:r>
      <w:r w:rsidRPr="00E63396">
        <w:rPr>
          <w:lang w:val="en-US" w:eastAsia="zh-CN"/>
        </w:rPr>
        <w:t>.</w:t>
      </w:r>
    </w:p>
    <w:p w14:paraId="68050AF5" w14:textId="77777777" w:rsidR="000E3A44" w:rsidRDefault="000E3A44" w:rsidP="000E3A44">
      <w:pPr>
        <w:pStyle w:val="ListParagraph"/>
        <w:spacing w:after="240"/>
        <w:rPr>
          <w:lang w:eastAsia="zh-CN"/>
        </w:rPr>
      </w:pPr>
      <w:r>
        <w:rPr>
          <w:lang w:eastAsia="zh-CN"/>
        </w:rPr>
        <w:t>[Motion #56, [1], [62] and [63]]</w:t>
      </w:r>
    </w:p>
    <w:p w14:paraId="24823FE2" w14:textId="77777777" w:rsidR="001B386D" w:rsidRPr="004D0761" w:rsidRDefault="001B386D" w:rsidP="001B386D">
      <w:pPr>
        <w:numPr>
          <w:ilvl w:val="0"/>
          <w:numId w:val="12"/>
        </w:numPr>
        <w:rPr>
          <w:lang w:val="en-US" w:eastAsia="zh-CN"/>
        </w:rPr>
      </w:pPr>
      <w:r>
        <w:rPr>
          <w:b/>
          <w:bCs/>
          <w:lang w:val="en-US" w:eastAsia="zh-CN"/>
        </w:rPr>
        <w:t>F</w:t>
      </w:r>
      <w:r w:rsidRPr="00E13849">
        <w:rPr>
          <w:b/>
          <w:bCs/>
          <w:lang w:val="en-US" w:eastAsia="zh-CN"/>
        </w:rPr>
        <w:t>M</w:t>
      </w:r>
      <w:r>
        <w:rPr>
          <w:b/>
          <w:bCs/>
          <w:lang w:val="en-US" w:eastAsia="zh-CN"/>
        </w:rPr>
        <w:t>-7</w:t>
      </w:r>
      <w:r>
        <w:rPr>
          <w:lang w:val="en-US" w:eastAsia="zh-CN"/>
        </w:rPr>
        <w:t xml:space="preserve">: </w:t>
      </w:r>
      <w:r w:rsidRPr="001B386D">
        <w:rPr>
          <w:lang w:val="en-US" w:eastAsia="zh-CN"/>
        </w:rPr>
        <w:t>802.11bp allows short timestamp to be carried in an AMP trigger Frame</w:t>
      </w:r>
      <w:r w:rsidRPr="004D0761">
        <w:rPr>
          <w:lang w:val="en-US" w:eastAsia="zh-CN"/>
        </w:rPr>
        <w:t xml:space="preserve">. </w:t>
      </w:r>
    </w:p>
    <w:p w14:paraId="33D983A4" w14:textId="77777777" w:rsidR="001B386D" w:rsidRDefault="001B386D" w:rsidP="001B386D">
      <w:pPr>
        <w:numPr>
          <w:ilvl w:val="1"/>
          <w:numId w:val="12"/>
        </w:numPr>
        <w:rPr>
          <w:lang w:val="en-US" w:eastAsia="zh-CN"/>
        </w:rPr>
      </w:pPr>
      <w:r w:rsidRPr="001B386D">
        <w:rPr>
          <w:lang w:val="en-US" w:eastAsia="zh-CN"/>
        </w:rPr>
        <w:t>Note: The presence of the short timestamp is configurable</w:t>
      </w:r>
      <w:r w:rsidRPr="00E63396">
        <w:rPr>
          <w:lang w:val="en-US" w:eastAsia="zh-CN"/>
        </w:rPr>
        <w:t>.</w:t>
      </w:r>
    </w:p>
    <w:p w14:paraId="3A9BE972" w14:textId="77777777" w:rsidR="001B386D" w:rsidRDefault="001B386D" w:rsidP="001B386D">
      <w:pPr>
        <w:pStyle w:val="ListParagraph"/>
        <w:spacing w:after="240"/>
        <w:rPr>
          <w:lang w:eastAsia="zh-CN"/>
        </w:rPr>
      </w:pPr>
      <w:r>
        <w:rPr>
          <w:lang w:eastAsia="zh-CN"/>
        </w:rPr>
        <w:t>[Motion #99, [1], [</w:t>
      </w:r>
      <w:r w:rsidR="00D85213">
        <w:rPr>
          <w:lang w:eastAsia="zh-CN"/>
        </w:rPr>
        <w:t>78</w:t>
      </w:r>
      <w:r>
        <w:rPr>
          <w:lang w:eastAsia="zh-CN"/>
        </w:rPr>
        <w:t>]</w:t>
      </w:r>
      <w:r w:rsidR="00D85213">
        <w:rPr>
          <w:lang w:eastAsia="zh-CN"/>
        </w:rPr>
        <w:t>, [79], [63]</w:t>
      </w:r>
      <w:r>
        <w:rPr>
          <w:lang w:eastAsia="zh-CN"/>
        </w:rPr>
        <w:t xml:space="preserve"> and [</w:t>
      </w:r>
      <w:r w:rsidR="00D85213">
        <w:rPr>
          <w:lang w:eastAsia="zh-CN"/>
        </w:rPr>
        <w:t>99</w:t>
      </w:r>
      <w:r>
        <w:rPr>
          <w:lang w:eastAsia="zh-CN"/>
        </w:rPr>
        <w:t>]]</w:t>
      </w:r>
    </w:p>
    <w:p w14:paraId="0A577D1B" w14:textId="77777777" w:rsidR="0040133F" w:rsidRPr="004D0761" w:rsidRDefault="0040133F" w:rsidP="0040133F">
      <w:pPr>
        <w:numPr>
          <w:ilvl w:val="0"/>
          <w:numId w:val="12"/>
        </w:numPr>
        <w:rPr>
          <w:lang w:val="en-US" w:eastAsia="zh-CN"/>
        </w:rPr>
      </w:pPr>
      <w:r>
        <w:rPr>
          <w:b/>
          <w:bCs/>
          <w:lang w:val="en-US" w:eastAsia="zh-CN"/>
        </w:rPr>
        <w:t>F</w:t>
      </w:r>
      <w:r w:rsidRPr="00E13849">
        <w:rPr>
          <w:b/>
          <w:bCs/>
          <w:lang w:val="en-US" w:eastAsia="zh-CN"/>
        </w:rPr>
        <w:t>M</w:t>
      </w:r>
      <w:r>
        <w:rPr>
          <w:b/>
          <w:bCs/>
          <w:lang w:val="en-US" w:eastAsia="zh-CN"/>
        </w:rPr>
        <w:t>-8</w:t>
      </w:r>
      <w:r>
        <w:rPr>
          <w:lang w:val="en-US" w:eastAsia="zh-CN"/>
        </w:rPr>
        <w:t xml:space="preserve">: </w:t>
      </w:r>
      <w:r w:rsidRPr="0040133F">
        <w:rPr>
          <w:lang w:val="en-US" w:eastAsia="zh-CN"/>
        </w:rPr>
        <w:t>802.11bp allows duty-cycle configuration to be carried in an AMP trigger Frame</w:t>
      </w:r>
      <w:r w:rsidRPr="004D0761">
        <w:rPr>
          <w:lang w:val="en-US" w:eastAsia="zh-CN"/>
        </w:rPr>
        <w:t xml:space="preserve">. </w:t>
      </w:r>
    </w:p>
    <w:p w14:paraId="59671B3F" w14:textId="77777777" w:rsidR="0040133F" w:rsidRPr="0040133F" w:rsidRDefault="0040133F" w:rsidP="0040133F">
      <w:pPr>
        <w:numPr>
          <w:ilvl w:val="1"/>
          <w:numId w:val="12"/>
        </w:numPr>
        <w:rPr>
          <w:lang w:val="en-US" w:eastAsia="zh-CN"/>
        </w:rPr>
      </w:pPr>
      <w:r w:rsidRPr="0040133F">
        <w:rPr>
          <w:lang w:val="en-US" w:eastAsia="zh-CN"/>
        </w:rPr>
        <w:t>Details of Duty-cycle configuration (e.g., AMP service period) are TBD.</w:t>
      </w:r>
    </w:p>
    <w:p w14:paraId="638D20B1" w14:textId="77777777" w:rsidR="0040133F" w:rsidRDefault="0040133F" w:rsidP="0040133F">
      <w:pPr>
        <w:numPr>
          <w:ilvl w:val="1"/>
          <w:numId w:val="12"/>
        </w:numPr>
        <w:rPr>
          <w:lang w:val="en-US" w:eastAsia="zh-CN"/>
        </w:rPr>
      </w:pPr>
      <w:r w:rsidRPr="0040133F">
        <w:rPr>
          <w:lang w:val="en-US" w:eastAsia="zh-CN"/>
        </w:rPr>
        <w:t>Note: The presence of the duty-cycle configuration is configurable</w:t>
      </w:r>
      <w:r w:rsidRPr="00E63396">
        <w:rPr>
          <w:lang w:val="en-US" w:eastAsia="zh-CN"/>
        </w:rPr>
        <w:t>.</w:t>
      </w:r>
    </w:p>
    <w:p w14:paraId="382C1A37" w14:textId="77777777" w:rsidR="0040133F" w:rsidRDefault="0040133F" w:rsidP="0040133F">
      <w:pPr>
        <w:pStyle w:val="ListParagraph"/>
        <w:spacing w:after="240"/>
        <w:rPr>
          <w:lang w:eastAsia="zh-CN"/>
        </w:rPr>
      </w:pPr>
      <w:r>
        <w:rPr>
          <w:lang w:eastAsia="zh-CN"/>
        </w:rPr>
        <w:t>[Motion #100, [1], [100], [101], [102] and [103]]</w:t>
      </w:r>
    </w:p>
    <w:p w14:paraId="0EF689BF" w14:textId="77777777" w:rsidR="000621C3" w:rsidRPr="004D0761" w:rsidRDefault="000621C3" w:rsidP="000621C3">
      <w:pPr>
        <w:numPr>
          <w:ilvl w:val="0"/>
          <w:numId w:val="12"/>
        </w:numPr>
        <w:rPr>
          <w:lang w:val="en-US" w:eastAsia="zh-CN"/>
        </w:rPr>
      </w:pPr>
      <w:r>
        <w:rPr>
          <w:b/>
          <w:bCs/>
          <w:lang w:val="en-US" w:eastAsia="zh-CN"/>
        </w:rPr>
        <w:t>F</w:t>
      </w:r>
      <w:r w:rsidRPr="00E13849">
        <w:rPr>
          <w:b/>
          <w:bCs/>
          <w:lang w:val="en-US" w:eastAsia="zh-CN"/>
        </w:rPr>
        <w:t>M</w:t>
      </w:r>
      <w:r>
        <w:rPr>
          <w:b/>
          <w:bCs/>
          <w:lang w:val="en-US" w:eastAsia="zh-CN"/>
        </w:rPr>
        <w:t>-9</w:t>
      </w:r>
      <w:r>
        <w:rPr>
          <w:lang w:val="en-US" w:eastAsia="zh-CN"/>
        </w:rPr>
        <w:t xml:space="preserve">: </w:t>
      </w:r>
      <w:r w:rsidRPr="000621C3">
        <w:rPr>
          <w:lang w:val="en-US" w:eastAsia="zh-CN"/>
        </w:rPr>
        <w:t>An AMP AP transmits an AMP Trigger frame indicating a time-slot based random access session for non-AP AMP STAs. The frame carries</w:t>
      </w:r>
      <w:r>
        <w:rPr>
          <w:lang w:val="en-US" w:eastAsia="zh-CN"/>
        </w:rPr>
        <w:t>:</w:t>
      </w:r>
      <w:r w:rsidRPr="004D0761">
        <w:rPr>
          <w:lang w:val="en-US" w:eastAsia="zh-CN"/>
        </w:rPr>
        <w:t xml:space="preserve"> </w:t>
      </w:r>
    </w:p>
    <w:p w14:paraId="230F2F18" w14:textId="77777777" w:rsidR="000621C3" w:rsidRPr="000621C3" w:rsidRDefault="000621C3" w:rsidP="000621C3">
      <w:pPr>
        <w:numPr>
          <w:ilvl w:val="1"/>
          <w:numId w:val="12"/>
        </w:numPr>
        <w:rPr>
          <w:lang w:val="en-US" w:eastAsia="zh-CN"/>
        </w:rPr>
      </w:pPr>
      <w:r w:rsidRPr="000621C3">
        <w:rPr>
          <w:lang w:val="en-US" w:eastAsia="zh-CN"/>
        </w:rPr>
        <w:t>Random Access Parameters: Indicates parameters for random access</w:t>
      </w:r>
    </w:p>
    <w:p w14:paraId="188E62DE" w14:textId="77777777" w:rsidR="000621C3" w:rsidRDefault="000621C3" w:rsidP="000621C3">
      <w:pPr>
        <w:numPr>
          <w:ilvl w:val="1"/>
          <w:numId w:val="12"/>
        </w:numPr>
        <w:rPr>
          <w:lang w:val="en-US" w:eastAsia="zh-CN"/>
        </w:rPr>
      </w:pPr>
      <w:r w:rsidRPr="000621C3">
        <w:rPr>
          <w:lang w:val="en-US" w:eastAsia="zh-CN"/>
        </w:rPr>
        <w:t>Parameters for random access are TBD</w:t>
      </w:r>
      <w:r w:rsidRPr="00E63396">
        <w:rPr>
          <w:lang w:val="en-US" w:eastAsia="zh-CN"/>
        </w:rPr>
        <w:t>.</w:t>
      </w:r>
    </w:p>
    <w:p w14:paraId="2973AC80" w14:textId="77777777" w:rsidR="000621C3" w:rsidRDefault="000621C3" w:rsidP="000621C3">
      <w:pPr>
        <w:pStyle w:val="ListParagraph"/>
        <w:spacing w:after="240"/>
        <w:rPr>
          <w:lang w:eastAsia="zh-CN"/>
        </w:rPr>
      </w:pPr>
      <w:r>
        <w:rPr>
          <w:lang w:eastAsia="zh-CN"/>
        </w:rPr>
        <w:t>[Motion #10</w:t>
      </w:r>
      <w:r w:rsidR="003561FA">
        <w:rPr>
          <w:lang w:eastAsia="zh-CN"/>
        </w:rPr>
        <w:t>5</w:t>
      </w:r>
      <w:r>
        <w:rPr>
          <w:lang w:eastAsia="zh-CN"/>
        </w:rPr>
        <w:t>, [1], [10</w:t>
      </w:r>
      <w:r w:rsidR="003561FA">
        <w:rPr>
          <w:lang w:eastAsia="zh-CN"/>
        </w:rPr>
        <w:t>6</w:t>
      </w:r>
      <w:r>
        <w:rPr>
          <w:lang w:eastAsia="zh-CN"/>
        </w:rPr>
        <w:t>], [10</w:t>
      </w:r>
      <w:r w:rsidR="003561FA">
        <w:rPr>
          <w:lang w:eastAsia="zh-CN"/>
        </w:rPr>
        <w:t>7</w:t>
      </w:r>
      <w:r>
        <w:rPr>
          <w:lang w:eastAsia="zh-CN"/>
        </w:rPr>
        <w:t>] and [10</w:t>
      </w:r>
      <w:r w:rsidR="003561FA">
        <w:rPr>
          <w:lang w:eastAsia="zh-CN"/>
        </w:rPr>
        <w:t>8</w:t>
      </w:r>
      <w:r>
        <w:rPr>
          <w:lang w:eastAsia="zh-CN"/>
        </w:rPr>
        <w:t>]]</w:t>
      </w:r>
    </w:p>
    <w:p w14:paraId="55AD79C6" w14:textId="77777777" w:rsidR="00E11D95" w:rsidRDefault="00E11D95" w:rsidP="00E11D95">
      <w:pPr>
        <w:numPr>
          <w:ilvl w:val="0"/>
          <w:numId w:val="12"/>
        </w:numPr>
        <w:rPr>
          <w:lang w:val="en-US" w:eastAsia="zh-CN"/>
        </w:rPr>
      </w:pPr>
      <w:r>
        <w:rPr>
          <w:b/>
          <w:bCs/>
          <w:lang w:val="en-US" w:eastAsia="zh-CN"/>
        </w:rPr>
        <w:t>F</w:t>
      </w:r>
      <w:r w:rsidRPr="00E13849">
        <w:rPr>
          <w:b/>
          <w:bCs/>
          <w:lang w:val="en-US" w:eastAsia="zh-CN"/>
        </w:rPr>
        <w:t>M</w:t>
      </w:r>
      <w:r>
        <w:rPr>
          <w:b/>
          <w:bCs/>
          <w:lang w:val="en-US" w:eastAsia="zh-CN"/>
        </w:rPr>
        <w:t>-10</w:t>
      </w:r>
      <w:r>
        <w:rPr>
          <w:lang w:val="en-US" w:eastAsia="zh-CN"/>
        </w:rPr>
        <w:t xml:space="preserve">: </w:t>
      </w:r>
    </w:p>
    <w:p w14:paraId="7B258182" w14:textId="77777777" w:rsidR="00E11D95" w:rsidRPr="00E11D95" w:rsidRDefault="00E11D95" w:rsidP="00E11D95">
      <w:pPr>
        <w:numPr>
          <w:ilvl w:val="1"/>
          <w:numId w:val="12"/>
        </w:numPr>
        <w:rPr>
          <w:lang w:val="en-US" w:eastAsia="zh-CN"/>
        </w:rPr>
      </w:pPr>
      <w:r w:rsidRPr="00E11D95">
        <w:rPr>
          <w:rFonts w:hint="eastAsia"/>
          <w:lang w:val="en-US" w:eastAsia="zh-CN"/>
        </w:rPr>
        <w:t>An AMP AP transmits an AMP Trigger frame indicating a time-slot based scheduled access for non-AP AMP STAs. The frame may carry</w:t>
      </w:r>
      <w:r w:rsidRPr="00E11D95">
        <w:rPr>
          <w:rFonts w:hint="eastAsia"/>
          <w:lang w:val="en-US" w:eastAsia="zh-CN"/>
        </w:rPr>
        <w:t>：</w:t>
      </w:r>
    </w:p>
    <w:p w14:paraId="68E65D99" w14:textId="77777777" w:rsidR="00E11D95" w:rsidRPr="00E11D95" w:rsidRDefault="00E11D95" w:rsidP="001047E7">
      <w:pPr>
        <w:numPr>
          <w:ilvl w:val="2"/>
          <w:numId w:val="12"/>
        </w:numPr>
        <w:rPr>
          <w:lang w:val="en-US" w:eastAsia="zh-CN"/>
        </w:rPr>
      </w:pPr>
      <w:r w:rsidRPr="00E11D95">
        <w:rPr>
          <w:lang w:val="en-US" w:eastAsia="zh-CN"/>
        </w:rPr>
        <w:t>Number of Slots (N) indicating the number of slots immediately after the AMP Trigger frame that are allocated for uplink transmissions, and,</w:t>
      </w:r>
    </w:p>
    <w:p w14:paraId="68A19CB5" w14:textId="77777777" w:rsidR="00E11D95" w:rsidRPr="00E11D95" w:rsidRDefault="00E11D95" w:rsidP="001047E7">
      <w:pPr>
        <w:numPr>
          <w:ilvl w:val="2"/>
          <w:numId w:val="12"/>
        </w:numPr>
        <w:rPr>
          <w:lang w:val="en-US" w:eastAsia="zh-CN"/>
        </w:rPr>
      </w:pPr>
      <w:r w:rsidRPr="00E11D95">
        <w:rPr>
          <w:lang w:val="en-US" w:eastAsia="zh-CN"/>
        </w:rPr>
        <w:t>IDs of one or more non-AP AMP STAs that are scheduled for uplink transmission.</w:t>
      </w:r>
    </w:p>
    <w:p w14:paraId="1B05BBB3" w14:textId="77777777" w:rsidR="00E11D95" w:rsidRPr="00E11D95" w:rsidRDefault="00E11D95" w:rsidP="001047E7">
      <w:pPr>
        <w:numPr>
          <w:ilvl w:val="2"/>
          <w:numId w:val="12"/>
        </w:numPr>
        <w:rPr>
          <w:lang w:val="en-US" w:eastAsia="zh-CN"/>
        </w:rPr>
      </w:pPr>
      <w:r w:rsidRPr="00E11D95">
        <w:rPr>
          <w:lang w:val="en-US" w:eastAsia="zh-CN"/>
        </w:rPr>
        <w:t>Other parameters are TBD.</w:t>
      </w:r>
    </w:p>
    <w:p w14:paraId="45FE83BD" w14:textId="77777777" w:rsidR="00E11D95" w:rsidRDefault="00E11D95" w:rsidP="00E11D95">
      <w:pPr>
        <w:numPr>
          <w:ilvl w:val="1"/>
          <w:numId w:val="12"/>
        </w:numPr>
        <w:rPr>
          <w:lang w:val="en-US" w:eastAsia="zh-CN"/>
        </w:rPr>
      </w:pPr>
      <w:r w:rsidRPr="00E11D95">
        <w:rPr>
          <w:lang w:val="en-US" w:eastAsia="zh-CN"/>
        </w:rPr>
        <w:t xml:space="preserve">the option of more than one Non-AP AMP STAs in </w:t>
      </w:r>
      <w:proofErr w:type="spellStart"/>
      <w:r w:rsidRPr="00E11D95">
        <w:rPr>
          <w:lang w:val="en-US" w:eastAsia="zh-CN"/>
        </w:rPr>
        <w:t>mutiple</w:t>
      </w:r>
      <w:proofErr w:type="spellEnd"/>
      <w:r w:rsidRPr="00E11D95">
        <w:rPr>
          <w:lang w:val="en-US" w:eastAsia="zh-CN"/>
        </w:rPr>
        <w:t xml:space="preserve"> slots is limited to Active Tx communication.</w:t>
      </w:r>
      <w:r w:rsidRPr="00E63396">
        <w:rPr>
          <w:lang w:val="en-US" w:eastAsia="zh-CN"/>
        </w:rPr>
        <w:t>.</w:t>
      </w:r>
    </w:p>
    <w:p w14:paraId="5010CEF6" w14:textId="77777777" w:rsidR="00E11D95" w:rsidRDefault="00E11D95" w:rsidP="00E11D95">
      <w:pPr>
        <w:pStyle w:val="ListParagraph"/>
        <w:spacing w:after="240"/>
        <w:rPr>
          <w:lang w:eastAsia="zh-CN"/>
        </w:rPr>
      </w:pPr>
      <w:r>
        <w:rPr>
          <w:lang w:eastAsia="zh-CN"/>
        </w:rPr>
        <w:lastRenderedPageBreak/>
        <w:t>[Motion #107, [1], [106], [107] and [108]]</w:t>
      </w:r>
    </w:p>
    <w:p w14:paraId="2FE0A363" w14:textId="77777777" w:rsidR="001B386D" w:rsidRDefault="001B386D" w:rsidP="000E3A44">
      <w:pPr>
        <w:pStyle w:val="ListParagraph"/>
        <w:spacing w:after="240"/>
        <w:rPr>
          <w:lang w:eastAsia="zh-CN"/>
        </w:rPr>
      </w:pPr>
    </w:p>
    <w:p w14:paraId="57E8D5A5" w14:textId="77777777" w:rsidR="007D1EFB" w:rsidRPr="00D23228" w:rsidRDefault="007D1EFB" w:rsidP="007D1EFB">
      <w:pPr>
        <w:pStyle w:val="Heading2"/>
        <w:rPr>
          <w:u w:val="none"/>
        </w:rPr>
      </w:pPr>
      <w:bookmarkStart w:id="325" w:name="_Toc206484354"/>
      <w:r>
        <w:rPr>
          <w:u w:val="none"/>
        </w:rPr>
        <w:t>AMP Ack frame</w:t>
      </w:r>
      <w:bookmarkEnd w:id="325"/>
    </w:p>
    <w:p w14:paraId="1A58FC20" w14:textId="77777777" w:rsidR="007D1EFB" w:rsidRDefault="007D1EFB" w:rsidP="007D1EFB"/>
    <w:p w14:paraId="62CD21A7" w14:textId="77777777" w:rsidR="00375609" w:rsidRPr="00D842E0" w:rsidRDefault="00375609" w:rsidP="00375609">
      <w:pPr>
        <w:numPr>
          <w:ilvl w:val="0"/>
          <w:numId w:val="12"/>
        </w:numPr>
        <w:rPr>
          <w:lang w:val="en-US" w:eastAsia="zh-CN"/>
        </w:rPr>
      </w:pPr>
      <w:r>
        <w:rPr>
          <w:b/>
          <w:bCs/>
          <w:lang w:val="en-US" w:eastAsia="zh-CN"/>
        </w:rPr>
        <w:t>F</w:t>
      </w:r>
      <w:r w:rsidRPr="00E13849">
        <w:rPr>
          <w:b/>
          <w:bCs/>
          <w:lang w:val="en-US" w:eastAsia="zh-CN"/>
        </w:rPr>
        <w:t>M</w:t>
      </w:r>
      <w:r>
        <w:rPr>
          <w:b/>
          <w:bCs/>
          <w:lang w:val="en-US" w:eastAsia="zh-CN"/>
        </w:rPr>
        <w:t>-</w:t>
      </w:r>
      <w:r w:rsidR="000E3A44">
        <w:rPr>
          <w:b/>
          <w:bCs/>
          <w:lang w:val="en-US" w:eastAsia="zh-CN"/>
        </w:rPr>
        <w:t>4</w:t>
      </w:r>
      <w:r>
        <w:rPr>
          <w:lang w:val="en-US" w:eastAsia="zh-CN"/>
        </w:rPr>
        <w:t xml:space="preserve">: </w:t>
      </w:r>
      <w:r w:rsidRPr="00375609">
        <w:rPr>
          <w:lang w:val="en-US" w:eastAsia="zh-CN"/>
        </w:rPr>
        <w:t>802.11bp defines an AMP Ack frame that an AMP AP transmits to acknowledge the received UL AMP frame(s)</w:t>
      </w:r>
      <w:r w:rsidRPr="00D842E0">
        <w:rPr>
          <w:lang w:val="en-US" w:eastAsia="zh-CN"/>
        </w:rPr>
        <w:t>.</w:t>
      </w:r>
    </w:p>
    <w:p w14:paraId="7290EF30" w14:textId="77777777" w:rsidR="00375609" w:rsidRDefault="00375609" w:rsidP="00375609">
      <w:pPr>
        <w:pStyle w:val="ListParagraph"/>
        <w:rPr>
          <w:lang w:eastAsia="zh-CN"/>
        </w:rPr>
      </w:pPr>
      <w:r>
        <w:rPr>
          <w:lang w:eastAsia="zh-CN"/>
        </w:rPr>
        <w:t>[Motion #49, [1], [52]]</w:t>
      </w:r>
    </w:p>
    <w:p w14:paraId="3D34F761" w14:textId="77777777" w:rsidR="00995FE8" w:rsidRDefault="00995FE8" w:rsidP="006526C2"/>
    <w:p w14:paraId="3403104B" w14:textId="77777777" w:rsidR="006526C2" w:rsidRPr="00D23228" w:rsidRDefault="0042138C" w:rsidP="006526C2">
      <w:pPr>
        <w:pStyle w:val="Heading2"/>
        <w:rPr>
          <w:u w:val="none"/>
        </w:rPr>
      </w:pPr>
      <w:bookmarkStart w:id="326" w:name="_Toc206484355"/>
      <w:r>
        <w:rPr>
          <w:u w:val="none"/>
        </w:rPr>
        <w:t xml:space="preserve">AMP </w:t>
      </w:r>
      <w:r w:rsidR="000E3A44">
        <w:rPr>
          <w:u w:val="none"/>
        </w:rPr>
        <w:t>W</w:t>
      </w:r>
      <w:r>
        <w:rPr>
          <w:u w:val="none"/>
        </w:rPr>
        <w:t>ake-</w:t>
      </w:r>
      <w:r w:rsidR="000E3A44">
        <w:rPr>
          <w:u w:val="none"/>
        </w:rPr>
        <w:t>U</w:t>
      </w:r>
      <w:r>
        <w:rPr>
          <w:u w:val="none"/>
        </w:rPr>
        <w:t>p frame</w:t>
      </w:r>
      <w:bookmarkEnd w:id="326"/>
    </w:p>
    <w:p w14:paraId="7494CEBB" w14:textId="77777777" w:rsidR="006526C2" w:rsidRDefault="006526C2" w:rsidP="006526C2"/>
    <w:p w14:paraId="0BCBD2B3" w14:textId="77777777" w:rsidR="003D6F53" w:rsidRPr="003D6F53" w:rsidRDefault="003D6F53" w:rsidP="003D6F53">
      <w:pPr>
        <w:numPr>
          <w:ilvl w:val="0"/>
          <w:numId w:val="12"/>
        </w:numPr>
        <w:rPr>
          <w:lang w:val="en-US" w:eastAsia="zh-CN"/>
        </w:rPr>
      </w:pPr>
      <w:r>
        <w:rPr>
          <w:b/>
          <w:bCs/>
          <w:lang w:val="en-US" w:eastAsia="zh-CN"/>
        </w:rPr>
        <w:t>F</w:t>
      </w:r>
      <w:r w:rsidRPr="00E13849">
        <w:rPr>
          <w:b/>
          <w:bCs/>
          <w:lang w:val="en-US" w:eastAsia="zh-CN"/>
        </w:rPr>
        <w:t>M</w:t>
      </w:r>
      <w:r>
        <w:rPr>
          <w:b/>
          <w:bCs/>
          <w:lang w:val="en-US" w:eastAsia="zh-CN"/>
        </w:rPr>
        <w:t>-</w:t>
      </w:r>
      <w:r w:rsidR="000E3A44">
        <w:rPr>
          <w:b/>
          <w:bCs/>
          <w:lang w:val="en-US" w:eastAsia="zh-CN"/>
        </w:rPr>
        <w:t>6</w:t>
      </w:r>
      <w:r>
        <w:rPr>
          <w:lang w:val="en-US" w:eastAsia="zh-CN"/>
        </w:rPr>
        <w:t xml:space="preserve">: </w:t>
      </w:r>
      <w:r w:rsidRPr="003D6F53">
        <w:rPr>
          <w:lang w:val="en-US" w:eastAsia="zh-CN"/>
        </w:rPr>
        <w:t>802.11bp defines an AMP Wake-Up frame, which an AMP AP transmits to AMP-enabled non-AP STA(s) to indicate that the AP intends to exchange non-AMP frames with the non-AP STA</w:t>
      </w:r>
    </w:p>
    <w:p w14:paraId="255ECCC2" w14:textId="77777777" w:rsidR="003D6F53" w:rsidRPr="00D842E0" w:rsidRDefault="003D6F53" w:rsidP="005439B8">
      <w:pPr>
        <w:numPr>
          <w:ilvl w:val="1"/>
          <w:numId w:val="12"/>
        </w:numPr>
        <w:rPr>
          <w:lang w:val="en-US" w:eastAsia="zh-CN"/>
        </w:rPr>
      </w:pPr>
      <w:r w:rsidRPr="003D6F53">
        <w:rPr>
          <w:lang w:val="en-US" w:eastAsia="zh-CN"/>
        </w:rPr>
        <w:t>The expectation is to reuse WUR frame format for the AMP Wake-Up frame and to carry it in an AMP PPDU</w:t>
      </w:r>
    </w:p>
    <w:p w14:paraId="40E1FD00" w14:textId="77777777" w:rsidR="003D6F53" w:rsidRDefault="003D6F53" w:rsidP="003D6F53">
      <w:pPr>
        <w:pStyle w:val="ListParagraph"/>
        <w:rPr>
          <w:lang w:eastAsia="zh-CN"/>
        </w:rPr>
      </w:pPr>
      <w:r>
        <w:rPr>
          <w:lang w:eastAsia="zh-CN"/>
        </w:rPr>
        <w:t>[Motion #57, [1], [64]]</w:t>
      </w:r>
    </w:p>
    <w:p w14:paraId="38B3D0A0" w14:textId="77777777" w:rsidR="006526C2" w:rsidRDefault="006526C2" w:rsidP="006526C2"/>
    <w:p w14:paraId="65576BFB" w14:textId="77777777" w:rsidR="006526C2" w:rsidRPr="00D23228" w:rsidRDefault="00D7707E" w:rsidP="006526C2">
      <w:pPr>
        <w:pStyle w:val="Heading2"/>
        <w:rPr>
          <w:u w:val="none"/>
        </w:rPr>
      </w:pPr>
      <w:bookmarkStart w:id="327" w:name="_Toc206484356"/>
      <w:r>
        <w:rPr>
          <w:u w:val="none"/>
        </w:rPr>
        <w:t>Field</w:t>
      </w:r>
      <w:r w:rsidR="006526C2">
        <w:rPr>
          <w:u w:val="none"/>
        </w:rPr>
        <w:t xml:space="preserve"> #</w:t>
      </w:r>
      <w:r w:rsidR="000E3A44">
        <w:rPr>
          <w:u w:val="none"/>
        </w:rPr>
        <w:t>4</w:t>
      </w:r>
      <w:bookmarkEnd w:id="327"/>
    </w:p>
    <w:p w14:paraId="65D65E90" w14:textId="77777777" w:rsidR="006526C2" w:rsidRDefault="006526C2" w:rsidP="006526C2"/>
    <w:p w14:paraId="6BF6A71B" w14:textId="77777777" w:rsidR="006526C2" w:rsidRDefault="006526C2" w:rsidP="006526C2">
      <w:r>
        <w:t xml:space="preserve">Description for </w:t>
      </w:r>
      <w:r w:rsidR="00D7707E">
        <w:t>field</w:t>
      </w:r>
      <w:r>
        <w:t xml:space="preserve"> #</w:t>
      </w:r>
      <w:r w:rsidR="007D1EFB">
        <w:t>3</w:t>
      </w:r>
    </w:p>
    <w:p w14:paraId="7075AD1E" w14:textId="77777777" w:rsidR="006526C2" w:rsidRDefault="006526C2" w:rsidP="00B81EF9"/>
    <w:p w14:paraId="6D7F50E8" w14:textId="77777777" w:rsidR="00B81EF9" w:rsidRPr="0020305D" w:rsidRDefault="00B81EF9" w:rsidP="00B81EF9">
      <w:pPr>
        <w:pStyle w:val="Heading1"/>
        <w:numPr>
          <w:ilvl w:val="0"/>
          <w:numId w:val="7"/>
        </w:numPr>
        <w:tabs>
          <w:tab w:val="left" w:pos="450"/>
        </w:tabs>
        <w:ind w:left="0" w:firstLine="0"/>
        <w:rPr>
          <w:u w:val="none"/>
        </w:rPr>
      </w:pPr>
      <w:bookmarkStart w:id="328" w:name="_Toc206484357"/>
      <w:r>
        <w:rPr>
          <w:u w:val="none"/>
        </w:rPr>
        <w:t>References</w:t>
      </w:r>
      <w:bookmarkEnd w:id="328"/>
    </w:p>
    <w:p w14:paraId="484FBB9B" w14:textId="4157B92E" w:rsidR="004F7A14" w:rsidRDefault="00A85EC7" w:rsidP="00431FD6">
      <w:pPr>
        <w:pStyle w:val="ListParagraph"/>
        <w:numPr>
          <w:ilvl w:val="0"/>
          <w:numId w:val="16"/>
        </w:numPr>
      </w:pPr>
      <w:hyperlink r:id="rId19" w:history="1">
        <w:r w:rsidRPr="00090650">
          <w:rPr>
            <w:rStyle w:val="Hyperlink"/>
          </w:rPr>
          <w:t>11-24-</w:t>
        </w:r>
        <w:r>
          <w:rPr>
            <w:rStyle w:val="Hyperlink"/>
          </w:rPr>
          <w:t>1322</w:t>
        </w:r>
        <w:r w:rsidR="003D6F53">
          <w:rPr>
            <w:rStyle w:val="Hyperlink"/>
          </w:rPr>
          <w:t>r</w:t>
        </w:r>
        <w:r w:rsidR="00F137D5">
          <w:rPr>
            <w:rStyle w:val="Hyperlink"/>
          </w:rPr>
          <w:t>10</w:t>
        </w:r>
      </w:hyperlink>
      <w:r w:rsidR="00090650">
        <w:t xml:space="preserve">: </w:t>
      </w:r>
      <w:r w:rsidR="0058464B" w:rsidRPr="0058464B">
        <w:t xml:space="preserve">IEEE 802.11 </w:t>
      </w:r>
      <w:proofErr w:type="spellStart"/>
      <w:r w:rsidR="0058464B" w:rsidRPr="0058464B">
        <w:t>TGbp</w:t>
      </w:r>
      <w:proofErr w:type="spellEnd"/>
      <w:r w:rsidR="0058464B" w:rsidRPr="0058464B">
        <w:t xml:space="preserve"> Motion Dock</w:t>
      </w:r>
      <w:r w:rsidR="0058464B">
        <w:t>, Bo Sun (</w:t>
      </w:r>
      <w:r w:rsidR="00DE6BE9">
        <w:t>Sanechips</w:t>
      </w:r>
      <w:r w:rsidR="0058464B">
        <w:t>)</w:t>
      </w:r>
    </w:p>
    <w:p w14:paraId="35DD15BB" w14:textId="77777777" w:rsidR="00F5179C" w:rsidRDefault="00F5179C" w:rsidP="00F5179C">
      <w:pPr>
        <w:pStyle w:val="ListParagraph"/>
        <w:numPr>
          <w:ilvl w:val="0"/>
          <w:numId w:val="16"/>
        </w:numPr>
      </w:pPr>
      <w:hyperlink r:id="rId20" w:history="1">
        <w:r w:rsidRPr="00090650">
          <w:rPr>
            <w:rStyle w:val="Hyperlink"/>
          </w:rPr>
          <w:t>11-24-</w:t>
        </w:r>
        <w:r>
          <w:rPr>
            <w:rStyle w:val="Hyperlink"/>
          </w:rPr>
          <w:t>1475r3</w:t>
        </w:r>
      </w:hyperlink>
      <w:r>
        <w:t xml:space="preserve">: </w:t>
      </w:r>
      <w:r w:rsidRPr="001C4BE6">
        <w:t>Discussion on ultra-low power timing clock</w:t>
      </w:r>
      <w:r>
        <w:t xml:space="preserve">, </w:t>
      </w:r>
      <w:proofErr w:type="spellStart"/>
      <w:r>
        <w:t>Weijie</w:t>
      </w:r>
      <w:proofErr w:type="spellEnd"/>
      <w:r>
        <w:t xml:space="preserve"> Xu (OPPO)</w:t>
      </w:r>
    </w:p>
    <w:p w14:paraId="7D977A66" w14:textId="77777777" w:rsidR="00DE6BE9" w:rsidRDefault="00DE6BE9" w:rsidP="00DE6BE9">
      <w:pPr>
        <w:pStyle w:val="ListParagraph"/>
        <w:numPr>
          <w:ilvl w:val="0"/>
          <w:numId w:val="16"/>
        </w:numPr>
      </w:pPr>
      <w:hyperlink r:id="rId21" w:history="1">
        <w:r w:rsidRPr="00090650">
          <w:rPr>
            <w:rStyle w:val="Hyperlink"/>
          </w:rPr>
          <w:t>11-24-</w:t>
        </w:r>
        <w:r>
          <w:rPr>
            <w:rStyle w:val="Hyperlink"/>
          </w:rPr>
          <w:t>1</w:t>
        </w:r>
        <w:r w:rsidR="001075D2">
          <w:rPr>
            <w:rStyle w:val="Hyperlink"/>
          </w:rPr>
          <w:t>263</w:t>
        </w:r>
        <w:r>
          <w:rPr>
            <w:rStyle w:val="Hyperlink"/>
          </w:rPr>
          <w:t>r0</w:t>
        </w:r>
      </w:hyperlink>
      <w:r>
        <w:t xml:space="preserve">: </w:t>
      </w:r>
      <w:r w:rsidRPr="00DE6BE9">
        <w:t>AMP Supported Legacy Mode</w:t>
      </w:r>
      <w:r>
        <w:t xml:space="preserve">, </w:t>
      </w:r>
      <w:r w:rsidRPr="00DE6BE9">
        <w:t xml:space="preserve">Pooria </w:t>
      </w:r>
      <w:proofErr w:type="spellStart"/>
      <w:r w:rsidRPr="00DE6BE9">
        <w:t>Pakrooh</w:t>
      </w:r>
      <w:proofErr w:type="spellEnd"/>
      <w:r>
        <w:t xml:space="preserve"> </w:t>
      </w:r>
      <w:r w:rsidRPr="00DE6BE9">
        <w:t>(Qualcomm Inc.)</w:t>
      </w:r>
    </w:p>
    <w:p w14:paraId="373FA898" w14:textId="77777777" w:rsidR="00DE6BE9" w:rsidRDefault="00DE6BE9" w:rsidP="00DE6BE9">
      <w:pPr>
        <w:pStyle w:val="ListParagraph"/>
        <w:numPr>
          <w:ilvl w:val="0"/>
          <w:numId w:val="16"/>
        </w:numPr>
      </w:pPr>
      <w:hyperlink r:id="rId22" w:history="1">
        <w:r w:rsidRPr="00090650">
          <w:rPr>
            <w:rStyle w:val="Hyperlink"/>
          </w:rPr>
          <w:t>11-24-</w:t>
        </w:r>
        <w:r>
          <w:rPr>
            <w:rStyle w:val="Hyperlink"/>
          </w:rPr>
          <w:t>1535r2</w:t>
        </w:r>
      </w:hyperlink>
      <w:r>
        <w:t xml:space="preserve">: </w:t>
      </w:r>
      <w:r w:rsidRPr="00DE6BE9">
        <w:t>PPDU Design for AMP</w:t>
      </w:r>
      <w:r>
        <w:t>, Yinan Qi (OPPO)</w:t>
      </w:r>
    </w:p>
    <w:p w14:paraId="2033ADB5" w14:textId="77777777" w:rsidR="00DE6BE9" w:rsidRDefault="00DE6BE9" w:rsidP="00DE6BE9">
      <w:pPr>
        <w:pStyle w:val="ListParagraph"/>
        <w:numPr>
          <w:ilvl w:val="0"/>
          <w:numId w:val="16"/>
        </w:numPr>
      </w:pPr>
      <w:hyperlink r:id="rId23" w:history="1">
        <w:r w:rsidRPr="00090650">
          <w:rPr>
            <w:rStyle w:val="Hyperlink"/>
          </w:rPr>
          <w:t>11-24-</w:t>
        </w:r>
        <w:r>
          <w:rPr>
            <w:rStyle w:val="Hyperlink"/>
          </w:rPr>
          <w:t>0798r1</w:t>
        </w:r>
      </w:hyperlink>
      <w:r>
        <w:t xml:space="preserve">: </w:t>
      </w:r>
      <w:r w:rsidRPr="00DE6BE9">
        <w:t xml:space="preserve">Close-range AMP </w:t>
      </w:r>
      <w:proofErr w:type="spellStart"/>
      <w:r w:rsidRPr="00DE6BE9">
        <w:t>WiFi</w:t>
      </w:r>
      <w:proofErr w:type="spellEnd"/>
      <w:r w:rsidRPr="00DE6BE9">
        <w:t xml:space="preserve"> Reader Feasibility Study </w:t>
      </w:r>
      <w:proofErr w:type="spellStart"/>
      <w:r w:rsidRPr="00DE6BE9">
        <w:t>followup</w:t>
      </w:r>
      <w:proofErr w:type="spellEnd"/>
      <w:r>
        <w:t>, Rui Cao (NXP)</w:t>
      </w:r>
    </w:p>
    <w:p w14:paraId="799BAE1A" w14:textId="77777777" w:rsidR="00DE6BE9" w:rsidRDefault="00DE6BE9" w:rsidP="00DE6BE9">
      <w:pPr>
        <w:pStyle w:val="ListParagraph"/>
        <w:numPr>
          <w:ilvl w:val="0"/>
          <w:numId w:val="16"/>
        </w:numPr>
      </w:pPr>
      <w:hyperlink r:id="rId24" w:history="1">
        <w:r w:rsidRPr="00090650">
          <w:rPr>
            <w:rStyle w:val="Hyperlink"/>
          </w:rPr>
          <w:t>11-24-</w:t>
        </w:r>
        <w:r>
          <w:rPr>
            <w:rStyle w:val="Hyperlink"/>
          </w:rPr>
          <w:t>1215r1</w:t>
        </w:r>
      </w:hyperlink>
      <w:r>
        <w:t xml:space="preserve">: </w:t>
      </w:r>
      <w:r w:rsidRPr="00DE6BE9">
        <w:t>Feasibility study on long range backscatter operation</w:t>
      </w:r>
      <w:r>
        <w:t>, Wei Lin (Huawei)</w:t>
      </w:r>
    </w:p>
    <w:p w14:paraId="647301DF" w14:textId="77777777" w:rsidR="00DE6BE9" w:rsidRDefault="00DE6BE9" w:rsidP="00DE6BE9">
      <w:pPr>
        <w:pStyle w:val="ListParagraph"/>
        <w:numPr>
          <w:ilvl w:val="0"/>
          <w:numId w:val="16"/>
        </w:numPr>
      </w:pPr>
      <w:hyperlink r:id="rId25" w:history="1">
        <w:r w:rsidRPr="00090650">
          <w:rPr>
            <w:rStyle w:val="Hyperlink"/>
          </w:rPr>
          <w:t>11-24-</w:t>
        </w:r>
        <w:r w:rsidR="00943006">
          <w:rPr>
            <w:rStyle w:val="Hyperlink"/>
          </w:rPr>
          <w:t>1345</w:t>
        </w:r>
        <w:r>
          <w:rPr>
            <w:rStyle w:val="Hyperlink"/>
          </w:rPr>
          <w:t>r</w:t>
        </w:r>
        <w:r w:rsidR="00943006">
          <w:rPr>
            <w:rStyle w:val="Hyperlink"/>
          </w:rPr>
          <w:t>2</w:t>
        </w:r>
      </w:hyperlink>
      <w:r>
        <w:t xml:space="preserve">: </w:t>
      </w:r>
      <w:r w:rsidR="00943006" w:rsidRPr="00943006">
        <w:t>High-Level Requirements for Downlink PHY in 2.4 GHz</w:t>
      </w:r>
      <w:r>
        <w:t xml:space="preserve">, </w:t>
      </w:r>
      <w:r w:rsidR="00943006" w:rsidRPr="00943006">
        <w:t>Steve Shellhammer</w:t>
      </w:r>
      <w:r>
        <w:t xml:space="preserve"> (</w:t>
      </w:r>
      <w:r w:rsidR="00943006" w:rsidRPr="00DE6BE9">
        <w:t>Qualcomm Inc.</w:t>
      </w:r>
      <w:r>
        <w:t>)</w:t>
      </w:r>
    </w:p>
    <w:p w14:paraId="2B1BAD8B" w14:textId="77777777" w:rsidR="00DE6BE9" w:rsidRDefault="00DE6BE9" w:rsidP="00DE6BE9">
      <w:pPr>
        <w:pStyle w:val="ListParagraph"/>
        <w:numPr>
          <w:ilvl w:val="0"/>
          <w:numId w:val="16"/>
        </w:numPr>
      </w:pPr>
      <w:hyperlink r:id="rId26" w:history="1">
        <w:r w:rsidRPr="00090650">
          <w:rPr>
            <w:rStyle w:val="Hyperlink"/>
          </w:rPr>
          <w:t>11-24-</w:t>
        </w:r>
        <w:r w:rsidR="003649A6">
          <w:rPr>
            <w:rStyle w:val="Hyperlink"/>
          </w:rPr>
          <w:t>1496</w:t>
        </w:r>
        <w:r>
          <w:rPr>
            <w:rStyle w:val="Hyperlink"/>
          </w:rPr>
          <w:t>r</w:t>
        </w:r>
        <w:r w:rsidR="003649A6">
          <w:rPr>
            <w:rStyle w:val="Hyperlink"/>
          </w:rPr>
          <w:t>2</w:t>
        </w:r>
      </w:hyperlink>
      <w:r>
        <w:t xml:space="preserve">: </w:t>
      </w:r>
      <w:r w:rsidR="003649A6" w:rsidRPr="003649A6">
        <w:t>PPDUs in AMP</w:t>
      </w:r>
      <w:r>
        <w:t xml:space="preserve">, </w:t>
      </w:r>
      <w:r w:rsidR="00B510EB" w:rsidRPr="00B510EB">
        <w:t>Bin Qian (Huawei)</w:t>
      </w:r>
    </w:p>
    <w:p w14:paraId="5FDD65B1" w14:textId="77777777" w:rsidR="00DE6BE9" w:rsidRDefault="00DE6BE9" w:rsidP="00431FD6">
      <w:pPr>
        <w:pStyle w:val="ListParagraph"/>
        <w:numPr>
          <w:ilvl w:val="0"/>
          <w:numId w:val="16"/>
        </w:numPr>
      </w:pPr>
      <w:hyperlink r:id="rId27" w:history="1">
        <w:r w:rsidRPr="00090650">
          <w:rPr>
            <w:rStyle w:val="Hyperlink"/>
          </w:rPr>
          <w:t>11-24-</w:t>
        </w:r>
        <w:r w:rsidR="00D842E0">
          <w:rPr>
            <w:rStyle w:val="Hyperlink"/>
          </w:rPr>
          <w:t>179</w:t>
        </w:r>
      </w:hyperlink>
      <w:r w:rsidR="00D842E0">
        <w:rPr>
          <w:rStyle w:val="Hyperlink"/>
        </w:rPr>
        <w:t>3r1</w:t>
      </w:r>
      <w:r>
        <w:t>:</w:t>
      </w:r>
      <w:r w:rsidR="00D842E0" w:rsidRPr="00D842E0">
        <w:t xml:space="preserve"> AMP Downlink Data Rates</w:t>
      </w:r>
      <w:r w:rsidR="00D842E0">
        <w:t xml:space="preserve">, Steve </w:t>
      </w:r>
      <w:r w:rsidR="00D842E0" w:rsidRPr="00D842E0">
        <w:t>Shellhammer</w:t>
      </w:r>
      <w:r w:rsidR="00D842E0">
        <w:t xml:space="preserve"> (</w:t>
      </w:r>
      <w:r w:rsidR="00D842E0" w:rsidRPr="00DE6BE9">
        <w:t>Qualcomm Inc.)</w:t>
      </w:r>
    </w:p>
    <w:p w14:paraId="4B9319FB" w14:textId="77777777" w:rsidR="00D842E0" w:rsidRPr="00417271" w:rsidRDefault="00D842E0" w:rsidP="00D842E0">
      <w:pPr>
        <w:pStyle w:val="ListParagraph"/>
        <w:numPr>
          <w:ilvl w:val="0"/>
          <w:numId w:val="16"/>
        </w:numPr>
      </w:pPr>
      <w:hyperlink r:id="rId28" w:history="1">
        <w:r w:rsidRPr="00090650">
          <w:rPr>
            <w:rStyle w:val="Hyperlink"/>
          </w:rPr>
          <w:t>11-24-</w:t>
        </w:r>
        <w:r>
          <w:rPr>
            <w:rStyle w:val="Hyperlink"/>
          </w:rPr>
          <w:t>179</w:t>
        </w:r>
      </w:hyperlink>
      <w:r>
        <w:rPr>
          <w:rStyle w:val="Hyperlink"/>
        </w:rPr>
        <w:t>7r0</w:t>
      </w:r>
      <w:r>
        <w:t>:</w:t>
      </w:r>
      <w:r w:rsidRPr="00D842E0">
        <w:t xml:space="preserve"> Design</w:t>
      </w:r>
      <w:r>
        <w:t xml:space="preserve"> </w:t>
      </w:r>
      <w:r w:rsidR="00FF0B53">
        <w:t>c</w:t>
      </w:r>
      <w:r w:rsidRPr="00D842E0">
        <w:t>onsiderations</w:t>
      </w:r>
      <w:r>
        <w:t xml:space="preserve"> </w:t>
      </w:r>
      <w:r w:rsidRPr="00D842E0">
        <w:t>of</w:t>
      </w:r>
      <w:r>
        <w:t xml:space="preserve"> </w:t>
      </w:r>
      <w:r w:rsidRPr="00D842E0">
        <w:t>DL</w:t>
      </w:r>
      <w:r>
        <w:t xml:space="preserve"> </w:t>
      </w:r>
      <w:r w:rsidR="00FF0B53">
        <w:t>d</w:t>
      </w:r>
      <w:r w:rsidRPr="00D842E0">
        <w:t>ata</w:t>
      </w:r>
      <w:r>
        <w:t xml:space="preserve"> </w:t>
      </w:r>
      <w:r w:rsidR="00FF0B53">
        <w:t>r</w:t>
      </w:r>
      <w:r w:rsidRPr="00D842E0">
        <w:t>ate</w:t>
      </w:r>
      <w:r>
        <w:t xml:space="preserve"> </w:t>
      </w:r>
      <w:r w:rsidRPr="00D842E0">
        <w:t>and</w:t>
      </w:r>
      <w:r>
        <w:t xml:space="preserve"> </w:t>
      </w:r>
      <w:r w:rsidRPr="00D842E0">
        <w:t>SYNC</w:t>
      </w:r>
      <w:r>
        <w:t>, Rui Cao (</w:t>
      </w:r>
      <w:r w:rsidR="00FF0B53">
        <w:t>NXP</w:t>
      </w:r>
      <w:r w:rsidRPr="00DE6BE9">
        <w:t>)</w:t>
      </w:r>
    </w:p>
    <w:p w14:paraId="6558947D" w14:textId="77777777" w:rsidR="00D842E0" w:rsidRPr="00417271" w:rsidRDefault="00D842E0" w:rsidP="00D842E0">
      <w:pPr>
        <w:pStyle w:val="ListParagraph"/>
        <w:numPr>
          <w:ilvl w:val="0"/>
          <w:numId w:val="16"/>
        </w:numPr>
      </w:pPr>
      <w:hyperlink r:id="rId29" w:history="1">
        <w:r w:rsidRPr="00090650">
          <w:rPr>
            <w:rStyle w:val="Hyperlink"/>
          </w:rPr>
          <w:t>11-24-</w:t>
        </w:r>
        <w:r>
          <w:rPr>
            <w:rStyle w:val="Hyperlink"/>
          </w:rPr>
          <w:t>179</w:t>
        </w:r>
      </w:hyperlink>
      <w:r w:rsidR="00FF0B53">
        <w:rPr>
          <w:rStyle w:val="Hyperlink"/>
        </w:rPr>
        <w:t>8</w:t>
      </w:r>
      <w:r>
        <w:rPr>
          <w:rStyle w:val="Hyperlink"/>
        </w:rPr>
        <w:t>r0</w:t>
      </w:r>
      <w:r>
        <w:t>:</w:t>
      </w:r>
      <w:r w:rsidRPr="00D842E0">
        <w:t xml:space="preserve"> </w:t>
      </w:r>
      <w:r w:rsidR="00FF0B53" w:rsidRPr="00FF0B53">
        <w:t>Backscattering UL data rate and modulation</w:t>
      </w:r>
      <w:r>
        <w:t>, Rui Cao (</w:t>
      </w:r>
      <w:r w:rsidR="00FF0B53">
        <w:t>NXP</w:t>
      </w:r>
      <w:r w:rsidRPr="00DE6BE9">
        <w:t>)</w:t>
      </w:r>
    </w:p>
    <w:p w14:paraId="1245653E" w14:textId="77777777" w:rsidR="0070631A" w:rsidRPr="00417271" w:rsidRDefault="0070631A" w:rsidP="0070631A">
      <w:pPr>
        <w:pStyle w:val="ListParagraph"/>
        <w:numPr>
          <w:ilvl w:val="0"/>
          <w:numId w:val="16"/>
        </w:numPr>
      </w:pPr>
      <w:hyperlink r:id="rId30" w:history="1">
        <w:r w:rsidRPr="00090650">
          <w:rPr>
            <w:rStyle w:val="Hyperlink"/>
          </w:rPr>
          <w:t>11-24-</w:t>
        </w:r>
        <w:r>
          <w:rPr>
            <w:rStyle w:val="Hyperlink"/>
          </w:rPr>
          <w:t>1</w:t>
        </w:r>
      </w:hyperlink>
      <w:r w:rsidR="00C464D7">
        <w:rPr>
          <w:rStyle w:val="Hyperlink"/>
        </w:rPr>
        <w:t>4</w:t>
      </w:r>
      <w:r>
        <w:rPr>
          <w:rStyle w:val="Hyperlink"/>
        </w:rPr>
        <w:t>75r3</w:t>
      </w:r>
      <w:r>
        <w:t>:</w:t>
      </w:r>
      <w:r w:rsidRPr="00D842E0">
        <w:t xml:space="preserve"> </w:t>
      </w:r>
      <w:r w:rsidRPr="0070631A">
        <w:t>Discussion on ultra-low power timing clock</w:t>
      </w:r>
      <w:r>
        <w:t xml:space="preserve">, </w:t>
      </w:r>
      <w:proofErr w:type="spellStart"/>
      <w:r>
        <w:t>Weijie</w:t>
      </w:r>
      <w:proofErr w:type="spellEnd"/>
      <w:r>
        <w:t xml:space="preserve"> Xu (OPPO</w:t>
      </w:r>
      <w:r w:rsidRPr="00DE6BE9">
        <w:t>)</w:t>
      </w:r>
    </w:p>
    <w:p w14:paraId="0B49A93C" w14:textId="77777777" w:rsidR="0070631A" w:rsidRPr="00417271" w:rsidRDefault="0070631A" w:rsidP="0070631A">
      <w:pPr>
        <w:pStyle w:val="ListParagraph"/>
        <w:numPr>
          <w:ilvl w:val="0"/>
          <w:numId w:val="16"/>
        </w:numPr>
      </w:pPr>
      <w:hyperlink r:id="rId31" w:history="1">
        <w:r w:rsidRPr="00090650">
          <w:rPr>
            <w:rStyle w:val="Hyperlink"/>
          </w:rPr>
          <w:t>11-24-</w:t>
        </w:r>
        <w:r>
          <w:rPr>
            <w:rStyle w:val="Hyperlink"/>
          </w:rPr>
          <w:t>179</w:t>
        </w:r>
      </w:hyperlink>
      <w:r w:rsidR="0071062D">
        <w:rPr>
          <w:rStyle w:val="Hyperlink"/>
        </w:rPr>
        <w:t>9</w:t>
      </w:r>
      <w:r>
        <w:rPr>
          <w:rStyle w:val="Hyperlink"/>
        </w:rPr>
        <w:t>r0</w:t>
      </w:r>
      <w:r>
        <w:t>:</w:t>
      </w:r>
      <w:r w:rsidRPr="00D842E0">
        <w:t xml:space="preserve"> </w:t>
      </w:r>
      <w:r w:rsidR="0071062D" w:rsidRPr="0071062D">
        <w:t>Analysis of Free Running Oscillators Accuracy for Active Transmission AMP Devices</w:t>
      </w:r>
      <w:r>
        <w:t xml:space="preserve">, </w:t>
      </w:r>
      <w:r w:rsidR="0071062D">
        <w:t xml:space="preserve">Amichai </w:t>
      </w:r>
      <w:proofErr w:type="spellStart"/>
      <w:r w:rsidR="0071062D" w:rsidRPr="0071062D">
        <w:t>Sanderovich</w:t>
      </w:r>
      <w:proofErr w:type="spellEnd"/>
      <w:r w:rsidR="0071062D" w:rsidRPr="0071062D">
        <w:t xml:space="preserve"> (</w:t>
      </w:r>
      <w:proofErr w:type="spellStart"/>
      <w:r w:rsidR="0071062D" w:rsidRPr="0071062D">
        <w:t>Wiliot</w:t>
      </w:r>
      <w:proofErr w:type="spellEnd"/>
      <w:r w:rsidR="0071062D" w:rsidRPr="0071062D">
        <w:t>)</w:t>
      </w:r>
    </w:p>
    <w:p w14:paraId="23EE0EA2" w14:textId="77777777" w:rsidR="00387410" w:rsidRPr="00417271" w:rsidRDefault="00387410" w:rsidP="00387410">
      <w:pPr>
        <w:pStyle w:val="ListParagraph"/>
        <w:numPr>
          <w:ilvl w:val="0"/>
          <w:numId w:val="16"/>
        </w:numPr>
      </w:pPr>
      <w:hyperlink r:id="rId32" w:history="1">
        <w:r w:rsidRPr="00090650">
          <w:rPr>
            <w:rStyle w:val="Hyperlink"/>
          </w:rPr>
          <w:t>11-24-</w:t>
        </w:r>
        <w:r>
          <w:rPr>
            <w:rStyle w:val="Hyperlink"/>
          </w:rPr>
          <w:t>17</w:t>
        </w:r>
      </w:hyperlink>
      <w:r>
        <w:rPr>
          <w:rStyle w:val="Hyperlink"/>
        </w:rPr>
        <w:t>80r1</w:t>
      </w:r>
      <w:r>
        <w:t>:</w:t>
      </w:r>
      <w:r w:rsidRPr="00D842E0">
        <w:t xml:space="preserve"> </w:t>
      </w:r>
      <w:r w:rsidRPr="00387410">
        <w:t>Further Discussion on AMP PPDU Design</w:t>
      </w:r>
      <w:r>
        <w:t>, Yinan Qi (OPPO</w:t>
      </w:r>
      <w:r w:rsidRPr="00DE6BE9">
        <w:t>)</w:t>
      </w:r>
    </w:p>
    <w:p w14:paraId="7EB41A4A" w14:textId="77777777" w:rsidR="00387410" w:rsidRPr="00417271" w:rsidRDefault="00387410" w:rsidP="00387410">
      <w:pPr>
        <w:pStyle w:val="ListParagraph"/>
        <w:numPr>
          <w:ilvl w:val="0"/>
          <w:numId w:val="16"/>
        </w:numPr>
      </w:pPr>
      <w:hyperlink r:id="rId33" w:history="1">
        <w:r w:rsidRPr="00090650">
          <w:rPr>
            <w:rStyle w:val="Hyperlink"/>
          </w:rPr>
          <w:t>11-24-</w:t>
        </w:r>
        <w:r>
          <w:rPr>
            <w:rStyle w:val="Hyperlink"/>
          </w:rPr>
          <w:t>1</w:t>
        </w:r>
      </w:hyperlink>
      <w:r w:rsidR="00543AAD">
        <w:rPr>
          <w:rStyle w:val="Hyperlink"/>
        </w:rPr>
        <w:t>237</w:t>
      </w:r>
      <w:r>
        <w:rPr>
          <w:rStyle w:val="Hyperlink"/>
        </w:rPr>
        <w:t>r0</w:t>
      </w:r>
      <w:r>
        <w:t>:</w:t>
      </w:r>
      <w:r w:rsidRPr="00D842E0">
        <w:t xml:space="preserve"> </w:t>
      </w:r>
      <w:r w:rsidR="00543AAD" w:rsidRPr="00543AAD">
        <w:t>AMP Tag-STA Requirements for Close-Range Backscattering</w:t>
      </w:r>
      <w:r>
        <w:t xml:space="preserve">, </w:t>
      </w:r>
      <w:r w:rsidR="00543AAD">
        <w:t>Rui Cao</w:t>
      </w:r>
      <w:r w:rsidRPr="0071062D">
        <w:t xml:space="preserve"> (</w:t>
      </w:r>
      <w:r w:rsidR="00543AAD">
        <w:t>NXP</w:t>
      </w:r>
      <w:r w:rsidRPr="0071062D">
        <w:t>)</w:t>
      </w:r>
    </w:p>
    <w:p w14:paraId="5E6186FC" w14:textId="77777777" w:rsidR="003C4001" w:rsidRPr="00417271" w:rsidRDefault="003C4001" w:rsidP="003C4001">
      <w:pPr>
        <w:pStyle w:val="ListParagraph"/>
        <w:numPr>
          <w:ilvl w:val="0"/>
          <w:numId w:val="16"/>
        </w:numPr>
      </w:pPr>
      <w:hyperlink r:id="rId34" w:history="1">
        <w:r w:rsidRPr="00090650">
          <w:rPr>
            <w:rStyle w:val="Hyperlink"/>
          </w:rPr>
          <w:t>11-2</w:t>
        </w:r>
        <w:r>
          <w:rPr>
            <w:rStyle w:val="Hyperlink"/>
          </w:rPr>
          <w:t>5</w:t>
        </w:r>
        <w:r w:rsidRPr="00090650">
          <w:rPr>
            <w:rStyle w:val="Hyperlink"/>
          </w:rPr>
          <w:t>-</w:t>
        </w:r>
        <w:r>
          <w:rPr>
            <w:rStyle w:val="Hyperlink"/>
          </w:rPr>
          <w:t>0055r1</w:t>
        </w:r>
      </w:hyperlink>
      <w:r>
        <w:t>:</w:t>
      </w:r>
      <w:r w:rsidRPr="00D842E0">
        <w:t xml:space="preserve"> </w:t>
      </w:r>
      <w:r w:rsidRPr="003C4001">
        <w:t>Wireless connectivity challenges for backscattering AMP STA</w:t>
      </w:r>
      <w:r>
        <w:t xml:space="preserve">, </w:t>
      </w:r>
      <w:r w:rsidRPr="003C4001">
        <w:t xml:space="preserve">Solomon </w:t>
      </w:r>
      <w:proofErr w:type="spellStart"/>
      <w:r w:rsidRPr="003C4001">
        <w:t>Trainin</w:t>
      </w:r>
      <w:proofErr w:type="spellEnd"/>
      <w:r w:rsidRPr="003C4001">
        <w:t xml:space="preserve"> (</w:t>
      </w:r>
      <w:proofErr w:type="spellStart"/>
      <w:r w:rsidRPr="003C4001">
        <w:t>Wiliot</w:t>
      </w:r>
      <w:proofErr w:type="spellEnd"/>
      <w:r w:rsidRPr="003C4001">
        <w:t>)</w:t>
      </w:r>
    </w:p>
    <w:p w14:paraId="5E84665C" w14:textId="77777777" w:rsidR="003C4001" w:rsidRPr="00417271" w:rsidRDefault="003C4001" w:rsidP="003C4001">
      <w:pPr>
        <w:pStyle w:val="ListParagraph"/>
        <w:numPr>
          <w:ilvl w:val="0"/>
          <w:numId w:val="16"/>
        </w:numPr>
      </w:pPr>
      <w:hyperlink r:id="rId35" w:history="1">
        <w:r w:rsidRPr="00090650">
          <w:rPr>
            <w:rStyle w:val="Hyperlink"/>
          </w:rPr>
          <w:t>11-24-</w:t>
        </w:r>
        <w:r>
          <w:rPr>
            <w:rStyle w:val="Hyperlink"/>
          </w:rPr>
          <w:t>1537r2</w:t>
        </w:r>
      </w:hyperlink>
      <w:r>
        <w:t>:</w:t>
      </w:r>
      <w:r w:rsidRPr="00D842E0">
        <w:t xml:space="preserve"> </w:t>
      </w:r>
      <w:r w:rsidRPr="003C4001">
        <w:t>Wireless connectivity challenges for AMP only IoT devices under 802.11 specification</w:t>
      </w:r>
      <w:r>
        <w:t xml:space="preserve">, </w:t>
      </w:r>
      <w:r w:rsidRPr="003C4001">
        <w:t xml:space="preserve">Solomon </w:t>
      </w:r>
      <w:proofErr w:type="spellStart"/>
      <w:r w:rsidRPr="003C4001">
        <w:t>Trainin</w:t>
      </w:r>
      <w:proofErr w:type="spellEnd"/>
      <w:r w:rsidRPr="003C4001">
        <w:t xml:space="preserve"> (</w:t>
      </w:r>
      <w:proofErr w:type="spellStart"/>
      <w:r w:rsidRPr="003C4001">
        <w:t>Wiliot</w:t>
      </w:r>
      <w:proofErr w:type="spellEnd"/>
      <w:r w:rsidRPr="003C4001">
        <w:t>)</w:t>
      </w:r>
    </w:p>
    <w:p w14:paraId="1857B815" w14:textId="77777777" w:rsidR="003C4001" w:rsidRPr="00417271" w:rsidRDefault="003C4001" w:rsidP="003C4001">
      <w:pPr>
        <w:pStyle w:val="ListParagraph"/>
        <w:numPr>
          <w:ilvl w:val="0"/>
          <w:numId w:val="16"/>
        </w:numPr>
      </w:pPr>
      <w:hyperlink r:id="rId36" w:history="1">
        <w:r w:rsidRPr="00090650">
          <w:rPr>
            <w:rStyle w:val="Hyperlink"/>
          </w:rPr>
          <w:t>11-24-</w:t>
        </w:r>
        <w:r w:rsidR="009005CC">
          <w:rPr>
            <w:rStyle w:val="Hyperlink"/>
          </w:rPr>
          <w:t>1846r2</w:t>
        </w:r>
      </w:hyperlink>
      <w:r>
        <w:t>:</w:t>
      </w:r>
      <w:r w:rsidRPr="00D842E0">
        <w:t xml:space="preserve"> </w:t>
      </w:r>
      <w:r w:rsidR="009005CC" w:rsidRPr="009005CC">
        <w:t>AMP client STA types</w:t>
      </w:r>
      <w:r>
        <w:t xml:space="preserve">, </w:t>
      </w:r>
      <w:r w:rsidR="009005CC" w:rsidRPr="009005CC">
        <w:t>Rojan Chitrakar (Huawei)</w:t>
      </w:r>
    </w:p>
    <w:p w14:paraId="783DBD3D" w14:textId="77777777" w:rsidR="003C4001" w:rsidRPr="00417271" w:rsidRDefault="003C4001" w:rsidP="003C4001">
      <w:pPr>
        <w:pStyle w:val="ListParagraph"/>
        <w:numPr>
          <w:ilvl w:val="0"/>
          <w:numId w:val="16"/>
        </w:numPr>
      </w:pPr>
      <w:hyperlink r:id="rId37" w:history="1">
        <w:r w:rsidRPr="00090650">
          <w:rPr>
            <w:rStyle w:val="Hyperlink"/>
          </w:rPr>
          <w:t>11-24-</w:t>
        </w:r>
        <w:r w:rsidR="00394B94">
          <w:rPr>
            <w:rStyle w:val="Hyperlink"/>
          </w:rPr>
          <w:t>2113r0</w:t>
        </w:r>
      </w:hyperlink>
      <w:r>
        <w:t>:</w:t>
      </w:r>
      <w:r w:rsidRPr="00D842E0">
        <w:t xml:space="preserve"> </w:t>
      </w:r>
      <w:r w:rsidR="00394B94" w:rsidRPr="00394B94">
        <w:t>UL Access for AMP</w:t>
      </w:r>
      <w:r>
        <w:t xml:space="preserve">, </w:t>
      </w:r>
      <w:r w:rsidR="00394B94" w:rsidRPr="00394B94">
        <w:t>Sanket Kalamkar (Qualcomm Inc.)</w:t>
      </w:r>
    </w:p>
    <w:p w14:paraId="7391D587" w14:textId="77777777" w:rsidR="003C4001" w:rsidRPr="00417271" w:rsidRDefault="003C4001" w:rsidP="003C4001">
      <w:pPr>
        <w:pStyle w:val="ListParagraph"/>
        <w:numPr>
          <w:ilvl w:val="0"/>
          <w:numId w:val="16"/>
        </w:numPr>
      </w:pPr>
      <w:hyperlink r:id="rId38" w:history="1">
        <w:r w:rsidRPr="00090650">
          <w:rPr>
            <w:rStyle w:val="Hyperlink"/>
          </w:rPr>
          <w:t>11-24-</w:t>
        </w:r>
        <w:r w:rsidR="001454B1">
          <w:rPr>
            <w:rStyle w:val="Hyperlink"/>
          </w:rPr>
          <w:t>2112r0</w:t>
        </w:r>
      </w:hyperlink>
      <w:r>
        <w:t>:</w:t>
      </w:r>
      <w:r w:rsidRPr="00D842E0">
        <w:t xml:space="preserve"> </w:t>
      </w:r>
      <w:r w:rsidR="001454B1" w:rsidRPr="001454B1">
        <w:t>Secure E2E Operation for AMP</w:t>
      </w:r>
      <w:r>
        <w:t xml:space="preserve">, </w:t>
      </w:r>
      <w:r w:rsidR="001454B1" w:rsidRPr="00394B94">
        <w:t>Sanket Kalamkar (Qualcomm Inc.)</w:t>
      </w:r>
    </w:p>
    <w:p w14:paraId="3CB98C5C" w14:textId="77777777" w:rsidR="003C4001" w:rsidRPr="00417271" w:rsidRDefault="003C4001" w:rsidP="003C4001">
      <w:pPr>
        <w:pStyle w:val="ListParagraph"/>
        <w:numPr>
          <w:ilvl w:val="0"/>
          <w:numId w:val="16"/>
        </w:numPr>
      </w:pPr>
      <w:hyperlink r:id="rId39" w:history="1">
        <w:r w:rsidRPr="00090650">
          <w:rPr>
            <w:rStyle w:val="Hyperlink"/>
          </w:rPr>
          <w:t>11-24-</w:t>
        </w:r>
        <w:r w:rsidR="00D205CD">
          <w:rPr>
            <w:rStyle w:val="Hyperlink"/>
          </w:rPr>
          <w:t>0032</w:t>
        </w:r>
      </w:hyperlink>
      <w:r>
        <w:rPr>
          <w:rStyle w:val="Hyperlink"/>
        </w:rPr>
        <w:t>r0</w:t>
      </w:r>
      <w:r>
        <w:t>:</w:t>
      </w:r>
      <w:r w:rsidRPr="00D842E0">
        <w:t xml:space="preserve"> </w:t>
      </w:r>
      <w:r w:rsidR="00D205CD" w:rsidRPr="00D205CD">
        <w:t>Duty-cycle AMP operation</w:t>
      </w:r>
      <w:r>
        <w:t xml:space="preserve">, </w:t>
      </w:r>
      <w:proofErr w:type="spellStart"/>
      <w:r w:rsidR="00D205CD" w:rsidRPr="00D205CD">
        <w:t>Chuanfeng</w:t>
      </w:r>
      <w:proofErr w:type="spellEnd"/>
      <w:r w:rsidR="00D205CD" w:rsidRPr="00D205CD">
        <w:t xml:space="preserve"> He (OPPO)</w:t>
      </w:r>
    </w:p>
    <w:p w14:paraId="354A8A0D" w14:textId="77777777" w:rsidR="003C4001" w:rsidRPr="00417271" w:rsidRDefault="003C4001" w:rsidP="003C4001">
      <w:pPr>
        <w:pStyle w:val="ListParagraph"/>
        <w:numPr>
          <w:ilvl w:val="0"/>
          <w:numId w:val="16"/>
        </w:numPr>
      </w:pPr>
      <w:hyperlink r:id="rId40" w:history="1">
        <w:r w:rsidRPr="00090650">
          <w:rPr>
            <w:rStyle w:val="Hyperlink"/>
          </w:rPr>
          <w:t>11-2</w:t>
        </w:r>
        <w:r w:rsidR="00681D76">
          <w:rPr>
            <w:rStyle w:val="Hyperlink"/>
          </w:rPr>
          <w:t>5</w:t>
        </w:r>
        <w:r w:rsidRPr="00090650">
          <w:rPr>
            <w:rStyle w:val="Hyperlink"/>
          </w:rPr>
          <w:t>-</w:t>
        </w:r>
        <w:r w:rsidR="00D205CD">
          <w:rPr>
            <w:rStyle w:val="Hyperlink"/>
          </w:rPr>
          <w:t>0039</w:t>
        </w:r>
      </w:hyperlink>
      <w:r>
        <w:rPr>
          <w:rStyle w:val="Hyperlink"/>
        </w:rPr>
        <w:t>r0</w:t>
      </w:r>
      <w:r>
        <w:t>:</w:t>
      </w:r>
      <w:r w:rsidRPr="00D842E0">
        <w:t xml:space="preserve"> </w:t>
      </w:r>
      <w:r w:rsidR="00B323B0" w:rsidRPr="00B323B0">
        <w:t>AMP Open Service Period</w:t>
      </w:r>
      <w:r>
        <w:t xml:space="preserve">, </w:t>
      </w:r>
      <w:r w:rsidR="00B323B0" w:rsidRPr="00B323B0">
        <w:t>Ian Bajaj (Huawei)</w:t>
      </w:r>
    </w:p>
    <w:p w14:paraId="079EEC64" w14:textId="77777777" w:rsidR="003C4001" w:rsidRPr="00417271" w:rsidRDefault="003C4001" w:rsidP="003C4001">
      <w:pPr>
        <w:pStyle w:val="ListParagraph"/>
        <w:numPr>
          <w:ilvl w:val="0"/>
          <w:numId w:val="16"/>
        </w:numPr>
      </w:pPr>
      <w:hyperlink r:id="rId41" w:history="1">
        <w:r w:rsidRPr="00090650">
          <w:rPr>
            <w:rStyle w:val="Hyperlink"/>
          </w:rPr>
          <w:t>11-24-</w:t>
        </w:r>
        <w:r w:rsidR="002E0A44">
          <w:rPr>
            <w:rStyle w:val="Hyperlink"/>
          </w:rPr>
          <w:t>1859</w:t>
        </w:r>
      </w:hyperlink>
      <w:r>
        <w:rPr>
          <w:rStyle w:val="Hyperlink"/>
        </w:rPr>
        <w:t>r0</w:t>
      </w:r>
      <w:r>
        <w:t>:</w:t>
      </w:r>
      <w:r w:rsidRPr="00D842E0">
        <w:t xml:space="preserve"> </w:t>
      </w:r>
      <w:proofErr w:type="spellStart"/>
      <w:r w:rsidR="002E0A44" w:rsidRPr="002E0A44">
        <w:t>TGbp</w:t>
      </w:r>
      <w:proofErr w:type="spellEnd"/>
      <w:r w:rsidR="002E0A44" w:rsidRPr="002E0A44">
        <w:t xml:space="preserve"> PPDU preamble follow up</w:t>
      </w:r>
      <w:r>
        <w:t xml:space="preserve">, </w:t>
      </w:r>
      <w:r w:rsidR="002E0A44" w:rsidRPr="002E0A44">
        <w:t>You-Wei Chen (MediaTek)</w:t>
      </w:r>
    </w:p>
    <w:p w14:paraId="76DF7FBB" w14:textId="77777777" w:rsidR="003C4001" w:rsidRDefault="003C4001" w:rsidP="003C4001">
      <w:pPr>
        <w:pStyle w:val="ListParagraph"/>
        <w:numPr>
          <w:ilvl w:val="0"/>
          <w:numId w:val="16"/>
        </w:numPr>
      </w:pPr>
      <w:hyperlink r:id="rId42" w:history="1">
        <w:r w:rsidRPr="00090650">
          <w:rPr>
            <w:rStyle w:val="Hyperlink"/>
          </w:rPr>
          <w:t>11-2</w:t>
        </w:r>
        <w:r w:rsidR="009D2EE6">
          <w:rPr>
            <w:rStyle w:val="Hyperlink"/>
          </w:rPr>
          <w:t>5</w:t>
        </w:r>
        <w:r w:rsidRPr="00090650">
          <w:rPr>
            <w:rStyle w:val="Hyperlink"/>
          </w:rPr>
          <w:t>-</w:t>
        </w:r>
        <w:r w:rsidR="009D2EE6">
          <w:rPr>
            <w:rStyle w:val="Hyperlink"/>
          </w:rPr>
          <w:t>0050</w:t>
        </w:r>
      </w:hyperlink>
      <w:r>
        <w:rPr>
          <w:rStyle w:val="Hyperlink"/>
        </w:rPr>
        <w:t>r</w:t>
      </w:r>
      <w:r w:rsidR="009D2EE6">
        <w:rPr>
          <w:rStyle w:val="Hyperlink"/>
        </w:rPr>
        <w:t>1</w:t>
      </w:r>
      <w:r>
        <w:t>:</w:t>
      </w:r>
      <w:r w:rsidRPr="00D842E0">
        <w:t xml:space="preserve"> </w:t>
      </w:r>
      <w:r w:rsidR="009D2EE6" w:rsidRPr="009D2EE6">
        <w:t>AMP DL Wideband OOK Generation</w:t>
      </w:r>
      <w:r>
        <w:t xml:space="preserve">, </w:t>
      </w:r>
      <w:r w:rsidR="009D2EE6" w:rsidRPr="009D2EE6">
        <w:t>Panpan Li (Huawei)</w:t>
      </w:r>
    </w:p>
    <w:p w14:paraId="77342D1B" w14:textId="77777777" w:rsidR="009D2EE6" w:rsidRPr="00417271" w:rsidRDefault="009D2EE6" w:rsidP="009D2EE6">
      <w:pPr>
        <w:pStyle w:val="ListParagraph"/>
        <w:numPr>
          <w:ilvl w:val="0"/>
          <w:numId w:val="16"/>
        </w:numPr>
      </w:pPr>
      <w:hyperlink r:id="rId43" w:history="1">
        <w:r w:rsidRPr="00090650">
          <w:rPr>
            <w:rStyle w:val="Hyperlink"/>
          </w:rPr>
          <w:t>11-2</w:t>
        </w:r>
        <w:r>
          <w:rPr>
            <w:rStyle w:val="Hyperlink"/>
          </w:rPr>
          <w:t>5</w:t>
        </w:r>
        <w:r w:rsidRPr="00090650">
          <w:rPr>
            <w:rStyle w:val="Hyperlink"/>
          </w:rPr>
          <w:t>-</w:t>
        </w:r>
        <w:r>
          <w:rPr>
            <w:rStyle w:val="Hyperlink"/>
          </w:rPr>
          <w:t>0051</w:t>
        </w:r>
      </w:hyperlink>
      <w:r>
        <w:rPr>
          <w:rStyle w:val="Hyperlink"/>
        </w:rPr>
        <w:t>r1</w:t>
      </w:r>
      <w:r>
        <w:t>:</w:t>
      </w:r>
      <w:r w:rsidRPr="00D842E0">
        <w:t xml:space="preserve"> </w:t>
      </w:r>
      <w:r w:rsidRPr="009D2EE6">
        <w:t>Signal Design for OOK</w:t>
      </w:r>
      <w:r>
        <w:t xml:space="preserve">, </w:t>
      </w:r>
      <w:r w:rsidRPr="009D2EE6">
        <w:t>Leif Wilhelmsson (Ericsson)</w:t>
      </w:r>
    </w:p>
    <w:p w14:paraId="27B34E89" w14:textId="77777777" w:rsidR="003C4001" w:rsidRPr="00417271" w:rsidRDefault="003C4001" w:rsidP="003C4001">
      <w:pPr>
        <w:pStyle w:val="ListParagraph"/>
        <w:numPr>
          <w:ilvl w:val="0"/>
          <w:numId w:val="16"/>
        </w:numPr>
      </w:pPr>
      <w:hyperlink r:id="rId44" w:history="1">
        <w:r w:rsidRPr="00090650">
          <w:rPr>
            <w:rStyle w:val="Hyperlink"/>
          </w:rPr>
          <w:t>11-2</w:t>
        </w:r>
        <w:r w:rsidR="005232A3">
          <w:rPr>
            <w:rStyle w:val="Hyperlink"/>
          </w:rPr>
          <w:t>5</w:t>
        </w:r>
        <w:r w:rsidRPr="00090650">
          <w:rPr>
            <w:rStyle w:val="Hyperlink"/>
          </w:rPr>
          <w:t>-</w:t>
        </w:r>
        <w:r w:rsidR="005232A3">
          <w:rPr>
            <w:rStyle w:val="Hyperlink"/>
          </w:rPr>
          <w:t>0047</w:t>
        </w:r>
      </w:hyperlink>
      <w:r>
        <w:rPr>
          <w:rStyle w:val="Hyperlink"/>
        </w:rPr>
        <w:t>r0</w:t>
      </w:r>
      <w:r>
        <w:t>:</w:t>
      </w:r>
      <w:r w:rsidRPr="00D842E0">
        <w:t xml:space="preserve"> </w:t>
      </w:r>
      <w:r w:rsidR="005232A3" w:rsidRPr="005232A3">
        <w:t>Follow up on downlink sync field design</w:t>
      </w:r>
      <w:r>
        <w:t xml:space="preserve">, </w:t>
      </w:r>
      <w:r w:rsidR="005232A3" w:rsidRPr="005232A3">
        <w:t>Bin Qian (Huawei)</w:t>
      </w:r>
    </w:p>
    <w:p w14:paraId="24D89CA3" w14:textId="77777777" w:rsidR="003C4001" w:rsidRPr="00417271" w:rsidRDefault="003C4001" w:rsidP="003C4001">
      <w:pPr>
        <w:pStyle w:val="ListParagraph"/>
        <w:numPr>
          <w:ilvl w:val="0"/>
          <w:numId w:val="16"/>
        </w:numPr>
      </w:pPr>
      <w:hyperlink r:id="rId45" w:history="1">
        <w:r w:rsidRPr="00090650">
          <w:rPr>
            <w:rStyle w:val="Hyperlink"/>
          </w:rPr>
          <w:t>11-2</w:t>
        </w:r>
        <w:r w:rsidR="006F637C">
          <w:rPr>
            <w:rStyle w:val="Hyperlink"/>
          </w:rPr>
          <w:t>5</w:t>
        </w:r>
        <w:r w:rsidRPr="00090650">
          <w:rPr>
            <w:rStyle w:val="Hyperlink"/>
          </w:rPr>
          <w:t>-</w:t>
        </w:r>
        <w:r w:rsidR="006F637C">
          <w:rPr>
            <w:rStyle w:val="Hyperlink"/>
          </w:rPr>
          <w:t>0058</w:t>
        </w:r>
      </w:hyperlink>
      <w:r>
        <w:rPr>
          <w:rStyle w:val="Hyperlink"/>
        </w:rPr>
        <w:t>r</w:t>
      </w:r>
      <w:r w:rsidR="006F637C">
        <w:rPr>
          <w:rStyle w:val="Hyperlink"/>
        </w:rPr>
        <w:t>1</w:t>
      </w:r>
      <w:r>
        <w:t>:</w:t>
      </w:r>
      <w:r w:rsidRPr="00D842E0">
        <w:t xml:space="preserve"> </w:t>
      </w:r>
      <w:r w:rsidR="006F637C" w:rsidRPr="006F637C">
        <w:t xml:space="preserve">AMP Mono-static Backscattering PHY </w:t>
      </w:r>
      <w:proofErr w:type="spellStart"/>
      <w:r w:rsidR="006F637C" w:rsidRPr="006F637C">
        <w:t>Followup</w:t>
      </w:r>
      <w:proofErr w:type="spellEnd"/>
      <w:r>
        <w:t>, Rui Cao</w:t>
      </w:r>
      <w:r w:rsidRPr="0071062D">
        <w:t xml:space="preserve"> (</w:t>
      </w:r>
      <w:r>
        <w:t>NXP</w:t>
      </w:r>
      <w:r w:rsidRPr="0071062D">
        <w:t>)</w:t>
      </w:r>
    </w:p>
    <w:p w14:paraId="24FDDBE7" w14:textId="77777777" w:rsidR="003C4001" w:rsidRPr="00417271" w:rsidRDefault="003C4001" w:rsidP="003C4001">
      <w:pPr>
        <w:pStyle w:val="ListParagraph"/>
        <w:numPr>
          <w:ilvl w:val="0"/>
          <w:numId w:val="16"/>
        </w:numPr>
      </w:pPr>
      <w:hyperlink r:id="rId46" w:history="1">
        <w:r w:rsidRPr="00090650">
          <w:rPr>
            <w:rStyle w:val="Hyperlink"/>
          </w:rPr>
          <w:t>11-2</w:t>
        </w:r>
        <w:r w:rsidR="004876D1">
          <w:rPr>
            <w:rStyle w:val="Hyperlink"/>
          </w:rPr>
          <w:t>5</w:t>
        </w:r>
        <w:r w:rsidRPr="00090650">
          <w:rPr>
            <w:rStyle w:val="Hyperlink"/>
          </w:rPr>
          <w:t>-</w:t>
        </w:r>
        <w:r w:rsidR="004876D1">
          <w:rPr>
            <w:rStyle w:val="Hyperlink"/>
          </w:rPr>
          <w:t>0033</w:t>
        </w:r>
      </w:hyperlink>
      <w:r>
        <w:rPr>
          <w:rStyle w:val="Hyperlink"/>
        </w:rPr>
        <w:t>r0</w:t>
      </w:r>
      <w:r>
        <w:t>:</w:t>
      </w:r>
      <w:r w:rsidRPr="00D842E0">
        <w:t xml:space="preserve"> </w:t>
      </w:r>
      <w:r w:rsidR="004876D1" w:rsidRPr="004876D1">
        <w:t>UL Data Rates for AMP</w:t>
      </w:r>
      <w:r>
        <w:t xml:space="preserve">, </w:t>
      </w:r>
      <w:proofErr w:type="spellStart"/>
      <w:r w:rsidR="004876D1" w:rsidRPr="004876D1">
        <w:t>Weijie</w:t>
      </w:r>
      <w:proofErr w:type="spellEnd"/>
      <w:r w:rsidR="004876D1" w:rsidRPr="004876D1">
        <w:t xml:space="preserve"> Xu (OPPO)</w:t>
      </w:r>
    </w:p>
    <w:p w14:paraId="39E9F9B8" w14:textId="77777777" w:rsidR="003C4001" w:rsidRPr="00417271" w:rsidRDefault="003C4001" w:rsidP="003C4001">
      <w:pPr>
        <w:pStyle w:val="ListParagraph"/>
        <w:numPr>
          <w:ilvl w:val="0"/>
          <w:numId w:val="16"/>
        </w:numPr>
      </w:pPr>
      <w:hyperlink r:id="rId47" w:history="1">
        <w:r w:rsidRPr="00090650">
          <w:rPr>
            <w:rStyle w:val="Hyperlink"/>
          </w:rPr>
          <w:t>11-2</w:t>
        </w:r>
        <w:r w:rsidR="004876D1">
          <w:rPr>
            <w:rStyle w:val="Hyperlink"/>
          </w:rPr>
          <w:t>5</w:t>
        </w:r>
        <w:r w:rsidRPr="00090650">
          <w:rPr>
            <w:rStyle w:val="Hyperlink"/>
          </w:rPr>
          <w:t>-</w:t>
        </w:r>
        <w:r w:rsidR="004876D1">
          <w:rPr>
            <w:rStyle w:val="Hyperlink"/>
          </w:rPr>
          <w:t>0027</w:t>
        </w:r>
      </w:hyperlink>
      <w:r>
        <w:rPr>
          <w:rStyle w:val="Hyperlink"/>
        </w:rPr>
        <w:t>r0</w:t>
      </w:r>
      <w:r>
        <w:t>:</w:t>
      </w:r>
      <w:r w:rsidRPr="00D842E0">
        <w:t xml:space="preserve"> </w:t>
      </w:r>
      <w:r w:rsidR="004876D1" w:rsidRPr="004876D1">
        <w:t>AMP PPDU Design</w:t>
      </w:r>
      <w:r>
        <w:t xml:space="preserve">, </w:t>
      </w:r>
      <w:r w:rsidR="004876D1" w:rsidRPr="004876D1">
        <w:t>Yinan Qi (OPPO)</w:t>
      </w:r>
    </w:p>
    <w:p w14:paraId="601DE8A6" w14:textId="77777777" w:rsidR="004876D1" w:rsidRPr="00417271" w:rsidRDefault="004876D1" w:rsidP="004876D1">
      <w:pPr>
        <w:pStyle w:val="ListParagraph"/>
        <w:numPr>
          <w:ilvl w:val="0"/>
          <w:numId w:val="16"/>
        </w:numPr>
      </w:pPr>
      <w:hyperlink r:id="rId48" w:history="1">
        <w:r w:rsidRPr="00090650">
          <w:rPr>
            <w:rStyle w:val="Hyperlink"/>
          </w:rPr>
          <w:t>11-2</w:t>
        </w:r>
        <w:r w:rsidR="00474380">
          <w:rPr>
            <w:rStyle w:val="Hyperlink"/>
          </w:rPr>
          <w:t>4</w:t>
        </w:r>
        <w:r w:rsidRPr="00090650">
          <w:rPr>
            <w:rStyle w:val="Hyperlink"/>
          </w:rPr>
          <w:t>-</w:t>
        </w:r>
        <w:r w:rsidR="00474380">
          <w:rPr>
            <w:rStyle w:val="Hyperlink"/>
          </w:rPr>
          <w:t>1767</w:t>
        </w:r>
      </w:hyperlink>
      <w:r>
        <w:rPr>
          <w:rStyle w:val="Hyperlink"/>
        </w:rPr>
        <w:t>r0</w:t>
      </w:r>
      <w:r>
        <w:t>:</w:t>
      </w:r>
      <w:r w:rsidRPr="00D842E0">
        <w:t xml:space="preserve"> </w:t>
      </w:r>
      <w:r w:rsidR="00474380" w:rsidRPr="00474380">
        <w:t>AMP Energizer</w:t>
      </w:r>
      <w:r>
        <w:t xml:space="preserve">, </w:t>
      </w:r>
      <w:r w:rsidR="00474380" w:rsidRPr="00474380">
        <w:t>Ian Bajaj (Huawei)</w:t>
      </w:r>
    </w:p>
    <w:p w14:paraId="76731C37" w14:textId="77777777" w:rsidR="004876D1" w:rsidRPr="00417271" w:rsidRDefault="004876D1" w:rsidP="004876D1">
      <w:pPr>
        <w:pStyle w:val="ListParagraph"/>
        <w:numPr>
          <w:ilvl w:val="0"/>
          <w:numId w:val="16"/>
        </w:numPr>
      </w:pPr>
      <w:hyperlink r:id="rId49" w:history="1">
        <w:r w:rsidRPr="00090650">
          <w:rPr>
            <w:rStyle w:val="Hyperlink"/>
          </w:rPr>
          <w:t>11-2</w:t>
        </w:r>
        <w:r>
          <w:rPr>
            <w:rStyle w:val="Hyperlink"/>
          </w:rPr>
          <w:t>5</w:t>
        </w:r>
        <w:r w:rsidRPr="00090650">
          <w:rPr>
            <w:rStyle w:val="Hyperlink"/>
          </w:rPr>
          <w:t>-</w:t>
        </w:r>
        <w:r w:rsidR="00C80EFD">
          <w:rPr>
            <w:rStyle w:val="Hyperlink"/>
          </w:rPr>
          <w:t>0037</w:t>
        </w:r>
      </w:hyperlink>
      <w:r>
        <w:rPr>
          <w:rStyle w:val="Hyperlink"/>
        </w:rPr>
        <w:t>r0</w:t>
      </w:r>
      <w:r>
        <w:t>:</w:t>
      </w:r>
      <w:r w:rsidRPr="00D842E0">
        <w:t xml:space="preserve"> </w:t>
      </w:r>
      <w:r w:rsidR="00C80EFD" w:rsidRPr="00C80EFD">
        <w:t>Follow-up on AMP Energizer</w:t>
      </w:r>
      <w:r>
        <w:t xml:space="preserve">, </w:t>
      </w:r>
      <w:r w:rsidR="00C80EFD" w:rsidRPr="00C80EFD">
        <w:t>Ian Bajaj (Huawei)</w:t>
      </w:r>
    </w:p>
    <w:p w14:paraId="390E6A1C" w14:textId="77777777" w:rsidR="004876D1" w:rsidRPr="00417271" w:rsidRDefault="004876D1" w:rsidP="004876D1">
      <w:pPr>
        <w:pStyle w:val="ListParagraph"/>
        <w:numPr>
          <w:ilvl w:val="0"/>
          <w:numId w:val="16"/>
        </w:numPr>
      </w:pPr>
      <w:hyperlink r:id="rId50" w:history="1">
        <w:r w:rsidRPr="00090650">
          <w:rPr>
            <w:rStyle w:val="Hyperlink"/>
          </w:rPr>
          <w:t>11-2</w:t>
        </w:r>
        <w:r w:rsidR="009A1894">
          <w:rPr>
            <w:rStyle w:val="Hyperlink"/>
          </w:rPr>
          <w:t>4</w:t>
        </w:r>
        <w:r w:rsidRPr="00090650">
          <w:rPr>
            <w:rStyle w:val="Hyperlink"/>
          </w:rPr>
          <w:t>-</w:t>
        </w:r>
        <w:r w:rsidR="009A1894">
          <w:rPr>
            <w:rStyle w:val="Hyperlink"/>
          </w:rPr>
          <w:t>1208</w:t>
        </w:r>
      </w:hyperlink>
      <w:r>
        <w:rPr>
          <w:rStyle w:val="Hyperlink"/>
        </w:rPr>
        <w:t>r</w:t>
      </w:r>
      <w:r w:rsidR="009A1894">
        <w:rPr>
          <w:rStyle w:val="Hyperlink"/>
        </w:rPr>
        <w:t>1</w:t>
      </w:r>
      <w:r>
        <w:t>:</w:t>
      </w:r>
      <w:r w:rsidRPr="00D842E0">
        <w:t xml:space="preserve"> </w:t>
      </w:r>
      <w:r w:rsidR="009A1894" w:rsidRPr="009A1894">
        <w:t>Thoughts on the AMP WPT protocol</w:t>
      </w:r>
      <w:r>
        <w:t xml:space="preserve">, </w:t>
      </w:r>
      <w:r w:rsidR="009A1894" w:rsidRPr="009A1894">
        <w:t>Ian Bajaj (Huawei)</w:t>
      </w:r>
    </w:p>
    <w:p w14:paraId="79097F06" w14:textId="77777777" w:rsidR="004876D1" w:rsidRPr="00417271" w:rsidRDefault="004876D1" w:rsidP="004876D1">
      <w:pPr>
        <w:pStyle w:val="ListParagraph"/>
        <w:numPr>
          <w:ilvl w:val="0"/>
          <w:numId w:val="16"/>
        </w:numPr>
      </w:pPr>
      <w:hyperlink r:id="rId51" w:history="1">
        <w:r w:rsidRPr="00090650">
          <w:rPr>
            <w:rStyle w:val="Hyperlink"/>
          </w:rPr>
          <w:t>11-2</w:t>
        </w:r>
        <w:r w:rsidR="009A1894">
          <w:rPr>
            <w:rStyle w:val="Hyperlink"/>
          </w:rPr>
          <w:t>4</w:t>
        </w:r>
        <w:r w:rsidRPr="00090650">
          <w:rPr>
            <w:rStyle w:val="Hyperlink"/>
          </w:rPr>
          <w:t>-</w:t>
        </w:r>
        <w:r w:rsidR="009A1894">
          <w:rPr>
            <w:rStyle w:val="Hyperlink"/>
          </w:rPr>
          <w:t>1769</w:t>
        </w:r>
      </w:hyperlink>
      <w:r>
        <w:rPr>
          <w:rStyle w:val="Hyperlink"/>
        </w:rPr>
        <w:t>r0</w:t>
      </w:r>
      <w:r>
        <w:t>:</w:t>
      </w:r>
      <w:r w:rsidRPr="00D842E0">
        <w:t xml:space="preserve"> </w:t>
      </w:r>
      <w:r w:rsidR="009A1894" w:rsidRPr="009A1894">
        <w:t>Further Discussion on the AMP WPT Protocol</w:t>
      </w:r>
      <w:r>
        <w:t xml:space="preserve">, </w:t>
      </w:r>
      <w:r w:rsidR="009A1894" w:rsidRPr="009A1894">
        <w:t>Ian Bajaj (Huawei)</w:t>
      </w:r>
    </w:p>
    <w:p w14:paraId="7C5AF4A0" w14:textId="77777777" w:rsidR="004876D1" w:rsidRPr="00417271" w:rsidRDefault="004876D1" w:rsidP="004876D1">
      <w:pPr>
        <w:pStyle w:val="ListParagraph"/>
        <w:numPr>
          <w:ilvl w:val="0"/>
          <w:numId w:val="16"/>
        </w:numPr>
      </w:pPr>
      <w:hyperlink r:id="rId52" w:history="1">
        <w:r w:rsidRPr="00090650">
          <w:rPr>
            <w:rStyle w:val="Hyperlink"/>
          </w:rPr>
          <w:t>11-2</w:t>
        </w:r>
        <w:r w:rsidR="00906100">
          <w:rPr>
            <w:rStyle w:val="Hyperlink"/>
          </w:rPr>
          <w:t>4</w:t>
        </w:r>
        <w:r w:rsidRPr="00090650">
          <w:rPr>
            <w:rStyle w:val="Hyperlink"/>
          </w:rPr>
          <w:t>-</w:t>
        </w:r>
        <w:r w:rsidR="00906100">
          <w:rPr>
            <w:rStyle w:val="Hyperlink"/>
          </w:rPr>
          <w:t>1381</w:t>
        </w:r>
      </w:hyperlink>
      <w:r>
        <w:rPr>
          <w:rStyle w:val="Hyperlink"/>
        </w:rPr>
        <w:t>r0</w:t>
      </w:r>
      <w:r>
        <w:t>:</w:t>
      </w:r>
      <w:r w:rsidRPr="00D842E0">
        <w:t xml:space="preserve"> </w:t>
      </w:r>
      <w:r w:rsidR="00906100" w:rsidRPr="00906100">
        <w:t>AMP Device Power Status</w:t>
      </w:r>
      <w:r>
        <w:t xml:space="preserve">, </w:t>
      </w:r>
      <w:r w:rsidRPr="004876D1">
        <w:t>Yinan Qi (OPPO)</w:t>
      </w:r>
    </w:p>
    <w:p w14:paraId="48678A3F" w14:textId="77777777" w:rsidR="004876D1" w:rsidRPr="00417271" w:rsidRDefault="004876D1" w:rsidP="004876D1">
      <w:pPr>
        <w:pStyle w:val="ListParagraph"/>
        <w:numPr>
          <w:ilvl w:val="0"/>
          <w:numId w:val="16"/>
        </w:numPr>
      </w:pPr>
      <w:hyperlink r:id="rId53" w:history="1">
        <w:r w:rsidRPr="00090650">
          <w:rPr>
            <w:rStyle w:val="Hyperlink"/>
          </w:rPr>
          <w:t>11-2</w:t>
        </w:r>
        <w:r w:rsidR="00906100">
          <w:rPr>
            <w:rStyle w:val="Hyperlink"/>
          </w:rPr>
          <w:t>4</w:t>
        </w:r>
        <w:r w:rsidRPr="00090650">
          <w:rPr>
            <w:rStyle w:val="Hyperlink"/>
          </w:rPr>
          <w:t>-</w:t>
        </w:r>
        <w:r w:rsidR="00906100">
          <w:rPr>
            <w:rStyle w:val="Hyperlink"/>
          </w:rPr>
          <w:t>1524r2</w:t>
        </w:r>
      </w:hyperlink>
      <w:r>
        <w:t>:</w:t>
      </w:r>
      <w:r w:rsidRPr="00D842E0">
        <w:t xml:space="preserve"> </w:t>
      </w:r>
      <w:r w:rsidR="00906100" w:rsidRPr="00906100">
        <w:t>Follow-up on the AMP WPT protocol</w:t>
      </w:r>
      <w:r>
        <w:t xml:space="preserve">, </w:t>
      </w:r>
      <w:r w:rsidR="00906100" w:rsidRPr="00906100">
        <w:t>Ian Bajaj (Huawei)</w:t>
      </w:r>
    </w:p>
    <w:p w14:paraId="472F70EC" w14:textId="77777777" w:rsidR="004876D1" w:rsidRPr="00417271" w:rsidRDefault="004876D1" w:rsidP="004876D1">
      <w:pPr>
        <w:pStyle w:val="ListParagraph"/>
        <w:numPr>
          <w:ilvl w:val="0"/>
          <w:numId w:val="16"/>
        </w:numPr>
      </w:pPr>
      <w:hyperlink r:id="rId54" w:history="1">
        <w:r w:rsidRPr="00090650">
          <w:rPr>
            <w:rStyle w:val="Hyperlink"/>
          </w:rPr>
          <w:t>11-2</w:t>
        </w:r>
        <w:r w:rsidR="00906100">
          <w:rPr>
            <w:rStyle w:val="Hyperlink"/>
          </w:rPr>
          <w:t>4</w:t>
        </w:r>
        <w:r w:rsidRPr="00090650">
          <w:rPr>
            <w:rStyle w:val="Hyperlink"/>
          </w:rPr>
          <w:t>-</w:t>
        </w:r>
        <w:r w:rsidR="00906100">
          <w:rPr>
            <w:rStyle w:val="Hyperlink"/>
          </w:rPr>
          <w:t>1539r0</w:t>
        </w:r>
      </w:hyperlink>
      <w:r>
        <w:t>:</w:t>
      </w:r>
      <w:r w:rsidRPr="00D842E0">
        <w:t xml:space="preserve"> </w:t>
      </w:r>
      <w:r w:rsidR="00906100" w:rsidRPr="00906100">
        <w:t>Energy-Level Status Reporting for AMP Devices</w:t>
      </w:r>
      <w:r>
        <w:t xml:space="preserve">, </w:t>
      </w:r>
      <w:r w:rsidR="00906100" w:rsidRPr="00906100">
        <w:t xml:space="preserve">Mahmoud </w:t>
      </w:r>
      <w:proofErr w:type="spellStart"/>
      <w:r w:rsidR="00906100" w:rsidRPr="00906100">
        <w:t>Hasabelnaby</w:t>
      </w:r>
      <w:proofErr w:type="spellEnd"/>
      <w:r w:rsidR="00906100" w:rsidRPr="00906100">
        <w:t xml:space="preserve"> (Huawei)</w:t>
      </w:r>
    </w:p>
    <w:p w14:paraId="020BE601" w14:textId="77777777" w:rsidR="004876D1" w:rsidRPr="00417271" w:rsidRDefault="004876D1" w:rsidP="004876D1">
      <w:pPr>
        <w:pStyle w:val="ListParagraph"/>
        <w:numPr>
          <w:ilvl w:val="0"/>
          <w:numId w:val="16"/>
        </w:numPr>
      </w:pPr>
      <w:hyperlink r:id="rId55" w:history="1">
        <w:r w:rsidRPr="00090650">
          <w:rPr>
            <w:rStyle w:val="Hyperlink"/>
          </w:rPr>
          <w:t>11-2</w:t>
        </w:r>
        <w:r w:rsidR="007C350D">
          <w:rPr>
            <w:rStyle w:val="Hyperlink"/>
          </w:rPr>
          <w:t>4</w:t>
        </w:r>
        <w:r w:rsidRPr="00090650">
          <w:rPr>
            <w:rStyle w:val="Hyperlink"/>
          </w:rPr>
          <w:t>-</w:t>
        </w:r>
        <w:r w:rsidR="007C350D">
          <w:rPr>
            <w:rStyle w:val="Hyperlink"/>
          </w:rPr>
          <w:t>1561r2</w:t>
        </w:r>
      </w:hyperlink>
      <w:r>
        <w:t>:</w:t>
      </w:r>
      <w:r w:rsidRPr="00D842E0">
        <w:t xml:space="preserve"> </w:t>
      </w:r>
      <w:r w:rsidR="007C350D" w:rsidRPr="007C350D">
        <w:t>AMP Power Budget Negotiation</w:t>
      </w:r>
      <w:r>
        <w:t xml:space="preserve">, </w:t>
      </w:r>
      <w:r w:rsidR="007C350D" w:rsidRPr="007C350D">
        <w:t>Ugo Campiglio (Cisco)</w:t>
      </w:r>
    </w:p>
    <w:p w14:paraId="1D8366CB" w14:textId="77777777" w:rsidR="004876D1" w:rsidRPr="00417271" w:rsidRDefault="004876D1" w:rsidP="004876D1">
      <w:pPr>
        <w:pStyle w:val="ListParagraph"/>
        <w:numPr>
          <w:ilvl w:val="0"/>
          <w:numId w:val="16"/>
        </w:numPr>
      </w:pPr>
      <w:hyperlink r:id="rId56" w:history="1">
        <w:r w:rsidRPr="00090650">
          <w:rPr>
            <w:rStyle w:val="Hyperlink"/>
          </w:rPr>
          <w:t>11-2</w:t>
        </w:r>
        <w:r w:rsidR="00C46B5E">
          <w:rPr>
            <w:rStyle w:val="Hyperlink"/>
          </w:rPr>
          <w:t>4</w:t>
        </w:r>
        <w:r w:rsidRPr="00090650">
          <w:rPr>
            <w:rStyle w:val="Hyperlink"/>
          </w:rPr>
          <w:t>-</w:t>
        </w:r>
        <w:r w:rsidR="00C46B5E">
          <w:rPr>
            <w:rStyle w:val="Hyperlink"/>
          </w:rPr>
          <w:t>1781r2</w:t>
        </w:r>
      </w:hyperlink>
      <w:r>
        <w:t>:</w:t>
      </w:r>
      <w:r w:rsidRPr="00D842E0">
        <w:t xml:space="preserve"> </w:t>
      </w:r>
      <w:r w:rsidR="00C46B5E" w:rsidRPr="00C46B5E">
        <w:t>Further Consideration of WPT for AMP</w:t>
      </w:r>
      <w:r>
        <w:t xml:space="preserve">, </w:t>
      </w:r>
      <w:r w:rsidRPr="004876D1">
        <w:t>Yinan Qi (OPPO)</w:t>
      </w:r>
    </w:p>
    <w:p w14:paraId="550B3697" w14:textId="77777777" w:rsidR="004876D1" w:rsidRPr="00417271" w:rsidRDefault="004876D1" w:rsidP="004876D1">
      <w:pPr>
        <w:pStyle w:val="ListParagraph"/>
        <w:numPr>
          <w:ilvl w:val="0"/>
          <w:numId w:val="16"/>
        </w:numPr>
      </w:pPr>
      <w:hyperlink r:id="rId57" w:history="1">
        <w:r w:rsidRPr="00090650">
          <w:rPr>
            <w:rStyle w:val="Hyperlink"/>
          </w:rPr>
          <w:t>11-2</w:t>
        </w:r>
        <w:r w:rsidR="00DE5097">
          <w:rPr>
            <w:rStyle w:val="Hyperlink"/>
          </w:rPr>
          <w:t>4</w:t>
        </w:r>
        <w:r w:rsidRPr="00090650">
          <w:rPr>
            <w:rStyle w:val="Hyperlink"/>
          </w:rPr>
          <w:t>-</w:t>
        </w:r>
        <w:r w:rsidR="00DE5097">
          <w:rPr>
            <w:rStyle w:val="Hyperlink"/>
          </w:rPr>
          <w:t>1939</w:t>
        </w:r>
      </w:hyperlink>
      <w:r>
        <w:rPr>
          <w:rStyle w:val="Hyperlink"/>
        </w:rPr>
        <w:t>r0</w:t>
      </w:r>
      <w:r>
        <w:t>:</w:t>
      </w:r>
      <w:r w:rsidRPr="00D842E0">
        <w:t xml:space="preserve"> </w:t>
      </w:r>
      <w:r w:rsidR="00DE5097" w:rsidRPr="00DE5097">
        <w:t>Follow Up on Power Budget Negotiation</w:t>
      </w:r>
      <w:r>
        <w:t xml:space="preserve">, </w:t>
      </w:r>
      <w:r w:rsidR="00DE5097" w:rsidRPr="00DE5097">
        <w:t>Ugo Campiglio (Cisco)</w:t>
      </w:r>
    </w:p>
    <w:p w14:paraId="2A3A1C38" w14:textId="77777777" w:rsidR="00A85EC7" w:rsidRDefault="00A85EC7" w:rsidP="00A85EC7">
      <w:pPr>
        <w:pStyle w:val="ListParagraph"/>
        <w:numPr>
          <w:ilvl w:val="0"/>
          <w:numId w:val="16"/>
        </w:numPr>
      </w:pPr>
      <w:hyperlink r:id="rId58" w:history="1">
        <w:r w:rsidRPr="00090650">
          <w:rPr>
            <w:rStyle w:val="Hyperlink"/>
          </w:rPr>
          <w:t>11-2</w:t>
        </w:r>
        <w:r>
          <w:rPr>
            <w:rStyle w:val="Hyperlink"/>
          </w:rPr>
          <w:t>5</w:t>
        </w:r>
        <w:r w:rsidRPr="00090650">
          <w:rPr>
            <w:rStyle w:val="Hyperlink"/>
          </w:rPr>
          <w:t>-</w:t>
        </w:r>
        <w:r>
          <w:rPr>
            <w:rStyle w:val="Hyperlink"/>
          </w:rPr>
          <w:t>0339r0</w:t>
        </w:r>
      </w:hyperlink>
      <w:r>
        <w:t xml:space="preserve">: </w:t>
      </w:r>
      <w:r w:rsidRPr="00A85EC7">
        <w:t>AMP DL OOK Generation</w:t>
      </w:r>
      <w:r>
        <w:t xml:space="preserve">, </w:t>
      </w:r>
      <w:r w:rsidRPr="00A85EC7">
        <w:t>Panpan Li</w:t>
      </w:r>
      <w:r w:rsidRPr="00B510EB">
        <w:t xml:space="preserve"> (Huawei)</w:t>
      </w:r>
    </w:p>
    <w:p w14:paraId="12595043" w14:textId="77777777" w:rsidR="003D1222" w:rsidRPr="00417271" w:rsidRDefault="003D1222" w:rsidP="003D1222">
      <w:pPr>
        <w:pStyle w:val="ListParagraph"/>
        <w:numPr>
          <w:ilvl w:val="0"/>
          <w:numId w:val="16"/>
        </w:numPr>
      </w:pPr>
      <w:hyperlink r:id="rId59" w:history="1">
        <w:r w:rsidRPr="00090650">
          <w:rPr>
            <w:rStyle w:val="Hyperlink"/>
          </w:rPr>
          <w:t>11-2</w:t>
        </w:r>
        <w:r>
          <w:rPr>
            <w:rStyle w:val="Hyperlink"/>
          </w:rPr>
          <w:t>5</w:t>
        </w:r>
        <w:r w:rsidRPr="00090650">
          <w:rPr>
            <w:rStyle w:val="Hyperlink"/>
          </w:rPr>
          <w:t>-</w:t>
        </w:r>
        <w:r>
          <w:rPr>
            <w:rStyle w:val="Hyperlink"/>
          </w:rPr>
          <w:t>0305</w:t>
        </w:r>
      </w:hyperlink>
      <w:r>
        <w:rPr>
          <w:rStyle w:val="Hyperlink"/>
        </w:rPr>
        <w:t>r0</w:t>
      </w:r>
      <w:r>
        <w:t>:</w:t>
      </w:r>
      <w:r w:rsidRPr="00D842E0">
        <w:t xml:space="preserve"> </w:t>
      </w:r>
      <w:r w:rsidRPr="003D1222">
        <w:t>AMP</w:t>
      </w:r>
      <w:r>
        <w:t xml:space="preserve"> </w:t>
      </w:r>
      <w:r w:rsidRPr="003D1222">
        <w:t>Downlink</w:t>
      </w:r>
      <w:r>
        <w:t xml:space="preserve"> </w:t>
      </w:r>
      <w:r w:rsidRPr="003D1222">
        <w:t>and</w:t>
      </w:r>
      <w:r>
        <w:t xml:space="preserve"> </w:t>
      </w:r>
      <w:r w:rsidRPr="003D1222">
        <w:t>Backscattering</w:t>
      </w:r>
      <w:r>
        <w:t xml:space="preserve"> </w:t>
      </w:r>
      <w:r w:rsidRPr="003D1222">
        <w:t>Carrier</w:t>
      </w:r>
      <w:r>
        <w:t xml:space="preserve"> </w:t>
      </w:r>
      <w:r w:rsidRPr="003D1222">
        <w:t>Waveform</w:t>
      </w:r>
      <w:r>
        <w:t>, Rui Cao (NXP</w:t>
      </w:r>
      <w:r w:rsidRPr="00DE6BE9">
        <w:t>)</w:t>
      </w:r>
    </w:p>
    <w:p w14:paraId="0768CB7F" w14:textId="77777777" w:rsidR="003D1222" w:rsidRDefault="003D1222" w:rsidP="003D1222">
      <w:pPr>
        <w:pStyle w:val="ListParagraph"/>
        <w:numPr>
          <w:ilvl w:val="0"/>
          <w:numId w:val="16"/>
        </w:numPr>
      </w:pPr>
      <w:hyperlink r:id="rId60" w:history="1">
        <w:r w:rsidRPr="00090650">
          <w:rPr>
            <w:rStyle w:val="Hyperlink"/>
          </w:rPr>
          <w:t>11-2</w:t>
        </w:r>
        <w:r>
          <w:rPr>
            <w:rStyle w:val="Hyperlink"/>
          </w:rPr>
          <w:t>5</w:t>
        </w:r>
        <w:r w:rsidRPr="00090650">
          <w:rPr>
            <w:rStyle w:val="Hyperlink"/>
          </w:rPr>
          <w:t>-</w:t>
        </w:r>
        <w:r>
          <w:rPr>
            <w:rStyle w:val="Hyperlink"/>
          </w:rPr>
          <w:t>0325</w:t>
        </w:r>
      </w:hyperlink>
      <w:r>
        <w:rPr>
          <w:rStyle w:val="Hyperlink"/>
        </w:rPr>
        <w:t>r0</w:t>
      </w:r>
      <w:r>
        <w:t>:</w:t>
      </w:r>
      <w:r w:rsidRPr="00D842E0">
        <w:t xml:space="preserve"> </w:t>
      </w:r>
      <w:r w:rsidRPr="003D1222">
        <w:t>AMP Downlink Bandwidth Control using OFDM Spreading Waveform</w:t>
      </w:r>
      <w:r>
        <w:t xml:space="preserve">, Steve </w:t>
      </w:r>
      <w:r w:rsidRPr="00D842E0">
        <w:t>Shellhammer</w:t>
      </w:r>
      <w:r>
        <w:t xml:space="preserve"> (</w:t>
      </w:r>
      <w:r w:rsidRPr="00DE6BE9">
        <w:t>Qualcomm Inc.)</w:t>
      </w:r>
    </w:p>
    <w:p w14:paraId="5A53809B" w14:textId="77777777" w:rsidR="003D1222" w:rsidRPr="00417271" w:rsidRDefault="003D1222" w:rsidP="003D1222">
      <w:pPr>
        <w:pStyle w:val="ListParagraph"/>
        <w:numPr>
          <w:ilvl w:val="0"/>
          <w:numId w:val="16"/>
        </w:numPr>
      </w:pPr>
      <w:hyperlink r:id="rId61" w:history="1">
        <w:r w:rsidRPr="00090650">
          <w:rPr>
            <w:rStyle w:val="Hyperlink"/>
          </w:rPr>
          <w:t>11-2</w:t>
        </w:r>
        <w:r>
          <w:rPr>
            <w:rStyle w:val="Hyperlink"/>
          </w:rPr>
          <w:t>5</w:t>
        </w:r>
        <w:r w:rsidRPr="00090650">
          <w:rPr>
            <w:rStyle w:val="Hyperlink"/>
          </w:rPr>
          <w:t>-</w:t>
        </w:r>
        <w:r>
          <w:rPr>
            <w:rStyle w:val="Hyperlink"/>
          </w:rPr>
          <w:t>0369</w:t>
        </w:r>
      </w:hyperlink>
      <w:r>
        <w:rPr>
          <w:rStyle w:val="Hyperlink"/>
        </w:rPr>
        <w:t>r0</w:t>
      </w:r>
      <w:r>
        <w:t>:</w:t>
      </w:r>
      <w:r w:rsidRPr="00D842E0">
        <w:t xml:space="preserve"> </w:t>
      </w:r>
      <w:r w:rsidRPr="003D1222">
        <w:t>Signal Design for Wideband Multi-Carrier OOK</w:t>
      </w:r>
      <w:r>
        <w:t xml:space="preserve">, </w:t>
      </w:r>
      <w:r w:rsidRPr="009D2EE6">
        <w:t>Leif Wilhelmsson (Ericsson)</w:t>
      </w:r>
    </w:p>
    <w:p w14:paraId="5079A05C" w14:textId="77777777" w:rsidR="00A24BE3" w:rsidRPr="00417271" w:rsidRDefault="00A24BE3" w:rsidP="00A24BE3">
      <w:pPr>
        <w:pStyle w:val="ListParagraph"/>
        <w:numPr>
          <w:ilvl w:val="0"/>
          <w:numId w:val="16"/>
        </w:numPr>
      </w:pPr>
      <w:hyperlink r:id="rId62" w:history="1">
        <w:r w:rsidRPr="00090650">
          <w:rPr>
            <w:rStyle w:val="Hyperlink"/>
          </w:rPr>
          <w:t>11-2</w:t>
        </w:r>
        <w:r>
          <w:rPr>
            <w:rStyle w:val="Hyperlink"/>
          </w:rPr>
          <w:t>5</w:t>
        </w:r>
        <w:r w:rsidRPr="00090650">
          <w:rPr>
            <w:rStyle w:val="Hyperlink"/>
          </w:rPr>
          <w:t>-</w:t>
        </w:r>
        <w:r>
          <w:rPr>
            <w:rStyle w:val="Hyperlink"/>
          </w:rPr>
          <w:t>0316</w:t>
        </w:r>
      </w:hyperlink>
      <w:r>
        <w:rPr>
          <w:rStyle w:val="Hyperlink"/>
        </w:rPr>
        <w:t>r0</w:t>
      </w:r>
      <w:r>
        <w:t>:</w:t>
      </w:r>
      <w:r w:rsidRPr="00D842E0">
        <w:t xml:space="preserve"> </w:t>
      </w:r>
      <w:r w:rsidR="00E00019" w:rsidRPr="00E00019">
        <w:t>Follow-up on AMP PPDU Design</w:t>
      </w:r>
      <w:r>
        <w:t xml:space="preserve">, </w:t>
      </w:r>
      <w:r w:rsidRPr="004876D1">
        <w:t>Yinan Qi (OPPO)</w:t>
      </w:r>
    </w:p>
    <w:p w14:paraId="6509D265" w14:textId="77777777" w:rsidR="00E00019" w:rsidRPr="00417271" w:rsidRDefault="00E00019" w:rsidP="00E00019">
      <w:pPr>
        <w:pStyle w:val="ListParagraph"/>
        <w:numPr>
          <w:ilvl w:val="0"/>
          <w:numId w:val="16"/>
        </w:numPr>
      </w:pPr>
      <w:hyperlink r:id="rId63" w:history="1">
        <w:r w:rsidRPr="00090650">
          <w:rPr>
            <w:rStyle w:val="Hyperlink"/>
          </w:rPr>
          <w:t>11-2</w:t>
        </w:r>
        <w:r>
          <w:rPr>
            <w:rStyle w:val="Hyperlink"/>
          </w:rPr>
          <w:t>5</w:t>
        </w:r>
        <w:r w:rsidRPr="00090650">
          <w:rPr>
            <w:rStyle w:val="Hyperlink"/>
          </w:rPr>
          <w:t>-</w:t>
        </w:r>
        <w:r>
          <w:rPr>
            <w:rStyle w:val="Hyperlink"/>
          </w:rPr>
          <w:t>0027</w:t>
        </w:r>
      </w:hyperlink>
      <w:r>
        <w:rPr>
          <w:rStyle w:val="Hyperlink"/>
        </w:rPr>
        <w:t>r1</w:t>
      </w:r>
      <w:r>
        <w:t>:</w:t>
      </w:r>
      <w:r w:rsidRPr="00D842E0">
        <w:t xml:space="preserve"> </w:t>
      </w:r>
      <w:r w:rsidRPr="004876D1">
        <w:t>AMP PPDU Design</w:t>
      </w:r>
      <w:r>
        <w:t xml:space="preserve">, </w:t>
      </w:r>
      <w:r w:rsidRPr="004876D1">
        <w:t>Yinan Qi (OPPO)</w:t>
      </w:r>
    </w:p>
    <w:p w14:paraId="44D958E3" w14:textId="77777777" w:rsidR="00E00019" w:rsidRPr="00417271" w:rsidRDefault="00E00019" w:rsidP="00E00019">
      <w:pPr>
        <w:pStyle w:val="ListParagraph"/>
        <w:numPr>
          <w:ilvl w:val="0"/>
          <w:numId w:val="16"/>
        </w:numPr>
      </w:pPr>
      <w:hyperlink r:id="rId64" w:history="1">
        <w:r w:rsidRPr="00090650">
          <w:rPr>
            <w:rStyle w:val="Hyperlink"/>
          </w:rPr>
          <w:t>11-24-</w:t>
        </w:r>
        <w:r>
          <w:rPr>
            <w:rStyle w:val="Hyperlink"/>
          </w:rPr>
          <w:t>17</w:t>
        </w:r>
      </w:hyperlink>
      <w:r>
        <w:rPr>
          <w:rStyle w:val="Hyperlink"/>
        </w:rPr>
        <w:t>80r2</w:t>
      </w:r>
      <w:r>
        <w:t>:</w:t>
      </w:r>
      <w:r w:rsidRPr="00D842E0">
        <w:t xml:space="preserve"> </w:t>
      </w:r>
      <w:r w:rsidRPr="00387410">
        <w:t>Further Discussion on AMP PPDU Design</w:t>
      </w:r>
      <w:r>
        <w:t>, Yinan Qi (OPPO</w:t>
      </w:r>
      <w:r w:rsidRPr="00DE6BE9">
        <w:t>)</w:t>
      </w:r>
    </w:p>
    <w:p w14:paraId="6133E164" w14:textId="77777777" w:rsidR="00154D12" w:rsidRPr="00417271" w:rsidRDefault="00154D12" w:rsidP="00154D12">
      <w:pPr>
        <w:pStyle w:val="ListParagraph"/>
        <w:numPr>
          <w:ilvl w:val="0"/>
          <w:numId w:val="16"/>
        </w:numPr>
      </w:pPr>
      <w:hyperlink r:id="rId65" w:history="1">
        <w:r w:rsidRPr="00090650">
          <w:rPr>
            <w:rStyle w:val="Hyperlink"/>
          </w:rPr>
          <w:t>11-2</w:t>
        </w:r>
        <w:r>
          <w:rPr>
            <w:rStyle w:val="Hyperlink"/>
          </w:rPr>
          <w:t>4</w:t>
        </w:r>
        <w:r w:rsidRPr="00090650">
          <w:rPr>
            <w:rStyle w:val="Hyperlink"/>
          </w:rPr>
          <w:t>-</w:t>
        </w:r>
        <w:r>
          <w:rPr>
            <w:rStyle w:val="Hyperlink"/>
          </w:rPr>
          <w:t>0178</w:t>
        </w:r>
      </w:hyperlink>
      <w:r>
        <w:rPr>
          <w:rStyle w:val="Hyperlink"/>
        </w:rPr>
        <w:t>r0</w:t>
      </w:r>
      <w:r>
        <w:t>:</w:t>
      </w:r>
      <w:r w:rsidRPr="00D842E0">
        <w:t xml:space="preserve"> </w:t>
      </w:r>
      <w:r w:rsidRPr="00154D12">
        <w:t>Security Considerations in Ambient Power Communications</w:t>
      </w:r>
      <w:r>
        <w:t>, Hui Luo</w:t>
      </w:r>
      <w:r w:rsidRPr="004876D1">
        <w:t xml:space="preserve"> (</w:t>
      </w:r>
      <w:r w:rsidRPr="00154D12">
        <w:t>Infineon Technologies</w:t>
      </w:r>
      <w:r w:rsidRPr="004876D1">
        <w:t>)</w:t>
      </w:r>
    </w:p>
    <w:p w14:paraId="1E5AACDF" w14:textId="77777777" w:rsidR="00154D12" w:rsidRPr="00417271" w:rsidRDefault="00154D12" w:rsidP="00154D12">
      <w:pPr>
        <w:pStyle w:val="ListParagraph"/>
        <w:numPr>
          <w:ilvl w:val="0"/>
          <w:numId w:val="16"/>
        </w:numPr>
      </w:pPr>
      <w:hyperlink r:id="rId66" w:history="1">
        <w:r w:rsidRPr="00090650">
          <w:rPr>
            <w:rStyle w:val="Hyperlink"/>
          </w:rPr>
          <w:t>11-2</w:t>
        </w:r>
        <w:r>
          <w:rPr>
            <w:rStyle w:val="Hyperlink"/>
          </w:rPr>
          <w:t>4</w:t>
        </w:r>
        <w:r w:rsidRPr="00090650">
          <w:rPr>
            <w:rStyle w:val="Hyperlink"/>
          </w:rPr>
          <w:t>-</w:t>
        </w:r>
        <w:r>
          <w:rPr>
            <w:rStyle w:val="Hyperlink"/>
          </w:rPr>
          <w:t>0526</w:t>
        </w:r>
      </w:hyperlink>
      <w:r>
        <w:rPr>
          <w:rStyle w:val="Hyperlink"/>
        </w:rPr>
        <w:t>r0</w:t>
      </w:r>
      <w:r>
        <w:t>:</w:t>
      </w:r>
      <w:r w:rsidRPr="00D842E0">
        <w:t xml:space="preserve"> </w:t>
      </w:r>
      <w:r w:rsidRPr="00154D12">
        <w:t>Server-Managed Secure Transaction with AMP Devices</w:t>
      </w:r>
      <w:r>
        <w:t>, Hui Luo</w:t>
      </w:r>
      <w:r w:rsidRPr="004876D1">
        <w:t xml:space="preserve"> (</w:t>
      </w:r>
      <w:r w:rsidRPr="00154D12">
        <w:t>Infineon Technologies</w:t>
      </w:r>
      <w:r w:rsidRPr="004876D1">
        <w:t>)</w:t>
      </w:r>
    </w:p>
    <w:p w14:paraId="17A69DF0" w14:textId="77777777" w:rsidR="003472CC" w:rsidRPr="00417271" w:rsidRDefault="003472CC" w:rsidP="003472CC">
      <w:pPr>
        <w:pStyle w:val="ListParagraph"/>
        <w:numPr>
          <w:ilvl w:val="0"/>
          <w:numId w:val="16"/>
        </w:numPr>
      </w:pPr>
      <w:hyperlink r:id="rId67" w:history="1">
        <w:r w:rsidRPr="00090650">
          <w:rPr>
            <w:rStyle w:val="Hyperlink"/>
          </w:rPr>
          <w:t>11-2</w:t>
        </w:r>
        <w:r>
          <w:rPr>
            <w:rStyle w:val="Hyperlink"/>
          </w:rPr>
          <w:t>4</w:t>
        </w:r>
        <w:r w:rsidRPr="00090650">
          <w:rPr>
            <w:rStyle w:val="Hyperlink"/>
          </w:rPr>
          <w:t>-</w:t>
        </w:r>
        <w:r>
          <w:rPr>
            <w:rStyle w:val="Hyperlink"/>
          </w:rPr>
          <w:t>0871</w:t>
        </w:r>
      </w:hyperlink>
      <w:r>
        <w:rPr>
          <w:rStyle w:val="Hyperlink"/>
        </w:rPr>
        <w:t>r0</w:t>
      </w:r>
      <w:r>
        <w:t>:</w:t>
      </w:r>
      <w:r w:rsidRPr="00D842E0">
        <w:t xml:space="preserve"> </w:t>
      </w:r>
      <w:r w:rsidRPr="003472CC">
        <w:t>AMP Device Initiated Secure Transaction</w:t>
      </w:r>
      <w:r>
        <w:t>, Hui Luo</w:t>
      </w:r>
      <w:r w:rsidRPr="004876D1">
        <w:t xml:space="preserve"> (</w:t>
      </w:r>
      <w:r w:rsidRPr="00154D12">
        <w:t>Infineon Technologies</w:t>
      </w:r>
      <w:r w:rsidRPr="004876D1">
        <w:t>)</w:t>
      </w:r>
    </w:p>
    <w:p w14:paraId="6E05B921" w14:textId="77777777" w:rsidR="003472CC" w:rsidRPr="00417271" w:rsidRDefault="003472CC" w:rsidP="003472CC">
      <w:pPr>
        <w:pStyle w:val="ListParagraph"/>
        <w:numPr>
          <w:ilvl w:val="0"/>
          <w:numId w:val="16"/>
        </w:numPr>
      </w:pPr>
      <w:hyperlink r:id="rId68" w:history="1">
        <w:r w:rsidRPr="00090650">
          <w:rPr>
            <w:rStyle w:val="Hyperlink"/>
          </w:rPr>
          <w:t>11-2</w:t>
        </w:r>
        <w:r>
          <w:rPr>
            <w:rStyle w:val="Hyperlink"/>
          </w:rPr>
          <w:t>4</w:t>
        </w:r>
        <w:r w:rsidRPr="00090650">
          <w:rPr>
            <w:rStyle w:val="Hyperlink"/>
          </w:rPr>
          <w:t>-</w:t>
        </w:r>
        <w:r>
          <w:rPr>
            <w:rStyle w:val="Hyperlink"/>
          </w:rPr>
          <w:t>1998</w:t>
        </w:r>
      </w:hyperlink>
      <w:r>
        <w:rPr>
          <w:rStyle w:val="Hyperlink"/>
        </w:rPr>
        <w:t>r1</w:t>
      </w:r>
      <w:r>
        <w:t>:</w:t>
      </w:r>
      <w:r w:rsidRPr="00D842E0">
        <w:t xml:space="preserve"> </w:t>
      </w:r>
      <w:r w:rsidRPr="003472CC">
        <w:t>Secure transaction methods with low computation complexity for AMP</w:t>
      </w:r>
      <w:r>
        <w:t>, Hui Luo</w:t>
      </w:r>
      <w:r w:rsidRPr="004876D1">
        <w:t xml:space="preserve"> (</w:t>
      </w:r>
      <w:r w:rsidRPr="00154D12">
        <w:t>Infineon Technologies</w:t>
      </w:r>
      <w:r w:rsidRPr="004876D1">
        <w:t>)</w:t>
      </w:r>
    </w:p>
    <w:p w14:paraId="6C9C28FD" w14:textId="77777777" w:rsidR="004C47C7" w:rsidRPr="00417271" w:rsidRDefault="004C47C7" w:rsidP="004C47C7">
      <w:pPr>
        <w:pStyle w:val="ListParagraph"/>
        <w:numPr>
          <w:ilvl w:val="0"/>
          <w:numId w:val="16"/>
        </w:numPr>
      </w:pPr>
      <w:hyperlink r:id="rId69" w:history="1">
        <w:r w:rsidRPr="00090650">
          <w:rPr>
            <w:rStyle w:val="Hyperlink"/>
          </w:rPr>
          <w:t>11-2</w:t>
        </w:r>
        <w:r>
          <w:rPr>
            <w:rStyle w:val="Hyperlink"/>
          </w:rPr>
          <w:t>4</w:t>
        </w:r>
        <w:r w:rsidRPr="00090650">
          <w:rPr>
            <w:rStyle w:val="Hyperlink"/>
          </w:rPr>
          <w:t>-</w:t>
        </w:r>
        <w:r>
          <w:rPr>
            <w:rStyle w:val="Hyperlink"/>
          </w:rPr>
          <w:t>1242</w:t>
        </w:r>
      </w:hyperlink>
      <w:r>
        <w:rPr>
          <w:rStyle w:val="Hyperlink"/>
        </w:rPr>
        <w:t>r0</w:t>
      </w:r>
      <w:r>
        <w:t>:</w:t>
      </w:r>
      <w:r w:rsidRPr="00D842E0">
        <w:t xml:space="preserve"> </w:t>
      </w:r>
      <w:r w:rsidRPr="004C47C7">
        <w:t>AMP Secure Transaction Methods Using Random MAC Address for Privacy</w:t>
      </w:r>
      <w:r>
        <w:t>, Hui Luo</w:t>
      </w:r>
      <w:r w:rsidRPr="004876D1">
        <w:t xml:space="preserve"> (</w:t>
      </w:r>
      <w:r w:rsidRPr="00154D12">
        <w:t>Infineon Technologies</w:t>
      </w:r>
      <w:r w:rsidRPr="004876D1">
        <w:t>)</w:t>
      </w:r>
    </w:p>
    <w:p w14:paraId="3DDD5172" w14:textId="77777777" w:rsidR="00322145" w:rsidRPr="00417271" w:rsidRDefault="00322145" w:rsidP="00322145">
      <w:pPr>
        <w:pStyle w:val="ListParagraph"/>
        <w:numPr>
          <w:ilvl w:val="0"/>
          <w:numId w:val="16"/>
        </w:numPr>
      </w:pPr>
      <w:hyperlink r:id="rId70" w:history="1">
        <w:r w:rsidRPr="00090650">
          <w:rPr>
            <w:rStyle w:val="Hyperlink"/>
          </w:rPr>
          <w:t>11-2</w:t>
        </w:r>
        <w:r>
          <w:rPr>
            <w:rStyle w:val="Hyperlink"/>
          </w:rPr>
          <w:t>5</w:t>
        </w:r>
        <w:r w:rsidRPr="00090650">
          <w:rPr>
            <w:rStyle w:val="Hyperlink"/>
          </w:rPr>
          <w:t>-</w:t>
        </w:r>
        <w:r>
          <w:rPr>
            <w:rStyle w:val="Hyperlink"/>
          </w:rPr>
          <w:t>0398r0</w:t>
        </w:r>
      </w:hyperlink>
      <w:r>
        <w:t>:</w:t>
      </w:r>
      <w:r w:rsidRPr="00D842E0">
        <w:t xml:space="preserve"> </w:t>
      </w:r>
      <w:r w:rsidRPr="00322145">
        <w:t>AMP frames</w:t>
      </w:r>
      <w:r>
        <w:t xml:space="preserve">, </w:t>
      </w:r>
      <w:r w:rsidR="00D266D7" w:rsidRPr="00D266D7">
        <w:t>Alfred Asterjadhi</w:t>
      </w:r>
      <w:r w:rsidRPr="00394B94">
        <w:t xml:space="preserve"> (Qualcomm Inc.)</w:t>
      </w:r>
    </w:p>
    <w:p w14:paraId="6E8A4CAA" w14:textId="77777777" w:rsidR="00D266D7" w:rsidRPr="00417271" w:rsidRDefault="00D266D7" w:rsidP="00D266D7">
      <w:pPr>
        <w:pStyle w:val="ListParagraph"/>
        <w:numPr>
          <w:ilvl w:val="0"/>
          <w:numId w:val="16"/>
        </w:numPr>
      </w:pPr>
      <w:hyperlink r:id="rId71" w:history="1">
        <w:r w:rsidRPr="00090650">
          <w:rPr>
            <w:rStyle w:val="Hyperlink"/>
          </w:rPr>
          <w:t>11-2</w:t>
        </w:r>
        <w:r>
          <w:rPr>
            <w:rStyle w:val="Hyperlink"/>
          </w:rPr>
          <w:t>5</w:t>
        </w:r>
        <w:r w:rsidRPr="00090650">
          <w:rPr>
            <w:rStyle w:val="Hyperlink"/>
          </w:rPr>
          <w:t>-</w:t>
        </w:r>
        <w:r>
          <w:rPr>
            <w:rStyle w:val="Hyperlink"/>
          </w:rPr>
          <w:t>03</w:t>
        </w:r>
        <w:r w:rsidR="00C87F1A">
          <w:rPr>
            <w:rStyle w:val="Hyperlink"/>
          </w:rPr>
          <w:t>53</w:t>
        </w:r>
        <w:r>
          <w:rPr>
            <w:rStyle w:val="Hyperlink"/>
          </w:rPr>
          <w:t>r0</w:t>
        </w:r>
      </w:hyperlink>
      <w:r>
        <w:t>:</w:t>
      </w:r>
      <w:r w:rsidRPr="00D842E0">
        <w:t xml:space="preserve"> </w:t>
      </w:r>
      <w:r w:rsidR="00C87F1A" w:rsidRPr="00C87F1A">
        <w:t>UL Access for AMP: Follow up</w:t>
      </w:r>
      <w:r>
        <w:t xml:space="preserve">, </w:t>
      </w:r>
      <w:r w:rsidRPr="00394B94">
        <w:t>Sanket Kalamkar (Qualcomm Inc.)</w:t>
      </w:r>
    </w:p>
    <w:p w14:paraId="4AAC162F" w14:textId="77777777" w:rsidR="007C4D7C" w:rsidRPr="00417271" w:rsidRDefault="00095916" w:rsidP="007C4D7C">
      <w:pPr>
        <w:pStyle w:val="ListParagraph"/>
        <w:numPr>
          <w:ilvl w:val="0"/>
          <w:numId w:val="16"/>
        </w:numPr>
      </w:pPr>
      <w:hyperlink r:id="rId72" w:history="1">
        <w:r w:rsidRPr="00090650">
          <w:rPr>
            <w:rStyle w:val="Hyperlink"/>
          </w:rPr>
          <w:t>11-2</w:t>
        </w:r>
        <w:r>
          <w:rPr>
            <w:rStyle w:val="Hyperlink"/>
          </w:rPr>
          <w:t>5</w:t>
        </w:r>
        <w:r w:rsidRPr="00090650">
          <w:rPr>
            <w:rStyle w:val="Hyperlink"/>
          </w:rPr>
          <w:t>-</w:t>
        </w:r>
        <w:r>
          <w:rPr>
            <w:rStyle w:val="Hyperlink"/>
          </w:rPr>
          <w:t>0334r1</w:t>
        </w:r>
      </w:hyperlink>
      <w:r>
        <w:t>:</w:t>
      </w:r>
      <w:r w:rsidRPr="00D842E0">
        <w:t xml:space="preserve"> </w:t>
      </w:r>
      <w:r w:rsidR="0060173B" w:rsidRPr="0060173B">
        <w:t>Channel access for Active Tx non-AP AMP STAs - follow-up</w:t>
      </w:r>
      <w:r>
        <w:t xml:space="preserve">, </w:t>
      </w:r>
      <w:r w:rsidRPr="009005CC">
        <w:t>Rojan Chitrakar (</w:t>
      </w:r>
      <w:r w:rsidR="007C4D7C" w:rsidRPr="009005CC">
        <w:t>Huawei)</w:t>
      </w:r>
    </w:p>
    <w:p w14:paraId="46DBEFCD" w14:textId="77777777" w:rsidR="007C4D7C" w:rsidRPr="00417271" w:rsidRDefault="007C4D7C" w:rsidP="007C4D7C">
      <w:pPr>
        <w:pStyle w:val="ListParagraph"/>
        <w:numPr>
          <w:ilvl w:val="0"/>
          <w:numId w:val="16"/>
        </w:numPr>
      </w:pPr>
      <w:hyperlink r:id="rId73" w:history="1">
        <w:r w:rsidRPr="00090650">
          <w:rPr>
            <w:rStyle w:val="Hyperlink"/>
          </w:rPr>
          <w:t>11-2</w:t>
        </w:r>
        <w:r>
          <w:rPr>
            <w:rStyle w:val="Hyperlink"/>
          </w:rPr>
          <w:t>5</w:t>
        </w:r>
        <w:r w:rsidRPr="00090650">
          <w:rPr>
            <w:rStyle w:val="Hyperlink"/>
          </w:rPr>
          <w:t>-</w:t>
        </w:r>
        <w:r>
          <w:rPr>
            <w:rStyle w:val="Hyperlink"/>
          </w:rPr>
          <w:t>0046r0</w:t>
        </w:r>
      </w:hyperlink>
      <w:r>
        <w:t>:</w:t>
      </w:r>
      <w:r w:rsidRPr="00D842E0">
        <w:t xml:space="preserve"> </w:t>
      </w:r>
      <w:r w:rsidRPr="00C065E0">
        <w:t>Channel access for Active Tx non-AP AMP STAs</w:t>
      </w:r>
      <w:r>
        <w:t xml:space="preserve">, </w:t>
      </w:r>
      <w:r w:rsidRPr="009005CC">
        <w:t>Rojan Chitrakar (Huawei)</w:t>
      </w:r>
    </w:p>
    <w:p w14:paraId="7E8B666F" w14:textId="77777777" w:rsidR="00D842E0" w:rsidRDefault="007C4D7C" w:rsidP="007C4D7C">
      <w:pPr>
        <w:pStyle w:val="ListParagraph"/>
        <w:numPr>
          <w:ilvl w:val="0"/>
          <w:numId w:val="16"/>
        </w:numPr>
      </w:pPr>
      <w:hyperlink r:id="rId74" w:history="1">
        <w:r w:rsidRPr="00090650">
          <w:rPr>
            <w:rStyle w:val="Hyperlink"/>
          </w:rPr>
          <w:t>11-2</w:t>
        </w:r>
        <w:r>
          <w:rPr>
            <w:rStyle w:val="Hyperlink"/>
          </w:rPr>
          <w:t>4</w:t>
        </w:r>
        <w:r w:rsidRPr="00090650">
          <w:rPr>
            <w:rStyle w:val="Hyperlink"/>
          </w:rPr>
          <w:t>-</w:t>
        </w:r>
        <w:r>
          <w:rPr>
            <w:rStyle w:val="Hyperlink"/>
          </w:rPr>
          <w:t>1549r0</w:t>
        </w:r>
      </w:hyperlink>
      <w:r>
        <w:t>:</w:t>
      </w:r>
      <w:r w:rsidRPr="00D842E0">
        <w:t xml:space="preserve"> </w:t>
      </w:r>
      <w:r w:rsidRPr="007C4D7C">
        <w:t>Follow-up on AMP Channel access</w:t>
      </w:r>
      <w:r>
        <w:t xml:space="preserve">, </w:t>
      </w:r>
      <w:r w:rsidRPr="009005CC">
        <w:t>Rojan Chitrakar (Huawei)</w:t>
      </w:r>
    </w:p>
    <w:bookmarkStart w:id="329" w:name="_Ref193277613"/>
    <w:p w14:paraId="44E59DCB" w14:textId="77777777" w:rsidR="007A2059" w:rsidRDefault="007A2059" w:rsidP="007A2059">
      <w:pPr>
        <w:pStyle w:val="ListParagraph"/>
        <w:numPr>
          <w:ilvl w:val="0"/>
          <w:numId w:val="16"/>
        </w:numPr>
      </w:pPr>
      <w:r>
        <w:fldChar w:fldCharType="begin"/>
      </w:r>
      <w:r>
        <w:instrText>HYPERLINK "https://mentor.ieee.org/802.11/dcn/24/11-24-1212-00-00bp-discussions-on-amp-channel-access.pptx"</w:instrText>
      </w:r>
      <w:r>
        <w:fldChar w:fldCharType="separate"/>
      </w:r>
      <w:r w:rsidRPr="00090650">
        <w:rPr>
          <w:rStyle w:val="Hyperlink"/>
        </w:rPr>
        <w:t>11-2</w:t>
      </w:r>
      <w:r>
        <w:rPr>
          <w:rStyle w:val="Hyperlink"/>
        </w:rPr>
        <w:t>4</w:t>
      </w:r>
      <w:r w:rsidRPr="00090650">
        <w:rPr>
          <w:rStyle w:val="Hyperlink"/>
        </w:rPr>
        <w:t>-</w:t>
      </w:r>
      <w:r>
        <w:rPr>
          <w:rStyle w:val="Hyperlink"/>
        </w:rPr>
        <w:t>1212r0</w:t>
      </w:r>
      <w:r>
        <w:fldChar w:fldCharType="end"/>
      </w:r>
      <w:r>
        <w:t>:</w:t>
      </w:r>
      <w:r w:rsidRPr="00D842E0">
        <w:t xml:space="preserve"> </w:t>
      </w:r>
      <w:r w:rsidRPr="007A2059">
        <w:t>Discussions on AMP Channel access</w:t>
      </w:r>
      <w:r>
        <w:t xml:space="preserve">, </w:t>
      </w:r>
      <w:r w:rsidRPr="009005CC">
        <w:t>Rojan Chitrakar (Huawei)</w:t>
      </w:r>
      <w:bookmarkEnd w:id="329"/>
    </w:p>
    <w:p w14:paraId="37E35D1F" w14:textId="77777777" w:rsidR="00255440" w:rsidRPr="00417271" w:rsidRDefault="00255440" w:rsidP="00255440">
      <w:pPr>
        <w:pStyle w:val="ListParagraph"/>
        <w:numPr>
          <w:ilvl w:val="0"/>
          <w:numId w:val="16"/>
        </w:numPr>
      </w:pPr>
      <w:hyperlink r:id="rId75" w:history="1">
        <w:r w:rsidRPr="00090650">
          <w:rPr>
            <w:rStyle w:val="Hyperlink"/>
          </w:rPr>
          <w:t>11-2</w:t>
        </w:r>
        <w:r>
          <w:rPr>
            <w:rStyle w:val="Hyperlink"/>
          </w:rPr>
          <w:t>5</w:t>
        </w:r>
        <w:r w:rsidRPr="00090650">
          <w:rPr>
            <w:rStyle w:val="Hyperlink"/>
          </w:rPr>
          <w:t>-</w:t>
        </w:r>
        <w:r>
          <w:rPr>
            <w:rStyle w:val="Hyperlink"/>
          </w:rPr>
          <w:t>0318</w:t>
        </w:r>
      </w:hyperlink>
      <w:r>
        <w:rPr>
          <w:rStyle w:val="Hyperlink"/>
        </w:rPr>
        <w:t>r0</w:t>
      </w:r>
      <w:r>
        <w:t>:</w:t>
      </w:r>
      <w:r w:rsidRPr="00D842E0">
        <w:t xml:space="preserve"> </w:t>
      </w:r>
      <w:r w:rsidRPr="00255440">
        <w:t>AMP Energizer Control</w:t>
      </w:r>
      <w:r>
        <w:t>, Yinan Qi (OPPO</w:t>
      </w:r>
      <w:r w:rsidRPr="00DE6BE9">
        <w:t>)</w:t>
      </w:r>
    </w:p>
    <w:p w14:paraId="28784914" w14:textId="77777777" w:rsidR="00255440" w:rsidRPr="00417271" w:rsidRDefault="00255440" w:rsidP="00255440">
      <w:pPr>
        <w:pStyle w:val="ListParagraph"/>
        <w:numPr>
          <w:ilvl w:val="0"/>
          <w:numId w:val="16"/>
        </w:numPr>
      </w:pPr>
      <w:hyperlink r:id="rId76" w:history="1">
        <w:r w:rsidRPr="00090650">
          <w:rPr>
            <w:rStyle w:val="Hyperlink"/>
          </w:rPr>
          <w:t>11-2</w:t>
        </w:r>
        <w:r>
          <w:rPr>
            <w:rStyle w:val="Hyperlink"/>
          </w:rPr>
          <w:t>5</w:t>
        </w:r>
        <w:r w:rsidRPr="00090650">
          <w:rPr>
            <w:rStyle w:val="Hyperlink"/>
          </w:rPr>
          <w:t>-</w:t>
        </w:r>
        <w:r>
          <w:rPr>
            <w:rStyle w:val="Hyperlink"/>
          </w:rPr>
          <w:t>0336</w:t>
        </w:r>
      </w:hyperlink>
      <w:r>
        <w:rPr>
          <w:rStyle w:val="Hyperlink"/>
        </w:rPr>
        <w:t>r0</w:t>
      </w:r>
      <w:r>
        <w:t>:</w:t>
      </w:r>
      <w:r w:rsidRPr="00D842E0">
        <w:t xml:space="preserve"> </w:t>
      </w:r>
      <w:r w:rsidRPr="00255440">
        <w:t xml:space="preserve">WPT Protocol and </w:t>
      </w:r>
      <w:proofErr w:type="spellStart"/>
      <w:r w:rsidRPr="00255440">
        <w:t>Signaling</w:t>
      </w:r>
      <w:proofErr w:type="spellEnd"/>
      <w:r>
        <w:t xml:space="preserve">, </w:t>
      </w:r>
      <w:r w:rsidRPr="00C80EFD">
        <w:t>Ian Bajaj (Huawei)</w:t>
      </w:r>
    </w:p>
    <w:p w14:paraId="29983D70" w14:textId="77777777" w:rsidR="00063EB7" w:rsidRPr="00417271" w:rsidRDefault="00063EB7" w:rsidP="00063EB7">
      <w:pPr>
        <w:pStyle w:val="ListParagraph"/>
        <w:numPr>
          <w:ilvl w:val="0"/>
          <w:numId w:val="16"/>
        </w:numPr>
      </w:pPr>
      <w:hyperlink r:id="rId77" w:history="1">
        <w:r w:rsidRPr="00090650">
          <w:rPr>
            <w:rStyle w:val="Hyperlink"/>
          </w:rPr>
          <w:t>11-2</w:t>
        </w:r>
        <w:r>
          <w:rPr>
            <w:rStyle w:val="Hyperlink"/>
          </w:rPr>
          <w:t>5</w:t>
        </w:r>
        <w:r w:rsidRPr="00090650">
          <w:rPr>
            <w:rStyle w:val="Hyperlink"/>
          </w:rPr>
          <w:t>-</w:t>
        </w:r>
        <w:r>
          <w:rPr>
            <w:rStyle w:val="Hyperlink"/>
          </w:rPr>
          <w:t>0320</w:t>
        </w:r>
      </w:hyperlink>
      <w:r>
        <w:rPr>
          <w:rStyle w:val="Hyperlink"/>
        </w:rPr>
        <w:t>r1</w:t>
      </w:r>
      <w:r>
        <w:t>:</w:t>
      </w:r>
      <w:r w:rsidRPr="00D842E0">
        <w:t xml:space="preserve"> </w:t>
      </w:r>
      <w:r w:rsidRPr="00063EB7">
        <w:t>Follow-up on WPT: Protocol, Waveform and PPDU</w:t>
      </w:r>
      <w:r>
        <w:t>, Yinan Qi (OPPO</w:t>
      </w:r>
      <w:r w:rsidRPr="00DE6BE9">
        <w:t>)</w:t>
      </w:r>
    </w:p>
    <w:p w14:paraId="5079BBDE" w14:textId="77777777" w:rsidR="00063EB7" w:rsidRPr="00417271" w:rsidRDefault="00063EB7" w:rsidP="00063EB7">
      <w:pPr>
        <w:pStyle w:val="ListParagraph"/>
        <w:numPr>
          <w:ilvl w:val="0"/>
          <w:numId w:val="16"/>
        </w:numPr>
      </w:pPr>
      <w:hyperlink r:id="rId78" w:history="1">
        <w:r w:rsidRPr="00090650">
          <w:rPr>
            <w:rStyle w:val="Hyperlink"/>
          </w:rPr>
          <w:t>11-2</w:t>
        </w:r>
        <w:r>
          <w:rPr>
            <w:rStyle w:val="Hyperlink"/>
          </w:rPr>
          <w:t>5</w:t>
        </w:r>
        <w:r w:rsidRPr="00090650">
          <w:rPr>
            <w:rStyle w:val="Hyperlink"/>
          </w:rPr>
          <w:t>-</w:t>
        </w:r>
        <w:r>
          <w:rPr>
            <w:rStyle w:val="Hyperlink"/>
          </w:rPr>
          <w:t>0029</w:t>
        </w:r>
      </w:hyperlink>
      <w:r>
        <w:rPr>
          <w:rStyle w:val="Hyperlink"/>
        </w:rPr>
        <w:t>r1</w:t>
      </w:r>
      <w:r>
        <w:t>:</w:t>
      </w:r>
      <w:r w:rsidRPr="00D842E0">
        <w:t xml:space="preserve"> </w:t>
      </w:r>
      <w:r w:rsidRPr="00063EB7">
        <w:t>WPT: Protocol, Waveform and PPDU</w:t>
      </w:r>
      <w:r>
        <w:t>, Yinan Qi (OPPO</w:t>
      </w:r>
      <w:r w:rsidRPr="00DE6BE9">
        <w:t>)</w:t>
      </w:r>
    </w:p>
    <w:p w14:paraId="692906BE" w14:textId="77777777" w:rsidR="004D0761" w:rsidRPr="00417271" w:rsidRDefault="004D0761" w:rsidP="004D0761">
      <w:pPr>
        <w:pStyle w:val="ListParagraph"/>
        <w:numPr>
          <w:ilvl w:val="0"/>
          <w:numId w:val="16"/>
        </w:numPr>
      </w:pPr>
      <w:hyperlink r:id="rId79" w:history="1">
        <w:r w:rsidRPr="00090650">
          <w:rPr>
            <w:rStyle w:val="Hyperlink"/>
          </w:rPr>
          <w:t>11-2</w:t>
        </w:r>
        <w:r>
          <w:rPr>
            <w:rStyle w:val="Hyperlink"/>
          </w:rPr>
          <w:t>5</w:t>
        </w:r>
        <w:r w:rsidRPr="00090650">
          <w:rPr>
            <w:rStyle w:val="Hyperlink"/>
          </w:rPr>
          <w:t>-</w:t>
        </w:r>
        <w:r>
          <w:rPr>
            <w:rStyle w:val="Hyperlink"/>
          </w:rPr>
          <w:t>0340</w:t>
        </w:r>
      </w:hyperlink>
      <w:r>
        <w:rPr>
          <w:rStyle w:val="Hyperlink"/>
        </w:rPr>
        <w:t>r0</w:t>
      </w:r>
      <w:r>
        <w:t>:</w:t>
      </w:r>
      <w:r w:rsidRPr="00D842E0">
        <w:t xml:space="preserve"> </w:t>
      </w:r>
      <w:r w:rsidRPr="004D0761">
        <w:t>Trigger based TDM multiple access</w:t>
      </w:r>
      <w:r>
        <w:t xml:space="preserve">, </w:t>
      </w:r>
      <w:proofErr w:type="spellStart"/>
      <w:r>
        <w:t>Chuanfeng</w:t>
      </w:r>
      <w:proofErr w:type="spellEnd"/>
      <w:r>
        <w:t xml:space="preserve"> He (OPPO</w:t>
      </w:r>
      <w:r w:rsidRPr="00DE6BE9">
        <w:t>)</w:t>
      </w:r>
    </w:p>
    <w:p w14:paraId="65F491B8" w14:textId="77777777" w:rsidR="004D0761" w:rsidRPr="00417271" w:rsidRDefault="004D0761" w:rsidP="004D0761">
      <w:pPr>
        <w:pStyle w:val="ListParagraph"/>
        <w:numPr>
          <w:ilvl w:val="0"/>
          <w:numId w:val="16"/>
        </w:numPr>
      </w:pPr>
      <w:hyperlink r:id="rId80" w:history="1">
        <w:r w:rsidRPr="00090650">
          <w:rPr>
            <w:rStyle w:val="Hyperlink"/>
          </w:rPr>
          <w:t>11-2</w:t>
        </w:r>
        <w:r>
          <w:rPr>
            <w:rStyle w:val="Hyperlink"/>
          </w:rPr>
          <w:t>4</w:t>
        </w:r>
        <w:r w:rsidRPr="00090650">
          <w:rPr>
            <w:rStyle w:val="Hyperlink"/>
          </w:rPr>
          <w:t>-</w:t>
        </w:r>
        <w:r>
          <w:rPr>
            <w:rStyle w:val="Hyperlink"/>
          </w:rPr>
          <w:t>1774</w:t>
        </w:r>
      </w:hyperlink>
      <w:r>
        <w:rPr>
          <w:rStyle w:val="Hyperlink"/>
        </w:rPr>
        <w:t>r1</w:t>
      </w:r>
      <w:r>
        <w:t>:</w:t>
      </w:r>
      <w:r w:rsidRPr="00D842E0">
        <w:t xml:space="preserve"> </w:t>
      </w:r>
      <w:r w:rsidRPr="004D0761">
        <w:t>Details of AMP trigger procedure</w:t>
      </w:r>
      <w:r>
        <w:t xml:space="preserve">, </w:t>
      </w:r>
      <w:proofErr w:type="spellStart"/>
      <w:r>
        <w:t>Chuanfeng</w:t>
      </w:r>
      <w:proofErr w:type="spellEnd"/>
      <w:r>
        <w:t xml:space="preserve"> He (OPPO</w:t>
      </w:r>
      <w:r w:rsidRPr="00DE6BE9">
        <w:t>)</w:t>
      </w:r>
    </w:p>
    <w:p w14:paraId="728732DB" w14:textId="77777777" w:rsidR="003D6F53" w:rsidRPr="00417271" w:rsidRDefault="003D6F53" w:rsidP="003D6F53">
      <w:pPr>
        <w:pStyle w:val="ListParagraph"/>
        <w:numPr>
          <w:ilvl w:val="0"/>
          <w:numId w:val="16"/>
        </w:numPr>
      </w:pPr>
      <w:hyperlink r:id="rId81" w:history="1">
        <w:r w:rsidRPr="00090650">
          <w:rPr>
            <w:rStyle w:val="Hyperlink"/>
          </w:rPr>
          <w:t>11-2</w:t>
        </w:r>
        <w:r>
          <w:rPr>
            <w:rStyle w:val="Hyperlink"/>
          </w:rPr>
          <w:t>5</w:t>
        </w:r>
        <w:r w:rsidRPr="00090650">
          <w:rPr>
            <w:rStyle w:val="Hyperlink"/>
          </w:rPr>
          <w:t>-</w:t>
        </w:r>
        <w:r>
          <w:rPr>
            <w:rStyle w:val="Hyperlink"/>
          </w:rPr>
          <w:t>0779</w:t>
        </w:r>
      </w:hyperlink>
      <w:r>
        <w:rPr>
          <w:rStyle w:val="Hyperlink"/>
        </w:rPr>
        <w:t>r0</w:t>
      </w:r>
      <w:r>
        <w:t>:</w:t>
      </w:r>
      <w:r w:rsidRPr="00D842E0">
        <w:t xml:space="preserve"> </w:t>
      </w:r>
      <w:r w:rsidRPr="003D6F53">
        <w:t>E2E Operation of AMP-enabled Non-AP STAs</w:t>
      </w:r>
      <w:r>
        <w:t xml:space="preserve">, </w:t>
      </w:r>
      <w:r w:rsidRPr="003D6F53">
        <w:t>Sanket Kalamkar (Qualcomm Inc.)</w:t>
      </w:r>
    </w:p>
    <w:p w14:paraId="47B6F4CB" w14:textId="77777777" w:rsidR="00230FCE" w:rsidRPr="00417271" w:rsidRDefault="00230FCE" w:rsidP="00230FCE">
      <w:pPr>
        <w:pStyle w:val="ListParagraph"/>
        <w:numPr>
          <w:ilvl w:val="0"/>
          <w:numId w:val="16"/>
        </w:numPr>
      </w:pPr>
      <w:hyperlink r:id="rId82" w:history="1">
        <w:r w:rsidRPr="00090650">
          <w:rPr>
            <w:rStyle w:val="Hyperlink"/>
          </w:rPr>
          <w:t>11-2</w:t>
        </w:r>
        <w:r>
          <w:rPr>
            <w:rStyle w:val="Hyperlink"/>
          </w:rPr>
          <w:t>5</w:t>
        </w:r>
        <w:r w:rsidRPr="00090650">
          <w:rPr>
            <w:rStyle w:val="Hyperlink"/>
          </w:rPr>
          <w:t>-</w:t>
        </w:r>
        <w:r>
          <w:rPr>
            <w:rStyle w:val="Hyperlink"/>
          </w:rPr>
          <w:t>0860</w:t>
        </w:r>
      </w:hyperlink>
      <w:r>
        <w:rPr>
          <w:rStyle w:val="Hyperlink"/>
        </w:rPr>
        <w:t>r0</w:t>
      </w:r>
      <w:r>
        <w:t>:</w:t>
      </w:r>
      <w:r w:rsidRPr="00D842E0">
        <w:t xml:space="preserve"> </w:t>
      </w:r>
      <w:r w:rsidRPr="00230FCE">
        <w:t>Thoughts on secure AMP operation</w:t>
      </w:r>
      <w:r>
        <w:t xml:space="preserve">, </w:t>
      </w:r>
      <w:proofErr w:type="spellStart"/>
      <w:r w:rsidRPr="00230FCE">
        <w:t>Chuanfeng</w:t>
      </w:r>
      <w:proofErr w:type="spellEnd"/>
      <w:r w:rsidRPr="00230FCE">
        <w:t xml:space="preserve"> He (OPPO)</w:t>
      </w:r>
    </w:p>
    <w:p w14:paraId="50D9E5B0" w14:textId="77777777" w:rsidR="00230FCE" w:rsidRPr="00417271" w:rsidRDefault="00230FCE" w:rsidP="00230FCE">
      <w:pPr>
        <w:pStyle w:val="ListParagraph"/>
        <w:numPr>
          <w:ilvl w:val="0"/>
          <w:numId w:val="16"/>
        </w:numPr>
      </w:pPr>
      <w:hyperlink r:id="rId83" w:history="1">
        <w:r w:rsidRPr="00090650">
          <w:rPr>
            <w:rStyle w:val="Hyperlink"/>
          </w:rPr>
          <w:t>11-2</w:t>
        </w:r>
        <w:r>
          <w:rPr>
            <w:rStyle w:val="Hyperlink"/>
          </w:rPr>
          <w:t>4</w:t>
        </w:r>
        <w:r w:rsidRPr="00090650">
          <w:rPr>
            <w:rStyle w:val="Hyperlink"/>
          </w:rPr>
          <w:t>-</w:t>
        </w:r>
        <w:r>
          <w:rPr>
            <w:rStyle w:val="Hyperlink"/>
          </w:rPr>
          <w:t>1203</w:t>
        </w:r>
      </w:hyperlink>
      <w:r>
        <w:rPr>
          <w:rStyle w:val="Hyperlink"/>
        </w:rPr>
        <w:t>r0</w:t>
      </w:r>
      <w:r>
        <w:t>:</w:t>
      </w:r>
      <w:r w:rsidRPr="00D842E0">
        <w:t xml:space="preserve"> </w:t>
      </w:r>
      <w:r w:rsidRPr="00230FCE">
        <w:t>Authentication and Security transaction for AMP</w:t>
      </w:r>
      <w:r>
        <w:t xml:space="preserve">, </w:t>
      </w:r>
      <w:proofErr w:type="spellStart"/>
      <w:r w:rsidRPr="00230FCE">
        <w:t>Chuanfeng</w:t>
      </w:r>
      <w:proofErr w:type="spellEnd"/>
      <w:r w:rsidRPr="00230FCE">
        <w:t xml:space="preserve"> He (OPPO)</w:t>
      </w:r>
    </w:p>
    <w:p w14:paraId="524D77E3" w14:textId="77777777" w:rsidR="007A2059" w:rsidRDefault="00B82307" w:rsidP="007C4D7C">
      <w:pPr>
        <w:pStyle w:val="ListParagraph"/>
        <w:numPr>
          <w:ilvl w:val="0"/>
          <w:numId w:val="16"/>
        </w:numPr>
      </w:pPr>
      <w:hyperlink r:id="rId84" w:history="1">
        <w:r w:rsidRPr="00090650">
          <w:rPr>
            <w:rStyle w:val="Hyperlink"/>
          </w:rPr>
          <w:t>11-2</w:t>
        </w:r>
        <w:r>
          <w:rPr>
            <w:rStyle w:val="Hyperlink"/>
          </w:rPr>
          <w:t>5</w:t>
        </w:r>
        <w:r w:rsidRPr="00090650">
          <w:rPr>
            <w:rStyle w:val="Hyperlink"/>
          </w:rPr>
          <w:t>-</w:t>
        </w:r>
        <w:r>
          <w:rPr>
            <w:rStyle w:val="Hyperlink"/>
          </w:rPr>
          <w:t>0263</w:t>
        </w:r>
      </w:hyperlink>
      <w:r>
        <w:rPr>
          <w:rStyle w:val="Hyperlink"/>
        </w:rPr>
        <w:t>r0</w:t>
      </w:r>
      <w:r>
        <w:t>:</w:t>
      </w:r>
      <w:r w:rsidRPr="00D842E0">
        <w:t xml:space="preserve"> </w:t>
      </w:r>
      <w:r w:rsidRPr="00B82307">
        <w:t>Provisioning Protocol for long range AMP IoT devices</w:t>
      </w:r>
      <w:r>
        <w:t xml:space="preserve">, </w:t>
      </w:r>
      <w:r w:rsidRPr="00B82307">
        <w:t xml:space="preserve">Guy-Armand </w:t>
      </w:r>
      <w:proofErr w:type="spellStart"/>
      <w:r w:rsidRPr="00B82307">
        <w:t>Kamendje</w:t>
      </w:r>
      <w:proofErr w:type="spellEnd"/>
      <w:r w:rsidRPr="00230FCE">
        <w:t xml:space="preserve"> (</w:t>
      </w:r>
      <w:proofErr w:type="spellStart"/>
      <w:r w:rsidRPr="00B82307">
        <w:t>HaiLa</w:t>
      </w:r>
      <w:proofErr w:type="spellEnd"/>
      <w:r w:rsidRPr="00B82307">
        <w:t xml:space="preserve"> Technologies</w:t>
      </w:r>
      <w:r w:rsidRPr="00230FCE">
        <w:t>)</w:t>
      </w:r>
    </w:p>
    <w:p w14:paraId="00FD2F56" w14:textId="77777777" w:rsidR="00B82307" w:rsidRPr="00417271" w:rsidRDefault="00B82307" w:rsidP="00B82307">
      <w:pPr>
        <w:pStyle w:val="ListParagraph"/>
        <w:numPr>
          <w:ilvl w:val="0"/>
          <w:numId w:val="16"/>
        </w:numPr>
      </w:pPr>
      <w:hyperlink r:id="rId85" w:history="1">
        <w:r w:rsidRPr="00090650">
          <w:rPr>
            <w:rStyle w:val="Hyperlink"/>
          </w:rPr>
          <w:t>11-2</w:t>
        </w:r>
        <w:r>
          <w:rPr>
            <w:rStyle w:val="Hyperlink"/>
          </w:rPr>
          <w:t>5</w:t>
        </w:r>
        <w:r w:rsidRPr="00090650">
          <w:rPr>
            <w:rStyle w:val="Hyperlink"/>
          </w:rPr>
          <w:t>-</w:t>
        </w:r>
        <w:r>
          <w:rPr>
            <w:rStyle w:val="Hyperlink"/>
          </w:rPr>
          <w:t>0831</w:t>
        </w:r>
      </w:hyperlink>
      <w:r>
        <w:rPr>
          <w:rStyle w:val="Hyperlink"/>
        </w:rPr>
        <w:t>r1</w:t>
      </w:r>
      <w:r>
        <w:t>:</w:t>
      </w:r>
      <w:r w:rsidRPr="00D842E0">
        <w:t xml:space="preserve"> </w:t>
      </w:r>
      <w:r w:rsidRPr="00B82307">
        <w:t>Low-Complexity Provisioning Methods for Low-Complexity Secure AMP Communications</w:t>
      </w:r>
      <w:r>
        <w:t>, Hui Luo</w:t>
      </w:r>
      <w:r w:rsidRPr="004876D1">
        <w:t xml:space="preserve"> (</w:t>
      </w:r>
      <w:r w:rsidRPr="00154D12">
        <w:t>Infineon Technologies</w:t>
      </w:r>
      <w:r w:rsidRPr="004876D1">
        <w:t>)</w:t>
      </w:r>
    </w:p>
    <w:p w14:paraId="0C0DB0FD" w14:textId="77777777" w:rsidR="00B82307" w:rsidRDefault="00EE00FF" w:rsidP="007C4D7C">
      <w:pPr>
        <w:pStyle w:val="ListParagraph"/>
        <w:numPr>
          <w:ilvl w:val="0"/>
          <w:numId w:val="16"/>
        </w:numPr>
      </w:pPr>
      <w:hyperlink r:id="rId86" w:history="1">
        <w:r w:rsidRPr="00090650">
          <w:rPr>
            <w:rStyle w:val="Hyperlink"/>
          </w:rPr>
          <w:t>11-2</w:t>
        </w:r>
        <w:r>
          <w:rPr>
            <w:rStyle w:val="Hyperlink"/>
          </w:rPr>
          <w:t>5</w:t>
        </w:r>
        <w:r w:rsidRPr="00090650">
          <w:rPr>
            <w:rStyle w:val="Hyperlink"/>
          </w:rPr>
          <w:t>-</w:t>
        </w:r>
        <w:r>
          <w:rPr>
            <w:rStyle w:val="Hyperlink"/>
          </w:rPr>
          <w:t>0795</w:t>
        </w:r>
      </w:hyperlink>
      <w:r>
        <w:rPr>
          <w:rStyle w:val="Hyperlink"/>
        </w:rPr>
        <w:t>r1</w:t>
      </w:r>
      <w:r>
        <w:t>:</w:t>
      </w:r>
      <w:r w:rsidRPr="00D842E0">
        <w:t xml:space="preserve"> </w:t>
      </w:r>
      <w:r w:rsidRPr="00EE00FF">
        <w:t>High Level Thoughts on AMP SYNC Field Design</w:t>
      </w:r>
      <w:r>
        <w:t xml:space="preserve">, </w:t>
      </w:r>
      <w:r w:rsidRPr="002E0A44">
        <w:t>You-Wei Chen (MediaTek)</w:t>
      </w:r>
    </w:p>
    <w:p w14:paraId="044B9CFA" w14:textId="77777777" w:rsidR="00EB1D8F" w:rsidRPr="00417271" w:rsidRDefault="00EB1D8F" w:rsidP="00EB1D8F">
      <w:pPr>
        <w:pStyle w:val="ListParagraph"/>
        <w:numPr>
          <w:ilvl w:val="0"/>
          <w:numId w:val="16"/>
        </w:numPr>
      </w:pPr>
      <w:hyperlink r:id="rId87" w:history="1">
        <w:r w:rsidRPr="00090650">
          <w:rPr>
            <w:rStyle w:val="Hyperlink"/>
          </w:rPr>
          <w:t>11-2</w:t>
        </w:r>
        <w:r>
          <w:rPr>
            <w:rStyle w:val="Hyperlink"/>
          </w:rPr>
          <w:t>5</w:t>
        </w:r>
        <w:r w:rsidRPr="00090650">
          <w:rPr>
            <w:rStyle w:val="Hyperlink"/>
          </w:rPr>
          <w:t>-</w:t>
        </w:r>
        <w:r>
          <w:rPr>
            <w:rStyle w:val="Hyperlink"/>
          </w:rPr>
          <w:t>0797</w:t>
        </w:r>
      </w:hyperlink>
      <w:r>
        <w:rPr>
          <w:rStyle w:val="Hyperlink"/>
        </w:rPr>
        <w:t>r0</w:t>
      </w:r>
      <w:r>
        <w:t>:</w:t>
      </w:r>
      <w:r w:rsidRPr="00D842E0">
        <w:t xml:space="preserve"> </w:t>
      </w:r>
      <w:r w:rsidRPr="00EB1D8F">
        <w:t xml:space="preserve">AMP-Downlink-and-Backscattering-Carrier-Waveform - </w:t>
      </w:r>
      <w:proofErr w:type="spellStart"/>
      <w:r w:rsidRPr="00EB1D8F">
        <w:t>followup</w:t>
      </w:r>
      <w:proofErr w:type="spellEnd"/>
      <w:r>
        <w:t>, Rui Cao (NXP</w:t>
      </w:r>
      <w:r w:rsidRPr="00DE6BE9">
        <w:t>)</w:t>
      </w:r>
    </w:p>
    <w:p w14:paraId="63D1D13D" w14:textId="77777777" w:rsidR="004D261D" w:rsidRPr="00417271" w:rsidRDefault="004D261D" w:rsidP="004D261D">
      <w:pPr>
        <w:pStyle w:val="ListParagraph"/>
        <w:numPr>
          <w:ilvl w:val="0"/>
          <w:numId w:val="16"/>
        </w:numPr>
      </w:pPr>
      <w:hyperlink r:id="rId88" w:history="1">
        <w:r w:rsidRPr="00090650">
          <w:rPr>
            <w:rStyle w:val="Hyperlink"/>
          </w:rPr>
          <w:t>11-2</w:t>
        </w:r>
        <w:r>
          <w:rPr>
            <w:rStyle w:val="Hyperlink"/>
          </w:rPr>
          <w:t>5</w:t>
        </w:r>
        <w:r w:rsidRPr="00090650">
          <w:rPr>
            <w:rStyle w:val="Hyperlink"/>
          </w:rPr>
          <w:t>-</w:t>
        </w:r>
        <w:r>
          <w:rPr>
            <w:rStyle w:val="Hyperlink"/>
          </w:rPr>
          <w:t>0798</w:t>
        </w:r>
      </w:hyperlink>
      <w:r>
        <w:rPr>
          <w:rStyle w:val="Hyperlink"/>
        </w:rPr>
        <w:t>r0</w:t>
      </w:r>
      <w:r>
        <w:t>:</w:t>
      </w:r>
      <w:r w:rsidRPr="00D842E0">
        <w:t xml:space="preserve"> </w:t>
      </w:r>
      <w:r w:rsidRPr="004D261D">
        <w:t>AMP-OOK simulation methodology and baseline results</w:t>
      </w:r>
      <w:r>
        <w:t>, Rui Cao (NXP</w:t>
      </w:r>
      <w:r w:rsidRPr="00DE6BE9">
        <w:t>)</w:t>
      </w:r>
    </w:p>
    <w:p w14:paraId="0354EC04" w14:textId="77777777" w:rsidR="0090683B" w:rsidRPr="00417271" w:rsidRDefault="0090683B" w:rsidP="0090683B">
      <w:pPr>
        <w:pStyle w:val="ListParagraph"/>
        <w:numPr>
          <w:ilvl w:val="0"/>
          <w:numId w:val="16"/>
        </w:numPr>
      </w:pPr>
      <w:hyperlink r:id="rId89" w:history="1">
        <w:r w:rsidRPr="00090650">
          <w:rPr>
            <w:rStyle w:val="Hyperlink"/>
          </w:rPr>
          <w:t>11-2</w:t>
        </w:r>
        <w:r>
          <w:rPr>
            <w:rStyle w:val="Hyperlink"/>
          </w:rPr>
          <w:t>5</w:t>
        </w:r>
        <w:r w:rsidRPr="00090650">
          <w:rPr>
            <w:rStyle w:val="Hyperlink"/>
          </w:rPr>
          <w:t>-</w:t>
        </w:r>
        <w:r>
          <w:rPr>
            <w:rStyle w:val="Hyperlink"/>
          </w:rPr>
          <w:t>0</w:t>
        </w:r>
        <w:r w:rsidR="00033225">
          <w:rPr>
            <w:rStyle w:val="Hyperlink"/>
          </w:rPr>
          <w:t>816</w:t>
        </w:r>
      </w:hyperlink>
      <w:r>
        <w:rPr>
          <w:rStyle w:val="Hyperlink"/>
        </w:rPr>
        <w:t>r0</w:t>
      </w:r>
      <w:r>
        <w:t>:</w:t>
      </w:r>
      <w:r w:rsidRPr="00D842E0">
        <w:t xml:space="preserve"> </w:t>
      </w:r>
      <w:r w:rsidR="00033225" w:rsidRPr="00033225">
        <w:t>Feasibility Study of Mono-static Backscatter in Sub-1 GHz</w:t>
      </w:r>
      <w:r>
        <w:t xml:space="preserve">, </w:t>
      </w:r>
      <w:r w:rsidR="00033225">
        <w:t>Panpan Li</w:t>
      </w:r>
      <w:r w:rsidRPr="00C80EFD">
        <w:t xml:space="preserve"> (Huawei)</w:t>
      </w:r>
    </w:p>
    <w:p w14:paraId="6BEEFEF6" w14:textId="77777777" w:rsidR="0074774F" w:rsidRPr="00417271" w:rsidRDefault="0074774F" w:rsidP="0074774F">
      <w:pPr>
        <w:pStyle w:val="ListParagraph"/>
        <w:numPr>
          <w:ilvl w:val="0"/>
          <w:numId w:val="16"/>
        </w:numPr>
      </w:pPr>
      <w:hyperlink r:id="rId90" w:history="1">
        <w:r w:rsidRPr="00090650">
          <w:rPr>
            <w:rStyle w:val="Hyperlink"/>
          </w:rPr>
          <w:t>11-2</w:t>
        </w:r>
        <w:r>
          <w:rPr>
            <w:rStyle w:val="Hyperlink"/>
          </w:rPr>
          <w:t>5</w:t>
        </w:r>
        <w:r w:rsidRPr="00090650">
          <w:rPr>
            <w:rStyle w:val="Hyperlink"/>
          </w:rPr>
          <w:t>-</w:t>
        </w:r>
        <w:r>
          <w:rPr>
            <w:rStyle w:val="Hyperlink"/>
          </w:rPr>
          <w:t>0786</w:t>
        </w:r>
      </w:hyperlink>
      <w:r>
        <w:rPr>
          <w:rStyle w:val="Hyperlink"/>
        </w:rPr>
        <w:t>r0</w:t>
      </w:r>
      <w:r>
        <w:t>:</w:t>
      </w:r>
      <w:r w:rsidRPr="00D842E0">
        <w:t xml:space="preserve"> </w:t>
      </w:r>
      <w:r w:rsidRPr="0074774F">
        <w:t>AMP Bi-Static Backscatter Control</w:t>
      </w:r>
      <w:r>
        <w:t xml:space="preserve">, </w:t>
      </w:r>
      <w:r w:rsidRPr="00C80EFD">
        <w:t>Ian Bajaj (Huawei)</w:t>
      </w:r>
    </w:p>
    <w:p w14:paraId="4AB81556" w14:textId="77777777" w:rsidR="0074774F" w:rsidRPr="00417271" w:rsidRDefault="0074774F" w:rsidP="0074774F">
      <w:pPr>
        <w:pStyle w:val="ListParagraph"/>
        <w:numPr>
          <w:ilvl w:val="0"/>
          <w:numId w:val="16"/>
        </w:numPr>
      </w:pPr>
      <w:hyperlink r:id="rId91" w:history="1">
        <w:r w:rsidRPr="00090650">
          <w:rPr>
            <w:rStyle w:val="Hyperlink"/>
          </w:rPr>
          <w:t>11-2</w:t>
        </w:r>
        <w:r>
          <w:rPr>
            <w:rStyle w:val="Hyperlink"/>
          </w:rPr>
          <w:t>5</w:t>
        </w:r>
        <w:r w:rsidRPr="00090650">
          <w:rPr>
            <w:rStyle w:val="Hyperlink"/>
          </w:rPr>
          <w:t>-</w:t>
        </w:r>
        <w:r>
          <w:rPr>
            <w:rStyle w:val="Hyperlink"/>
          </w:rPr>
          <w:t>0285</w:t>
        </w:r>
      </w:hyperlink>
      <w:r>
        <w:rPr>
          <w:rStyle w:val="Hyperlink"/>
        </w:rPr>
        <w:t>r1</w:t>
      </w:r>
      <w:r>
        <w:t>:</w:t>
      </w:r>
      <w:r w:rsidRPr="00D842E0">
        <w:t xml:space="preserve"> </w:t>
      </w:r>
      <w:r w:rsidRPr="0074774F">
        <w:t>SP Timing Synchronization with AMP Beacon</w:t>
      </w:r>
      <w:r>
        <w:t xml:space="preserve">, </w:t>
      </w:r>
      <w:r w:rsidRPr="00C80EFD">
        <w:t>Ian Bajaj (Huawei)</w:t>
      </w:r>
    </w:p>
    <w:p w14:paraId="1317594A" w14:textId="77777777" w:rsidR="0074774F" w:rsidRPr="00417271" w:rsidRDefault="0074774F" w:rsidP="0074774F">
      <w:pPr>
        <w:pStyle w:val="ListParagraph"/>
        <w:numPr>
          <w:ilvl w:val="0"/>
          <w:numId w:val="16"/>
        </w:numPr>
      </w:pPr>
      <w:hyperlink r:id="rId92" w:history="1">
        <w:r w:rsidRPr="00090650">
          <w:rPr>
            <w:rStyle w:val="Hyperlink"/>
          </w:rPr>
          <w:t>11-2</w:t>
        </w:r>
        <w:r>
          <w:rPr>
            <w:rStyle w:val="Hyperlink"/>
          </w:rPr>
          <w:t>5</w:t>
        </w:r>
        <w:r w:rsidRPr="00090650">
          <w:rPr>
            <w:rStyle w:val="Hyperlink"/>
          </w:rPr>
          <w:t>-</w:t>
        </w:r>
        <w:r>
          <w:rPr>
            <w:rStyle w:val="Hyperlink"/>
          </w:rPr>
          <w:t>0787</w:t>
        </w:r>
      </w:hyperlink>
      <w:r>
        <w:rPr>
          <w:rStyle w:val="Hyperlink"/>
        </w:rPr>
        <w:t>r0</w:t>
      </w:r>
      <w:r>
        <w:t>:</w:t>
      </w:r>
      <w:r w:rsidRPr="00D842E0">
        <w:t xml:space="preserve"> </w:t>
      </w:r>
      <w:r w:rsidRPr="0074774F">
        <w:t>Follow-up on AMP Open Service Period</w:t>
      </w:r>
      <w:r>
        <w:t xml:space="preserve">, </w:t>
      </w:r>
      <w:r w:rsidRPr="00C80EFD">
        <w:t>Ian Bajaj (Huawei)</w:t>
      </w:r>
    </w:p>
    <w:p w14:paraId="01C92595" w14:textId="77777777" w:rsidR="00EB1D8F" w:rsidRDefault="00E961A1" w:rsidP="007C4D7C">
      <w:pPr>
        <w:pStyle w:val="ListParagraph"/>
        <w:numPr>
          <w:ilvl w:val="0"/>
          <w:numId w:val="16"/>
        </w:numPr>
      </w:pPr>
      <w:hyperlink r:id="rId93" w:history="1">
        <w:r w:rsidRPr="00090650">
          <w:rPr>
            <w:rStyle w:val="Hyperlink"/>
          </w:rPr>
          <w:t>11-2</w:t>
        </w:r>
        <w:r>
          <w:rPr>
            <w:rStyle w:val="Hyperlink"/>
          </w:rPr>
          <w:t>5</w:t>
        </w:r>
        <w:r w:rsidRPr="00090650">
          <w:rPr>
            <w:rStyle w:val="Hyperlink"/>
          </w:rPr>
          <w:t>-</w:t>
        </w:r>
        <w:r>
          <w:rPr>
            <w:rStyle w:val="Hyperlink"/>
          </w:rPr>
          <w:t>0790</w:t>
        </w:r>
      </w:hyperlink>
      <w:r>
        <w:rPr>
          <w:rStyle w:val="Hyperlink"/>
        </w:rPr>
        <w:t>r0</w:t>
      </w:r>
      <w:r>
        <w:t>:</w:t>
      </w:r>
      <w:r w:rsidRPr="00D842E0">
        <w:t xml:space="preserve"> </w:t>
      </w:r>
      <w:r w:rsidRPr="00E961A1">
        <w:t>Remaining Issues of AMP PPDU Design</w:t>
      </w:r>
      <w:r>
        <w:t>, Yinan Qi (OPPO</w:t>
      </w:r>
      <w:r w:rsidRPr="00DE6BE9">
        <w:t>)</w:t>
      </w:r>
    </w:p>
    <w:p w14:paraId="1CB3735D" w14:textId="77777777" w:rsidR="00DC2D00" w:rsidRPr="00417271" w:rsidRDefault="00DC2D00" w:rsidP="00DC2D00">
      <w:pPr>
        <w:pStyle w:val="ListParagraph"/>
        <w:numPr>
          <w:ilvl w:val="0"/>
          <w:numId w:val="16"/>
        </w:numPr>
      </w:pPr>
      <w:hyperlink r:id="rId94" w:history="1">
        <w:r w:rsidRPr="00090650">
          <w:rPr>
            <w:rStyle w:val="Hyperlink"/>
          </w:rPr>
          <w:t>11-2</w:t>
        </w:r>
        <w:r>
          <w:rPr>
            <w:rStyle w:val="Hyperlink"/>
          </w:rPr>
          <w:t>5</w:t>
        </w:r>
        <w:r w:rsidRPr="00090650">
          <w:rPr>
            <w:rStyle w:val="Hyperlink"/>
          </w:rPr>
          <w:t>-</w:t>
        </w:r>
        <w:r>
          <w:rPr>
            <w:rStyle w:val="Hyperlink"/>
          </w:rPr>
          <w:t>0791</w:t>
        </w:r>
      </w:hyperlink>
      <w:r>
        <w:rPr>
          <w:rStyle w:val="Hyperlink"/>
        </w:rPr>
        <w:t>r0</w:t>
      </w:r>
      <w:r>
        <w:t>:</w:t>
      </w:r>
      <w:r w:rsidRPr="00D842E0">
        <w:t xml:space="preserve"> </w:t>
      </w:r>
      <w:r w:rsidRPr="00DC2D00">
        <w:t>Remaining Issues of WPT</w:t>
      </w:r>
      <w:r>
        <w:t>, Yinan Qi (OPPO</w:t>
      </w:r>
      <w:r w:rsidRPr="00DE6BE9">
        <w:t>)</w:t>
      </w:r>
    </w:p>
    <w:p w14:paraId="2B5D6D0A" w14:textId="77777777" w:rsidR="00DC2D00" w:rsidRDefault="00457782" w:rsidP="007C4D7C">
      <w:pPr>
        <w:pStyle w:val="ListParagraph"/>
        <w:numPr>
          <w:ilvl w:val="0"/>
          <w:numId w:val="16"/>
        </w:numPr>
      </w:pPr>
      <w:hyperlink r:id="rId95" w:history="1">
        <w:r w:rsidRPr="00090650">
          <w:rPr>
            <w:rStyle w:val="Hyperlink"/>
          </w:rPr>
          <w:t>11-2</w:t>
        </w:r>
        <w:r>
          <w:rPr>
            <w:rStyle w:val="Hyperlink"/>
          </w:rPr>
          <w:t>5</w:t>
        </w:r>
        <w:r w:rsidRPr="00090650">
          <w:rPr>
            <w:rStyle w:val="Hyperlink"/>
          </w:rPr>
          <w:t>-</w:t>
        </w:r>
        <w:r>
          <w:rPr>
            <w:rStyle w:val="Hyperlink"/>
          </w:rPr>
          <w:t>0814</w:t>
        </w:r>
      </w:hyperlink>
      <w:r>
        <w:rPr>
          <w:rStyle w:val="Hyperlink"/>
        </w:rPr>
        <w:t>r0</w:t>
      </w:r>
      <w:r>
        <w:t>:</w:t>
      </w:r>
      <w:r w:rsidRPr="00D842E0">
        <w:t xml:space="preserve"> </w:t>
      </w:r>
      <w:r w:rsidRPr="00457782">
        <w:t>Follow up on TSF for trigger based AMP</w:t>
      </w:r>
      <w:r>
        <w:t xml:space="preserve">, </w:t>
      </w:r>
      <w:proofErr w:type="spellStart"/>
      <w:r w:rsidRPr="00230FCE">
        <w:t>Chuanfeng</w:t>
      </w:r>
      <w:proofErr w:type="spellEnd"/>
      <w:r w:rsidRPr="00230FCE">
        <w:t xml:space="preserve"> He (OPPO)</w:t>
      </w:r>
    </w:p>
    <w:p w14:paraId="3A2CD03B" w14:textId="77777777" w:rsidR="00457782" w:rsidRPr="00417271" w:rsidRDefault="00457782" w:rsidP="00457782">
      <w:pPr>
        <w:pStyle w:val="ListParagraph"/>
        <w:numPr>
          <w:ilvl w:val="0"/>
          <w:numId w:val="16"/>
        </w:numPr>
      </w:pPr>
      <w:hyperlink r:id="rId96" w:history="1">
        <w:r w:rsidRPr="00090650">
          <w:rPr>
            <w:rStyle w:val="Hyperlink"/>
          </w:rPr>
          <w:t>11-2</w:t>
        </w:r>
        <w:r>
          <w:rPr>
            <w:rStyle w:val="Hyperlink"/>
          </w:rPr>
          <w:t>5</w:t>
        </w:r>
        <w:r w:rsidRPr="00090650">
          <w:rPr>
            <w:rStyle w:val="Hyperlink"/>
          </w:rPr>
          <w:t>-</w:t>
        </w:r>
        <w:r>
          <w:rPr>
            <w:rStyle w:val="Hyperlink"/>
          </w:rPr>
          <w:t>0342</w:t>
        </w:r>
      </w:hyperlink>
      <w:r>
        <w:rPr>
          <w:rStyle w:val="Hyperlink"/>
        </w:rPr>
        <w:t>r0</w:t>
      </w:r>
      <w:r>
        <w:t>:</w:t>
      </w:r>
      <w:r w:rsidRPr="00D842E0">
        <w:t xml:space="preserve"> </w:t>
      </w:r>
      <w:r w:rsidRPr="00457782">
        <w:t>TSF for trigger based AMP communication</w:t>
      </w:r>
      <w:r>
        <w:t xml:space="preserve">, </w:t>
      </w:r>
      <w:proofErr w:type="spellStart"/>
      <w:r w:rsidRPr="00230FCE">
        <w:t>Chuanfeng</w:t>
      </w:r>
      <w:proofErr w:type="spellEnd"/>
      <w:r w:rsidRPr="00230FCE">
        <w:t xml:space="preserve"> He (OPPO)</w:t>
      </w:r>
    </w:p>
    <w:p w14:paraId="643D38BB" w14:textId="77777777" w:rsidR="00457782" w:rsidRDefault="00373F67" w:rsidP="007C4D7C">
      <w:pPr>
        <w:pStyle w:val="ListParagraph"/>
        <w:numPr>
          <w:ilvl w:val="0"/>
          <w:numId w:val="16"/>
        </w:numPr>
      </w:pPr>
      <w:hyperlink r:id="rId97" w:history="1">
        <w:r w:rsidRPr="00090650">
          <w:rPr>
            <w:rStyle w:val="Hyperlink"/>
          </w:rPr>
          <w:t>11-2</w:t>
        </w:r>
        <w:r>
          <w:rPr>
            <w:rStyle w:val="Hyperlink"/>
          </w:rPr>
          <w:t>5</w:t>
        </w:r>
        <w:r w:rsidRPr="00090650">
          <w:rPr>
            <w:rStyle w:val="Hyperlink"/>
          </w:rPr>
          <w:t>-</w:t>
        </w:r>
        <w:r>
          <w:rPr>
            <w:rStyle w:val="Hyperlink"/>
          </w:rPr>
          <w:t>1228</w:t>
        </w:r>
      </w:hyperlink>
      <w:r>
        <w:rPr>
          <w:rStyle w:val="Hyperlink"/>
        </w:rPr>
        <w:t>r0</w:t>
      </w:r>
      <w:r>
        <w:t>:</w:t>
      </w:r>
      <w:r w:rsidRPr="00D842E0">
        <w:t xml:space="preserve"> </w:t>
      </w:r>
      <w:r w:rsidRPr="00373F67">
        <w:t>interference mitigation in bistatic backscatter part 1</w:t>
      </w:r>
      <w:r>
        <w:t xml:space="preserve">,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1BB63AD9" w14:textId="77777777" w:rsidR="00373F67" w:rsidRDefault="00373F67" w:rsidP="00373F67">
      <w:pPr>
        <w:pStyle w:val="ListParagraph"/>
        <w:numPr>
          <w:ilvl w:val="0"/>
          <w:numId w:val="16"/>
        </w:numPr>
      </w:pPr>
      <w:hyperlink r:id="rId98" w:history="1">
        <w:r w:rsidRPr="00090650">
          <w:rPr>
            <w:rStyle w:val="Hyperlink"/>
          </w:rPr>
          <w:t>11-2</w:t>
        </w:r>
        <w:r>
          <w:rPr>
            <w:rStyle w:val="Hyperlink"/>
          </w:rPr>
          <w:t>5</w:t>
        </w:r>
        <w:r w:rsidRPr="00090650">
          <w:rPr>
            <w:rStyle w:val="Hyperlink"/>
          </w:rPr>
          <w:t>-</w:t>
        </w:r>
        <w:r>
          <w:rPr>
            <w:rStyle w:val="Hyperlink"/>
          </w:rPr>
          <w:t>1229</w:t>
        </w:r>
      </w:hyperlink>
      <w:r>
        <w:rPr>
          <w:rStyle w:val="Hyperlink"/>
        </w:rPr>
        <w:t>r0</w:t>
      </w:r>
      <w:r>
        <w:t>:</w:t>
      </w:r>
      <w:r w:rsidRPr="00D842E0">
        <w:t xml:space="preserve"> </w:t>
      </w:r>
      <w:r w:rsidRPr="00373F67">
        <w:t xml:space="preserve">interference mitigation in bistatic backscatter part </w:t>
      </w:r>
      <w:r>
        <w:t xml:space="preserve">2,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38FC534D" w14:textId="77777777" w:rsidR="00373F67" w:rsidRDefault="00373F67" w:rsidP="00373F67">
      <w:pPr>
        <w:pStyle w:val="ListParagraph"/>
        <w:numPr>
          <w:ilvl w:val="0"/>
          <w:numId w:val="16"/>
        </w:numPr>
      </w:pPr>
      <w:hyperlink r:id="rId99" w:history="1">
        <w:r w:rsidRPr="00090650">
          <w:rPr>
            <w:rStyle w:val="Hyperlink"/>
          </w:rPr>
          <w:t>11-2</w:t>
        </w:r>
        <w:r>
          <w:rPr>
            <w:rStyle w:val="Hyperlink"/>
          </w:rPr>
          <w:t>4</w:t>
        </w:r>
        <w:r w:rsidRPr="00090650">
          <w:rPr>
            <w:rStyle w:val="Hyperlink"/>
          </w:rPr>
          <w:t>-</w:t>
        </w:r>
        <w:r>
          <w:rPr>
            <w:rStyle w:val="Hyperlink"/>
          </w:rPr>
          <w:t>2128</w:t>
        </w:r>
      </w:hyperlink>
      <w:r>
        <w:rPr>
          <w:rStyle w:val="Hyperlink"/>
        </w:rPr>
        <w:t>r0</w:t>
      </w:r>
      <w:r>
        <w:t>:</w:t>
      </w:r>
      <w:r w:rsidRPr="00D842E0">
        <w:t xml:space="preserve"> </w:t>
      </w:r>
      <w:r w:rsidRPr="00373F67">
        <w:t>Follow-up on Channel Shifting in Backscatter Operations</w:t>
      </w:r>
      <w:r>
        <w:t xml:space="preserve">,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43147ADA" w14:textId="77777777" w:rsidR="00373F67" w:rsidRDefault="00373F67" w:rsidP="00373F67">
      <w:pPr>
        <w:pStyle w:val="ListParagraph"/>
        <w:numPr>
          <w:ilvl w:val="0"/>
          <w:numId w:val="16"/>
        </w:numPr>
      </w:pPr>
      <w:hyperlink r:id="rId100" w:history="1">
        <w:r w:rsidRPr="00090650">
          <w:rPr>
            <w:rStyle w:val="Hyperlink"/>
          </w:rPr>
          <w:t>11-2</w:t>
        </w:r>
        <w:r>
          <w:rPr>
            <w:rStyle w:val="Hyperlink"/>
          </w:rPr>
          <w:t>4</w:t>
        </w:r>
        <w:r w:rsidRPr="00090650">
          <w:rPr>
            <w:rStyle w:val="Hyperlink"/>
          </w:rPr>
          <w:t>-</w:t>
        </w:r>
        <w:r>
          <w:rPr>
            <w:rStyle w:val="Hyperlink"/>
          </w:rPr>
          <w:t>2002</w:t>
        </w:r>
      </w:hyperlink>
      <w:r>
        <w:rPr>
          <w:rStyle w:val="Hyperlink"/>
        </w:rPr>
        <w:t>r0</w:t>
      </w:r>
      <w:r>
        <w:t>:</w:t>
      </w:r>
      <w:r w:rsidRPr="00D842E0">
        <w:t xml:space="preserve"> </w:t>
      </w:r>
      <w:r w:rsidRPr="00373F67">
        <w:t>Low Complexity Backscatter AMP STA</w:t>
      </w:r>
      <w:r>
        <w:t xml:space="preserve">, </w:t>
      </w:r>
      <w:r w:rsidR="008C4171" w:rsidRPr="008C4171">
        <w:t xml:space="preserve">Vytas </w:t>
      </w:r>
      <w:proofErr w:type="spellStart"/>
      <w:r w:rsidR="008C4171" w:rsidRPr="008C4171">
        <w:t>Kezys</w:t>
      </w:r>
      <w:proofErr w:type="spellEnd"/>
      <w:r w:rsidR="008C4171" w:rsidRPr="008C4171">
        <w:t xml:space="preserve"> </w:t>
      </w:r>
      <w:r w:rsidRPr="00230FCE">
        <w:t>(</w:t>
      </w:r>
      <w:proofErr w:type="spellStart"/>
      <w:r w:rsidRPr="00373F67">
        <w:t>HaiLa</w:t>
      </w:r>
      <w:proofErr w:type="spellEnd"/>
      <w:r>
        <w:t xml:space="preserve"> </w:t>
      </w:r>
      <w:r w:rsidRPr="00373F67">
        <w:t>Technologies</w:t>
      </w:r>
      <w:r w:rsidRPr="00230FCE">
        <w:t>)</w:t>
      </w:r>
    </w:p>
    <w:p w14:paraId="03B9DAC9" w14:textId="77777777" w:rsidR="00373F67" w:rsidRDefault="009242F2" w:rsidP="007C4D7C">
      <w:pPr>
        <w:pStyle w:val="ListParagraph"/>
        <w:numPr>
          <w:ilvl w:val="0"/>
          <w:numId w:val="16"/>
        </w:numPr>
      </w:pPr>
      <w:hyperlink r:id="rId101" w:history="1">
        <w:r w:rsidRPr="00090650">
          <w:rPr>
            <w:rStyle w:val="Hyperlink"/>
          </w:rPr>
          <w:t>11-24-</w:t>
        </w:r>
        <w:r>
          <w:rPr>
            <w:rStyle w:val="Hyperlink"/>
          </w:rPr>
          <w:t>0853</w:t>
        </w:r>
      </w:hyperlink>
      <w:r>
        <w:rPr>
          <w:rStyle w:val="Hyperlink"/>
        </w:rPr>
        <w:t>r0</w:t>
      </w:r>
      <w:r>
        <w:t>:</w:t>
      </w:r>
      <w:r w:rsidRPr="00D842E0">
        <w:t xml:space="preserve"> </w:t>
      </w:r>
      <w:r w:rsidRPr="009242F2">
        <w:t>Design target and device capabilities for AMP IoT</w:t>
      </w:r>
      <w:r>
        <w:t xml:space="preserve">, </w:t>
      </w:r>
      <w:proofErr w:type="spellStart"/>
      <w:r>
        <w:t>Weijie</w:t>
      </w:r>
      <w:proofErr w:type="spellEnd"/>
      <w:r>
        <w:t xml:space="preserve"> Xu (OPPO</w:t>
      </w:r>
      <w:r w:rsidRPr="00DE6BE9">
        <w:t>)</w:t>
      </w:r>
    </w:p>
    <w:p w14:paraId="0C0AFF7B" w14:textId="77777777" w:rsidR="003021C5" w:rsidRDefault="003021C5" w:rsidP="003021C5">
      <w:pPr>
        <w:pStyle w:val="ListParagraph"/>
        <w:numPr>
          <w:ilvl w:val="0"/>
          <w:numId w:val="16"/>
        </w:numPr>
      </w:pPr>
      <w:hyperlink r:id="rId102" w:history="1">
        <w:r w:rsidRPr="00090650">
          <w:rPr>
            <w:rStyle w:val="Hyperlink"/>
          </w:rPr>
          <w:t>11-2</w:t>
        </w:r>
        <w:r>
          <w:rPr>
            <w:rStyle w:val="Hyperlink"/>
          </w:rPr>
          <w:t>5</w:t>
        </w:r>
        <w:r w:rsidRPr="00090650">
          <w:rPr>
            <w:rStyle w:val="Hyperlink"/>
          </w:rPr>
          <w:t>-</w:t>
        </w:r>
        <w:r>
          <w:rPr>
            <w:rStyle w:val="Hyperlink"/>
          </w:rPr>
          <w:t>1262</w:t>
        </w:r>
      </w:hyperlink>
      <w:r>
        <w:rPr>
          <w:rStyle w:val="Hyperlink"/>
        </w:rPr>
        <w:t>r1</w:t>
      </w:r>
      <w:r>
        <w:t>:</w:t>
      </w:r>
      <w:r w:rsidRPr="00D842E0">
        <w:t xml:space="preserve"> </w:t>
      </w:r>
      <w:r w:rsidRPr="003021C5">
        <w:t>Remaining Issues of AMP PPDU Design</w:t>
      </w:r>
      <w:r>
        <w:t>, Yinan Qi (OPPO</w:t>
      </w:r>
      <w:r w:rsidRPr="00DE6BE9">
        <w:t>)</w:t>
      </w:r>
    </w:p>
    <w:p w14:paraId="1CF7B67A" w14:textId="77777777" w:rsidR="00774481" w:rsidRPr="00417271" w:rsidRDefault="00774481" w:rsidP="00774481">
      <w:pPr>
        <w:pStyle w:val="ListParagraph"/>
        <w:numPr>
          <w:ilvl w:val="0"/>
          <w:numId w:val="16"/>
        </w:numPr>
      </w:pPr>
      <w:hyperlink r:id="rId103" w:history="1">
        <w:r w:rsidRPr="00090650">
          <w:rPr>
            <w:rStyle w:val="Hyperlink"/>
          </w:rPr>
          <w:t>11-2</w:t>
        </w:r>
        <w:r>
          <w:rPr>
            <w:rStyle w:val="Hyperlink"/>
          </w:rPr>
          <w:t>5</w:t>
        </w:r>
        <w:r w:rsidRPr="00090650">
          <w:rPr>
            <w:rStyle w:val="Hyperlink"/>
          </w:rPr>
          <w:t>-</w:t>
        </w:r>
        <w:r>
          <w:rPr>
            <w:rStyle w:val="Hyperlink"/>
          </w:rPr>
          <w:t>1231</w:t>
        </w:r>
      </w:hyperlink>
      <w:r>
        <w:rPr>
          <w:rStyle w:val="Hyperlink"/>
        </w:rPr>
        <w:t>r1</w:t>
      </w:r>
      <w:r>
        <w:t>:</w:t>
      </w:r>
      <w:r w:rsidRPr="00D842E0">
        <w:t xml:space="preserve"> </w:t>
      </w:r>
      <w:r w:rsidRPr="00774481">
        <w:t>Backscattering UL SYNC design considerations</w:t>
      </w:r>
      <w:r>
        <w:t xml:space="preserve">, </w:t>
      </w:r>
      <w:proofErr w:type="spellStart"/>
      <w:r w:rsidRPr="00774481">
        <w:t>Xilin</w:t>
      </w:r>
      <w:proofErr w:type="spellEnd"/>
      <w:r w:rsidRPr="00774481">
        <w:t xml:space="preserve"> Cheng </w:t>
      </w:r>
      <w:r>
        <w:t>(NXP</w:t>
      </w:r>
      <w:r w:rsidRPr="00DE6BE9">
        <w:t>)</w:t>
      </w:r>
    </w:p>
    <w:p w14:paraId="662020EA" w14:textId="77777777" w:rsidR="003021C5" w:rsidRDefault="00774481" w:rsidP="007C4D7C">
      <w:pPr>
        <w:pStyle w:val="ListParagraph"/>
        <w:numPr>
          <w:ilvl w:val="0"/>
          <w:numId w:val="16"/>
        </w:numPr>
      </w:pPr>
      <w:hyperlink r:id="rId104" w:history="1">
        <w:r w:rsidRPr="00090650">
          <w:rPr>
            <w:rStyle w:val="Hyperlink"/>
          </w:rPr>
          <w:t>11-2</w:t>
        </w:r>
        <w:r>
          <w:rPr>
            <w:rStyle w:val="Hyperlink"/>
          </w:rPr>
          <w:t>5</w:t>
        </w:r>
        <w:r w:rsidRPr="00090650">
          <w:rPr>
            <w:rStyle w:val="Hyperlink"/>
          </w:rPr>
          <w:t>-</w:t>
        </w:r>
        <w:r>
          <w:rPr>
            <w:rStyle w:val="Hyperlink"/>
          </w:rPr>
          <w:t>1216</w:t>
        </w:r>
      </w:hyperlink>
      <w:r>
        <w:rPr>
          <w:rStyle w:val="Hyperlink"/>
        </w:rPr>
        <w:t>r0</w:t>
      </w:r>
      <w:r>
        <w:t>:</w:t>
      </w:r>
      <w:r w:rsidRPr="00D842E0">
        <w:t xml:space="preserve"> </w:t>
      </w:r>
      <w:r w:rsidRPr="00774481">
        <w:t>Uplink Backscatter SYNC Field Design</w:t>
      </w:r>
      <w:r>
        <w:t xml:space="preserve">, </w:t>
      </w:r>
      <w:r w:rsidRPr="00774481">
        <w:t xml:space="preserve">Manideep Dunna </w:t>
      </w:r>
      <w:r w:rsidRPr="003D6F53">
        <w:t>(Qualcomm Inc.)</w:t>
      </w:r>
    </w:p>
    <w:p w14:paraId="799B8C7E" w14:textId="77777777" w:rsidR="00774481" w:rsidRPr="00417271" w:rsidRDefault="00774481" w:rsidP="00774481">
      <w:pPr>
        <w:pStyle w:val="ListParagraph"/>
        <w:numPr>
          <w:ilvl w:val="0"/>
          <w:numId w:val="16"/>
        </w:numPr>
      </w:pPr>
      <w:hyperlink r:id="rId105" w:history="1">
        <w:r w:rsidRPr="00090650">
          <w:rPr>
            <w:rStyle w:val="Hyperlink"/>
          </w:rPr>
          <w:t>11-2</w:t>
        </w:r>
        <w:r>
          <w:rPr>
            <w:rStyle w:val="Hyperlink"/>
          </w:rPr>
          <w:t>5</w:t>
        </w:r>
        <w:r w:rsidRPr="00090650">
          <w:rPr>
            <w:rStyle w:val="Hyperlink"/>
          </w:rPr>
          <w:t>-</w:t>
        </w:r>
        <w:r>
          <w:rPr>
            <w:rStyle w:val="Hyperlink"/>
          </w:rPr>
          <w:t>1217</w:t>
        </w:r>
      </w:hyperlink>
      <w:r>
        <w:rPr>
          <w:rStyle w:val="Hyperlink"/>
        </w:rPr>
        <w:t>r0</w:t>
      </w:r>
      <w:r>
        <w:t>:</w:t>
      </w:r>
      <w:r w:rsidRPr="00D842E0">
        <w:t xml:space="preserve"> </w:t>
      </w:r>
      <w:r w:rsidRPr="00774481">
        <w:t>SYNC design for AMP Active Transmission</w:t>
      </w:r>
      <w:r>
        <w:t xml:space="preserve">, </w:t>
      </w:r>
      <w:r w:rsidRPr="00774481">
        <w:t xml:space="preserve">Alice Chen </w:t>
      </w:r>
      <w:r w:rsidRPr="003D6F53">
        <w:t>(Qualcomm Inc.)</w:t>
      </w:r>
    </w:p>
    <w:p w14:paraId="5F69B5A8" w14:textId="77777777" w:rsidR="00774481" w:rsidRDefault="00774481" w:rsidP="00774481">
      <w:pPr>
        <w:pStyle w:val="ListParagraph"/>
        <w:numPr>
          <w:ilvl w:val="0"/>
          <w:numId w:val="16"/>
        </w:numPr>
      </w:pPr>
      <w:hyperlink r:id="rId106" w:history="1">
        <w:r w:rsidRPr="00090650">
          <w:rPr>
            <w:rStyle w:val="Hyperlink"/>
          </w:rPr>
          <w:t>11-2</w:t>
        </w:r>
        <w:r>
          <w:rPr>
            <w:rStyle w:val="Hyperlink"/>
          </w:rPr>
          <w:t>5</w:t>
        </w:r>
        <w:r w:rsidRPr="00090650">
          <w:rPr>
            <w:rStyle w:val="Hyperlink"/>
          </w:rPr>
          <w:t>-</w:t>
        </w:r>
        <w:r>
          <w:rPr>
            <w:rStyle w:val="Hyperlink"/>
          </w:rPr>
          <w:t>1219</w:t>
        </w:r>
      </w:hyperlink>
      <w:r>
        <w:rPr>
          <w:rStyle w:val="Hyperlink"/>
        </w:rPr>
        <w:t>r0</w:t>
      </w:r>
      <w:r>
        <w:t>:</w:t>
      </w:r>
      <w:r w:rsidRPr="00D842E0">
        <w:t xml:space="preserve"> </w:t>
      </w:r>
      <w:r w:rsidRPr="00774481">
        <w:t>Non-AMP portion of AMP PHY preamble</w:t>
      </w:r>
      <w:r>
        <w:t xml:space="preserve">, </w:t>
      </w:r>
      <w:r w:rsidRPr="002E0A44">
        <w:t>You-Wei Chen (MediaTek)</w:t>
      </w:r>
    </w:p>
    <w:p w14:paraId="756ADFD8" w14:textId="77777777" w:rsidR="00801F7E" w:rsidRPr="00417271" w:rsidRDefault="00801F7E" w:rsidP="00801F7E">
      <w:pPr>
        <w:pStyle w:val="ListParagraph"/>
        <w:numPr>
          <w:ilvl w:val="0"/>
          <w:numId w:val="16"/>
        </w:numPr>
      </w:pPr>
      <w:hyperlink r:id="rId107" w:history="1">
        <w:r w:rsidRPr="00090650">
          <w:rPr>
            <w:rStyle w:val="Hyperlink"/>
          </w:rPr>
          <w:t>11-2</w:t>
        </w:r>
        <w:r>
          <w:rPr>
            <w:rStyle w:val="Hyperlink"/>
          </w:rPr>
          <w:t>5</w:t>
        </w:r>
        <w:r w:rsidRPr="00090650">
          <w:rPr>
            <w:rStyle w:val="Hyperlink"/>
          </w:rPr>
          <w:t>-</w:t>
        </w:r>
        <w:r>
          <w:rPr>
            <w:rStyle w:val="Hyperlink"/>
          </w:rPr>
          <w:t>1232</w:t>
        </w:r>
      </w:hyperlink>
      <w:r>
        <w:rPr>
          <w:rStyle w:val="Hyperlink"/>
        </w:rPr>
        <w:t>r0</w:t>
      </w:r>
      <w:r>
        <w:t>:</w:t>
      </w:r>
      <w:r w:rsidRPr="00D842E0">
        <w:t xml:space="preserve"> </w:t>
      </w:r>
      <w:r w:rsidRPr="00801F7E">
        <w:t>DL PPDU format for backscattering communication</w:t>
      </w:r>
      <w:r>
        <w:t>, Rui Cao (NXP</w:t>
      </w:r>
      <w:r w:rsidRPr="00DE6BE9">
        <w:t>)</w:t>
      </w:r>
    </w:p>
    <w:p w14:paraId="201A5E4D" w14:textId="77777777" w:rsidR="00801F7E" w:rsidRPr="00417271" w:rsidRDefault="00801F7E" w:rsidP="00801F7E">
      <w:pPr>
        <w:pStyle w:val="ListParagraph"/>
        <w:numPr>
          <w:ilvl w:val="0"/>
          <w:numId w:val="16"/>
        </w:numPr>
      </w:pPr>
      <w:hyperlink r:id="rId108" w:history="1">
        <w:r w:rsidRPr="00090650">
          <w:rPr>
            <w:rStyle w:val="Hyperlink"/>
          </w:rPr>
          <w:t>11-2</w:t>
        </w:r>
        <w:r>
          <w:rPr>
            <w:rStyle w:val="Hyperlink"/>
          </w:rPr>
          <w:t>5</w:t>
        </w:r>
        <w:r w:rsidRPr="00090650">
          <w:rPr>
            <w:rStyle w:val="Hyperlink"/>
          </w:rPr>
          <w:t>-</w:t>
        </w:r>
        <w:r>
          <w:rPr>
            <w:rStyle w:val="Hyperlink"/>
          </w:rPr>
          <w:t>1230</w:t>
        </w:r>
      </w:hyperlink>
      <w:r>
        <w:rPr>
          <w:rStyle w:val="Hyperlink"/>
        </w:rPr>
        <w:t>r0</w:t>
      </w:r>
      <w:r>
        <w:t>:</w:t>
      </w:r>
      <w:r w:rsidRPr="00D842E0">
        <w:t xml:space="preserve"> </w:t>
      </w:r>
      <w:r w:rsidRPr="00801F7E">
        <w:t>AMP DL SYNC design considerations</w:t>
      </w:r>
      <w:r>
        <w:t>, Rui Cao (NXP</w:t>
      </w:r>
      <w:r w:rsidRPr="00DE6BE9">
        <w:t>)</w:t>
      </w:r>
    </w:p>
    <w:p w14:paraId="2EA07B21" w14:textId="77777777" w:rsidR="00E80808" w:rsidRDefault="00E80808" w:rsidP="00E80808">
      <w:pPr>
        <w:pStyle w:val="ListParagraph"/>
        <w:numPr>
          <w:ilvl w:val="0"/>
          <w:numId w:val="16"/>
        </w:numPr>
      </w:pPr>
      <w:hyperlink r:id="rId109" w:history="1">
        <w:r w:rsidRPr="00090650">
          <w:rPr>
            <w:rStyle w:val="Hyperlink"/>
          </w:rPr>
          <w:t>11-2</w:t>
        </w:r>
        <w:r w:rsidR="006F2EF5">
          <w:rPr>
            <w:rStyle w:val="Hyperlink"/>
          </w:rPr>
          <w:t>5</w:t>
        </w:r>
        <w:r w:rsidRPr="00090650">
          <w:rPr>
            <w:rStyle w:val="Hyperlink"/>
          </w:rPr>
          <w:t>-</w:t>
        </w:r>
        <w:r>
          <w:rPr>
            <w:rStyle w:val="Hyperlink"/>
          </w:rPr>
          <w:t>1222r1</w:t>
        </w:r>
      </w:hyperlink>
      <w:r>
        <w:t xml:space="preserve">: </w:t>
      </w:r>
      <w:r w:rsidRPr="00E80808">
        <w:t>AMP Downlink Sync Field Design</w:t>
      </w:r>
      <w:r>
        <w:t xml:space="preserve">, </w:t>
      </w:r>
      <w:r w:rsidRPr="00943006">
        <w:t>Steve Shellhammer</w:t>
      </w:r>
      <w:r>
        <w:t xml:space="preserve"> (</w:t>
      </w:r>
      <w:r w:rsidRPr="00DE6BE9">
        <w:t>Qualcomm Inc.</w:t>
      </w:r>
      <w:r>
        <w:t>)</w:t>
      </w:r>
    </w:p>
    <w:p w14:paraId="5DA05B95" w14:textId="77777777" w:rsidR="006F2EF5" w:rsidRDefault="006F2EF5" w:rsidP="006F2EF5">
      <w:pPr>
        <w:pStyle w:val="ListParagraph"/>
        <w:numPr>
          <w:ilvl w:val="0"/>
          <w:numId w:val="16"/>
        </w:numPr>
      </w:pPr>
      <w:hyperlink r:id="rId110" w:history="1">
        <w:r w:rsidRPr="00090650">
          <w:rPr>
            <w:rStyle w:val="Hyperlink"/>
          </w:rPr>
          <w:t>11-2</w:t>
        </w:r>
        <w:r>
          <w:rPr>
            <w:rStyle w:val="Hyperlink"/>
          </w:rPr>
          <w:t>5</w:t>
        </w:r>
        <w:r w:rsidRPr="00090650">
          <w:rPr>
            <w:rStyle w:val="Hyperlink"/>
          </w:rPr>
          <w:t>-</w:t>
        </w:r>
        <w:r>
          <w:rPr>
            <w:rStyle w:val="Hyperlink"/>
          </w:rPr>
          <w:t>1220r0</w:t>
        </w:r>
      </w:hyperlink>
      <w:r>
        <w:t xml:space="preserve">: </w:t>
      </w:r>
      <w:r w:rsidRPr="006F2EF5">
        <w:t>AMP Downlink Special Segment</w:t>
      </w:r>
      <w:r>
        <w:t xml:space="preserve">, </w:t>
      </w:r>
      <w:r w:rsidRPr="00943006">
        <w:t>Steve Shellhammer</w:t>
      </w:r>
      <w:r>
        <w:t xml:space="preserve"> (</w:t>
      </w:r>
      <w:r w:rsidRPr="00DE6BE9">
        <w:t>Qualcomm Inc.</w:t>
      </w:r>
      <w:r>
        <w:t>)</w:t>
      </w:r>
    </w:p>
    <w:p w14:paraId="6BE63E9D" w14:textId="77777777" w:rsidR="0041345E" w:rsidRPr="00417271" w:rsidRDefault="0041345E" w:rsidP="0041345E">
      <w:pPr>
        <w:pStyle w:val="ListParagraph"/>
        <w:numPr>
          <w:ilvl w:val="0"/>
          <w:numId w:val="16"/>
        </w:numPr>
      </w:pPr>
      <w:hyperlink r:id="rId111" w:history="1">
        <w:r w:rsidRPr="00090650">
          <w:rPr>
            <w:rStyle w:val="Hyperlink"/>
          </w:rPr>
          <w:t>11-2</w:t>
        </w:r>
        <w:r>
          <w:rPr>
            <w:rStyle w:val="Hyperlink"/>
          </w:rPr>
          <w:t>5</w:t>
        </w:r>
        <w:r w:rsidRPr="00090650">
          <w:rPr>
            <w:rStyle w:val="Hyperlink"/>
          </w:rPr>
          <w:t>-</w:t>
        </w:r>
        <w:r>
          <w:rPr>
            <w:rStyle w:val="Hyperlink"/>
          </w:rPr>
          <w:t>1249</w:t>
        </w:r>
      </w:hyperlink>
      <w:r>
        <w:rPr>
          <w:rStyle w:val="Hyperlink"/>
        </w:rPr>
        <w:t>r1</w:t>
      </w:r>
      <w:r>
        <w:t>:</w:t>
      </w:r>
      <w:r w:rsidRPr="00D842E0">
        <w:t xml:space="preserve"> </w:t>
      </w:r>
      <w:r w:rsidRPr="0041345E">
        <w:t>Discussions on DL Sync Field for Non-Backscatter STAs: Part 2</w:t>
      </w:r>
      <w:r>
        <w:t xml:space="preserve">, </w:t>
      </w:r>
      <w:r w:rsidRPr="005232A3">
        <w:t>Bin Qian (Huawei)</w:t>
      </w:r>
    </w:p>
    <w:p w14:paraId="7AFD04EB" w14:textId="77777777" w:rsidR="0041345E" w:rsidRPr="00417271" w:rsidRDefault="0041345E" w:rsidP="0041345E">
      <w:pPr>
        <w:pStyle w:val="ListParagraph"/>
        <w:numPr>
          <w:ilvl w:val="0"/>
          <w:numId w:val="16"/>
        </w:numPr>
      </w:pPr>
      <w:hyperlink r:id="rId112" w:history="1">
        <w:r w:rsidRPr="00090650">
          <w:rPr>
            <w:rStyle w:val="Hyperlink"/>
          </w:rPr>
          <w:t>11-2</w:t>
        </w:r>
        <w:r>
          <w:rPr>
            <w:rStyle w:val="Hyperlink"/>
          </w:rPr>
          <w:t>5</w:t>
        </w:r>
        <w:r w:rsidRPr="00090650">
          <w:rPr>
            <w:rStyle w:val="Hyperlink"/>
          </w:rPr>
          <w:t>-</w:t>
        </w:r>
        <w:r>
          <w:rPr>
            <w:rStyle w:val="Hyperlink"/>
          </w:rPr>
          <w:t>1221</w:t>
        </w:r>
      </w:hyperlink>
      <w:r>
        <w:rPr>
          <w:rStyle w:val="Hyperlink"/>
        </w:rPr>
        <w:t>r0</w:t>
      </w:r>
      <w:r>
        <w:t>:</w:t>
      </w:r>
      <w:r w:rsidRPr="00D842E0">
        <w:t xml:space="preserve"> </w:t>
      </w:r>
      <w:r w:rsidRPr="0041345E">
        <w:t>Two AMP Downlink Sync Field Detectors</w:t>
      </w:r>
      <w:r>
        <w:t xml:space="preserve">, </w:t>
      </w:r>
      <w:r w:rsidRPr="0041345E">
        <w:t>Steve Shellhammer (Qualcomm Inc.)</w:t>
      </w:r>
    </w:p>
    <w:p w14:paraId="57B29D30" w14:textId="77777777" w:rsidR="00475F6C" w:rsidRDefault="00475F6C" w:rsidP="00475F6C">
      <w:pPr>
        <w:pStyle w:val="ListParagraph"/>
        <w:numPr>
          <w:ilvl w:val="0"/>
          <w:numId w:val="16"/>
        </w:numPr>
      </w:pPr>
      <w:hyperlink r:id="rId113" w:history="1">
        <w:r w:rsidRPr="00090650">
          <w:rPr>
            <w:rStyle w:val="Hyperlink"/>
          </w:rPr>
          <w:t>11-2</w:t>
        </w:r>
        <w:r>
          <w:rPr>
            <w:rStyle w:val="Hyperlink"/>
          </w:rPr>
          <w:t>5</w:t>
        </w:r>
        <w:r w:rsidRPr="00090650">
          <w:rPr>
            <w:rStyle w:val="Hyperlink"/>
          </w:rPr>
          <w:t>-</w:t>
        </w:r>
        <w:r>
          <w:rPr>
            <w:rStyle w:val="Hyperlink"/>
          </w:rPr>
          <w:t>1227</w:t>
        </w:r>
      </w:hyperlink>
      <w:r>
        <w:rPr>
          <w:rStyle w:val="Hyperlink"/>
        </w:rPr>
        <w:t>r0</w:t>
      </w:r>
      <w:r>
        <w:t>:</w:t>
      </w:r>
      <w:r w:rsidRPr="00D842E0">
        <w:t xml:space="preserve"> </w:t>
      </w:r>
      <w:r w:rsidRPr="00475F6C">
        <w:t>WPT waveform discussion</w:t>
      </w:r>
      <w:r>
        <w:t>, Panpan Li</w:t>
      </w:r>
      <w:r w:rsidRPr="005232A3">
        <w:t xml:space="preserve"> (Huawei)</w:t>
      </w:r>
    </w:p>
    <w:p w14:paraId="7A4510FA" w14:textId="77777777" w:rsidR="001B386D" w:rsidRDefault="001B386D" w:rsidP="001B386D">
      <w:pPr>
        <w:pStyle w:val="ListParagraph"/>
        <w:numPr>
          <w:ilvl w:val="0"/>
          <w:numId w:val="16"/>
        </w:numPr>
      </w:pPr>
      <w:hyperlink r:id="rId114" w:history="1">
        <w:r w:rsidRPr="00090650">
          <w:rPr>
            <w:rStyle w:val="Hyperlink"/>
          </w:rPr>
          <w:t>11-2</w:t>
        </w:r>
        <w:r>
          <w:rPr>
            <w:rStyle w:val="Hyperlink"/>
          </w:rPr>
          <w:t>5</w:t>
        </w:r>
        <w:r w:rsidRPr="00090650">
          <w:rPr>
            <w:rStyle w:val="Hyperlink"/>
          </w:rPr>
          <w:t>-</w:t>
        </w:r>
        <w:r>
          <w:rPr>
            <w:rStyle w:val="Hyperlink"/>
          </w:rPr>
          <w:t>1224</w:t>
        </w:r>
      </w:hyperlink>
      <w:r>
        <w:rPr>
          <w:rStyle w:val="Hyperlink"/>
        </w:rPr>
        <w:t>r0</w:t>
      </w:r>
      <w:r>
        <w:t>:</w:t>
      </w:r>
      <w:r w:rsidRPr="00D842E0">
        <w:t xml:space="preserve"> </w:t>
      </w:r>
      <w:r w:rsidRPr="001B386D">
        <w:t>Initial Thought on AMP-S1G Channelization</w:t>
      </w:r>
      <w:r>
        <w:t>, Panpan Li</w:t>
      </w:r>
      <w:r w:rsidRPr="005232A3">
        <w:t xml:space="preserve"> (Huawei)</w:t>
      </w:r>
    </w:p>
    <w:p w14:paraId="46A93F28" w14:textId="77777777" w:rsidR="00D85213" w:rsidRPr="00417271" w:rsidRDefault="00D85213" w:rsidP="00D85213">
      <w:pPr>
        <w:pStyle w:val="ListParagraph"/>
        <w:numPr>
          <w:ilvl w:val="0"/>
          <w:numId w:val="16"/>
        </w:numPr>
      </w:pPr>
      <w:hyperlink r:id="rId115" w:history="1">
        <w:r w:rsidRPr="00090650">
          <w:rPr>
            <w:rStyle w:val="Hyperlink"/>
          </w:rPr>
          <w:t>11-2</w:t>
        </w:r>
        <w:r>
          <w:rPr>
            <w:rStyle w:val="Hyperlink"/>
          </w:rPr>
          <w:t>5</w:t>
        </w:r>
        <w:r w:rsidRPr="00090650">
          <w:rPr>
            <w:rStyle w:val="Hyperlink"/>
          </w:rPr>
          <w:t>-</w:t>
        </w:r>
        <w:r>
          <w:rPr>
            <w:rStyle w:val="Hyperlink"/>
          </w:rPr>
          <w:t>1225</w:t>
        </w:r>
      </w:hyperlink>
      <w:r>
        <w:rPr>
          <w:rStyle w:val="Hyperlink"/>
        </w:rPr>
        <w:t>r0</w:t>
      </w:r>
      <w:r>
        <w:t>:</w:t>
      </w:r>
      <w:r w:rsidRPr="00D842E0">
        <w:t xml:space="preserve"> </w:t>
      </w:r>
      <w:r w:rsidRPr="00D85213">
        <w:t>Initial Thought on AMP-S1G PHY Design</w:t>
      </w:r>
      <w:r>
        <w:t>, Panpan Li</w:t>
      </w:r>
      <w:r w:rsidRPr="005232A3">
        <w:t xml:space="preserve"> (Huawei)</w:t>
      </w:r>
    </w:p>
    <w:p w14:paraId="65E8B094" w14:textId="77777777" w:rsidR="001B386D" w:rsidRDefault="001B386D" w:rsidP="001B386D">
      <w:pPr>
        <w:pStyle w:val="ListParagraph"/>
        <w:numPr>
          <w:ilvl w:val="0"/>
          <w:numId w:val="16"/>
        </w:numPr>
      </w:pPr>
      <w:hyperlink r:id="rId116" w:history="1">
        <w:r w:rsidRPr="00090650">
          <w:rPr>
            <w:rStyle w:val="Hyperlink"/>
          </w:rPr>
          <w:t>11-2</w:t>
        </w:r>
        <w:r>
          <w:rPr>
            <w:rStyle w:val="Hyperlink"/>
          </w:rPr>
          <w:t>5</w:t>
        </w:r>
        <w:r w:rsidRPr="00090650">
          <w:rPr>
            <w:rStyle w:val="Hyperlink"/>
          </w:rPr>
          <w:t>-</w:t>
        </w:r>
        <w:r>
          <w:rPr>
            <w:rStyle w:val="Hyperlink"/>
          </w:rPr>
          <w:t>1251</w:t>
        </w:r>
      </w:hyperlink>
      <w:r>
        <w:rPr>
          <w:rStyle w:val="Hyperlink"/>
        </w:rPr>
        <w:t>r0</w:t>
      </w:r>
      <w:r>
        <w:t>:</w:t>
      </w:r>
      <w:r w:rsidRPr="00D842E0">
        <w:t xml:space="preserve"> </w:t>
      </w:r>
      <w:r w:rsidRPr="001B386D">
        <w:t>Follow up on TSF for trigger based AMP communication</w:t>
      </w:r>
      <w:r>
        <w:t xml:space="preserve">, </w:t>
      </w:r>
      <w:proofErr w:type="spellStart"/>
      <w:r w:rsidRPr="00230FCE">
        <w:t>Chuanfeng</w:t>
      </w:r>
      <w:proofErr w:type="spellEnd"/>
      <w:r w:rsidRPr="00230FCE">
        <w:t xml:space="preserve"> He (OPPO)</w:t>
      </w:r>
    </w:p>
    <w:p w14:paraId="2ACB0FCF" w14:textId="77777777" w:rsidR="0040133F" w:rsidRDefault="0040133F" w:rsidP="0040133F">
      <w:pPr>
        <w:pStyle w:val="ListParagraph"/>
        <w:numPr>
          <w:ilvl w:val="0"/>
          <w:numId w:val="16"/>
        </w:numPr>
      </w:pPr>
      <w:hyperlink r:id="rId117" w:history="1">
        <w:r w:rsidRPr="00090650">
          <w:rPr>
            <w:rStyle w:val="Hyperlink"/>
          </w:rPr>
          <w:t>11-2</w:t>
        </w:r>
        <w:r>
          <w:rPr>
            <w:rStyle w:val="Hyperlink"/>
          </w:rPr>
          <w:t>5</w:t>
        </w:r>
        <w:r w:rsidRPr="00090650">
          <w:rPr>
            <w:rStyle w:val="Hyperlink"/>
          </w:rPr>
          <w:t>-</w:t>
        </w:r>
        <w:r>
          <w:rPr>
            <w:rStyle w:val="Hyperlink"/>
          </w:rPr>
          <w:t>0813</w:t>
        </w:r>
      </w:hyperlink>
      <w:r>
        <w:rPr>
          <w:rStyle w:val="Hyperlink"/>
        </w:rPr>
        <w:t>r0</w:t>
      </w:r>
      <w:r>
        <w:t>:</w:t>
      </w:r>
      <w:r w:rsidRPr="00D842E0">
        <w:t xml:space="preserve"> </w:t>
      </w:r>
      <w:r w:rsidRPr="0040133F">
        <w:t>Follow up on Duty-cycle operation for AMP</w:t>
      </w:r>
      <w:r>
        <w:t xml:space="preserve">, </w:t>
      </w:r>
      <w:proofErr w:type="spellStart"/>
      <w:r w:rsidRPr="00230FCE">
        <w:t>Chuanfeng</w:t>
      </w:r>
      <w:proofErr w:type="spellEnd"/>
      <w:r w:rsidRPr="00230FCE">
        <w:t xml:space="preserve"> He (OPPO)</w:t>
      </w:r>
    </w:p>
    <w:p w14:paraId="4B2A3D35" w14:textId="77777777" w:rsidR="0040133F" w:rsidRDefault="0040133F" w:rsidP="0040133F">
      <w:pPr>
        <w:pStyle w:val="ListParagraph"/>
        <w:numPr>
          <w:ilvl w:val="0"/>
          <w:numId w:val="16"/>
        </w:numPr>
      </w:pPr>
      <w:hyperlink r:id="rId118" w:history="1">
        <w:r w:rsidRPr="00090650">
          <w:rPr>
            <w:rStyle w:val="Hyperlink"/>
          </w:rPr>
          <w:t>11-2</w:t>
        </w:r>
        <w:r>
          <w:rPr>
            <w:rStyle w:val="Hyperlink"/>
          </w:rPr>
          <w:t>5</w:t>
        </w:r>
        <w:r w:rsidRPr="00090650">
          <w:rPr>
            <w:rStyle w:val="Hyperlink"/>
          </w:rPr>
          <w:t>-</w:t>
        </w:r>
        <w:r>
          <w:rPr>
            <w:rStyle w:val="Hyperlink"/>
          </w:rPr>
          <w:t>0341</w:t>
        </w:r>
      </w:hyperlink>
      <w:r>
        <w:rPr>
          <w:rStyle w:val="Hyperlink"/>
        </w:rPr>
        <w:t>r0</w:t>
      </w:r>
      <w:r>
        <w:t>:</w:t>
      </w:r>
      <w:r w:rsidRPr="00D842E0">
        <w:t xml:space="preserve"> </w:t>
      </w:r>
      <w:r w:rsidRPr="0040133F">
        <w:t>Details of Duty-cycle operation for AMP</w:t>
      </w:r>
      <w:r>
        <w:t xml:space="preserve">, </w:t>
      </w:r>
      <w:proofErr w:type="spellStart"/>
      <w:r w:rsidRPr="00230FCE">
        <w:t>Chuanfeng</w:t>
      </w:r>
      <w:proofErr w:type="spellEnd"/>
      <w:r w:rsidRPr="00230FCE">
        <w:t xml:space="preserve"> He (OPPO)</w:t>
      </w:r>
    </w:p>
    <w:p w14:paraId="2E7AFF42" w14:textId="77777777" w:rsidR="0040133F" w:rsidRDefault="0040133F" w:rsidP="0040133F">
      <w:pPr>
        <w:pStyle w:val="ListParagraph"/>
        <w:numPr>
          <w:ilvl w:val="0"/>
          <w:numId w:val="16"/>
        </w:numPr>
      </w:pPr>
      <w:hyperlink r:id="rId119" w:history="1">
        <w:r w:rsidRPr="00090650">
          <w:rPr>
            <w:rStyle w:val="Hyperlink"/>
          </w:rPr>
          <w:t>11-2</w:t>
        </w:r>
        <w:r>
          <w:rPr>
            <w:rStyle w:val="Hyperlink"/>
          </w:rPr>
          <w:t>5</w:t>
        </w:r>
        <w:r w:rsidRPr="00090650">
          <w:rPr>
            <w:rStyle w:val="Hyperlink"/>
          </w:rPr>
          <w:t>-</w:t>
        </w:r>
        <w:r>
          <w:rPr>
            <w:rStyle w:val="Hyperlink"/>
          </w:rPr>
          <w:t>1775</w:t>
        </w:r>
      </w:hyperlink>
      <w:r>
        <w:rPr>
          <w:rStyle w:val="Hyperlink"/>
        </w:rPr>
        <w:t>r1</w:t>
      </w:r>
      <w:r>
        <w:t>:</w:t>
      </w:r>
      <w:r w:rsidRPr="00D842E0">
        <w:t xml:space="preserve"> </w:t>
      </w:r>
      <w:r w:rsidRPr="0040133F">
        <w:t>Duty-cycle AMP operation</w:t>
      </w:r>
      <w:r>
        <w:t xml:space="preserve">, </w:t>
      </w:r>
      <w:proofErr w:type="spellStart"/>
      <w:r w:rsidRPr="00230FCE">
        <w:t>Chuanfeng</w:t>
      </w:r>
      <w:proofErr w:type="spellEnd"/>
      <w:r w:rsidRPr="00230FCE">
        <w:t xml:space="preserve"> He (OPPO)</w:t>
      </w:r>
    </w:p>
    <w:p w14:paraId="3F9F5B1F" w14:textId="77777777" w:rsidR="0040133F" w:rsidRDefault="0040133F" w:rsidP="0040133F">
      <w:pPr>
        <w:pStyle w:val="ListParagraph"/>
        <w:numPr>
          <w:ilvl w:val="0"/>
          <w:numId w:val="16"/>
        </w:numPr>
      </w:pPr>
      <w:hyperlink r:id="rId120" w:history="1">
        <w:r w:rsidRPr="00090650">
          <w:rPr>
            <w:rStyle w:val="Hyperlink"/>
          </w:rPr>
          <w:t>11-2</w:t>
        </w:r>
        <w:r>
          <w:rPr>
            <w:rStyle w:val="Hyperlink"/>
          </w:rPr>
          <w:t>5</w:t>
        </w:r>
        <w:r w:rsidRPr="00090650">
          <w:rPr>
            <w:rStyle w:val="Hyperlink"/>
          </w:rPr>
          <w:t>-</w:t>
        </w:r>
        <w:r>
          <w:rPr>
            <w:rStyle w:val="Hyperlink"/>
          </w:rPr>
          <w:t>1252</w:t>
        </w:r>
      </w:hyperlink>
      <w:r>
        <w:rPr>
          <w:rStyle w:val="Hyperlink"/>
        </w:rPr>
        <w:t>r0</w:t>
      </w:r>
      <w:r>
        <w:t>:</w:t>
      </w:r>
      <w:r w:rsidRPr="00D842E0">
        <w:t xml:space="preserve"> </w:t>
      </w:r>
      <w:r w:rsidRPr="0040133F">
        <w:t>Further details of Duty-cycle operation for AMP</w:t>
      </w:r>
      <w:r>
        <w:t xml:space="preserve">, </w:t>
      </w:r>
      <w:proofErr w:type="spellStart"/>
      <w:r w:rsidRPr="00230FCE">
        <w:t>Chuanfeng</w:t>
      </w:r>
      <w:proofErr w:type="spellEnd"/>
      <w:r w:rsidRPr="00230FCE">
        <w:t xml:space="preserve"> He (OPPO)</w:t>
      </w:r>
    </w:p>
    <w:p w14:paraId="5F778D6D" w14:textId="77777777" w:rsidR="0094116A" w:rsidRDefault="0094116A" w:rsidP="0094116A">
      <w:pPr>
        <w:pStyle w:val="ListParagraph"/>
        <w:numPr>
          <w:ilvl w:val="0"/>
          <w:numId w:val="16"/>
        </w:numPr>
      </w:pPr>
      <w:hyperlink r:id="rId121" w:history="1">
        <w:r w:rsidRPr="00090650">
          <w:rPr>
            <w:rStyle w:val="Hyperlink"/>
          </w:rPr>
          <w:t>11-2</w:t>
        </w:r>
        <w:r>
          <w:rPr>
            <w:rStyle w:val="Hyperlink"/>
          </w:rPr>
          <w:t>5</w:t>
        </w:r>
        <w:r w:rsidRPr="00090650">
          <w:rPr>
            <w:rStyle w:val="Hyperlink"/>
          </w:rPr>
          <w:t>-</w:t>
        </w:r>
        <w:r>
          <w:rPr>
            <w:rStyle w:val="Hyperlink"/>
          </w:rPr>
          <w:t>0858</w:t>
        </w:r>
      </w:hyperlink>
      <w:r>
        <w:rPr>
          <w:rStyle w:val="Hyperlink"/>
        </w:rPr>
        <w:t>r0</w:t>
      </w:r>
      <w:r>
        <w:t>:</w:t>
      </w:r>
      <w:r w:rsidRPr="00D842E0">
        <w:t xml:space="preserve"> </w:t>
      </w:r>
      <w:r w:rsidRPr="0094116A">
        <w:t>UL random access mechanisms for AMP</w:t>
      </w:r>
      <w:r>
        <w:t xml:space="preserve">, </w:t>
      </w:r>
      <w:proofErr w:type="spellStart"/>
      <w:r w:rsidRPr="00230FCE">
        <w:t>Chuanfeng</w:t>
      </w:r>
      <w:proofErr w:type="spellEnd"/>
      <w:r w:rsidRPr="00230FCE">
        <w:t xml:space="preserve"> He (OPPO)</w:t>
      </w:r>
    </w:p>
    <w:p w14:paraId="08796E49" w14:textId="77777777" w:rsidR="00774481" w:rsidRDefault="00FD01AA" w:rsidP="007C4D7C">
      <w:pPr>
        <w:pStyle w:val="ListParagraph"/>
        <w:numPr>
          <w:ilvl w:val="0"/>
          <w:numId w:val="16"/>
        </w:numPr>
      </w:pPr>
      <w:hyperlink r:id="rId122" w:history="1">
        <w:r w:rsidRPr="00090650">
          <w:rPr>
            <w:rStyle w:val="Hyperlink"/>
          </w:rPr>
          <w:t>11-2</w:t>
        </w:r>
        <w:r>
          <w:rPr>
            <w:rStyle w:val="Hyperlink"/>
          </w:rPr>
          <w:t>5</w:t>
        </w:r>
        <w:r w:rsidRPr="00090650">
          <w:rPr>
            <w:rStyle w:val="Hyperlink"/>
          </w:rPr>
          <w:t>-</w:t>
        </w:r>
        <w:r>
          <w:rPr>
            <w:rStyle w:val="Hyperlink"/>
          </w:rPr>
          <w:t>0815</w:t>
        </w:r>
      </w:hyperlink>
      <w:r>
        <w:rPr>
          <w:rStyle w:val="Hyperlink"/>
        </w:rPr>
        <w:t>r0</w:t>
      </w:r>
      <w:r>
        <w:t>:</w:t>
      </w:r>
      <w:r w:rsidRPr="00D842E0">
        <w:t xml:space="preserve"> </w:t>
      </w:r>
      <w:r w:rsidRPr="00FD01AA">
        <w:t>UL access mechanisms for Active Tx AMP STAs</w:t>
      </w:r>
      <w:r>
        <w:t xml:space="preserve">, </w:t>
      </w:r>
      <w:proofErr w:type="spellStart"/>
      <w:r w:rsidRPr="00230FCE">
        <w:t>Chuanfeng</w:t>
      </w:r>
      <w:proofErr w:type="spellEnd"/>
      <w:r w:rsidRPr="00230FCE">
        <w:t xml:space="preserve"> He (OPPO)</w:t>
      </w:r>
    </w:p>
    <w:p w14:paraId="35889846" w14:textId="77777777" w:rsidR="000621C3" w:rsidRPr="00417271" w:rsidRDefault="000621C3" w:rsidP="000621C3">
      <w:pPr>
        <w:pStyle w:val="ListParagraph"/>
        <w:numPr>
          <w:ilvl w:val="0"/>
          <w:numId w:val="16"/>
        </w:numPr>
      </w:pPr>
      <w:hyperlink r:id="rId123" w:history="1">
        <w:r w:rsidRPr="00090650">
          <w:rPr>
            <w:rStyle w:val="Hyperlink"/>
          </w:rPr>
          <w:t>11-2</w:t>
        </w:r>
        <w:r>
          <w:rPr>
            <w:rStyle w:val="Hyperlink"/>
          </w:rPr>
          <w:t>5</w:t>
        </w:r>
        <w:r w:rsidRPr="00090650">
          <w:rPr>
            <w:rStyle w:val="Hyperlink"/>
          </w:rPr>
          <w:t>-</w:t>
        </w:r>
        <w:r>
          <w:rPr>
            <w:rStyle w:val="Hyperlink"/>
          </w:rPr>
          <w:t>1240r0</w:t>
        </w:r>
      </w:hyperlink>
      <w:r>
        <w:t>:</w:t>
      </w:r>
      <w:r w:rsidRPr="00D842E0">
        <w:t xml:space="preserve"> </w:t>
      </w:r>
      <w:r w:rsidRPr="000621C3">
        <w:t>AMP Channel Access</w:t>
      </w:r>
      <w:r>
        <w:t xml:space="preserve">, </w:t>
      </w:r>
      <w:r w:rsidRPr="009005CC">
        <w:t>Rojan Chitrakar (Huawei)</w:t>
      </w:r>
    </w:p>
    <w:p w14:paraId="54468048" w14:textId="77777777" w:rsidR="000621C3" w:rsidRDefault="000621C3" w:rsidP="007C4D7C">
      <w:pPr>
        <w:pStyle w:val="ListParagraph"/>
        <w:numPr>
          <w:ilvl w:val="0"/>
          <w:numId w:val="16"/>
        </w:numPr>
      </w:pPr>
      <w:hyperlink r:id="rId124" w:history="1">
        <w:r w:rsidRPr="00090650">
          <w:rPr>
            <w:rStyle w:val="Hyperlink"/>
          </w:rPr>
          <w:t>11-2</w:t>
        </w:r>
        <w:r>
          <w:rPr>
            <w:rStyle w:val="Hyperlink"/>
          </w:rPr>
          <w:t>5</w:t>
        </w:r>
        <w:r w:rsidRPr="00090650">
          <w:rPr>
            <w:rStyle w:val="Hyperlink"/>
          </w:rPr>
          <w:t>-</w:t>
        </w:r>
        <w:r>
          <w:rPr>
            <w:rStyle w:val="Hyperlink"/>
          </w:rPr>
          <w:t>0817r0</w:t>
        </w:r>
      </w:hyperlink>
      <w:r>
        <w:t>:</w:t>
      </w:r>
      <w:r w:rsidRPr="00D842E0">
        <w:t xml:space="preserve"> </w:t>
      </w:r>
      <w:r w:rsidRPr="000621C3">
        <w:t>Random access for Active Tx non-AP AMP STAs</w:t>
      </w:r>
      <w:r>
        <w:t xml:space="preserve">, </w:t>
      </w:r>
      <w:r w:rsidRPr="009005CC">
        <w:t>Rojan Chitrakar (Huawei)</w:t>
      </w:r>
    </w:p>
    <w:p w14:paraId="2FB4359B" w14:textId="77777777" w:rsidR="000621C3" w:rsidRDefault="000621C3" w:rsidP="007C4D7C">
      <w:pPr>
        <w:pStyle w:val="ListParagraph"/>
        <w:numPr>
          <w:ilvl w:val="0"/>
          <w:numId w:val="16"/>
        </w:numPr>
      </w:pPr>
      <w:hyperlink r:id="rId125" w:history="1">
        <w:r w:rsidRPr="00090650">
          <w:rPr>
            <w:rStyle w:val="Hyperlink"/>
          </w:rPr>
          <w:t>11-2</w:t>
        </w:r>
        <w:r>
          <w:rPr>
            <w:rStyle w:val="Hyperlink"/>
          </w:rPr>
          <w:t>5</w:t>
        </w:r>
        <w:r w:rsidRPr="00090650">
          <w:rPr>
            <w:rStyle w:val="Hyperlink"/>
          </w:rPr>
          <w:t>-</w:t>
        </w:r>
        <w:r>
          <w:rPr>
            <w:rStyle w:val="Hyperlink"/>
          </w:rPr>
          <w:t>0818r0</w:t>
        </w:r>
      </w:hyperlink>
      <w:r>
        <w:t>:</w:t>
      </w:r>
      <w:r w:rsidRPr="00D842E0">
        <w:t xml:space="preserve"> </w:t>
      </w:r>
      <w:r w:rsidRPr="000621C3">
        <w:t>Channel access for Backscatter non-AP AMP STAs - way forward</w:t>
      </w:r>
      <w:r>
        <w:t xml:space="preserve">, </w:t>
      </w:r>
      <w:r w:rsidRPr="009005CC">
        <w:t>Rojan Chitrakar (Huawei)</w:t>
      </w:r>
    </w:p>
    <w:p w14:paraId="2F7940EB" w14:textId="77777777" w:rsidR="00796C93" w:rsidRPr="00417271" w:rsidRDefault="00796C93" w:rsidP="00796C93">
      <w:pPr>
        <w:pStyle w:val="ListParagraph"/>
        <w:numPr>
          <w:ilvl w:val="0"/>
          <w:numId w:val="16"/>
        </w:numPr>
      </w:pPr>
      <w:hyperlink r:id="rId126" w:history="1">
        <w:r w:rsidRPr="00090650">
          <w:rPr>
            <w:rStyle w:val="Hyperlink"/>
          </w:rPr>
          <w:t>11-2</w:t>
        </w:r>
        <w:r>
          <w:rPr>
            <w:rStyle w:val="Hyperlink"/>
          </w:rPr>
          <w:t>5</w:t>
        </w:r>
        <w:r w:rsidRPr="00090650">
          <w:rPr>
            <w:rStyle w:val="Hyperlink"/>
          </w:rPr>
          <w:t>-</w:t>
        </w:r>
        <w:r>
          <w:rPr>
            <w:rStyle w:val="Hyperlink"/>
          </w:rPr>
          <w:t>1102r1</w:t>
        </w:r>
      </w:hyperlink>
      <w:r>
        <w:t>:</w:t>
      </w:r>
      <w:r w:rsidRPr="00D842E0">
        <w:t xml:space="preserve"> </w:t>
      </w:r>
      <w:r w:rsidRPr="00796C93">
        <w:t>AMP Frame format</w:t>
      </w:r>
      <w:r>
        <w:t xml:space="preserve">, </w:t>
      </w:r>
      <w:r w:rsidRPr="009005CC">
        <w:t>Rojan Chitrakar (Huawei)</w:t>
      </w:r>
    </w:p>
    <w:p w14:paraId="59BC4765" w14:textId="77777777" w:rsidR="0074214C" w:rsidRPr="00417271" w:rsidRDefault="0074214C" w:rsidP="0074214C">
      <w:pPr>
        <w:pStyle w:val="ListParagraph"/>
        <w:numPr>
          <w:ilvl w:val="0"/>
          <w:numId w:val="16"/>
        </w:numPr>
      </w:pPr>
      <w:hyperlink r:id="rId127" w:history="1">
        <w:r w:rsidRPr="00090650">
          <w:rPr>
            <w:rStyle w:val="Hyperlink"/>
          </w:rPr>
          <w:t>11-2</w:t>
        </w:r>
        <w:r>
          <w:rPr>
            <w:rStyle w:val="Hyperlink"/>
          </w:rPr>
          <w:t>5</w:t>
        </w:r>
        <w:r w:rsidRPr="00090650">
          <w:rPr>
            <w:rStyle w:val="Hyperlink"/>
          </w:rPr>
          <w:t>-</w:t>
        </w:r>
        <w:r>
          <w:rPr>
            <w:rStyle w:val="Hyperlink"/>
          </w:rPr>
          <w:t>1239r0</w:t>
        </w:r>
      </w:hyperlink>
      <w:r>
        <w:t>:</w:t>
      </w:r>
      <w:r w:rsidRPr="00D842E0">
        <w:t xml:space="preserve"> </w:t>
      </w:r>
      <w:r w:rsidRPr="0074214C">
        <w:t>MAC Aspects of Backscatter non-AP AMP STAs</w:t>
      </w:r>
      <w:r>
        <w:t xml:space="preserve">, </w:t>
      </w:r>
      <w:r w:rsidRPr="009005CC">
        <w:t>Rojan Chitrakar (Huawei)</w:t>
      </w:r>
    </w:p>
    <w:p w14:paraId="1045B523" w14:textId="24FD97D2" w:rsidR="00DA6C00" w:rsidRPr="00417271" w:rsidRDefault="00DA6C00" w:rsidP="00DA6C00">
      <w:pPr>
        <w:pStyle w:val="ListParagraph"/>
        <w:numPr>
          <w:ilvl w:val="0"/>
          <w:numId w:val="16"/>
        </w:numPr>
      </w:pPr>
      <w:hyperlink r:id="rId128" w:history="1">
        <w:r w:rsidRPr="00090650">
          <w:rPr>
            <w:rStyle w:val="Hyperlink"/>
          </w:rPr>
          <w:t>11-2</w:t>
        </w:r>
        <w:r>
          <w:rPr>
            <w:rStyle w:val="Hyperlink"/>
          </w:rPr>
          <w:t>5</w:t>
        </w:r>
        <w:r w:rsidRPr="00090650">
          <w:rPr>
            <w:rStyle w:val="Hyperlink"/>
          </w:rPr>
          <w:t>-</w:t>
        </w:r>
        <w:r>
          <w:rPr>
            <w:rStyle w:val="Hyperlink"/>
          </w:rPr>
          <w:t>1086</w:t>
        </w:r>
      </w:hyperlink>
      <w:r>
        <w:rPr>
          <w:rStyle w:val="Hyperlink"/>
        </w:rPr>
        <w:t>r2</w:t>
      </w:r>
      <w:r>
        <w:t>:</w:t>
      </w:r>
      <w:r w:rsidRPr="00D842E0">
        <w:t xml:space="preserve"> </w:t>
      </w:r>
      <w:r w:rsidRPr="00DA6C00">
        <w:t>Low-Complexity Provisioning Methods Follow Up</w:t>
      </w:r>
      <w:r>
        <w:t>, Hui Luo</w:t>
      </w:r>
      <w:r w:rsidRPr="004876D1">
        <w:t xml:space="preserve"> (</w:t>
      </w:r>
      <w:r w:rsidRPr="00154D12">
        <w:t>Infineon Technologies</w:t>
      </w:r>
      <w:r w:rsidRPr="004876D1">
        <w:t>)</w:t>
      </w:r>
    </w:p>
    <w:p w14:paraId="136020D4" w14:textId="1C4A0A45" w:rsidR="00F137D5" w:rsidRPr="00417271" w:rsidRDefault="00F137D5" w:rsidP="00F137D5">
      <w:pPr>
        <w:pStyle w:val="ListParagraph"/>
        <w:numPr>
          <w:ilvl w:val="0"/>
          <w:numId w:val="16"/>
        </w:numPr>
      </w:pPr>
      <w:hyperlink r:id="rId129" w:history="1">
        <w:r w:rsidRPr="00090650">
          <w:rPr>
            <w:rStyle w:val="Hyperlink"/>
          </w:rPr>
          <w:t>11-2</w:t>
        </w:r>
        <w:r>
          <w:rPr>
            <w:rStyle w:val="Hyperlink"/>
          </w:rPr>
          <w:t>5</w:t>
        </w:r>
        <w:r w:rsidRPr="00090650">
          <w:rPr>
            <w:rStyle w:val="Hyperlink"/>
          </w:rPr>
          <w:t>-</w:t>
        </w:r>
        <w:r>
          <w:rPr>
            <w:rStyle w:val="Hyperlink"/>
          </w:rPr>
          <w:t>0788</w:t>
        </w:r>
      </w:hyperlink>
      <w:r>
        <w:rPr>
          <w:rStyle w:val="Hyperlink"/>
        </w:rPr>
        <w:t>r0</w:t>
      </w:r>
      <w:r>
        <w:t>:</w:t>
      </w:r>
      <w:r w:rsidRPr="00D842E0">
        <w:t xml:space="preserve"> </w:t>
      </w:r>
      <w:r w:rsidRPr="00F137D5">
        <w:t>AMP Operation Status Reporting</w:t>
      </w:r>
      <w:r>
        <w:t xml:space="preserve">, </w:t>
      </w:r>
      <w:r w:rsidRPr="00C80EFD">
        <w:t>Ian Bajaj (Huawei)</w:t>
      </w:r>
    </w:p>
    <w:p w14:paraId="5C034F3E" w14:textId="03D3160A" w:rsidR="00137EA8" w:rsidRPr="00417271" w:rsidRDefault="00137EA8" w:rsidP="00137EA8">
      <w:pPr>
        <w:pStyle w:val="ListParagraph"/>
        <w:numPr>
          <w:ilvl w:val="0"/>
          <w:numId w:val="16"/>
        </w:numPr>
      </w:pPr>
      <w:hyperlink r:id="rId130" w:history="1">
        <w:r w:rsidRPr="00090650">
          <w:rPr>
            <w:rStyle w:val="Hyperlink"/>
          </w:rPr>
          <w:t>11-2</w:t>
        </w:r>
        <w:r>
          <w:rPr>
            <w:rStyle w:val="Hyperlink"/>
          </w:rPr>
          <w:t>5</w:t>
        </w:r>
        <w:r w:rsidRPr="00090650">
          <w:rPr>
            <w:rStyle w:val="Hyperlink"/>
          </w:rPr>
          <w:t>-</w:t>
        </w:r>
        <w:r>
          <w:rPr>
            <w:rStyle w:val="Hyperlink"/>
          </w:rPr>
          <w:t>1243</w:t>
        </w:r>
      </w:hyperlink>
      <w:r>
        <w:rPr>
          <w:rStyle w:val="Hyperlink"/>
        </w:rPr>
        <w:t>r0</w:t>
      </w:r>
      <w:r>
        <w:t>:</w:t>
      </w:r>
      <w:r w:rsidRPr="00D842E0">
        <w:t xml:space="preserve"> </w:t>
      </w:r>
      <w:r w:rsidRPr="00137EA8">
        <w:t>Follow-up on AMP Operation Status Reporting</w:t>
      </w:r>
      <w:r>
        <w:t xml:space="preserve">, </w:t>
      </w:r>
      <w:r w:rsidRPr="00C80EFD">
        <w:t>Ian Bajaj (Huawei)</w:t>
      </w:r>
    </w:p>
    <w:p w14:paraId="01980F59" w14:textId="4487175B" w:rsidR="00444AC5" w:rsidRPr="00417271" w:rsidRDefault="00444AC5" w:rsidP="00444AC5">
      <w:pPr>
        <w:pStyle w:val="ListParagraph"/>
        <w:numPr>
          <w:ilvl w:val="0"/>
          <w:numId w:val="16"/>
        </w:numPr>
      </w:pPr>
      <w:hyperlink r:id="rId131" w:history="1">
        <w:r w:rsidRPr="00090650">
          <w:rPr>
            <w:rStyle w:val="Hyperlink"/>
          </w:rPr>
          <w:t>11-2</w:t>
        </w:r>
        <w:r>
          <w:rPr>
            <w:rStyle w:val="Hyperlink"/>
          </w:rPr>
          <w:t>5</w:t>
        </w:r>
        <w:r w:rsidRPr="00090650">
          <w:rPr>
            <w:rStyle w:val="Hyperlink"/>
          </w:rPr>
          <w:t>-</w:t>
        </w:r>
        <w:r>
          <w:rPr>
            <w:rStyle w:val="Hyperlink"/>
          </w:rPr>
          <w:t>1247</w:t>
        </w:r>
      </w:hyperlink>
      <w:r>
        <w:rPr>
          <w:rStyle w:val="Hyperlink"/>
        </w:rPr>
        <w:t>r0</w:t>
      </w:r>
      <w:r>
        <w:t>:</w:t>
      </w:r>
      <w:r w:rsidRPr="00D842E0">
        <w:t xml:space="preserve"> </w:t>
      </w:r>
      <w:r w:rsidRPr="00444AC5">
        <w:t>AMP Beacon</w:t>
      </w:r>
      <w:r>
        <w:t xml:space="preserve">, </w:t>
      </w:r>
      <w:r w:rsidRPr="00C80EFD">
        <w:t>Ian Bajaj (Huawei)</w:t>
      </w:r>
    </w:p>
    <w:p w14:paraId="2041350A" w14:textId="1E965551" w:rsidR="00755C32" w:rsidRPr="00417271" w:rsidRDefault="00755C32" w:rsidP="00755C32">
      <w:pPr>
        <w:pStyle w:val="ListParagraph"/>
        <w:numPr>
          <w:ilvl w:val="0"/>
          <w:numId w:val="16"/>
        </w:numPr>
      </w:pPr>
      <w:hyperlink r:id="rId132" w:history="1">
        <w:r w:rsidRPr="00090650">
          <w:rPr>
            <w:rStyle w:val="Hyperlink"/>
          </w:rPr>
          <w:t>11-2</w:t>
        </w:r>
        <w:r>
          <w:rPr>
            <w:rStyle w:val="Hyperlink"/>
          </w:rPr>
          <w:t>5</w:t>
        </w:r>
        <w:r w:rsidRPr="00090650">
          <w:rPr>
            <w:rStyle w:val="Hyperlink"/>
          </w:rPr>
          <w:t>-</w:t>
        </w:r>
        <w:r>
          <w:rPr>
            <w:rStyle w:val="Hyperlink"/>
          </w:rPr>
          <w:t>0776r2</w:t>
        </w:r>
      </w:hyperlink>
      <w:r>
        <w:t>:</w:t>
      </w:r>
      <w:r w:rsidRPr="00D842E0">
        <w:t xml:space="preserve"> </w:t>
      </w:r>
      <w:r w:rsidRPr="00755C32">
        <w:t>AMP frames - follow up</w:t>
      </w:r>
      <w:r>
        <w:t xml:space="preserve">, </w:t>
      </w:r>
      <w:r w:rsidRPr="00D266D7">
        <w:t>Alfred Asterjadhi</w:t>
      </w:r>
      <w:r w:rsidRPr="00394B94">
        <w:t xml:space="preserve"> (Qualcomm Inc.)</w:t>
      </w:r>
    </w:p>
    <w:p w14:paraId="27CDECD0" w14:textId="2EB66ECC" w:rsidR="00F94D72" w:rsidRPr="00417271" w:rsidRDefault="00F94D72" w:rsidP="00F94D72">
      <w:pPr>
        <w:pStyle w:val="ListParagraph"/>
        <w:numPr>
          <w:ilvl w:val="0"/>
          <w:numId w:val="16"/>
        </w:numPr>
      </w:pPr>
      <w:hyperlink r:id="rId133" w:history="1">
        <w:r w:rsidRPr="00090650">
          <w:rPr>
            <w:rStyle w:val="Hyperlink"/>
          </w:rPr>
          <w:t>11-2</w:t>
        </w:r>
        <w:r>
          <w:rPr>
            <w:rStyle w:val="Hyperlink"/>
          </w:rPr>
          <w:t>5</w:t>
        </w:r>
        <w:r w:rsidRPr="00090650">
          <w:rPr>
            <w:rStyle w:val="Hyperlink"/>
          </w:rPr>
          <w:t>-</w:t>
        </w:r>
        <w:r>
          <w:rPr>
            <w:rStyle w:val="Hyperlink"/>
          </w:rPr>
          <w:t>1002</w:t>
        </w:r>
      </w:hyperlink>
      <w:r>
        <w:rPr>
          <w:rStyle w:val="Hyperlink"/>
        </w:rPr>
        <w:t>r1</w:t>
      </w:r>
      <w:r>
        <w:t>:</w:t>
      </w:r>
      <w:r w:rsidRPr="00D842E0">
        <w:t xml:space="preserve"> </w:t>
      </w:r>
      <w:r w:rsidRPr="00F94D72">
        <w:t>Comparison between FEC/no-FEC for UL of active TX AMP STA</w:t>
      </w:r>
      <w:r>
        <w:t xml:space="preserve">, Amichai </w:t>
      </w:r>
      <w:proofErr w:type="spellStart"/>
      <w:r w:rsidRPr="0071062D">
        <w:t>Sanderovich</w:t>
      </w:r>
      <w:proofErr w:type="spellEnd"/>
      <w:r w:rsidRPr="0071062D">
        <w:t xml:space="preserve"> (</w:t>
      </w:r>
      <w:proofErr w:type="spellStart"/>
      <w:r w:rsidRPr="0071062D">
        <w:t>Wiliot</w:t>
      </w:r>
      <w:proofErr w:type="spellEnd"/>
      <w:r w:rsidRPr="0071062D">
        <w:t>)</w:t>
      </w:r>
    </w:p>
    <w:p w14:paraId="37D6CAC4" w14:textId="24DB241E" w:rsidR="00F94D72" w:rsidRPr="00417271" w:rsidRDefault="00F94D72" w:rsidP="00F94D72">
      <w:pPr>
        <w:pStyle w:val="ListParagraph"/>
        <w:numPr>
          <w:ilvl w:val="0"/>
          <w:numId w:val="16"/>
        </w:numPr>
      </w:pPr>
      <w:hyperlink r:id="rId134" w:history="1">
        <w:r w:rsidRPr="00090650">
          <w:rPr>
            <w:rStyle w:val="Hyperlink"/>
          </w:rPr>
          <w:t>11-2</w:t>
        </w:r>
        <w:r>
          <w:rPr>
            <w:rStyle w:val="Hyperlink"/>
          </w:rPr>
          <w:t>5</w:t>
        </w:r>
        <w:r w:rsidRPr="00090650">
          <w:rPr>
            <w:rStyle w:val="Hyperlink"/>
          </w:rPr>
          <w:t>-</w:t>
        </w:r>
        <w:r>
          <w:rPr>
            <w:rStyle w:val="Hyperlink"/>
          </w:rPr>
          <w:t>1215</w:t>
        </w:r>
      </w:hyperlink>
      <w:r>
        <w:rPr>
          <w:rStyle w:val="Hyperlink"/>
        </w:rPr>
        <w:t>r1</w:t>
      </w:r>
      <w:r>
        <w:t>:</w:t>
      </w:r>
      <w:r w:rsidRPr="00D842E0">
        <w:t xml:space="preserve"> </w:t>
      </w:r>
      <w:r w:rsidRPr="00F94D72">
        <w:t>Discussion on AMP Active Transmission</w:t>
      </w:r>
      <w:r>
        <w:t xml:space="preserve">, </w:t>
      </w:r>
      <w:r w:rsidRPr="00774481">
        <w:t xml:space="preserve">Alice Chen </w:t>
      </w:r>
      <w:r w:rsidRPr="003D6F53">
        <w:t>(Qualcomm Inc.)</w:t>
      </w:r>
    </w:p>
    <w:p w14:paraId="270BC73C" w14:textId="03445605" w:rsidR="00796C93" w:rsidRDefault="00A22DC8" w:rsidP="007C4D7C">
      <w:pPr>
        <w:pStyle w:val="ListParagraph"/>
        <w:numPr>
          <w:ilvl w:val="0"/>
          <w:numId w:val="16"/>
        </w:numPr>
      </w:pPr>
      <w:hyperlink r:id="rId135" w:history="1">
        <w:r w:rsidRPr="00090650">
          <w:rPr>
            <w:rStyle w:val="Hyperlink"/>
          </w:rPr>
          <w:t>11-2</w:t>
        </w:r>
        <w:r>
          <w:rPr>
            <w:rStyle w:val="Hyperlink"/>
          </w:rPr>
          <w:t>5</w:t>
        </w:r>
        <w:r w:rsidRPr="00090650">
          <w:rPr>
            <w:rStyle w:val="Hyperlink"/>
          </w:rPr>
          <w:t>-</w:t>
        </w:r>
        <w:r>
          <w:rPr>
            <w:rStyle w:val="Hyperlink"/>
          </w:rPr>
          <w:t>1552</w:t>
        </w:r>
      </w:hyperlink>
      <w:r>
        <w:rPr>
          <w:rStyle w:val="Hyperlink"/>
        </w:rPr>
        <w:t>r0</w:t>
      </w:r>
      <w:r>
        <w:t>:</w:t>
      </w:r>
      <w:r w:rsidRPr="00D842E0">
        <w:t xml:space="preserve"> </w:t>
      </w:r>
      <w:r w:rsidRPr="00A22DC8">
        <w:t>Sync Field Design for UL Active Transmission</w:t>
      </w:r>
      <w:r>
        <w:t xml:space="preserve">, </w:t>
      </w:r>
      <w:proofErr w:type="spellStart"/>
      <w:r>
        <w:t>Shengquan</w:t>
      </w:r>
      <w:proofErr w:type="spellEnd"/>
      <w:r>
        <w:t xml:space="preserve"> Hu</w:t>
      </w:r>
      <w:r w:rsidRPr="002E0A44">
        <w:t xml:space="preserve"> (MediaTek)</w:t>
      </w:r>
    </w:p>
    <w:p w14:paraId="16F2EA32" w14:textId="01303120" w:rsidR="00467E07" w:rsidRDefault="00467E07" w:rsidP="00467E07">
      <w:pPr>
        <w:pStyle w:val="ListParagraph"/>
        <w:numPr>
          <w:ilvl w:val="0"/>
          <w:numId w:val="16"/>
        </w:numPr>
      </w:pPr>
      <w:hyperlink r:id="rId136" w:history="1">
        <w:r w:rsidRPr="00090650">
          <w:rPr>
            <w:rStyle w:val="Hyperlink"/>
          </w:rPr>
          <w:t>11-2</w:t>
        </w:r>
        <w:r>
          <w:rPr>
            <w:rStyle w:val="Hyperlink"/>
          </w:rPr>
          <w:t>5</w:t>
        </w:r>
        <w:r w:rsidRPr="00090650">
          <w:rPr>
            <w:rStyle w:val="Hyperlink"/>
          </w:rPr>
          <w:t>-</w:t>
        </w:r>
        <w:r>
          <w:rPr>
            <w:rStyle w:val="Hyperlink"/>
          </w:rPr>
          <w:t>1554r0</w:t>
        </w:r>
      </w:hyperlink>
      <w:r>
        <w:t xml:space="preserve">: </w:t>
      </w:r>
      <w:r w:rsidRPr="00467E07">
        <w:t>AMP Downlink Sync Field Proposal for Transmission to Non-Backscatter STAs</w:t>
      </w:r>
      <w:r>
        <w:t xml:space="preserve">, </w:t>
      </w:r>
      <w:r w:rsidRPr="00943006">
        <w:t>Steve Shellhammer</w:t>
      </w:r>
      <w:r>
        <w:t xml:space="preserve"> (</w:t>
      </w:r>
      <w:r w:rsidRPr="00DE6BE9">
        <w:t>Qualcomm Inc.</w:t>
      </w:r>
      <w:r>
        <w:t>)</w:t>
      </w:r>
    </w:p>
    <w:p w14:paraId="3EA68FE7" w14:textId="618B0C5E" w:rsidR="00870AA5" w:rsidRDefault="00870AA5" w:rsidP="00870AA5">
      <w:pPr>
        <w:pStyle w:val="ListParagraph"/>
        <w:numPr>
          <w:ilvl w:val="0"/>
          <w:numId w:val="16"/>
        </w:numPr>
      </w:pPr>
      <w:hyperlink r:id="rId137" w:history="1">
        <w:r w:rsidRPr="00090650">
          <w:rPr>
            <w:rStyle w:val="Hyperlink"/>
          </w:rPr>
          <w:t>11-2</w:t>
        </w:r>
        <w:r>
          <w:rPr>
            <w:rStyle w:val="Hyperlink"/>
          </w:rPr>
          <w:t>5</w:t>
        </w:r>
        <w:r w:rsidRPr="00090650">
          <w:rPr>
            <w:rStyle w:val="Hyperlink"/>
          </w:rPr>
          <w:t>-</w:t>
        </w:r>
        <w:r>
          <w:rPr>
            <w:rStyle w:val="Hyperlink"/>
          </w:rPr>
          <w:t>1518</w:t>
        </w:r>
      </w:hyperlink>
      <w:r>
        <w:rPr>
          <w:rStyle w:val="Hyperlink"/>
        </w:rPr>
        <w:t>r1</w:t>
      </w:r>
      <w:r>
        <w:t>:</w:t>
      </w:r>
      <w:r w:rsidRPr="00D842E0">
        <w:t xml:space="preserve"> </w:t>
      </w:r>
      <w:r w:rsidRPr="00870AA5">
        <w:t>Non-AMP portion of AMP PHY preamble follow-up</w:t>
      </w:r>
      <w:r>
        <w:t>, You-Wei Chen</w:t>
      </w:r>
      <w:r w:rsidRPr="002E0A44">
        <w:t xml:space="preserve"> (MediaTek)</w:t>
      </w:r>
    </w:p>
    <w:p w14:paraId="2CE37F58" w14:textId="05DE3264" w:rsidR="00DB0348" w:rsidRDefault="00DB0348" w:rsidP="00DB0348">
      <w:pPr>
        <w:pStyle w:val="ListParagraph"/>
        <w:numPr>
          <w:ilvl w:val="0"/>
          <w:numId w:val="16"/>
        </w:numPr>
      </w:pPr>
      <w:hyperlink r:id="rId138" w:history="1">
        <w:r w:rsidRPr="00090650">
          <w:rPr>
            <w:rStyle w:val="Hyperlink"/>
          </w:rPr>
          <w:t>11-2</w:t>
        </w:r>
        <w:r>
          <w:rPr>
            <w:rStyle w:val="Hyperlink"/>
          </w:rPr>
          <w:t>5</w:t>
        </w:r>
        <w:r w:rsidRPr="00090650">
          <w:rPr>
            <w:rStyle w:val="Hyperlink"/>
          </w:rPr>
          <w:t>-</w:t>
        </w:r>
        <w:r>
          <w:rPr>
            <w:rStyle w:val="Hyperlink"/>
          </w:rPr>
          <w:t>1541</w:t>
        </w:r>
      </w:hyperlink>
      <w:r>
        <w:rPr>
          <w:rStyle w:val="Hyperlink"/>
        </w:rPr>
        <w:t>r2</w:t>
      </w:r>
      <w:r>
        <w:t>:</w:t>
      </w:r>
      <w:r w:rsidRPr="00D842E0">
        <w:t xml:space="preserve"> </w:t>
      </w:r>
      <w:r w:rsidRPr="00DB0348">
        <w:t xml:space="preserve">Thoughts on Bistatic </w:t>
      </w:r>
      <w:proofErr w:type="spellStart"/>
      <w:r w:rsidRPr="00DB0348">
        <w:t>Backscatte</w:t>
      </w:r>
      <w:proofErr w:type="spellEnd"/>
      <w:r>
        <w:t xml:space="preserve">, </w:t>
      </w:r>
      <w:r w:rsidRPr="00373F67">
        <w:t xml:space="preserve">Nelson Costa </w:t>
      </w:r>
      <w:r w:rsidRPr="00230FCE">
        <w:t>(</w:t>
      </w:r>
      <w:proofErr w:type="spellStart"/>
      <w:r w:rsidRPr="00373F67">
        <w:t>HaiLa</w:t>
      </w:r>
      <w:proofErr w:type="spellEnd"/>
      <w:r>
        <w:t xml:space="preserve"> </w:t>
      </w:r>
      <w:r w:rsidRPr="00373F67">
        <w:t>Technologies</w:t>
      </w:r>
      <w:r w:rsidRPr="00230FCE">
        <w:t>)</w:t>
      </w:r>
    </w:p>
    <w:p w14:paraId="25CA8C82" w14:textId="4C5986FB" w:rsidR="000A1052" w:rsidRPr="00417271" w:rsidRDefault="000A1052" w:rsidP="000A1052">
      <w:pPr>
        <w:pStyle w:val="ListParagraph"/>
        <w:numPr>
          <w:ilvl w:val="0"/>
          <w:numId w:val="16"/>
        </w:numPr>
      </w:pPr>
      <w:hyperlink r:id="rId139" w:history="1">
        <w:r w:rsidRPr="00090650">
          <w:rPr>
            <w:rStyle w:val="Hyperlink"/>
          </w:rPr>
          <w:t>11-2</w:t>
        </w:r>
        <w:r>
          <w:rPr>
            <w:rStyle w:val="Hyperlink"/>
          </w:rPr>
          <w:t>5</w:t>
        </w:r>
        <w:r w:rsidRPr="00090650">
          <w:rPr>
            <w:rStyle w:val="Hyperlink"/>
          </w:rPr>
          <w:t>-</w:t>
        </w:r>
        <w:r>
          <w:rPr>
            <w:rStyle w:val="Hyperlink"/>
          </w:rPr>
          <w:t>1556</w:t>
        </w:r>
      </w:hyperlink>
      <w:r>
        <w:rPr>
          <w:rStyle w:val="Hyperlink"/>
        </w:rPr>
        <w:t>r0</w:t>
      </w:r>
      <w:r>
        <w:t>:</w:t>
      </w:r>
      <w:r w:rsidRPr="00D842E0">
        <w:t xml:space="preserve"> </w:t>
      </w:r>
      <w:r w:rsidRPr="000A1052">
        <w:t>Sync Design for AMP Backscatter Uplink Transmission</w:t>
      </w:r>
      <w:r>
        <w:t xml:space="preserve">, </w:t>
      </w:r>
      <w:r w:rsidRPr="000A1052">
        <w:t xml:space="preserve">Lumin Liu </w:t>
      </w:r>
      <w:r w:rsidRPr="00C80EFD">
        <w:t>(Huawei)</w:t>
      </w:r>
    </w:p>
    <w:p w14:paraId="0C268697" w14:textId="2D837DC5" w:rsidR="006A3A43" w:rsidRPr="00417271" w:rsidRDefault="006A3A43" w:rsidP="006A3A43">
      <w:pPr>
        <w:pStyle w:val="ListParagraph"/>
        <w:numPr>
          <w:ilvl w:val="0"/>
          <w:numId w:val="16"/>
        </w:numPr>
      </w:pPr>
      <w:hyperlink r:id="rId140" w:history="1">
        <w:r w:rsidRPr="00090650">
          <w:rPr>
            <w:rStyle w:val="Hyperlink"/>
          </w:rPr>
          <w:t>11-2</w:t>
        </w:r>
        <w:r>
          <w:rPr>
            <w:rStyle w:val="Hyperlink"/>
          </w:rPr>
          <w:t>5</w:t>
        </w:r>
        <w:r w:rsidRPr="00090650">
          <w:rPr>
            <w:rStyle w:val="Hyperlink"/>
          </w:rPr>
          <w:t>-</w:t>
        </w:r>
        <w:r>
          <w:rPr>
            <w:rStyle w:val="Hyperlink"/>
          </w:rPr>
          <w:t>1558</w:t>
        </w:r>
      </w:hyperlink>
      <w:r>
        <w:rPr>
          <w:rStyle w:val="Hyperlink"/>
        </w:rPr>
        <w:t>r0</w:t>
      </w:r>
      <w:r>
        <w:t>:</w:t>
      </w:r>
      <w:r w:rsidRPr="00D842E0">
        <w:t xml:space="preserve"> </w:t>
      </w:r>
      <w:r w:rsidRPr="006A3A43">
        <w:t>Follow up on AMP-S1G PHY design</w:t>
      </w:r>
      <w:r>
        <w:t>, Panpan Li</w:t>
      </w:r>
      <w:r w:rsidRPr="005232A3">
        <w:t xml:space="preserve"> (Huawei)</w:t>
      </w:r>
    </w:p>
    <w:p w14:paraId="34AC4E5F" w14:textId="77777777" w:rsidR="00A22DC8" w:rsidRPr="00417271" w:rsidRDefault="00A22DC8" w:rsidP="007C4D7C">
      <w:pPr>
        <w:pStyle w:val="ListParagraph"/>
        <w:numPr>
          <w:ilvl w:val="0"/>
          <w:numId w:val="16"/>
        </w:numPr>
      </w:pPr>
    </w:p>
    <w:sectPr w:rsidR="00A22DC8" w:rsidRPr="00417271" w:rsidSect="004B2A4A">
      <w:headerReference w:type="default" r:id="rId141"/>
      <w:footerReference w:type="default" r:id="rId142"/>
      <w:pgSz w:w="12240" w:h="15840" w:code="1"/>
      <w:pgMar w:top="1080" w:right="1080" w:bottom="1080" w:left="1080" w:header="432" w:footer="432"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DF90" w14:textId="77777777" w:rsidR="00AE4ACE" w:rsidRDefault="00AE4ACE">
      <w:r>
        <w:separator/>
      </w:r>
    </w:p>
  </w:endnote>
  <w:endnote w:type="continuationSeparator" w:id="0">
    <w:p w14:paraId="685DA445" w14:textId="77777777" w:rsidR="00AE4ACE" w:rsidRDefault="00AE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A592" w14:textId="77777777" w:rsidR="00F9626C" w:rsidRDefault="00F9626C">
    <w:pPr>
      <w:pStyle w:val="Footer"/>
      <w:tabs>
        <w:tab w:val="clear" w:pos="6480"/>
        <w:tab w:val="center" w:pos="4680"/>
        <w:tab w:val="right" w:pos="9360"/>
      </w:tabs>
    </w:pPr>
    <w:r>
      <w:fldChar w:fldCharType="begin"/>
    </w:r>
    <w:r>
      <w:instrText xml:space="preserve"> SUBJECT  \* MERGEFORMAT </w:instrText>
    </w:r>
    <w:r>
      <w:fldChar w:fldCharType="separate"/>
    </w:r>
    <w:proofErr w:type="spellStart"/>
    <w:r>
      <w:t>TG</w:t>
    </w:r>
    <w:r w:rsidR="00C12E01">
      <w:t>b</w:t>
    </w:r>
    <w:r w:rsidR="00815017">
      <w:t>p</w:t>
    </w:r>
    <w:proofErr w:type="spellEnd"/>
    <w:r>
      <w:t xml:space="preserve"> Spec Framework</w:t>
    </w:r>
    <w:r>
      <w:fldChar w:fldCharType="end"/>
    </w:r>
    <w:r>
      <w:tab/>
      <w:t xml:space="preserve">page </w:t>
    </w:r>
    <w:r>
      <w:fldChar w:fldCharType="begin"/>
    </w:r>
    <w:r>
      <w:instrText xml:space="preserve">page </w:instrText>
    </w:r>
    <w:r>
      <w:fldChar w:fldCharType="separate"/>
    </w:r>
    <w:r w:rsidR="00F04D2B">
      <w:rPr>
        <w:noProof/>
      </w:rPr>
      <w:t>4</w:t>
    </w:r>
    <w:r>
      <w:fldChar w:fldCharType="end"/>
    </w:r>
    <w:r>
      <w:tab/>
    </w:r>
    <w:r w:rsidR="00815017">
      <w:t>Yinan Qi</w:t>
    </w:r>
    <w:r w:rsidR="00C12E01">
      <w:t xml:space="preserve">, </w:t>
    </w:r>
    <w:r w:rsidR="00815017">
      <w:t>OPPO</w:t>
    </w:r>
  </w:p>
  <w:p w14:paraId="3A79C940" w14:textId="77777777" w:rsidR="00F9626C" w:rsidRDefault="00F962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62A5" w14:textId="77777777" w:rsidR="00AE4ACE" w:rsidRDefault="00AE4ACE">
      <w:r>
        <w:separator/>
      </w:r>
    </w:p>
  </w:footnote>
  <w:footnote w:type="continuationSeparator" w:id="0">
    <w:p w14:paraId="42F00B5D" w14:textId="77777777" w:rsidR="00AE4ACE" w:rsidRDefault="00AE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07C6" w14:textId="51A89F46" w:rsidR="00F9626C" w:rsidRDefault="00DA6C00" w:rsidP="00732A32">
    <w:pPr>
      <w:pStyle w:val="Header"/>
      <w:tabs>
        <w:tab w:val="clear" w:pos="6480"/>
        <w:tab w:val="center" w:pos="4680"/>
        <w:tab w:val="right" w:pos="9360"/>
      </w:tabs>
      <w:rPr>
        <w:lang w:eastAsia="zh-CN"/>
      </w:rPr>
    </w:pPr>
    <w:r>
      <w:t xml:space="preserve">Oct </w:t>
    </w:r>
    <w:r w:rsidR="00BD3207">
      <w:t>20</w:t>
    </w:r>
    <w:r w:rsidR="00C12E01">
      <w:t>2</w:t>
    </w:r>
    <w:r w:rsidR="00C21A00">
      <w:t>5</w:t>
    </w:r>
    <w:r w:rsidR="00F9626C">
      <w:tab/>
    </w:r>
    <w:r w:rsidR="00F9626C">
      <w:tab/>
    </w:r>
    <w:fldSimple w:instr=" TITLE  \* MERGEFORMAT ">
      <w:r>
        <w:t>doc.: IEEE 802.11-24/</w:t>
      </w:r>
      <w:r>
        <w:rPr>
          <w:lang w:eastAsia="zh-CN"/>
        </w:rPr>
        <w:t>1613</w:t>
      </w:r>
      <w:r>
        <w:t>r</w:t>
      </w:r>
    </w:fldSimple>
    <w:r>
      <w:rPr>
        <w:lang w:eastAsia="zh-CN"/>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s://www.ieee802.org/11/email/stds-802-11-tgbp/pngS2yvZpOzjJ.png" style="width:13.5pt;height:13.5pt;visibility:visible;mso-wrap-style:square" o:bullet="t">
        <v:imagedata r:id="rId1" o:title="pngS2yvZpOzjJ"/>
      </v:shape>
    </w:pict>
  </w:numPicBullet>
  <w:abstractNum w:abstractNumId="0" w15:restartNumberingAfterBreak="0">
    <w:nsid w:val="04AF5B4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826793"/>
    <w:multiLevelType w:val="hybridMultilevel"/>
    <w:tmpl w:val="9E5A935A"/>
    <w:lvl w:ilvl="0" w:tplc="8BB08722">
      <w:start w:val="1"/>
      <w:numFmt w:val="bullet"/>
      <w:lvlText w:val="•"/>
      <w:lvlJc w:val="left"/>
      <w:pPr>
        <w:tabs>
          <w:tab w:val="num" w:pos="720"/>
        </w:tabs>
        <w:ind w:left="720" w:hanging="360"/>
      </w:pPr>
      <w:rPr>
        <w:rFonts w:ascii="Arial" w:hAnsi="Arial" w:hint="default"/>
      </w:rPr>
    </w:lvl>
    <w:lvl w:ilvl="1" w:tplc="91F4AFAC">
      <w:numFmt w:val="bullet"/>
      <w:lvlText w:val="•"/>
      <w:lvlJc w:val="left"/>
      <w:pPr>
        <w:tabs>
          <w:tab w:val="num" w:pos="1440"/>
        </w:tabs>
        <w:ind w:left="1440" w:hanging="360"/>
      </w:pPr>
      <w:rPr>
        <w:rFonts w:ascii="Arial" w:hAnsi="Arial" w:hint="default"/>
      </w:rPr>
    </w:lvl>
    <w:lvl w:ilvl="2" w:tplc="D20E166C">
      <w:start w:val="1"/>
      <w:numFmt w:val="bullet"/>
      <w:lvlText w:val="•"/>
      <w:lvlJc w:val="left"/>
      <w:pPr>
        <w:tabs>
          <w:tab w:val="num" w:pos="2160"/>
        </w:tabs>
        <w:ind w:left="2160" w:hanging="360"/>
      </w:pPr>
      <w:rPr>
        <w:rFonts w:ascii="Arial" w:hAnsi="Arial" w:hint="default"/>
      </w:rPr>
    </w:lvl>
    <w:lvl w:ilvl="3" w:tplc="9EFA5B20">
      <w:start w:val="1"/>
      <w:numFmt w:val="bullet"/>
      <w:lvlText w:val="•"/>
      <w:lvlJc w:val="left"/>
      <w:pPr>
        <w:tabs>
          <w:tab w:val="num" w:pos="2880"/>
        </w:tabs>
        <w:ind w:left="2880" w:hanging="360"/>
      </w:pPr>
      <w:rPr>
        <w:rFonts w:ascii="Arial" w:hAnsi="Arial" w:hint="default"/>
      </w:rPr>
    </w:lvl>
    <w:lvl w:ilvl="4" w:tplc="6FE06340" w:tentative="1">
      <w:start w:val="1"/>
      <w:numFmt w:val="bullet"/>
      <w:lvlText w:val="•"/>
      <w:lvlJc w:val="left"/>
      <w:pPr>
        <w:tabs>
          <w:tab w:val="num" w:pos="3600"/>
        </w:tabs>
        <w:ind w:left="3600" w:hanging="360"/>
      </w:pPr>
      <w:rPr>
        <w:rFonts w:ascii="Arial" w:hAnsi="Arial" w:hint="default"/>
      </w:rPr>
    </w:lvl>
    <w:lvl w:ilvl="5" w:tplc="2A4AB90C" w:tentative="1">
      <w:start w:val="1"/>
      <w:numFmt w:val="bullet"/>
      <w:lvlText w:val="•"/>
      <w:lvlJc w:val="left"/>
      <w:pPr>
        <w:tabs>
          <w:tab w:val="num" w:pos="4320"/>
        </w:tabs>
        <w:ind w:left="4320" w:hanging="360"/>
      </w:pPr>
      <w:rPr>
        <w:rFonts w:ascii="Arial" w:hAnsi="Arial" w:hint="default"/>
      </w:rPr>
    </w:lvl>
    <w:lvl w:ilvl="6" w:tplc="7AF215BC" w:tentative="1">
      <w:start w:val="1"/>
      <w:numFmt w:val="bullet"/>
      <w:lvlText w:val="•"/>
      <w:lvlJc w:val="left"/>
      <w:pPr>
        <w:tabs>
          <w:tab w:val="num" w:pos="5040"/>
        </w:tabs>
        <w:ind w:left="5040" w:hanging="360"/>
      </w:pPr>
      <w:rPr>
        <w:rFonts w:ascii="Arial" w:hAnsi="Arial" w:hint="default"/>
      </w:rPr>
    </w:lvl>
    <w:lvl w:ilvl="7" w:tplc="2E20E0C0" w:tentative="1">
      <w:start w:val="1"/>
      <w:numFmt w:val="bullet"/>
      <w:lvlText w:val="•"/>
      <w:lvlJc w:val="left"/>
      <w:pPr>
        <w:tabs>
          <w:tab w:val="num" w:pos="5760"/>
        </w:tabs>
        <w:ind w:left="5760" w:hanging="360"/>
      </w:pPr>
      <w:rPr>
        <w:rFonts w:ascii="Arial" w:hAnsi="Arial" w:hint="default"/>
      </w:rPr>
    </w:lvl>
    <w:lvl w:ilvl="8" w:tplc="DFEAC2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A256D8"/>
    <w:multiLevelType w:val="hybridMultilevel"/>
    <w:tmpl w:val="ECB0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10340"/>
    <w:multiLevelType w:val="hybridMultilevel"/>
    <w:tmpl w:val="AAAE8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A1"/>
    <w:multiLevelType w:val="hybridMultilevel"/>
    <w:tmpl w:val="0C9ABAE2"/>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CFE0B94"/>
    <w:multiLevelType w:val="hybridMultilevel"/>
    <w:tmpl w:val="885823F2"/>
    <w:lvl w:ilvl="0" w:tplc="FC7817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A6383"/>
    <w:multiLevelType w:val="hybridMultilevel"/>
    <w:tmpl w:val="ABD6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456F1"/>
    <w:multiLevelType w:val="hybridMultilevel"/>
    <w:tmpl w:val="81984898"/>
    <w:lvl w:ilvl="0" w:tplc="58DECB4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D82245"/>
    <w:multiLevelType w:val="hybridMultilevel"/>
    <w:tmpl w:val="E492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47A70"/>
    <w:multiLevelType w:val="hybridMultilevel"/>
    <w:tmpl w:val="BC5A41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9A14867"/>
    <w:multiLevelType w:val="hybridMultilevel"/>
    <w:tmpl w:val="9D08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A43C0"/>
    <w:multiLevelType w:val="hybridMultilevel"/>
    <w:tmpl w:val="CDB089D4"/>
    <w:lvl w:ilvl="0" w:tplc="8BB0872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E12162D"/>
    <w:multiLevelType w:val="hybridMultilevel"/>
    <w:tmpl w:val="E50C9790"/>
    <w:lvl w:ilvl="0" w:tplc="F5ECF4AC">
      <w:start w:val="1"/>
      <w:numFmt w:val="bullet"/>
      <w:lvlText w:val="•"/>
      <w:lvlJc w:val="left"/>
      <w:pPr>
        <w:tabs>
          <w:tab w:val="num" w:pos="720"/>
        </w:tabs>
        <w:ind w:left="720" w:hanging="360"/>
      </w:pPr>
      <w:rPr>
        <w:rFonts w:ascii="Arial" w:hAnsi="Arial" w:hint="default"/>
      </w:rPr>
    </w:lvl>
    <w:lvl w:ilvl="1" w:tplc="196ED91E" w:tentative="1">
      <w:start w:val="1"/>
      <w:numFmt w:val="bullet"/>
      <w:lvlText w:val="•"/>
      <w:lvlJc w:val="left"/>
      <w:pPr>
        <w:tabs>
          <w:tab w:val="num" w:pos="1440"/>
        </w:tabs>
        <w:ind w:left="1440" w:hanging="360"/>
      </w:pPr>
      <w:rPr>
        <w:rFonts w:ascii="Arial" w:hAnsi="Arial" w:hint="default"/>
      </w:rPr>
    </w:lvl>
    <w:lvl w:ilvl="2" w:tplc="FDF09AF8" w:tentative="1">
      <w:start w:val="1"/>
      <w:numFmt w:val="bullet"/>
      <w:lvlText w:val="•"/>
      <w:lvlJc w:val="left"/>
      <w:pPr>
        <w:tabs>
          <w:tab w:val="num" w:pos="2160"/>
        </w:tabs>
        <w:ind w:left="2160" w:hanging="360"/>
      </w:pPr>
      <w:rPr>
        <w:rFonts w:ascii="Arial" w:hAnsi="Arial" w:hint="default"/>
      </w:rPr>
    </w:lvl>
    <w:lvl w:ilvl="3" w:tplc="9D9E5324" w:tentative="1">
      <w:start w:val="1"/>
      <w:numFmt w:val="bullet"/>
      <w:lvlText w:val="•"/>
      <w:lvlJc w:val="left"/>
      <w:pPr>
        <w:tabs>
          <w:tab w:val="num" w:pos="2880"/>
        </w:tabs>
        <w:ind w:left="2880" w:hanging="360"/>
      </w:pPr>
      <w:rPr>
        <w:rFonts w:ascii="Arial" w:hAnsi="Arial" w:hint="default"/>
      </w:rPr>
    </w:lvl>
    <w:lvl w:ilvl="4" w:tplc="125A7AC4" w:tentative="1">
      <w:start w:val="1"/>
      <w:numFmt w:val="bullet"/>
      <w:lvlText w:val="•"/>
      <w:lvlJc w:val="left"/>
      <w:pPr>
        <w:tabs>
          <w:tab w:val="num" w:pos="3600"/>
        </w:tabs>
        <w:ind w:left="3600" w:hanging="360"/>
      </w:pPr>
      <w:rPr>
        <w:rFonts w:ascii="Arial" w:hAnsi="Arial" w:hint="default"/>
      </w:rPr>
    </w:lvl>
    <w:lvl w:ilvl="5" w:tplc="4B683C12" w:tentative="1">
      <w:start w:val="1"/>
      <w:numFmt w:val="bullet"/>
      <w:lvlText w:val="•"/>
      <w:lvlJc w:val="left"/>
      <w:pPr>
        <w:tabs>
          <w:tab w:val="num" w:pos="4320"/>
        </w:tabs>
        <w:ind w:left="4320" w:hanging="360"/>
      </w:pPr>
      <w:rPr>
        <w:rFonts w:ascii="Arial" w:hAnsi="Arial" w:hint="default"/>
      </w:rPr>
    </w:lvl>
    <w:lvl w:ilvl="6" w:tplc="CDD4B1D8" w:tentative="1">
      <w:start w:val="1"/>
      <w:numFmt w:val="bullet"/>
      <w:lvlText w:val="•"/>
      <w:lvlJc w:val="left"/>
      <w:pPr>
        <w:tabs>
          <w:tab w:val="num" w:pos="5040"/>
        </w:tabs>
        <w:ind w:left="5040" w:hanging="360"/>
      </w:pPr>
      <w:rPr>
        <w:rFonts w:ascii="Arial" w:hAnsi="Arial" w:hint="default"/>
      </w:rPr>
    </w:lvl>
    <w:lvl w:ilvl="7" w:tplc="4A503ECA" w:tentative="1">
      <w:start w:val="1"/>
      <w:numFmt w:val="bullet"/>
      <w:lvlText w:val="•"/>
      <w:lvlJc w:val="left"/>
      <w:pPr>
        <w:tabs>
          <w:tab w:val="num" w:pos="5760"/>
        </w:tabs>
        <w:ind w:left="5760" w:hanging="360"/>
      </w:pPr>
      <w:rPr>
        <w:rFonts w:ascii="Arial" w:hAnsi="Arial" w:hint="default"/>
      </w:rPr>
    </w:lvl>
    <w:lvl w:ilvl="8" w:tplc="3B94EC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9014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41600C"/>
    <w:multiLevelType w:val="hybridMultilevel"/>
    <w:tmpl w:val="DA3AA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B7948CE"/>
    <w:multiLevelType w:val="hybridMultilevel"/>
    <w:tmpl w:val="B40CBC9E"/>
    <w:lvl w:ilvl="0" w:tplc="ADC4D77A">
      <w:start w:val="1"/>
      <w:numFmt w:val="bullet"/>
      <w:lvlText w:val="•"/>
      <w:lvlJc w:val="left"/>
      <w:pPr>
        <w:tabs>
          <w:tab w:val="num" w:pos="720"/>
        </w:tabs>
        <w:ind w:left="720" w:hanging="360"/>
      </w:pPr>
      <w:rPr>
        <w:rFonts w:ascii="Arial" w:hAnsi="Arial" w:hint="default"/>
      </w:rPr>
    </w:lvl>
    <w:lvl w:ilvl="1" w:tplc="1CA68A46">
      <w:start w:val="1"/>
      <w:numFmt w:val="bullet"/>
      <w:lvlText w:val="•"/>
      <w:lvlJc w:val="left"/>
      <w:pPr>
        <w:tabs>
          <w:tab w:val="num" w:pos="1440"/>
        </w:tabs>
        <w:ind w:left="1440" w:hanging="360"/>
      </w:pPr>
      <w:rPr>
        <w:rFonts w:ascii="Arial" w:hAnsi="Arial" w:hint="default"/>
      </w:rPr>
    </w:lvl>
    <w:lvl w:ilvl="2" w:tplc="31D4E366" w:tentative="1">
      <w:start w:val="1"/>
      <w:numFmt w:val="bullet"/>
      <w:lvlText w:val="•"/>
      <w:lvlJc w:val="left"/>
      <w:pPr>
        <w:tabs>
          <w:tab w:val="num" w:pos="2160"/>
        </w:tabs>
        <w:ind w:left="2160" w:hanging="360"/>
      </w:pPr>
      <w:rPr>
        <w:rFonts w:ascii="Arial" w:hAnsi="Arial" w:hint="default"/>
      </w:rPr>
    </w:lvl>
    <w:lvl w:ilvl="3" w:tplc="4038159A" w:tentative="1">
      <w:start w:val="1"/>
      <w:numFmt w:val="bullet"/>
      <w:lvlText w:val="•"/>
      <w:lvlJc w:val="left"/>
      <w:pPr>
        <w:tabs>
          <w:tab w:val="num" w:pos="2880"/>
        </w:tabs>
        <w:ind w:left="2880" w:hanging="360"/>
      </w:pPr>
      <w:rPr>
        <w:rFonts w:ascii="Arial" w:hAnsi="Arial" w:hint="default"/>
      </w:rPr>
    </w:lvl>
    <w:lvl w:ilvl="4" w:tplc="0F44DE86" w:tentative="1">
      <w:start w:val="1"/>
      <w:numFmt w:val="bullet"/>
      <w:lvlText w:val="•"/>
      <w:lvlJc w:val="left"/>
      <w:pPr>
        <w:tabs>
          <w:tab w:val="num" w:pos="3600"/>
        </w:tabs>
        <w:ind w:left="3600" w:hanging="360"/>
      </w:pPr>
      <w:rPr>
        <w:rFonts w:ascii="Arial" w:hAnsi="Arial" w:hint="default"/>
      </w:rPr>
    </w:lvl>
    <w:lvl w:ilvl="5" w:tplc="37286B5A" w:tentative="1">
      <w:start w:val="1"/>
      <w:numFmt w:val="bullet"/>
      <w:lvlText w:val="•"/>
      <w:lvlJc w:val="left"/>
      <w:pPr>
        <w:tabs>
          <w:tab w:val="num" w:pos="4320"/>
        </w:tabs>
        <w:ind w:left="4320" w:hanging="360"/>
      </w:pPr>
      <w:rPr>
        <w:rFonts w:ascii="Arial" w:hAnsi="Arial" w:hint="default"/>
      </w:rPr>
    </w:lvl>
    <w:lvl w:ilvl="6" w:tplc="FB8CE458" w:tentative="1">
      <w:start w:val="1"/>
      <w:numFmt w:val="bullet"/>
      <w:lvlText w:val="•"/>
      <w:lvlJc w:val="left"/>
      <w:pPr>
        <w:tabs>
          <w:tab w:val="num" w:pos="5040"/>
        </w:tabs>
        <w:ind w:left="5040" w:hanging="360"/>
      </w:pPr>
      <w:rPr>
        <w:rFonts w:ascii="Arial" w:hAnsi="Arial" w:hint="default"/>
      </w:rPr>
    </w:lvl>
    <w:lvl w:ilvl="7" w:tplc="952421BC" w:tentative="1">
      <w:start w:val="1"/>
      <w:numFmt w:val="bullet"/>
      <w:lvlText w:val="•"/>
      <w:lvlJc w:val="left"/>
      <w:pPr>
        <w:tabs>
          <w:tab w:val="num" w:pos="5760"/>
        </w:tabs>
        <w:ind w:left="5760" w:hanging="360"/>
      </w:pPr>
      <w:rPr>
        <w:rFonts w:ascii="Arial" w:hAnsi="Arial" w:hint="default"/>
      </w:rPr>
    </w:lvl>
    <w:lvl w:ilvl="8" w:tplc="915AAE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DDA70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7170611">
    <w:abstractNumId w:val="7"/>
  </w:num>
  <w:num w:numId="2" w16cid:durableId="428428931">
    <w:abstractNumId w:val="3"/>
  </w:num>
  <w:num w:numId="3" w16cid:durableId="391971211">
    <w:abstractNumId w:val="5"/>
  </w:num>
  <w:num w:numId="4" w16cid:durableId="443113768">
    <w:abstractNumId w:val="14"/>
  </w:num>
  <w:num w:numId="5" w16cid:durableId="1868638803">
    <w:abstractNumId w:val="10"/>
  </w:num>
  <w:num w:numId="6" w16cid:durableId="1179125164">
    <w:abstractNumId w:val="2"/>
  </w:num>
  <w:num w:numId="7" w16cid:durableId="1032338785">
    <w:abstractNumId w:val="6"/>
  </w:num>
  <w:num w:numId="8" w16cid:durableId="2134905516">
    <w:abstractNumId w:val="13"/>
  </w:num>
  <w:num w:numId="9" w16cid:durableId="1063412229">
    <w:abstractNumId w:val="16"/>
  </w:num>
  <w:num w:numId="10" w16cid:durableId="1154881191">
    <w:abstractNumId w:val="0"/>
  </w:num>
  <w:num w:numId="11" w16cid:durableId="1347248007">
    <w:abstractNumId w:val="8"/>
  </w:num>
  <w:num w:numId="12" w16cid:durableId="1038555492">
    <w:abstractNumId w:val="1"/>
  </w:num>
  <w:num w:numId="13" w16cid:durableId="1114981422">
    <w:abstractNumId w:val="15"/>
  </w:num>
  <w:num w:numId="14" w16cid:durableId="1393505147">
    <w:abstractNumId w:val="9"/>
  </w:num>
  <w:num w:numId="15" w16cid:durableId="1253854831">
    <w:abstractNumId w:val="11"/>
  </w:num>
  <w:num w:numId="16" w16cid:durableId="328406346">
    <w:abstractNumId w:val="4"/>
  </w:num>
  <w:num w:numId="17" w16cid:durableId="178931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00"/>
    <w:rsid w:val="00001103"/>
    <w:rsid w:val="000012AC"/>
    <w:rsid w:val="00001732"/>
    <w:rsid w:val="000036D3"/>
    <w:rsid w:val="00004024"/>
    <w:rsid w:val="0001145C"/>
    <w:rsid w:val="0001171B"/>
    <w:rsid w:val="00030E4B"/>
    <w:rsid w:val="00033225"/>
    <w:rsid w:val="00033710"/>
    <w:rsid w:val="00034FBC"/>
    <w:rsid w:val="00035C79"/>
    <w:rsid w:val="00042BC0"/>
    <w:rsid w:val="00044F0F"/>
    <w:rsid w:val="000532D0"/>
    <w:rsid w:val="00061EF0"/>
    <w:rsid w:val="000621C3"/>
    <w:rsid w:val="00063EB7"/>
    <w:rsid w:val="00073C14"/>
    <w:rsid w:val="000840D0"/>
    <w:rsid w:val="00086463"/>
    <w:rsid w:val="00090650"/>
    <w:rsid w:val="00095916"/>
    <w:rsid w:val="000A1052"/>
    <w:rsid w:val="000A22DB"/>
    <w:rsid w:val="000A365F"/>
    <w:rsid w:val="000A58E6"/>
    <w:rsid w:val="000A764C"/>
    <w:rsid w:val="000B23B9"/>
    <w:rsid w:val="000B48E4"/>
    <w:rsid w:val="000D21B3"/>
    <w:rsid w:val="000D43F8"/>
    <w:rsid w:val="000D4D28"/>
    <w:rsid w:val="000E1680"/>
    <w:rsid w:val="000E3A44"/>
    <w:rsid w:val="000F2E2D"/>
    <w:rsid w:val="0010238A"/>
    <w:rsid w:val="001047E7"/>
    <w:rsid w:val="00105BC7"/>
    <w:rsid w:val="00105EB7"/>
    <w:rsid w:val="001075D2"/>
    <w:rsid w:val="00113B7E"/>
    <w:rsid w:val="0012059E"/>
    <w:rsid w:val="00125A67"/>
    <w:rsid w:val="00126A9E"/>
    <w:rsid w:val="0013004F"/>
    <w:rsid w:val="00130286"/>
    <w:rsid w:val="00135192"/>
    <w:rsid w:val="00136E23"/>
    <w:rsid w:val="00137EA8"/>
    <w:rsid w:val="001454B1"/>
    <w:rsid w:val="00154D12"/>
    <w:rsid w:val="00160619"/>
    <w:rsid w:val="00167347"/>
    <w:rsid w:val="00171EBE"/>
    <w:rsid w:val="001738A3"/>
    <w:rsid w:val="00175B26"/>
    <w:rsid w:val="001804F4"/>
    <w:rsid w:val="00181FFB"/>
    <w:rsid w:val="0018219A"/>
    <w:rsid w:val="00184FFC"/>
    <w:rsid w:val="001850ED"/>
    <w:rsid w:val="00186408"/>
    <w:rsid w:val="00193996"/>
    <w:rsid w:val="00196984"/>
    <w:rsid w:val="001A2B00"/>
    <w:rsid w:val="001A3E2F"/>
    <w:rsid w:val="001B197E"/>
    <w:rsid w:val="001B211F"/>
    <w:rsid w:val="001B217E"/>
    <w:rsid w:val="001B386D"/>
    <w:rsid w:val="001C0586"/>
    <w:rsid w:val="001C4BE6"/>
    <w:rsid w:val="001C5C85"/>
    <w:rsid w:val="001D3204"/>
    <w:rsid w:val="001D723B"/>
    <w:rsid w:val="001E3BE4"/>
    <w:rsid w:val="001E7E70"/>
    <w:rsid w:val="0020305D"/>
    <w:rsid w:val="0020389D"/>
    <w:rsid w:val="0021239B"/>
    <w:rsid w:val="00212B99"/>
    <w:rsid w:val="00212EC4"/>
    <w:rsid w:val="00213CDB"/>
    <w:rsid w:val="00213DA9"/>
    <w:rsid w:val="002163D6"/>
    <w:rsid w:val="002248B1"/>
    <w:rsid w:val="00230FCE"/>
    <w:rsid w:val="002360E0"/>
    <w:rsid w:val="00244FE5"/>
    <w:rsid w:val="00255440"/>
    <w:rsid w:val="00256DD4"/>
    <w:rsid w:val="002574E7"/>
    <w:rsid w:val="00257E1F"/>
    <w:rsid w:val="002600EB"/>
    <w:rsid w:val="00260F6A"/>
    <w:rsid w:val="00264D47"/>
    <w:rsid w:val="002737EB"/>
    <w:rsid w:val="00280AA8"/>
    <w:rsid w:val="00285442"/>
    <w:rsid w:val="0028670D"/>
    <w:rsid w:val="0029020B"/>
    <w:rsid w:val="00297A0E"/>
    <w:rsid w:val="002B1ACA"/>
    <w:rsid w:val="002B4FFC"/>
    <w:rsid w:val="002B58CB"/>
    <w:rsid w:val="002B58F5"/>
    <w:rsid w:val="002B7C8E"/>
    <w:rsid w:val="002D44BE"/>
    <w:rsid w:val="002D4CBF"/>
    <w:rsid w:val="002D7946"/>
    <w:rsid w:val="002E0A44"/>
    <w:rsid w:val="002E49B5"/>
    <w:rsid w:val="002E77FA"/>
    <w:rsid w:val="002F272A"/>
    <w:rsid w:val="003021C5"/>
    <w:rsid w:val="00322145"/>
    <w:rsid w:val="00324D15"/>
    <w:rsid w:val="00326D9A"/>
    <w:rsid w:val="00341C02"/>
    <w:rsid w:val="003431D8"/>
    <w:rsid w:val="003467AC"/>
    <w:rsid w:val="003472CC"/>
    <w:rsid w:val="00354561"/>
    <w:rsid w:val="003561FA"/>
    <w:rsid w:val="00360C64"/>
    <w:rsid w:val="0036165C"/>
    <w:rsid w:val="00361A38"/>
    <w:rsid w:val="00363BAE"/>
    <w:rsid w:val="003649A6"/>
    <w:rsid w:val="00373F67"/>
    <w:rsid w:val="00375609"/>
    <w:rsid w:val="00377466"/>
    <w:rsid w:val="00381992"/>
    <w:rsid w:val="00387410"/>
    <w:rsid w:val="003942DA"/>
    <w:rsid w:val="00394B94"/>
    <w:rsid w:val="0039564A"/>
    <w:rsid w:val="003A552B"/>
    <w:rsid w:val="003C1B61"/>
    <w:rsid w:val="003C292F"/>
    <w:rsid w:val="003C3BB9"/>
    <w:rsid w:val="003C4001"/>
    <w:rsid w:val="003D1222"/>
    <w:rsid w:val="003D6E7F"/>
    <w:rsid w:val="003D6F53"/>
    <w:rsid w:val="003F3DDC"/>
    <w:rsid w:val="003F3E21"/>
    <w:rsid w:val="003F48C9"/>
    <w:rsid w:val="0040133F"/>
    <w:rsid w:val="00403B31"/>
    <w:rsid w:val="0041345E"/>
    <w:rsid w:val="00417271"/>
    <w:rsid w:val="0042138C"/>
    <w:rsid w:val="00426089"/>
    <w:rsid w:val="00431AFC"/>
    <w:rsid w:val="00431FD6"/>
    <w:rsid w:val="00442037"/>
    <w:rsid w:val="004427B8"/>
    <w:rsid w:val="00444AC5"/>
    <w:rsid w:val="00455675"/>
    <w:rsid w:val="00456C11"/>
    <w:rsid w:val="00456DEA"/>
    <w:rsid w:val="00457782"/>
    <w:rsid w:val="00466444"/>
    <w:rsid w:val="004675B6"/>
    <w:rsid w:val="00467E07"/>
    <w:rsid w:val="0047111F"/>
    <w:rsid w:val="00474380"/>
    <w:rsid w:val="004746C4"/>
    <w:rsid w:val="00475F6C"/>
    <w:rsid w:val="00477B34"/>
    <w:rsid w:val="0048548C"/>
    <w:rsid w:val="004876D1"/>
    <w:rsid w:val="0049619B"/>
    <w:rsid w:val="004A131B"/>
    <w:rsid w:val="004A35AB"/>
    <w:rsid w:val="004B2A4A"/>
    <w:rsid w:val="004B7AC7"/>
    <w:rsid w:val="004C0C3A"/>
    <w:rsid w:val="004C133A"/>
    <w:rsid w:val="004C2103"/>
    <w:rsid w:val="004C47C7"/>
    <w:rsid w:val="004D0761"/>
    <w:rsid w:val="004D261D"/>
    <w:rsid w:val="004E040A"/>
    <w:rsid w:val="004E7C64"/>
    <w:rsid w:val="004F6AFF"/>
    <w:rsid w:val="004F7A14"/>
    <w:rsid w:val="00506864"/>
    <w:rsid w:val="00510FF3"/>
    <w:rsid w:val="0051324F"/>
    <w:rsid w:val="005232A3"/>
    <w:rsid w:val="005267E4"/>
    <w:rsid w:val="00527100"/>
    <w:rsid w:val="00533027"/>
    <w:rsid w:val="00533150"/>
    <w:rsid w:val="005439B8"/>
    <w:rsid w:val="00543AAD"/>
    <w:rsid w:val="005500DD"/>
    <w:rsid w:val="00551374"/>
    <w:rsid w:val="00551473"/>
    <w:rsid w:val="00555978"/>
    <w:rsid w:val="0057495D"/>
    <w:rsid w:val="00577F01"/>
    <w:rsid w:val="0058074C"/>
    <w:rsid w:val="0058464B"/>
    <w:rsid w:val="005915A7"/>
    <w:rsid w:val="005A0ED7"/>
    <w:rsid w:val="005A232A"/>
    <w:rsid w:val="005A4D4F"/>
    <w:rsid w:val="005A789A"/>
    <w:rsid w:val="005B607D"/>
    <w:rsid w:val="005B6EF6"/>
    <w:rsid w:val="005C004F"/>
    <w:rsid w:val="005C1214"/>
    <w:rsid w:val="005C2AE2"/>
    <w:rsid w:val="005D6887"/>
    <w:rsid w:val="005E3477"/>
    <w:rsid w:val="005E3A8F"/>
    <w:rsid w:val="005F2758"/>
    <w:rsid w:val="005F4EE5"/>
    <w:rsid w:val="005F6434"/>
    <w:rsid w:val="0060173B"/>
    <w:rsid w:val="00611422"/>
    <w:rsid w:val="006171D0"/>
    <w:rsid w:val="006176F4"/>
    <w:rsid w:val="0062246F"/>
    <w:rsid w:val="0062440B"/>
    <w:rsid w:val="00632143"/>
    <w:rsid w:val="00634FA1"/>
    <w:rsid w:val="00635677"/>
    <w:rsid w:val="00636BF4"/>
    <w:rsid w:val="00636DA8"/>
    <w:rsid w:val="006415B7"/>
    <w:rsid w:val="006508C2"/>
    <w:rsid w:val="0065185D"/>
    <w:rsid w:val="00651EE8"/>
    <w:rsid w:val="006526C2"/>
    <w:rsid w:val="00654BD4"/>
    <w:rsid w:val="00656E90"/>
    <w:rsid w:val="0066631F"/>
    <w:rsid w:val="00667FF7"/>
    <w:rsid w:val="00681D76"/>
    <w:rsid w:val="006A3A43"/>
    <w:rsid w:val="006A4483"/>
    <w:rsid w:val="006B1B2A"/>
    <w:rsid w:val="006C0727"/>
    <w:rsid w:val="006C44CE"/>
    <w:rsid w:val="006C674F"/>
    <w:rsid w:val="006D12DF"/>
    <w:rsid w:val="006D163D"/>
    <w:rsid w:val="006E02BC"/>
    <w:rsid w:val="006E145F"/>
    <w:rsid w:val="006E34E5"/>
    <w:rsid w:val="006F2890"/>
    <w:rsid w:val="006F2EF5"/>
    <w:rsid w:val="006F5A15"/>
    <w:rsid w:val="006F637C"/>
    <w:rsid w:val="006F753F"/>
    <w:rsid w:val="0070631A"/>
    <w:rsid w:val="0071062D"/>
    <w:rsid w:val="007168D3"/>
    <w:rsid w:val="00720435"/>
    <w:rsid w:val="00721E00"/>
    <w:rsid w:val="00730060"/>
    <w:rsid w:val="00732A32"/>
    <w:rsid w:val="0074214C"/>
    <w:rsid w:val="007443E1"/>
    <w:rsid w:val="0074473C"/>
    <w:rsid w:val="00745712"/>
    <w:rsid w:val="0074774F"/>
    <w:rsid w:val="00750BD5"/>
    <w:rsid w:val="00754581"/>
    <w:rsid w:val="00755C32"/>
    <w:rsid w:val="00760889"/>
    <w:rsid w:val="00762A7D"/>
    <w:rsid w:val="00764B7F"/>
    <w:rsid w:val="00767B59"/>
    <w:rsid w:val="00767D9A"/>
    <w:rsid w:val="00770572"/>
    <w:rsid w:val="007709A0"/>
    <w:rsid w:val="007709B9"/>
    <w:rsid w:val="00770FBA"/>
    <w:rsid w:val="00774481"/>
    <w:rsid w:val="007745EC"/>
    <w:rsid w:val="0079252A"/>
    <w:rsid w:val="00793A62"/>
    <w:rsid w:val="00795FF6"/>
    <w:rsid w:val="00796C93"/>
    <w:rsid w:val="007A2059"/>
    <w:rsid w:val="007A64F1"/>
    <w:rsid w:val="007A7FA2"/>
    <w:rsid w:val="007B752C"/>
    <w:rsid w:val="007C350D"/>
    <w:rsid w:val="007C4D7C"/>
    <w:rsid w:val="007C67E6"/>
    <w:rsid w:val="007D1EFB"/>
    <w:rsid w:val="007F18DC"/>
    <w:rsid w:val="007F5FAD"/>
    <w:rsid w:val="00801F7E"/>
    <w:rsid w:val="008050EC"/>
    <w:rsid w:val="00805EAC"/>
    <w:rsid w:val="00806474"/>
    <w:rsid w:val="00807234"/>
    <w:rsid w:val="00814D7A"/>
    <w:rsid w:val="00815017"/>
    <w:rsid w:val="00816618"/>
    <w:rsid w:val="0081738E"/>
    <w:rsid w:val="00821049"/>
    <w:rsid w:val="008229D2"/>
    <w:rsid w:val="008243BD"/>
    <w:rsid w:val="008335B0"/>
    <w:rsid w:val="00833758"/>
    <w:rsid w:val="00842C9D"/>
    <w:rsid w:val="0084679F"/>
    <w:rsid w:val="0085367C"/>
    <w:rsid w:val="00854315"/>
    <w:rsid w:val="00856898"/>
    <w:rsid w:val="00870AA5"/>
    <w:rsid w:val="00881424"/>
    <w:rsid w:val="0088473C"/>
    <w:rsid w:val="0089289E"/>
    <w:rsid w:val="00893069"/>
    <w:rsid w:val="0089422B"/>
    <w:rsid w:val="008A5FF8"/>
    <w:rsid w:val="008B1DA0"/>
    <w:rsid w:val="008B22D7"/>
    <w:rsid w:val="008C4171"/>
    <w:rsid w:val="008C557D"/>
    <w:rsid w:val="008C6206"/>
    <w:rsid w:val="008C63DE"/>
    <w:rsid w:val="008C6ABC"/>
    <w:rsid w:val="008C7C44"/>
    <w:rsid w:val="008E2672"/>
    <w:rsid w:val="008E39D1"/>
    <w:rsid w:val="008E4A9A"/>
    <w:rsid w:val="008E5A29"/>
    <w:rsid w:val="008F1369"/>
    <w:rsid w:val="008F3D32"/>
    <w:rsid w:val="008F59E0"/>
    <w:rsid w:val="009005CC"/>
    <w:rsid w:val="00906100"/>
    <w:rsid w:val="0090683B"/>
    <w:rsid w:val="009142BE"/>
    <w:rsid w:val="00916E35"/>
    <w:rsid w:val="009236FF"/>
    <w:rsid w:val="009242F2"/>
    <w:rsid w:val="009315C2"/>
    <w:rsid w:val="00931806"/>
    <w:rsid w:val="00935DBA"/>
    <w:rsid w:val="00936DB6"/>
    <w:rsid w:val="0094116A"/>
    <w:rsid w:val="00943006"/>
    <w:rsid w:val="0094395A"/>
    <w:rsid w:val="00944135"/>
    <w:rsid w:val="00947217"/>
    <w:rsid w:val="009473AA"/>
    <w:rsid w:val="00954111"/>
    <w:rsid w:val="00964FE7"/>
    <w:rsid w:val="00966734"/>
    <w:rsid w:val="00970465"/>
    <w:rsid w:val="009715DC"/>
    <w:rsid w:val="009727D6"/>
    <w:rsid w:val="009813F0"/>
    <w:rsid w:val="0098185E"/>
    <w:rsid w:val="00981B9D"/>
    <w:rsid w:val="00986BB5"/>
    <w:rsid w:val="009931AD"/>
    <w:rsid w:val="00995250"/>
    <w:rsid w:val="00995FE8"/>
    <w:rsid w:val="009A1894"/>
    <w:rsid w:val="009B5811"/>
    <w:rsid w:val="009B69BB"/>
    <w:rsid w:val="009C34C8"/>
    <w:rsid w:val="009D2EE6"/>
    <w:rsid w:val="009D5A16"/>
    <w:rsid w:val="009D6660"/>
    <w:rsid w:val="009E065A"/>
    <w:rsid w:val="009E0C89"/>
    <w:rsid w:val="009E20B4"/>
    <w:rsid w:val="009E3481"/>
    <w:rsid w:val="009E4398"/>
    <w:rsid w:val="009E4433"/>
    <w:rsid w:val="009F0524"/>
    <w:rsid w:val="009F4693"/>
    <w:rsid w:val="00A22DC8"/>
    <w:rsid w:val="00A2410F"/>
    <w:rsid w:val="00A24344"/>
    <w:rsid w:val="00A24BE3"/>
    <w:rsid w:val="00A31C77"/>
    <w:rsid w:val="00A3233A"/>
    <w:rsid w:val="00A32955"/>
    <w:rsid w:val="00A32ED6"/>
    <w:rsid w:val="00A40F72"/>
    <w:rsid w:val="00A57F5B"/>
    <w:rsid w:val="00A640BF"/>
    <w:rsid w:val="00A653DE"/>
    <w:rsid w:val="00A827EC"/>
    <w:rsid w:val="00A8394A"/>
    <w:rsid w:val="00A85EC7"/>
    <w:rsid w:val="00A974F3"/>
    <w:rsid w:val="00AA1354"/>
    <w:rsid w:val="00AA427C"/>
    <w:rsid w:val="00AA44C5"/>
    <w:rsid w:val="00AA76B0"/>
    <w:rsid w:val="00AB15FE"/>
    <w:rsid w:val="00AB7D1B"/>
    <w:rsid w:val="00AD0B84"/>
    <w:rsid w:val="00AE4AC7"/>
    <w:rsid w:val="00AE4ACE"/>
    <w:rsid w:val="00AF20D0"/>
    <w:rsid w:val="00AF3D49"/>
    <w:rsid w:val="00B02597"/>
    <w:rsid w:val="00B034FE"/>
    <w:rsid w:val="00B07B0A"/>
    <w:rsid w:val="00B13640"/>
    <w:rsid w:val="00B22160"/>
    <w:rsid w:val="00B317B5"/>
    <w:rsid w:val="00B323B0"/>
    <w:rsid w:val="00B332CF"/>
    <w:rsid w:val="00B35A16"/>
    <w:rsid w:val="00B41F08"/>
    <w:rsid w:val="00B510EB"/>
    <w:rsid w:val="00B51BA4"/>
    <w:rsid w:val="00B63C2F"/>
    <w:rsid w:val="00B65C57"/>
    <w:rsid w:val="00B6710B"/>
    <w:rsid w:val="00B67AA7"/>
    <w:rsid w:val="00B703DC"/>
    <w:rsid w:val="00B757BD"/>
    <w:rsid w:val="00B80455"/>
    <w:rsid w:val="00B81EF9"/>
    <w:rsid w:val="00B82307"/>
    <w:rsid w:val="00B82C30"/>
    <w:rsid w:val="00B845AE"/>
    <w:rsid w:val="00B84A2D"/>
    <w:rsid w:val="00B86705"/>
    <w:rsid w:val="00B872F3"/>
    <w:rsid w:val="00B960E8"/>
    <w:rsid w:val="00B97F95"/>
    <w:rsid w:val="00BA4274"/>
    <w:rsid w:val="00BA43FB"/>
    <w:rsid w:val="00BA4F8A"/>
    <w:rsid w:val="00BA66F9"/>
    <w:rsid w:val="00BC0906"/>
    <w:rsid w:val="00BC1EEE"/>
    <w:rsid w:val="00BC70B1"/>
    <w:rsid w:val="00BD002B"/>
    <w:rsid w:val="00BD0E75"/>
    <w:rsid w:val="00BD3207"/>
    <w:rsid w:val="00BD6FB0"/>
    <w:rsid w:val="00BE38FA"/>
    <w:rsid w:val="00BE68C2"/>
    <w:rsid w:val="00BF1A06"/>
    <w:rsid w:val="00BF2753"/>
    <w:rsid w:val="00BF36F9"/>
    <w:rsid w:val="00BF3731"/>
    <w:rsid w:val="00BF6992"/>
    <w:rsid w:val="00C001C9"/>
    <w:rsid w:val="00C065E0"/>
    <w:rsid w:val="00C1103A"/>
    <w:rsid w:val="00C12E01"/>
    <w:rsid w:val="00C154C3"/>
    <w:rsid w:val="00C21A00"/>
    <w:rsid w:val="00C229B8"/>
    <w:rsid w:val="00C24D04"/>
    <w:rsid w:val="00C27B1D"/>
    <w:rsid w:val="00C415EF"/>
    <w:rsid w:val="00C46217"/>
    <w:rsid w:val="00C464D7"/>
    <w:rsid w:val="00C46B5E"/>
    <w:rsid w:val="00C542BB"/>
    <w:rsid w:val="00C6731F"/>
    <w:rsid w:val="00C76E97"/>
    <w:rsid w:val="00C804FE"/>
    <w:rsid w:val="00C80EFD"/>
    <w:rsid w:val="00C81485"/>
    <w:rsid w:val="00C82D24"/>
    <w:rsid w:val="00C87F1A"/>
    <w:rsid w:val="00CA09B2"/>
    <w:rsid w:val="00CA271B"/>
    <w:rsid w:val="00CB07F9"/>
    <w:rsid w:val="00CB2E9D"/>
    <w:rsid w:val="00CB5D6C"/>
    <w:rsid w:val="00CB6723"/>
    <w:rsid w:val="00CC5433"/>
    <w:rsid w:val="00CC5DF2"/>
    <w:rsid w:val="00CE046E"/>
    <w:rsid w:val="00CE713E"/>
    <w:rsid w:val="00CE7F0B"/>
    <w:rsid w:val="00CF69AE"/>
    <w:rsid w:val="00D00258"/>
    <w:rsid w:val="00D029E5"/>
    <w:rsid w:val="00D06338"/>
    <w:rsid w:val="00D16A0C"/>
    <w:rsid w:val="00D205CD"/>
    <w:rsid w:val="00D21543"/>
    <w:rsid w:val="00D23228"/>
    <w:rsid w:val="00D26583"/>
    <w:rsid w:val="00D266D7"/>
    <w:rsid w:val="00D421FE"/>
    <w:rsid w:val="00D55A22"/>
    <w:rsid w:val="00D629B9"/>
    <w:rsid w:val="00D7707E"/>
    <w:rsid w:val="00D842E0"/>
    <w:rsid w:val="00D85213"/>
    <w:rsid w:val="00D9374D"/>
    <w:rsid w:val="00DA1B53"/>
    <w:rsid w:val="00DA4071"/>
    <w:rsid w:val="00DA6C00"/>
    <w:rsid w:val="00DA6CB5"/>
    <w:rsid w:val="00DA7075"/>
    <w:rsid w:val="00DA7BE0"/>
    <w:rsid w:val="00DB0348"/>
    <w:rsid w:val="00DB4517"/>
    <w:rsid w:val="00DB53E0"/>
    <w:rsid w:val="00DB6057"/>
    <w:rsid w:val="00DC2D00"/>
    <w:rsid w:val="00DC5A7B"/>
    <w:rsid w:val="00DC5D3E"/>
    <w:rsid w:val="00DD5ACB"/>
    <w:rsid w:val="00DD7017"/>
    <w:rsid w:val="00DE4AE7"/>
    <w:rsid w:val="00DE5097"/>
    <w:rsid w:val="00DE51AC"/>
    <w:rsid w:val="00DE5A0B"/>
    <w:rsid w:val="00DE6BE9"/>
    <w:rsid w:val="00DF0CE7"/>
    <w:rsid w:val="00DF7103"/>
    <w:rsid w:val="00E00019"/>
    <w:rsid w:val="00E07179"/>
    <w:rsid w:val="00E11D95"/>
    <w:rsid w:val="00E13849"/>
    <w:rsid w:val="00E173BB"/>
    <w:rsid w:val="00E31A2D"/>
    <w:rsid w:val="00E3225D"/>
    <w:rsid w:val="00E53B4C"/>
    <w:rsid w:val="00E55C95"/>
    <w:rsid w:val="00E55E60"/>
    <w:rsid w:val="00E5726C"/>
    <w:rsid w:val="00E60532"/>
    <w:rsid w:val="00E6158D"/>
    <w:rsid w:val="00E63396"/>
    <w:rsid w:val="00E76041"/>
    <w:rsid w:val="00E80808"/>
    <w:rsid w:val="00E845EF"/>
    <w:rsid w:val="00E961A1"/>
    <w:rsid w:val="00EA524D"/>
    <w:rsid w:val="00EA6B47"/>
    <w:rsid w:val="00EB1D8F"/>
    <w:rsid w:val="00EB2CD0"/>
    <w:rsid w:val="00EB30F6"/>
    <w:rsid w:val="00EC0B6D"/>
    <w:rsid w:val="00EE00FF"/>
    <w:rsid w:val="00EE6B49"/>
    <w:rsid w:val="00EF1E58"/>
    <w:rsid w:val="00EF4E78"/>
    <w:rsid w:val="00F04210"/>
    <w:rsid w:val="00F046A6"/>
    <w:rsid w:val="00F04D2B"/>
    <w:rsid w:val="00F137D5"/>
    <w:rsid w:val="00F155EB"/>
    <w:rsid w:val="00F2739B"/>
    <w:rsid w:val="00F35344"/>
    <w:rsid w:val="00F41C6D"/>
    <w:rsid w:val="00F449B2"/>
    <w:rsid w:val="00F44D0F"/>
    <w:rsid w:val="00F45C27"/>
    <w:rsid w:val="00F47391"/>
    <w:rsid w:val="00F5179C"/>
    <w:rsid w:val="00F57301"/>
    <w:rsid w:val="00F639BA"/>
    <w:rsid w:val="00F82A01"/>
    <w:rsid w:val="00F84E43"/>
    <w:rsid w:val="00F94D72"/>
    <w:rsid w:val="00F95D60"/>
    <w:rsid w:val="00F9626C"/>
    <w:rsid w:val="00FC5DC0"/>
    <w:rsid w:val="00FD01AA"/>
    <w:rsid w:val="00FD452D"/>
    <w:rsid w:val="00FD771B"/>
    <w:rsid w:val="00FD7786"/>
    <w:rsid w:val="00FE0085"/>
    <w:rsid w:val="00FE06C2"/>
    <w:rsid w:val="00FF0B53"/>
    <w:rsid w:val="00FF19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ADFB8"/>
  <w15:docId w15:val="{A3877B84-5953-4B0F-9D20-8C5DFA40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B61"/>
    <w:rPr>
      <w:sz w:val="22"/>
      <w:lang w:val="en-GB"/>
    </w:rPr>
  </w:style>
  <w:style w:type="paragraph" w:styleId="Heading1">
    <w:name w:val="heading 1"/>
    <w:basedOn w:val="Normal"/>
    <w:next w:val="Normal"/>
    <w:qFormat/>
    <w:pPr>
      <w:keepNext/>
      <w:keepLines/>
      <w:numPr>
        <w:numId w:val="10"/>
      </w:numPr>
      <w:spacing w:before="320"/>
      <w:outlineLvl w:val="0"/>
    </w:pPr>
    <w:rPr>
      <w:rFonts w:ascii="Arial" w:hAnsi="Arial"/>
      <w:b/>
      <w:sz w:val="32"/>
      <w:u w:val="single"/>
    </w:rPr>
  </w:style>
  <w:style w:type="paragraph" w:styleId="Heading2">
    <w:name w:val="heading 2"/>
    <w:basedOn w:val="Normal"/>
    <w:next w:val="Normal"/>
    <w:qFormat/>
    <w:pPr>
      <w:keepNext/>
      <w:keepLines/>
      <w:numPr>
        <w:ilvl w:val="1"/>
        <w:numId w:val="10"/>
      </w:numPr>
      <w:spacing w:before="280"/>
      <w:outlineLvl w:val="1"/>
    </w:pPr>
    <w:rPr>
      <w:rFonts w:ascii="Arial" w:hAnsi="Arial"/>
      <w:b/>
      <w:sz w:val="28"/>
      <w:u w:val="single"/>
    </w:rPr>
  </w:style>
  <w:style w:type="paragraph" w:styleId="Heading3">
    <w:name w:val="heading 3"/>
    <w:basedOn w:val="Normal"/>
    <w:next w:val="Normal"/>
    <w:qFormat/>
    <w:pPr>
      <w:keepNext/>
      <w:keepLines/>
      <w:numPr>
        <w:ilvl w:val="2"/>
        <w:numId w:val="10"/>
      </w:numPr>
      <w:spacing w:before="240" w:after="60"/>
      <w:outlineLvl w:val="2"/>
    </w:pPr>
    <w:rPr>
      <w:rFonts w:ascii="Arial" w:hAnsi="Arial"/>
      <w:b/>
      <w:sz w:val="24"/>
    </w:rPr>
  </w:style>
  <w:style w:type="paragraph" w:styleId="Heading4">
    <w:name w:val="heading 4"/>
    <w:basedOn w:val="Normal"/>
    <w:next w:val="Normal"/>
    <w:link w:val="Heading4Char"/>
    <w:semiHidden/>
    <w:unhideWhenUsed/>
    <w:qFormat/>
    <w:rsid w:val="007745EC"/>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7745EC"/>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7745EC"/>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7745EC"/>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7745EC"/>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745EC"/>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uiPriority w:val="99"/>
    <w:rPr>
      <w:color w:val="0000FF"/>
      <w:u w:val="single"/>
    </w:rPr>
  </w:style>
  <w:style w:type="paragraph" w:styleId="Date">
    <w:name w:val="Date"/>
    <w:basedOn w:val="Normal"/>
    <w:next w:val="Normal"/>
    <w:rsid w:val="001E3BE4"/>
  </w:style>
  <w:style w:type="paragraph" w:styleId="BalloonText">
    <w:name w:val="Balloon Text"/>
    <w:basedOn w:val="Normal"/>
    <w:semiHidden/>
    <w:rsid w:val="00044F0F"/>
    <w:rPr>
      <w:rFonts w:ascii="Tahoma" w:hAnsi="Tahoma" w:cs="Tahoma"/>
      <w:sz w:val="16"/>
      <w:szCs w:val="16"/>
    </w:rPr>
  </w:style>
  <w:style w:type="character" w:styleId="CommentReference">
    <w:name w:val="annotation reference"/>
    <w:basedOn w:val="DefaultParagraphFont"/>
    <w:semiHidden/>
    <w:rsid w:val="000840D0"/>
    <w:rPr>
      <w:sz w:val="16"/>
      <w:szCs w:val="16"/>
    </w:rPr>
  </w:style>
  <w:style w:type="paragraph" w:styleId="CommentText">
    <w:name w:val="annotation text"/>
    <w:basedOn w:val="Normal"/>
    <w:semiHidden/>
    <w:rsid w:val="000840D0"/>
    <w:rPr>
      <w:sz w:val="20"/>
    </w:rPr>
  </w:style>
  <w:style w:type="paragraph" w:styleId="CommentSubject">
    <w:name w:val="annotation subject"/>
    <w:basedOn w:val="CommentText"/>
    <w:next w:val="CommentText"/>
    <w:semiHidden/>
    <w:rsid w:val="000840D0"/>
    <w:rPr>
      <w:b/>
      <w:bCs/>
    </w:rPr>
  </w:style>
  <w:style w:type="table" w:styleId="TableGrid">
    <w:name w:val="Table Grid"/>
    <w:basedOn w:val="TableNormal"/>
    <w:rsid w:val="00F63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FE0085"/>
  </w:style>
  <w:style w:type="paragraph" w:styleId="ListParagraph">
    <w:name w:val="List Paragraph"/>
    <w:basedOn w:val="Normal"/>
    <w:uiPriority w:val="34"/>
    <w:qFormat/>
    <w:rsid w:val="00CB6723"/>
    <w:pPr>
      <w:ind w:left="720"/>
      <w:contextualSpacing/>
    </w:pPr>
  </w:style>
  <w:style w:type="character" w:customStyle="1" w:styleId="Heading4Char">
    <w:name w:val="Heading 4 Char"/>
    <w:basedOn w:val="DefaultParagraphFont"/>
    <w:link w:val="Heading4"/>
    <w:semiHidden/>
    <w:rsid w:val="007745EC"/>
    <w:rPr>
      <w:rFonts w:asciiTheme="majorHAnsi" w:eastAsiaTheme="majorEastAsia" w:hAnsiTheme="majorHAnsi" w:cstheme="majorBidi"/>
      <w:i/>
      <w:iCs/>
      <w:color w:val="2E74B5" w:themeColor="accent1" w:themeShade="BF"/>
      <w:sz w:val="22"/>
      <w:lang w:val="en-GB"/>
    </w:rPr>
  </w:style>
  <w:style w:type="character" w:customStyle="1" w:styleId="Heading5Char">
    <w:name w:val="Heading 5 Char"/>
    <w:basedOn w:val="DefaultParagraphFont"/>
    <w:link w:val="Heading5"/>
    <w:semiHidden/>
    <w:rsid w:val="007745EC"/>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semiHidden/>
    <w:rsid w:val="007745EC"/>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semiHidden/>
    <w:rsid w:val="007745EC"/>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semiHidden/>
    <w:rsid w:val="007745E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7745EC"/>
    <w:rPr>
      <w:rFonts w:asciiTheme="majorHAnsi" w:eastAsiaTheme="majorEastAsia" w:hAnsiTheme="majorHAnsi" w:cstheme="majorBidi"/>
      <w:i/>
      <w:iCs/>
      <w:color w:val="272727" w:themeColor="text1" w:themeTint="D8"/>
      <w:sz w:val="21"/>
      <w:szCs w:val="21"/>
      <w:lang w:val="en-GB"/>
    </w:rPr>
  </w:style>
  <w:style w:type="paragraph" w:styleId="TOCHeading">
    <w:name w:val="TOC Heading"/>
    <w:basedOn w:val="Heading1"/>
    <w:next w:val="Normal"/>
    <w:uiPriority w:val="39"/>
    <w:unhideWhenUsed/>
    <w:qFormat/>
    <w:rsid w:val="00F04D2B"/>
    <w:pPr>
      <w:numPr>
        <w:numId w:val="0"/>
      </w:numPr>
      <w:spacing w:before="240" w:line="259" w:lineRule="auto"/>
      <w:outlineLvl w:val="9"/>
    </w:pPr>
    <w:rPr>
      <w:rFonts w:asciiTheme="majorHAnsi" w:eastAsiaTheme="majorEastAsia" w:hAnsiTheme="majorHAnsi" w:cstheme="majorBidi"/>
      <w:b w:val="0"/>
      <w:color w:val="2E74B5" w:themeColor="accent1" w:themeShade="BF"/>
      <w:szCs w:val="32"/>
      <w:u w:val="none"/>
      <w:lang w:val="en-US"/>
    </w:rPr>
  </w:style>
  <w:style w:type="paragraph" w:styleId="TOC1">
    <w:name w:val="toc 1"/>
    <w:basedOn w:val="Normal"/>
    <w:next w:val="Normal"/>
    <w:autoRedefine/>
    <w:uiPriority w:val="39"/>
    <w:unhideWhenUsed/>
    <w:rsid w:val="00F04D2B"/>
    <w:pPr>
      <w:spacing w:after="100"/>
    </w:pPr>
  </w:style>
  <w:style w:type="paragraph" w:styleId="TOC2">
    <w:name w:val="toc 2"/>
    <w:basedOn w:val="Normal"/>
    <w:next w:val="Normal"/>
    <w:autoRedefine/>
    <w:uiPriority w:val="39"/>
    <w:unhideWhenUsed/>
    <w:rsid w:val="00F04D2B"/>
    <w:pPr>
      <w:spacing w:after="100"/>
      <w:ind w:left="220"/>
    </w:pPr>
  </w:style>
  <w:style w:type="character" w:styleId="UnresolvedMention">
    <w:name w:val="Unresolved Mention"/>
    <w:basedOn w:val="DefaultParagraphFont"/>
    <w:uiPriority w:val="99"/>
    <w:semiHidden/>
    <w:unhideWhenUsed/>
    <w:rsid w:val="00C12E01"/>
    <w:rPr>
      <w:color w:val="605E5C"/>
      <w:shd w:val="clear" w:color="auto" w:fill="E1DFDD"/>
    </w:rPr>
  </w:style>
  <w:style w:type="paragraph" w:styleId="Revision">
    <w:name w:val="Revision"/>
    <w:hidden/>
    <w:uiPriority w:val="99"/>
    <w:semiHidden/>
    <w:rsid w:val="006526C2"/>
    <w:rPr>
      <w:sz w:val="22"/>
      <w:lang w:val="en-GB"/>
    </w:rPr>
  </w:style>
  <w:style w:type="paragraph" w:styleId="TOC3">
    <w:name w:val="toc 3"/>
    <w:basedOn w:val="Normal"/>
    <w:next w:val="Normal"/>
    <w:autoRedefine/>
    <w:uiPriority w:val="39"/>
    <w:unhideWhenUsed/>
    <w:rsid w:val="009B69B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6120">
      <w:bodyDiv w:val="1"/>
      <w:marLeft w:val="0"/>
      <w:marRight w:val="0"/>
      <w:marTop w:val="0"/>
      <w:marBottom w:val="0"/>
      <w:divBdr>
        <w:top w:val="none" w:sz="0" w:space="0" w:color="auto"/>
        <w:left w:val="none" w:sz="0" w:space="0" w:color="auto"/>
        <w:bottom w:val="none" w:sz="0" w:space="0" w:color="auto"/>
        <w:right w:val="none" w:sz="0" w:space="0" w:color="auto"/>
      </w:divBdr>
      <w:divsChild>
        <w:div w:id="843401211">
          <w:marLeft w:val="1166"/>
          <w:marRight w:val="0"/>
          <w:marTop w:val="100"/>
          <w:marBottom w:val="0"/>
          <w:divBdr>
            <w:top w:val="none" w:sz="0" w:space="0" w:color="auto"/>
            <w:left w:val="none" w:sz="0" w:space="0" w:color="auto"/>
            <w:bottom w:val="none" w:sz="0" w:space="0" w:color="auto"/>
            <w:right w:val="none" w:sz="0" w:space="0" w:color="auto"/>
          </w:divBdr>
        </w:div>
      </w:divsChild>
    </w:div>
    <w:div w:id="401371084">
      <w:bodyDiv w:val="1"/>
      <w:marLeft w:val="0"/>
      <w:marRight w:val="0"/>
      <w:marTop w:val="0"/>
      <w:marBottom w:val="0"/>
      <w:divBdr>
        <w:top w:val="none" w:sz="0" w:space="0" w:color="auto"/>
        <w:left w:val="none" w:sz="0" w:space="0" w:color="auto"/>
        <w:bottom w:val="none" w:sz="0" w:space="0" w:color="auto"/>
        <w:right w:val="none" w:sz="0" w:space="0" w:color="auto"/>
      </w:divBdr>
    </w:div>
    <w:div w:id="508717392">
      <w:bodyDiv w:val="1"/>
      <w:marLeft w:val="0"/>
      <w:marRight w:val="0"/>
      <w:marTop w:val="0"/>
      <w:marBottom w:val="0"/>
      <w:divBdr>
        <w:top w:val="none" w:sz="0" w:space="0" w:color="auto"/>
        <w:left w:val="none" w:sz="0" w:space="0" w:color="auto"/>
        <w:bottom w:val="none" w:sz="0" w:space="0" w:color="auto"/>
        <w:right w:val="none" w:sz="0" w:space="0" w:color="auto"/>
      </w:divBdr>
    </w:div>
    <w:div w:id="524640731">
      <w:bodyDiv w:val="1"/>
      <w:marLeft w:val="0"/>
      <w:marRight w:val="0"/>
      <w:marTop w:val="0"/>
      <w:marBottom w:val="0"/>
      <w:divBdr>
        <w:top w:val="none" w:sz="0" w:space="0" w:color="auto"/>
        <w:left w:val="none" w:sz="0" w:space="0" w:color="auto"/>
        <w:bottom w:val="none" w:sz="0" w:space="0" w:color="auto"/>
        <w:right w:val="none" w:sz="0" w:space="0" w:color="auto"/>
      </w:divBdr>
    </w:div>
    <w:div w:id="613825452">
      <w:bodyDiv w:val="1"/>
      <w:marLeft w:val="0"/>
      <w:marRight w:val="0"/>
      <w:marTop w:val="0"/>
      <w:marBottom w:val="0"/>
      <w:divBdr>
        <w:top w:val="none" w:sz="0" w:space="0" w:color="auto"/>
        <w:left w:val="none" w:sz="0" w:space="0" w:color="auto"/>
        <w:bottom w:val="none" w:sz="0" w:space="0" w:color="auto"/>
        <w:right w:val="none" w:sz="0" w:space="0" w:color="auto"/>
      </w:divBdr>
    </w:div>
    <w:div w:id="902063806">
      <w:bodyDiv w:val="1"/>
      <w:marLeft w:val="0"/>
      <w:marRight w:val="0"/>
      <w:marTop w:val="0"/>
      <w:marBottom w:val="0"/>
      <w:divBdr>
        <w:top w:val="none" w:sz="0" w:space="0" w:color="auto"/>
        <w:left w:val="none" w:sz="0" w:space="0" w:color="auto"/>
        <w:bottom w:val="none" w:sz="0" w:space="0" w:color="auto"/>
        <w:right w:val="none" w:sz="0" w:space="0" w:color="auto"/>
      </w:divBdr>
    </w:div>
    <w:div w:id="954407051">
      <w:bodyDiv w:val="1"/>
      <w:marLeft w:val="0"/>
      <w:marRight w:val="0"/>
      <w:marTop w:val="0"/>
      <w:marBottom w:val="0"/>
      <w:divBdr>
        <w:top w:val="none" w:sz="0" w:space="0" w:color="auto"/>
        <w:left w:val="none" w:sz="0" w:space="0" w:color="auto"/>
        <w:bottom w:val="none" w:sz="0" w:space="0" w:color="auto"/>
        <w:right w:val="none" w:sz="0" w:space="0" w:color="auto"/>
      </w:divBdr>
    </w:div>
    <w:div w:id="1047493466">
      <w:bodyDiv w:val="1"/>
      <w:marLeft w:val="0"/>
      <w:marRight w:val="0"/>
      <w:marTop w:val="0"/>
      <w:marBottom w:val="0"/>
      <w:divBdr>
        <w:top w:val="none" w:sz="0" w:space="0" w:color="auto"/>
        <w:left w:val="none" w:sz="0" w:space="0" w:color="auto"/>
        <w:bottom w:val="none" w:sz="0" w:space="0" w:color="auto"/>
        <w:right w:val="none" w:sz="0" w:space="0" w:color="auto"/>
      </w:divBdr>
    </w:div>
    <w:div w:id="1215313257">
      <w:bodyDiv w:val="1"/>
      <w:marLeft w:val="0"/>
      <w:marRight w:val="0"/>
      <w:marTop w:val="0"/>
      <w:marBottom w:val="0"/>
      <w:divBdr>
        <w:top w:val="none" w:sz="0" w:space="0" w:color="auto"/>
        <w:left w:val="none" w:sz="0" w:space="0" w:color="auto"/>
        <w:bottom w:val="none" w:sz="0" w:space="0" w:color="auto"/>
        <w:right w:val="none" w:sz="0" w:space="0" w:color="auto"/>
      </w:divBdr>
    </w:div>
    <w:div w:id="1242639563">
      <w:bodyDiv w:val="1"/>
      <w:marLeft w:val="0"/>
      <w:marRight w:val="0"/>
      <w:marTop w:val="0"/>
      <w:marBottom w:val="0"/>
      <w:divBdr>
        <w:top w:val="none" w:sz="0" w:space="0" w:color="auto"/>
        <w:left w:val="none" w:sz="0" w:space="0" w:color="auto"/>
        <w:bottom w:val="none" w:sz="0" w:space="0" w:color="auto"/>
        <w:right w:val="none" w:sz="0" w:space="0" w:color="auto"/>
      </w:divBdr>
    </w:div>
    <w:div w:id="1356737141">
      <w:bodyDiv w:val="1"/>
      <w:marLeft w:val="0"/>
      <w:marRight w:val="0"/>
      <w:marTop w:val="0"/>
      <w:marBottom w:val="0"/>
      <w:divBdr>
        <w:top w:val="none" w:sz="0" w:space="0" w:color="auto"/>
        <w:left w:val="none" w:sz="0" w:space="0" w:color="auto"/>
        <w:bottom w:val="none" w:sz="0" w:space="0" w:color="auto"/>
        <w:right w:val="none" w:sz="0" w:space="0" w:color="auto"/>
      </w:divBdr>
    </w:div>
    <w:div w:id="1437169365">
      <w:bodyDiv w:val="1"/>
      <w:marLeft w:val="0"/>
      <w:marRight w:val="0"/>
      <w:marTop w:val="0"/>
      <w:marBottom w:val="0"/>
      <w:divBdr>
        <w:top w:val="none" w:sz="0" w:space="0" w:color="auto"/>
        <w:left w:val="none" w:sz="0" w:space="0" w:color="auto"/>
        <w:bottom w:val="none" w:sz="0" w:space="0" w:color="auto"/>
        <w:right w:val="none" w:sz="0" w:space="0" w:color="auto"/>
      </w:divBdr>
    </w:div>
    <w:div w:id="1500580609">
      <w:bodyDiv w:val="1"/>
      <w:marLeft w:val="0"/>
      <w:marRight w:val="0"/>
      <w:marTop w:val="0"/>
      <w:marBottom w:val="0"/>
      <w:divBdr>
        <w:top w:val="none" w:sz="0" w:space="0" w:color="auto"/>
        <w:left w:val="none" w:sz="0" w:space="0" w:color="auto"/>
        <w:bottom w:val="none" w:sz="0" w:space="0" w:color="auto"/>
        <w:right w:val="none" w:sz="0" w:space="0" w:color="auto"/>
      </w:divBdr>
    </w:div>
    <w:div w:id="1523282849">
      <w:bodyDiv w:val="1"/>
      <w:marLeft w:val="0"/>
      <w:marRight w:val="0"/>
      <w:marTop w:val="0"/>
      <w:marBottom w:val="0"/>
      <w:divBdr>
        <w:top w:val="none" w:sz="0" w:space="0" w:color="auto"/>
        <w:left w:val="none" w:sz="0" w:space="0" w:color="auto"/>
        <w:bottom w:val="none" w:sz="0" w:space="0" w:color="auto"/>
        <w:right w:val="none" w:sz="0" w:space="0" w:color="auto"/>
      </w:divBdr>
      <w:divsChild>
        <w:div w:id="477499195">
          <w:marLeft w:val="547"/>
          <w:marRight w:val="0"/>
          <w:marTop w:val="120"/>
          <w:marBottom w:val="0"/>
          <w:divBdr>
            <w:top w:val="none" w:sz="0" w:space="0" w:color="auto"/>
            <w:left w:val="none" w:sz="0" w:space="0" w:color="auto"/>
            <w:bottom w:val="none" w:sz="0" w:space="0" w:color="auto"/>
            <w:right w:val="none" w:sz="0" w:space="0" w:color="auto"/>
          </w:divBdr>
        </w:div>
        <w:div w:id="718625397">
          <w:marLeft w:val="1166"/>
          <w:marRight w:val="0"/>
          <w:marTop w:val="100"/>
          <w:marBottom w:val="0"/>
          <w:divBdr>
            <w:top w:val="none" w:sz="0" w:space="0" w:color="auto"/>
            <w:left w:val="none" w:sz="0" w:space="0" w:color="auto"/>
            <w:bottom w:val="none" w:sz="0" w:space="0" w:color="auto"/>
            <w:right w:val="none" w:sz="0" w:space="0" w:color="auto"/>
          </w:divBdr>
        </w:div>
      </w:divsChild>
    </w:div>
    <w:div w:id="1692953241">
      <w:bodyDiv w:val="1"/>
      <w:marLeft w:val="0"/>
      <w:marRight w:val="0"/>
      <w:marTop w:val="0"/>
      <w:marBottom w:val="0"/>
      <w:divBdr>
        <w:top w:val="none" w:sz="0" w:space="0" w:color="auto"/>
        <w:left w:val="none" w:sz="0" w:space="0" w:color="auto"/>
        <w:bottom w:val="none" w:sz="0" w:space="0" w:color="auto"/>
        <w:right w:val="none" w:sz="0" w:space="0" w:color="auto"/>
      </w:divBdr>
    </w:div>
    <w:div w:id="1875926322">
      <w:bodyDiv w:val="1"/>
      <w:marLeft w:val="0"/>
      <w:marRight w:val="0"/>
      <w:marTop w:val="0"/>
      <w:marBottom w:val="0"/>
      <w:divBdr>
        <w:top w:val="none" w:sz="0" w:space="0" w:color="auto"/>
        <w:left w:val="none" w:sz="0" w:space="0" w:color="auto"/>
        <w:bottom w:val="none" w:sz="0" w:space="0" w:color="auto"/>
        <w:right w:val="none" w:sz="0" w:space="0" w:color="auto"/>
      </w:divBdr>
    </w:div>
    <w:div w:id="1910071129">
      <w:bodyDiv w:val="1"/>
      <w:marLeft w:val="0"/>
      <w:marRight w:val="0"/>
      <w:marTop w:val="0"/>
      <w:marBottom w:val="0"/>
      <w:divBdr>
        <w:top w:val="none" w:sz="0" w:space="0" w:color="auto"/>
        <w:left w:val="none" w:sz="0" w:space="0" w:color="auto"/>
        <w:bottom w:val="none" w:sz="0" w:space="0" w:color="auto"/>
        <w:right w:val="none" w:sz="0" w:space="0" w:color="auto"/>
      </w:divBdr>
    </w:div>
    <w:div w:id="1982075280">
      <w:bodyDiv w:val="1"/>
      <w:marLeft w:val="0"/>
      <w:marRight w:val="0"/>
      <w:marTop w:val="0"/>
      <w:marBottom w:val="0"/>
      <w:divBdr>
        <w:top w:val="none" w:sz="0" w:space="0" w:color="auto"/>
        <w:left w:val="none" w:sz="0" w:space="0" w:color="auto"/>
        <w:bottom w:val="none" w:sz="0" w:space="0" w:color="auto"/>
        <w:right w:val="none" w:sz="0" w:space="0" w:color="auto"/>
      </w:divBdr>
    </w:div>
    <w:div w:id="19870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ntor.ieee.org/802.11/dcn/25/11-25-0813-00-00bp-follow-up-on-duty-cycle-operation-for-amp.pptx" TargetMode="External"/><Relationship Id="rId21" Type="http://schemas.openxmlformats.org/officeDocument/2006/relationships/hyperlink" Target="https://mentor.ieee.org/802.11/dcn/24/11-24-1263-00-00bp-amp-supported-legacy-mode.pptx" TargetMode="External"/><Relationship Id="rId42" Type="http://schemas.openxmlformats.org/officeDocument/2006/relationships/hyperlink" Target="https://mentor.ieee.org/802.11/dcn/25/11-25-0050-01-00bp-amp-dl-wideband-ook-generation.pptx" TargetMode="External"/><Relationship Id="rId63" Type="http://schemas.openxmlformats.org/officeDocument/2006/relationships/hyperlink" Target="https://mentor.ieee.org/802.11/dcn/25/11-25-0027-01-00bp-amp-ppdu-design.pptx" TargetMode="External"/><Relationship Id="rId84" Type="http://schemas.openxmlformats.org/officeDocument/2006/relationships/hyperlink" Target="https://mentor.ieee.org/802.11/dcn/25/11-25-0263-00-00bp-provisioning-protocol-for-long-range-amp-iot-devices.pptx" TargetMode="External"/><Relationship Id="rId138" Type="http://schemas.openxmlformats.org/officeDocument/2006/relationships/hyperlink" Target="https://mentor.ieee.org/802.11/dcn/25/11-25-1541-02-00bp-thoughts-on-bistatic-backscatter.pptx" TargetMode="External"/><Relationship Id="rId107" Type="http://schemas.openxmlformats.org/officeDocument/2006/relationships/hyperlink" Target="https://mentor.ieee.org/802.11/dcn/25/11-25-1232-00-00bp-dl-ppdu-format-for-backscattering-communication.pptx" TargetMode="External"/><Relationship Id="rId11" Type="http://schemas.openxmlformats.org/officeDocument/2006/relationships/image" Target="media/image4.png"/><Relationship Id="rId32" Type="http://schemas.openxmlformats.org/officeDocument/2006/relationships/hyperlink" Target="https://mentor.ieee.org/802.11/dcn/24/11-24-1780-01-00bp-further-discussion-on-amp-ppdu-design.pptx" TargetMode="External"/><Relationship Id="rId37" Type="http://schemas.openxmlformats.org/officeDocument/2006/relationships/hyperlink" Target="https://mentor.ieee.org/802.11/dcn/24/11-24-2113-00-00bp-ul-access-for-amp.pptx" TargetMode="External"/><Relationship Id="rId53" Type="http://schemas.openxmlformats.org/officeDocument/2006/relationships/hyperlink" Target="https://mentor.ieee.org/802.11/dcn/24/11-24-1524-02-00bp-follow-up-on-the-amp-wpt-protocol.pptx" TargetMode="External"/><Relationship Id="rId58" Type="http://schemas.openxmlformats.org/officeDocument/2006/relationships/hyperlink" Target="https://mentor.ieee.org/802.11/dcn/25/11-25-0339-00-00bp-amp-dl-ook-generation.pptx" TargetMode="External"/><Relationship Id="rId74" Type="http://schemas.openxmlformats.org/officeDocument/2006/relationships/hyperlink" Target="https://mentor.ieee.org/802.11/dcn/24/11-24-1549-00-00bp-follow-up-on-amp-channel-access.pptx" TargetMode="External"/><Relationship Id="rId79" Type="http://schemas.openxmlformats.org/officeDocument/2006/relationships/hyperlink" Target="https://mentor.ieee.org/802.11/dcn/25/11-25-0340-00-00bp-trigger-based-tdm-multiple-access.pptx" TargetMode="External"/><Relationship Id="rId102" Type="http://schemas.openxmlformats.org/officeDocument/2006/relationships/hyperlink" Target="https://mentor.ieee.org/802.11/dcn/25/11-25-1262-01-00bp-remaining-issues-of-amp-ppdu-design.pptx" TargetMode="External"/><Relationship Id="rId123" Type="http://schemas.openxmlformats.org/officeDocument/2006/relationships/hyperlink" Target="https://mentor.ieee.org/802.11/dcn/25/11-25-1240-00-00bp-amp-channel-access.pptx" TargetMode="External"/><Relationship Id="rId128" Type="http://schemas.openxmlformats.org/officeDocument/2006/relationships/hyperlink" Target="https://mentor.ieee.org/802.11/dcn/25/11-25-1086-02-00bp-low-complexity-provisioning-methods-follow-up.pptx"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ntor.ieee.org/802.11/dcn/25/11-25-0786-00-00bp-amp-bi-static-backscatter-control.pptx" TargetMode="External"/><Relationship Id="rId95" Type="http://schemas.openxmlformats.org/officeDocument/2006/relationships/hyperlink" Target="https://mentor.ieee.org/802.11/dcn/25/11-25-0814-00-00bp-follow-up-on-tsf-for-trigger-based-amp.pptx" TargetMode="External"/><Relationship Id="rId22" Type="http://schemas.openxmlformats.org/officeDocument/2006/relationships/hyperlink" Target="https://mentor.ieee.org/802.11/dcn/24/11-24-1535-02-00bp-ppdu-design-for-amp.pptx" TargetMode="External"/><Relationship Id="rId27" Type="http://schemas.openxmlformats.org/officeDocument/2006/relationships/hyperlink" Target="https://mentor.ieee.org/802.11/dcn/24/11-24-1793-01-00bp-amp-downlink-data-rates.pptx" TargetMode="External"/><Relationship Id="rId43" Type="http://schemas.openxmlformats.org/officeDocument/2006/relationships/hyperlink" Target="https://mentor.ieee.org/802.11/dcn/25/11-25-0051-01-00bp-signal-design-for-ook.pptx" TargetMode="External"/><Relationship Id="rId48" Type="http://schemas.openxmlformats.org/officeDocument/2006/relationships/hyperlink" Target="https://mentor.ieee.org/802.11/dcn/24/11-24-1767-00-00bp-amp-energizer.pptx" TargetMode="External"/><Relationship Id="rId64" Type="http://schemas.openxmlformats.org/officeDocument/2006/relationships/hyperlink" Target="https://mentor.ieee.org/802.11/dcn/24/11-24-1780-02-00bp-further-discussion-on-amp-ppdu-design.pptx" TargetMode="External"/><Relationship Id="rId69" Type="http://schemas.openxmlformats.org/officeDocument/2006/relationships/hyperlink" Target="https://mentor.ieee.org/802.11/dcn/24/11-24-1242-00-00bp-amp-secure-transaction-methods-using-random-mac-address-for-privacy.pptx" TargetMode="External"/><Relationship Id="rId113" Type="http://schemas.openxmlformats.org/officeDocument/2006/relationships/hyperlink" Target="https://mentor.ieee.org/802.11/dcn/25/11-25-1227-00-00bp-wpt-waveform-discussion.pptx" TargetMode="External"/><Relationship Id="rId118" Type="http://schemas.openxmlformats.org/officeDocument/2006/relationships/hyperlink" Target="https://mentor.ieee.org/802.11/dcn/25/11-25-0341-00-00bp-details-of-duty-cycle-operation-for-amp.pptx" TargetMode="External"/><Relationship Id="rId134" Type="http://schemas.openxmlformats.org/officeDocument/2006/relationships/hyperlink" Target="https://mentor.ieee.org/802.11/dcn/25/11-25-1215-01-00bp-discussion-on-amp-active-transmission.pptx" TargetMode="External"/><Relationship Id="rId139" Type="http://schemas.openxmlformats.org/officeDocument/2006/relationships/hyperlink" Target="https://mentor.ieee.org/802.11/dcn/25/11-25-1556-00-00bp-sync-design-for-amp-backscatter-uplink-transmission.pptx" TargetMode="External"/><Relationship Id="rId80" Type="http://schemas.openxmlformats.org/officeDocument/2006/relationships/hyperlink" Target="https://mentor.ieee.org/802.11/dcn/24/11-24-1774-01-00bp-details-of-amp-trigger-procedure.pptx" TargetMode="External"/><Relationship Id="rId85" Type="http://schemas.openxmlformats.org/officeDocument/2006/relationships/hyperlink" Target="https://mentor.ieee.org/802.11/dcn/25/11-25-0831-01-00bp-low-complexity-provisioning-methods-for-low-complexity-secure-amp-communications.pptx" TargetMode="External"/><Relationship Id="rId12" Type="http://schemas.openxmlformats.org/officeDocument/2006/relationships/image" Target="media/image5.png"/><Relationship Id="rId17" Type="http://schemas.openxmlformats.org/officeDocument/2006/relationships/image" Target="media/image9.png"/><Relationship Id="rId33" Type="http://schemas.openxmlformats.org/officeDocument/2006/relationships/hyperlink" Target="https://mentor.ieee.org/802.11/dcn/24/11-24-1237-00-00bp-amp-tag-sta-requirements-for-close-range-backscattering.pptx" TargetMode="External"/><Relationship Id="rId38" Type="http://schemas.openxmlformats.org/officeDocument/2006/relationships/hyperlink" Target="https://mentor.ieee.org/802.11/dcn/24/11-24-2112-00-00bp-secure-e2e-operation-for-amp.pptx" TargetMode="External"/><Relationship Id="rId59" Type="http://schemas.openxmlformats.org/officeDocument/2006/relationships/hyperlink" Target="https://mentor.ieee.org/802.11/dcn/25/11-25-0305-00-00bp-amp-downlink-and-backscattering-carrier-waveform.pptx" TargetMode="External"/><Relationship Id="rId103" Type="http://schemas.openxmlformats.org/officeDocument/2006/relationships/hyperlink" Target="https://mentor.ieee.org/802.11/dcn/25/11-25-1231-01-00bp-backscattering-ul-sync-design-considerations.pptx" TargetMode="External"/><Relationship Id="rId108" Type="http://schemas.openxmlformats.org/officeDocument/2006/relationships/hyperlink" Target="https://mentor.ieee.org/802.11/dcn/25/11-25-1230-00-00bp-amp-dl-sync-design-considerations.pptx" TargetMode="External"/><Relationship Id="rId124" Type="http://schemas.openxmlformats.org/officeDocument/2006/relationships/hyperlink" Target="https://mentor.ieee.org/802.11/dcn/25/11-25-0817-00-00bp-random-access-for-active-tx-non-ap-amp-stas.pptx" TargetMode="External"/><Relationship Id="rId129" Type="http://schemas.openxmlformats.org/officeDocument/2006/relationships/hyperlink" Target="https://mentor.ieee.org/802.11/dcn/25/11-25-0788-00-00bp-amp-operation-status-reporting.pptx" TargetMode="External"/><Relationship Id="rId54" Type="http://schemas.openxmlformats.org/officeDocument/2006/relationships/hyperlink" Target="https://mentor.ieee.org/802.11/dcn/24/11-24-1539-00-00bp-energy-level-status-reporting-for-amp-devices.pptx" TargetMode="External"/><Relationship Id="rId70" Type="http://schemas.openxmlformats.org/officeDocument/2006/relationships/hyperlink" Target="https://mentor.ieee.org/802.11/dcn/25/11-25-0398-00-00bp-amp-frames.pptx" TargetMode="External"/><Relationship Id="rId75" Type="http://schemas.openxmlformats.org/officeDocument/2006/relationships/hyperlink" Target="https://mentor.ieee.org/802.11/dcn/25/11-25-0318-00-00bp-amp-energizer-control.pptx" TargetMode="External"/><Relationship Id="rId91" Type="http://schemas.openxmlformats.org/officeDocument/2006/relationships/hyperlink" Target="https://mentor.ieee.org/802.11/dcn/25/11-25-0285-01-00bp-sp-timing-synchronization-with-amp-beacon.pptx" TargetMode="External"/><Relationship Id="rId96" Type="http://schemas.openxmlformats.org/officeDocument/2006/relationships/hyperlink" Target="https://mentor.ieee.org/802.11/dcn/25/11-25-0342-00-00bp-tsf-for-trigger-based-amp-communication.pptx" TargetMode="External"/><Relationship Id="rId140" Type="http://schemas.openxmlformats.org/officeDocument/2006/relationships/hyperlink" Target="https://mentor.ieee.org/802.11/dcn/25/11-25-1558-00-00bp-follow-up-on-amp-s1g-phy-design.ppt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ntor.ieee.org/802.11/dcn/24/11-24-0798-01-00bp-close-range-amp-wifi-reader-feasibility-study-followup.pptx" TargetMode="External"/><Relationship Id="rId28" Type="http://schemas.openxmlformats.org/officeDocument/2006/relationships/hyperlink" Target="https://mentor.ieee.org/802.11/dcn/24/11-24-1797-00-00bp-design-considerations-of-dl-data-rate-and-sync.pptx" TargetMode="External"/><Relationship Id="rId49" Type="http://schemas.openxmlformats.org/officeDocument/2006/relationships/hyperlink" Target="https://mentor.ieee.org/802.11/dcn/25/11-25-0037-00-00bp-follow-up-on-amp-energizer.pptx" TargetMode="External"/><Relationship Id="rId114" Type="http://schemas.openxmlformats.org/officeDocument/2006/relationships/hyperlink" Target="https://mentor.ieee.org/802.11/dcn/25/11-25-1224-00-00bp-initial-thought-on-amp-s1g-channelization.pptx" TargetMode="External"/><Relationship Id="rId119" Type="http://schemas.openxmlformats.org/officeDocument/2006/relationships/hyperlink" Target="https://mentor.ieee.org/802.11/dcn/24/11-24-1775-01-00bp-duty-cycle-amp-operation.pptx" TargetMode="External"/><Relationship Id="rId44" Type="http://schemas.openxmlformats.org/officeDocument/2006/relationships/hyperlink" Target="https://mentor.ieee.org/802.11/dcn/25/11-25-0047-00-00bp-follow-up-on-downlink-sync-field-design.pptx" TargetMode="External"/><Relationship Id="rId60" Type="http://schemas.openxmlformats.org/officeDocument/2006/relationships/hyperlink" Target="https://mentor.ieee.org/802.11/dcn/25/11-25-0325-00-00bp-amp-downlink-bandwidth-control-using-ofdm-spreading-waveform.pptx" TargetMode="External"/><Relationship Id="rId65" Type="http://schemas.openxmlformats.org/officeDocument/2006/relationships/hyperlink" Target="https://mentor.ieee.org/802.11/dcn/24/11-24-0178-00-0amp-security-considerations-in-ambient-power-communications.pptx" TargetMode="External"/><Relationship Id="rId81" Type="http://schemas.openxmlformats.org/officeDocument/2006/relationships/hyperlink" Target="https://mentor.ieee.org/802.11/dcn/25/11-25-0779-00-00bp-e2e-operation-of-amp-enabled-non-ap-stas.pptx" TargetMode="External"/><Relationship Id="rId86" Type="http://schemas.openxmlformats.org/officeDocument/2006/relationships/hyperlink" Target="https://mentor.ieee.org/802.11/dcn/25/11-25-0795-01-00bp-high-level-thoughts-on-amp-sync-field-design.pptx" TargetMode="External"/><Relationship Id="rId130" Type="http://schemas.openxmlformats.org/officeDocument/2006/relationships/hyperlink" Target="https://mentor.ieee.org/802.11/dcn/25/11-25-1243-00-00bp-follow-up-on-amp-operation-status-reporting.pptx" TargetMode="External"/><Relationship Id="rId135" Type="http://schemas.openxmlformats.org/officeDocument/2006/relationships/hyperlink" Target="https://mentor.ieee.org/802.11/dcn/25/11-25-1552-00-00bp-sync-field-design-for-ul-active-transmission.pptx" TargetMode="External"/><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hyperlink" Target="https://mentor.ieee.org/802.11/dcn/25/11-25-0032-00-00bp-duty-cycle-amp-operation.pptx" TargetMode="External"/><Relationship Id="rId109" Type="http://schemas.openxmlformats.org/officeDocument/2006/relationships/hyperlink" Target="https://mentor.ieee.org/802.11/dcn/25/11-25-1222-01-00bp-amp-downlink-sync-field-design.pptx" TargetMode="External"/><Relationship Id="rId34" Type="http://schemas.openxmlformats.org/officeDocument/2006/relationships/hyperlink" Target="https://mentor.ieee.org/802.11/dcn/25/11-25-0055-01-00bp-wireless-connectivity-challenges-for-backscattering-amp-sta.pptx" TargetMode="External"/><Relationship Id="rId50" Type="http://schemas.openxmlformats.org/officeDocument/2006/relationships/hyperlink" Target="https://mentor.ieee.org/802.11/dcn/24/11-24-1208-01-00bp-thoughts-on-the-amp-wpt-protocol.pptx" TargetMode="External"/><Relationship Id="rId55" Type="http://schemas.openxmlformats.org/officeDocument/2006/relationships/hyperlink" Target="https://mentor.ieee.org/802.11/dcn/24/11-24-1561-02-00bp-amp-power-budget-negotiation.pptx" TargetMode="External"/><Relationship Id="rId76" Type="http://schemas.openxmlformats.org/officeDocument/2006/relationships/hyperlink" Target="https://mentor.ieee.org/802.11/dcn/25/11-25-0336-00-00bp-wpt-protocol-and-signaling.pptx" TargetMode="External"/><Relationship Id="rId97" Type="http://schemas.openxmlformats.org/officeDocument/2006/relationships/hyperlink" Target="https://mentor.ieee.org/802.11/dcn/25/11-25-1228-00-00bp-interference-mitigation-in-bistatic-backscatter-part-1.pptx" TargetMode="External"/><Relationship Id="rId104" Type="http://schemas.openxmlformats.org/officeDocument/2006/relationships/hyperlink" Target="https://mentor.ieee.org/802.11/dcn/25/11-25-0779-00-00bp-e2e-operation-of-amp-enabled-non-ap-stas.pptx" TargetMode="External"/><Relationship Id="rId120" Type="http://schemas.openxmlformats.org/officeDocument/2006/relationships/hyperlink" Target="https://mentor.ieee.org/802.11/dcn/25/11-25-1252-00-00bp-further-details-of-duty-cycle-operation-for-amp.pptx" TargetMode="External"/><Relationship Id="rId125" Type="http://schemas.openxmlformats.org/officeDocument/2006/relationships/hyperlink" Target="https://mentor.ieee.org/802.11/dcn/25/11-25-0818-00-00bp-channel-access-for-backscatter-non-ap-amp-stas-way-forward.pptx"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mentor.ieee.org/802.11/dcn/25/11-25-0353-00-00bp-ul-access-for-amp-follow-up.pptx" TargetMode="External"/><Relationship Id="rId92" Type="http://schemas.openxmlformats.org/officeDocument/2006/relationships/hyperlink" Target="https://mentor.ieee.org/802.11/dcn/25/11-25-0787-00-00bp-follow-up-on-amp-open-service-period.pptx" TargetMode="External"/><Relationship Id="rId2" Type="http://schemas.openxmlformats.org/officeDocument/2006/relationships/numbering" Target="numbering.xml"/><Relationship Id="rId29" Type="http://schemas.openxmlformats.org/officeDocument/2006/relationships/hyperlink" Target="https://mentor.ieee.org/802.11/dcn/24/11-24-1798-00-00bp-backscattering-ul-data-rate-and-modulation.pptx" TargetMode="External"/><Relationship Id="rId24" Type="http://schemas.openxmlformats.org/officeDocument/2006/relationships/hyperlink" Target="https://mentor.ieee.org/802.11/dcn/24/11-24-1215-01-00bp-feasibility-study-on-long-range-backscatter-operation.pptx" TargetMode="External"/><Relationship Id="rId40" Type="http://schemas.openxmlformats.org/officeDocument/2006/relationships/hyperlink" Target="https://mentor.ieee.org/802.11/dcn/25/11-25-0039-00-00bp-amp-open-service-period.pptx" TargetMode="External"/><Relationship Id="rId45" Type="http://schemas.openxmlformats.org/officeDocument/2006/relationships/hyperlink" Target="https://mentor.ieee.org/802.11/dcn/25/11-25-0058-01-00bp-amp-mono-static-backscattering-phy-followup.pptx" TargetMode="External"/><Relationship Id="rId66" Type="http://schemas.openxmlformats.org/officeDocument/2006/relationships/hyperlink" Target="https://mentor.ieee.org/802.11/dcn/24/11-24-0526-00-0amp-server-managed-secure-transaction-with-amp-devices.pptx" TargetMode="External"/><Relationship Id="rId87" Type="http://schemas.openxmlformats.org/officeDocument/2006/relationships/hyperlink" Target="https://mentor.ieee.org/802.11/dcn/25/11-25-0797-00-00bp-amp-downlink-and-backscattering-carrier-waveform-followup.pptx" TargetMode="External"/><Relationship Id="rId110" Type="http://schemas.openxmlformats.org/officeDocument/2006/relationships/hyperlink" Target="https://mentor.ieee.org/802.11/dcn/25/11-25-1220-00-00bp-amp-downlink-special-segment.pptx" TargetMode="External"/><Relationship Id="rId115" Type="http://schemas.openxmlformats.org/officeDocument/2006/relationships/hyperlink" Target="https://mentor.ieee.org/802.11/dcn/25/11-25-1225-00-00bp-initial-thought-on-amp-s1g-phy-design.pptx" TargetMode="External"/><Relationship Id="rId131" Type="http://schemas.openxmlformats.org/officeDocument/2006/relationships/hyperlink" Target="https://mentor.ieee.org/802.11/dcn/25/11-25-1247-00-00bp-amp-beacon.pptx" TargetMode="External"/><Relationship Id="rId136" Type="http://schemas.openxmlformats.org/officeDocument/2006/relationships/hyperlink" Target="https://mentor.ieee.org/802.11/dcn/25/11-25-1554-00-00bp-amp-downlink-sync-field-proposal-for-transmission-to-non-backscatter-stas.pptx" TargetMode="External"/><Relationship Id="rId61" Type="http://schemas.openxmlformats.org/officeDocument/2006/relationships/hyperlink" Target="https://mentor.ieee.org/802.11/dcn/25/11-25-0369-00-00bp-signal-design-for-wideband-multi-carrier-ook.pptx" TargetMode="External"/><Relationship Id="rId82" Type="http://schemas.openxmlformats.org/officeDocument/2006/relationships/hyperlink" Target="https://mentor.ieee.org/802.11/dcn/25/11-25-0860-00-00bp-thoughts-on-secure-amp-operation.pptx" TargetMode="External"/><Relationship Id="rId19" Type="http://schemas.openxmlformats.org/officeDocument/2006/relationships/hyperlink" Target="https://mentor.ieee.org/802.11/dcn/24/11-24-1322-10-00bp-tgbp-motion-dock.pptx" TargetMode="External"/><Relationship Id="rId14" Type="http://schemas.openxmlformats.org/officeDocument/2006/relationships/image" Target="media/image7.png"/><Relationship Id="rId30" Type="http://schemas.openxmlformats.org/officeDocument/2006/relationships/hyperlink" Target="https://mentor.ieee.org/802.11/dcn/24/11-24-1475-03-00bp-discussion-on-ultra-low-power-timing-clock.pptx" TargetMode="External"/><Relationship Id="rId35" Type="http://schemas.openxmlformats.org/officeDocument/2006/relationships/hyperlink" Target="https://mentor.ieee.org/802.11/dcn/24/11-24-1537-02-00bp-wireless-connectivity-challenges-for-amp-only-iot-devices-under-802-11-specification.pptx" TargetMode="External"/><Relationship Id="rId56" Type="http://schemas.openxmlformats.org/officeDocument/2006/relationships/hyperlink" Target="https://mentor.ieee.org/802.11/dcn/24/11-24-1781-02-00bp-further-consideration-of-wpt-for-amp.pptx" TargetMode="External"/><Relationship Id="rId77" Type="http://schemas.openxmlformats.org/officeDocument/2006/relationships/hyperlink" Target="https://mentor.ieee.org/802.11/dcn/25/11-25-0320-01-00bp-follow-up-on-wpt-protocol-waveform-and-ppdu.pptx" TargetMode="External"/><Relationship Id="rId100" Type="http://schemas.openxmlformats.org/officeDocument/2006/relationships/hyperlink" Target="https://mentor.ieee.org/802.11/dcn/24/11-24-2002-00-00bp-low-complexity-backscatter-amp-sta.pptx" TargetMode="External"/><Relationship Id="rId105" Type="http://schemas.openxmlformats.org/officeDocument/2006/relationships/hyperlink" Target="https://mentor.ieee.org/802.11/dcn/25/11-25-0779-00-00bp-e2e-operation-of-amp-enabled-non-ap-stas.pptx" TargetMode="External"/><Relationship Id="rId126" Type="http://schemas.openxmlformats.org/officeDocument/2006/relationships/hyperlink" Target="https://mentor.ieee.org/802.11/dcn/25/11-25-1102-01-00bp-amp-frame-format.pptx" TargetMode="External"/><Relationship Id="rId8" Type="http://schemas.openxmlformats.org/officeDocument/2006/relationships/hyperlink" Target="mailto:v-qiyinan@oppo.com" TargetMode="External"/><Relationship Id="rId51" Type="http://schemas.openxmlformats.org/officeDocument/2006/relationships/hyperlink" Target="https://mentor.ieee.org/802.11/dcn/24/11-24-1769-00-00bp-further-discussion-on-the-amp-wpt-protocol.pptx" TargetMode="External"/><Relationship Id="rId72" Type="http://schemas.openxmlformats.org/officeDocument/2006/relationships/hyperlink" Target="https://mentor.ieee.org/802.11/dcn/25/11-25-0334-01-00bp-channel-access-for-active-tx-non-ap-amp-stas-follow-up.pptx" TargetMode="External"/><Relationship Id="rId93" Type="http://schemas.openxmlformats.org/officeDocument/2006/relationships/hyperlink" Target="https://mentor.ieee.org/802.11/dcn/25/11-25-0790-00-00bp-remaining-issues-of-amp-ppdu-design.pptx" TargetMode="External"/><Relationship Id="rId98" Type="http://schemas.openxmlformats.org/officeDocument/2006/relationships/hyperlink" Target="https://mentor.ieee.org/802.11/dcn/25/11-25-1229-00-00bp-interference-mitigation-in-bistatic-backscatter-part-2.pptx" TargetMode="External"/><Relationship Id="rId121" Type="http://schemas.openxmlformats.org/officeDocument/2006/relationships/hyperlink" Target="https://mentor.ieee.org/802.11/dcn/25/11-25-0858-00-00bp-ul-random-access-mechanisms-for-amp.pptx" TargetMode="External"/><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mentor.ieee.org/802.11/dcn/24/11-24-1345-02-00bp-high-level-requirements-for-downlink-phy-in-2-4-ghz.pptx" TargetMode="External"/><Relationship Id="rId46" Type="http://schemas.openxmlformats.org/officeDocument/2006/relationships/hyperlink" Target="https://mentor.ieee.org/802.11/dcn/25/11-25-0033-00-00bp-ul-data-rates-for-amp.pptx" TargetMode="External"/><Relationship Id="rId67" Type="http://schemas.openxmlformats.org/officeDocument/2006/relationships/hyperlink" Target="https://mentor.ieee.org/802.11/dcn/24/11-24-0871-00-00bp-amp-device-initiated-secure-transaction.pptx" TargetMode="External"/><Relationship Id="rId116" Type="http://schemas.openxmlformats.org/officeDocument/2006/relationships/hyperlink" Target="https://mentor.ieee.org/802.11/dcn/25/11-25-1251-00-00bp-follow-up-on-tsf-for-trigger-based-amp-communication.pptx" TargetMode="External"/><Relationship Id="rId137" Type="http://schemas.openxmlformats.org/officeDocument/2006/relationships/hyperlink" Target="https://mentor.ieee.org/802.11/dcn/25/11-25-1518-01-00bp-non-amp-portion-of-amp-phy-preamble-follow-up.pptx" TargetMode="External"/><Relationship Id="rId20" Type="http://schemas.openxmlformats.org/officeDocument/2006/relationships/hyperlink" Target="https://mentor.ieee.org/802.11/dcn/24/11-24-1475-03-00bp-discussion-on-ultra-low-power-timing-clock.pptx" TargetMode="External"/><Relationship Id="rId41" Type="http://schemas.openxmlformats.org/officeDocument/2006/relationships/hyperlink" Target="https://mentor.ieee.org/802.11/dcn/24/11-24-1859-00-00bp-tgbp-ppdu-preamble-follow-up.pptx" TargetMode="External"/><Relationship Id="rId62" Type="http://schemas.openxmlformats.org/officeDocument/2006/relationships/hyperlink" Target="https://mentor.ieee.org/802.11/dcn/25/11-25-0316-00-00bp-follow-up-on-amp-ppdu-design.pptx" TargetMode="External"/><Relationship Id="rId83" Type="http://schemas.openxmlformats.org/officeDocument/2006/relationships/hyperlink" Target="https://mentor.ieee.org/802.11/dcn/24/11-24-1203-00-00bp-authentication-and-security-transaction-for-amp.pptx" TargetMode="External"/><Relationship Id="rId88" Type="http://schemas.openxmlformats.org/officeDocument/2006/relationships/hyperlink" Target="https://mentor.ieee.org/802.11/dcn/25/11-25-0798-00-00bp-amp-ook-simulation-methodology-and-baseline-results.pptx" TargetMode="External"/><Relationship Id="rId111" Type="http://schemas.openxmlformats.org/officeDocument/2006/relationships/hyperlink" Target="https://mentor.ieee.org/802.11/dcn/25/11-25-1249-01-00bp-discussions-on-dl-sync-field-for-non-backscatter-stas-part-2.pptx" TargetMode="External"/><Relationship Id="rId132" Type="http://schemas.openxmlformats.org/officeDocument/2006/relationships/hyperlink" Target="https://mentor.ieee.org/802.11/dcn/25/11-25-0776-02-00bp-amp-frames-follow-up.pptx" TargetMode="External"/><Relationship Id="rId15" Type="http://schemas.openxmlformats.org/officeDocument/2006/relationships/image" Target="media/image1.png"/><Relationship Id="rId36" Type="http://schemas.openxmlformats.org/officeDocument/2006/relationships/hyperlink" Target="https://mentor.ieee.org/802.11/dcn/24/11-24-1846-02-00bp-amp-client-sta-types.pptx" TargetMode="External"/><Relationship Id="rId57" Type="http://schemas.openxmlformats.org/officeDocument/2006/relationships/hyperlink" Target="https://mentor.ieee.org/802.11/dcn/24/11-24-1939-00-00bp-follow-up-on-power-budget-negotiation.pptx" TargetMode="External"/><Relationship Id="rId106" Type="http://schemas.openxmlformats.org/officeDocument/2006/relationships/hyperlink" Target="https://mentor.ieee.org/802.11/dcn/25/11-25-1219-00-00bp-non-amp-portion-of-amp-phy-preamble.pptx" TargetMode="External"/><Relationship Id="rId127" Type="http://schemas.openxmlformats.org/officeDocument/2006/relationships/hyperlink" Target="https://mentor.ieee.org/802.11/dcn/25/11-25-1239-00-00bp-mac-aspects-of-backscatter-non-ap-amp-stas.pptx" TargetMode="External"/><Relationship Id="rId10" Type="http://schemas.openxmlformats.org/officeDocument/2006/relationships/image" Target="media/image3.png"/><Relationship Id="rId31" Type="http://schemas.openxmlformats.org/officeDocument/2006/relationships/hyperlink" Target="https://mentor.ieee.org/802.11/dcn/24/11-24-1799-00-00bp-analysis-of-free-running-oscillators-accuracy-for-active-transmission-amp-devices.pptx" TargetMode="External"/><Relationship Id="rId52" Type="http://schemas.openxmlformats.org/officeDocument/2006/relationships/hyperlink" Target="https://mentor.ieee.org/802.11/dcn/24/11-24-1381-00-00bp-amp-device-power-status.pptx" TargetMode="External"/><Relationship Id="rId73" Type="http://schemas.openxmlformats.org/officeDocument/2006/relationships/hyperlink" Target="https://mentor.ieee.org/802.11/dcn/25/11-25-0046-00-00bp-channel-access-for-active-tx-non-ap-amp-stas.pptx" TargetMode="External"/><Relationship Id="rId78" Type="http://schemas.openxmlformats.org/officeDocument/2006/relationships/hyperlink" Target="https://mentor.ieee.org/802.11/dcn/25/11-25-0029-01-00bp-wpt-protocol-waveform-and-ppdu.pptx" TargetMode="External"/><Relationship Id="rId94" Type="http://schemas.openxmlformats.org/officeDocument/2006/relationships/hyperlink" Target="https://mentor.ieee.org/802.11/dcn/25/11-25-0791-00-00bp-remaining-issues-of-wpt.pptx" TargetMode="External"/><Relationship Id="rId99" Type="http://schemas.openxmlformats.org/officeDocument/2006/relationships/hyperlink" Target="https://mentor.ieee.org/802.11/dcn/24/11-24-2128-00-00bp-follow-up-on-channel-shifting-in-backscatter-operations.pptx" TargetMode="External"/><Relationship Id="rId101" Type="http://schemas.openxmlformats.org/officeDocument/2006/relationships/hyperlink" Target="https://mentor.ieee.org/802.11/dcn/24/11-24-0853-00-00bp-design-target-and-device-capabilities-for-amp-iot.pptx" TargetMode="External"/><Relationship Id="rId122" Type="http://schemas.openxmlformats.org/officeDocument/2006/relationships/hyperlink" Target="https://mentor.ieee.org/802.11/dcn/25/11-25-0815-00-00bp-ul-access-mechanisms-for-active-tx-amp-stas.pptx"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mentor.ieee.org/802.11/dcn/24/11-24-1496-02-00bp-ppdus-in-amp.pptx" TargetMode="External"/><Relationship Id="rId47" Type="http://schemas.openxmlformats.org/officeDocument/2006/relationships/hyperlink" Target="https://mentor.ieee.org/802.11/dcn/25/11-25-0027-00-00bp-amp-ppdu-design.pptx" TargetMode="External"/><Relationship Id="rId68" Type="http://schemas.openxmlformats.org/officeDocument/2006/relationships/hyperlink" Target="https://mentor.ieee.org/802.11/dcn/24/11-24-1998-01-00bp-secure-transaction-methods-with-low-computation-complexity-for-amp.pptx" TargetMode="External"/><Relationship Id="rId89" Type="http://schemas.openxmlformats.org/officeDocument/2006/relationships/hyperlink" Target="https://mentor.ieee.org/802.11/dcn/25/11-25-0816-00-00bp-feasibility-study-of-mono-static-backscatter-in-sub-1-ghz.pptx" TargetMode="External"/><Relationship Id="rId112" Type="http://schemas.openxmlformats.org/officeDocument/2006/relationships/hyperlink" Target="https://mentor.ieee.org/802.11/dcn/25/11-25-1221-00-00bp-two-amp-downlink-sync-field-detectors.pptx" TargetMode="External"/><Relationship Id="rId133" Type="http://schemas.openxmlformats.org/officeDocument/2006/relationships/hyperlink" Target="https://mentor.ieee.org/802.11/dcn/25/11-25-1002-01-00bp-comparison-between-fec-no-fec-for-ul-of-active-tx-amp-sta.pptx" TargetMode="External"/><Relationship Id="rId16"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jstacey\Application%20Data\Microsoft\Template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75C14-3F9B-4741-AAFE-56D9226E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802-11-Submission-Portrait</Template>
  <TotalTime>0</TotalTime>
  <Pages>27</Pages>
  <Words>9898</Words>
  <Characters>56421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24/xxxxr0</vt:lpstr>
    </vt:vector>
  </TitlesOfParts>
  <Company>OPPO</Company>
  <LinksUpToDate>false</LinksUpToDate>
  <CharactersWithSpaces>66187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24/xxxxr0</dc:title>
  <dc:subject>TGbp Spec Framework</dc:subject>
  <dc:creator>Yinan Qi</dc:creator>
  <cp:keywords>Revision 0:  September 2024</cp:keywords>
  <dc:description/>
  <cp:lastModifiedBy>Yinan Qi</cp:lastModifiedBy>
  <cp:revision>2</cp:revision>
  <cp:lastPrinted>2014-06-04T16:31:00Z</cp:lastPrinted>
  <dcterms:created xsi:type="dcterms:W3CDTF">2025-10-10T06:13:00Z</dcterms:created>
  <dcterms:modified xsi:type="dcterms:W3CDTF">2025-10-10T06:13:00Z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(3)1kxywa8N+ppW12lOYtja0e7CZABOQhHmq2JJU0SE5IIIvlr3xYp6uLECuu85ImpiNjXDkOZA
bak4GMJphOj06aki8ksgfb1K38pBdm5nUTMygElmfe+ulXgZtZ4C7FwwWB/l0mOwbgGH2lmE
F1vQIIIEP+r03/fSFjEUysHsNdBYH57iVEOIBiMnSv2G6cii7wYKmSicj6WoBPCdrjmOKWFC
BSiz5hLj6uS2m5CyUg</vt:lpwstr>
  </property>
  <property fmtid="{D5CDD505-2E9C-101B-9397-08002B2CF9AE}" pid="3" name="_2015_ms_pID_7253431">
    <vt:lpwstr>weM9h7E7oyj8Q+3yhggTPOTH2YCgdPvHC6+ajg0dDwsS/1CE2EiNLK
gjgieC7IPb6iFSgGXnFtCN1uccg4Zno7ZSKiDSI2apgipPAJxzDxLneYUHuyvpYJgGIQTS6F
yRISVbY+x9mfipn/+IAi17XbcgeTngsNK4MBn2ueE6+BwvjVL6grVTHq/kC7qjOAVSJfY1rF
B3DC0A6kWJoU3OpIV7PWZgkKyRE/vLUIV9PN</vt:lpwstr>
  </property>
  <property fmtid="{D5CDD505-2E9C-101B-9397-08002B2CF9AE}" pid="4" name="_2015_ms_pID_7253432">
    <vt:lpwstr>jA==</vt:lpwstr>
  </property>
</Properties>
</file>