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BD6FB0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Specification Framework for </w:t>
            </w:r>
            <w:proofErr w:type="spellStart"/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>TG</w:t>
            </w:r>
            <w:r w:rsidR="00BD3207">
              <w:rPr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="00815017">
              <w:rPr>
                <w:b/>
                <w:bCs/>
                <w:color w:val="000000"/>
                <w:sz w:val="28"/>
                <w:szCs w:val="28"/>
                <w:lang w:val="en-US"/>
              </w:rPr>
              <w:t>p</w:t>
            </w:r>
            <w:proofErr w:type="spellEnd"/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3207">
            <w:pPr>
              <w:jc w:val="center"/>
              <w:rPr>
                <w:b/>
                <w:bCs/>
                <w:color w:val="000000"/>
                <w:sz w:val="20"/>
                <w:lang w:val="en-US" w:eastAsia="zh-CN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BD6FB0">
              <w:rPr>
                <w:color w:val="000000"/>
                <w:sz w:val="20"/>
                <w:lang w:val="en-US"/>
              </w:rPr>
              <w:t xml:space="preserve">  20</w:t>
            </w:r>
            <w:r w:rsidR="00C12E01">
              <w:rPr>
                <w:color w:val="000000"/>
                <w:sz w:val="20"/>
                <w:lang w:val="en-US"/>
              </w:rPr>
              <w:t>24</w:t>
            </w:r>
            <w:r w:rsidR="00F44D0F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09</w:t>
            </w:r>
            <w:r w:rsidRPr="00BD6FB0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  <w:r w:rsidR="00E31A2D">
              <w:rPr>
                <w:color w:val="000000"/>
                <w:sz w:val="20"/>
                <w:lang w:val="en-US" w:eastAsia="zh-CN"/>
              </w:rPr>
              <w:t>9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Yinan Qi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OPPO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207" w:rsidRPr="00BD6FB0" w:rsidRDefault="007F18DC" w:rsidP="00BD6FB0">
            <w:pPr>
              <w:jc w:val="center"/>
              <w:rPr>
                <w:color w:val="000000"/>
                <w:sz w:val="20"/>
                <w:lang w:val="en-US"/>
              </w:rPr>
            </w:pPr>
            <w:r w:rsidRPr="007F18DC">
              <w:rPr>
                <w:color w:val="000000"/>
                <w:sz w:val="20"/>
                <w:lang w:val="en-US"/>
              </w:rPr>
              <w:t xml:space="preserve">18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Haibin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Road,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Wusha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Chang'an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Town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, </w:t>
            </w:r>
            <w:r w:rsidR="00815017">
              <w:rPr>
                <w:color w:val="000000"/>
                <w:sz w:val="20"/>
                <w:lang w:val="en-US"/>
              </w:rPr>
              <w:t>Dongguan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Guangdong Province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P.R. China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32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Pr="00F51E58">
                <w:rPr>
                  <w:rStyle w:val="Hyperlink"/>
                  <w:sz w:val="16"/>
                  <w:szCs w:val="16"/>
                  <w:lang w:val="en-US"/>
                </w:rPr>
                <w:t>v-qiyinan@oppo.com</w:t>
              </w:r>
            </w:hyperlink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  <w:lang w:eastAsia="zh-CN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C" w:rsidRDefault="00F962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626C" w:rsidRDefault="00F9626C" w:rsidP="00EA6B47">
                            <w:pPr>
                              <w:jc w:val="both"/>
                            </w:pPr>
                            <w:r>
                              <w:t>This document provides the fra</w:t>
                            </w:r>
                            <w:r w:rsidR="009F4693">
                              <w:t xml:space="preserve">mework from which the draft </w:t>
                            </w:r>
                            <w:proofErr w:type="spellStart"/>
                            <w:r w:rsidR="009F4693">
                              <w:t>TGb</w:t>
                            </w:r>
                            <w:r w:rsidR="00815017">
                              <w:t>p</w:t>
                            </w:r>
                            <w:proofErr w:type="spellEnd"/>
                            <w:r>
                              <w:t xml:space="preserve"> amendment will be developed.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provides an outline of each the functional blocks that will be a part of the final amendment.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is intended to reflect the working consensus of the group on the broad outline for the draft specification.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As such it is expected to begin with minimal detail reflecting agreement on specific techniques and highlighting areas on which agreement is still required.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It may also begin with an incomplete feature list with additional features added as they are justified.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will evolve over time until it includes sufficient detail on all the functional blocks and their inter-dependencies so that work can begin on the draft amendment itself.</w:t>
                            </w: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" o:allowincell="f" stroked="f">
                <v:textbox>
                  <w:txbxContent>
                    <w:p w:rsidR="00F9626C" w:rsidRDefault="00F962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626C" w:rsidRDefault="00F9626C" w:rsidP="00EA6B47">
                      <w:pPr>
                        <w:jc w:val="both"/>
                      </w:pPr>
                      <w:r>
                        <w:t>This document provides the fra</w:t>
                      </w:r>
                      <w:r w:rsidR="009F4693">
                        <w:t xml:space="preserve">mework from which the draft </w:t>
                      </w:r>
                      <w:proofErr w:type="spellStart"/>
                      <w:r w:rsidR="009F4693">
                        <w:t>TGb</w:t>
                      </w:r>
                      <w:r w:rsidR="00815017">
                        <w:t>p</w:t>
                      </w:r>
                      <w:proofErr w:type="spellEnd"/>
                      <w:r>
                        <w:t xml:space="preserve"> amendment will be developed. </w:t>
                      </w:r>
                      <w:r w:rsidR="009F4693">
                        <w:t xml:space="preserve"> </w:t>
                      </w:r>
                      <w:r>
                        <w:t xml:space="preserve">The document provides an outline of each the functional blocks that will be a part of the final amendment. </w:t>
                      </w:r>
                      <w:r w:rsidR="009F4693">
                        <w:t xml:space="preserve"> </w:t>
                      </w:r>
                      <w:r>
                        <w:t xml:space="preserve">The document is intended to reflect the working consensus of the group on the broad outline for the draft specification. </w:t>
                      </w:r>
                      <w:r w:rsidR="009F4693">
                        <w:t xml:space="preserve"> </w:t>
                      </w:r>
                      <w:r>
                        <w:t xml:space="preserve">As such it is expected to begin with minimal detail reflecting agreement on specific techniques and highlighting areas on which agreement is still required. </w:t>
                      </w:r>
                      <w:r w:rsidR="009F4693">
                        <w:t xml:space="preserve"> </w:t>
                      </w:r>
                      <w:r>
                        <w:t xml:space="preserve">It may also begin with an incomplete feature list with additional features added as they are justified. </w:t>
                      </w:r>
                      <w:r w:rsidR="009F4693">
                        <w:t xml:space="preserve"> </w:t>
                      </w:r>
                      <w:r>
                        <w:t>The document will evolve over time until it includes sufficient detail on all the functional blocks and their inter-dependencies so that work can begin on the draft amendment itself.</w:t>
                      </w:r>
                    </w:p>
                    <w:p w:rsidR="00F9626C" w:rsidRDefault="00F9626C" w:rsidP="00A8394A">
                      <w:pPr>
                        <w:jc w:val="both"/>
                      </w:pPr>
                    </w:p>
                    <w:p w:rsidR="00F9626C" w:rsidRDefault="00F9626C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44F0F" w:rsidRDefault="00CA09B2" w:rsidP="000036D3">
      <w:pPr>
        <w:pStyle w:val="Heading1"/>
        <w:numPr>
          <w:ilvl w:val="0"/>
          <w:numId w:val="0"/>
        </w:numPr>
      </w:pPr>
      <w:r w:rsidRPr="00044F0F">
        <w:br w:type="page"/>
      </w:r>
      <w:bookmarkStart w:id="0" w:name="_Toc183001539"/>
      <w:r w:rsidR="00F639BA">
        <w:lastRenderedPageBreak/>
        <w:t>Revision history</w:t>
      </w:r>
      <w:bookmarkEnd w:id="0"/>
    </w:p>
    <w:p w:rsidR="0020305D" w:rsidRPr="0020305D" w:rsidRDefault="0020305D" w:rsidP="00203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F639BA" w:rsidTr="0039564A">
        <w:tc>
          <w:tcPr>
            <w:tcW w:w="1165" w:type="dxa"/>
          </w:tcPr>
          <w:p w:rsidR="00F639BA" w:rsidRDefault="00F639BA" w:rsidP="00F639BA">
            <w:r>
              <w:t>Revision</w:t>
            </w:r>
          </w:p>
        </w:tc>
        <w:tc>
          <w:tcPr>
            <w:tcW w:w="1890" w:type="dxa"/>
          </w:tcPr>
          <w:p w:rsidR="00F639BA" w:rsidRDefault="00F639BA" w:rsidP="00F639BA">
            <w:r>
              <w:t>Date</w:t>
            </w:r>
          </w:p>
        </w:tc>
        <w:tc>
          <w:tcPr>
            <w:tcW w:w="6295" w:type="dxa"/>
          </w:tcPr>
          <w:p w:rsidR="00F639BA" w:rsidRDefault="00F639BA" w:rsidP="00F639BA">
            <w:r>
              <w:t>Changes</w:t>
            </w:r>
          </w:p>
        </w:tc>
      </w:tr>
      <w:tr w:rsidR="00F639BA" w:rsidTr="0039564A">
        <w:tc>
          <w:tcPr>
            <w:tcW w:w="1165" w:type="dxa"/>
          </w:tcPr>
          <w:p w:rsidR="00F639BA" w:rsidRDefault="00F639BA" w:rsidP="00F639BA">
            <w:r>
              <w:t>0</w:t>
            </w:r>
          </w:p>
        </w:tc>
        <w:tc>
          <w:tcPr>
            <w:tcW w:w="1890" w:type="dxa"/>
          </w:tcPr>
          <w:p w:rsidR="00F639BA" w:rsidRDefault="00815017" w:rsidP="0020305D">
            <w:r>
              <w:t>Sep</w:t>
            </w:r>
            <w:r w:rsidR="0020305D">
              <w:t xml:space="preserve"> </w:t>
            </w:r>
            <w:r w:rsidR="007F18DC">
              <w:rPr>
                <w:rFonts w:hint="eastAsia"/>
                <w:lang w:eastAsia="zh-CN"/>
              </w:rPr>
              <w:t>0</w:t>
            </w:r>
            <w:r w:rsidR="00E31A2D">
              <w:rPr>
                <w:lang w:eastAsia="zh-CN"/>
              </w:rPr>
              <w:t>9</w:t>
            </w:r>
            <w:r w:rsidR="0020305D">
              <w:t>, 20</w:t>
            </w:r>
            <w:r w:rsidR="00C12E01">
              <w:t>24</w:t>
            </w:r>
          </w:p>
        </w:tc>
        <w:tc>
          <w:tcPr>
            <w:tcW w:w="6295" w:type="dxa"/>
          </w:tcPr>
          <w:p w:rsidR="00F639BA" w:rsidRDefault="0020305D" w:rsidP="00DD7017">
            <w:r>
              <w:t>Initial version</w:t>
            </w:r>
          </w:p>
        </w:tc>
      </w:tr>
      <w:tr w:rsidR="00030E4B" w:rsidTr="0039564A">
        <w:tc>
          <w:tcPr>
            <w:tcW w:w="1165" w:type="dxa"/>
          </w:tcPr>
          <w:p w:rsidR="00030E4B" w:rsidRDefault="00030E4B" w:rsidP="00F639BA">
            <w:r>
              <w:t>1</w:t>
            </w:r>
          </w:p>
        </w:tc>
        <w:tc>
          <w:tcPr>
            <w:tcW w:w="1890" w:type="dxa"/>
          </w:tcPr>
          <w:p w:rsidR="00030E4B" w:rsidRDefault="00030E4B" w:rsidP="0020305D">
            <w:r>
              <w:t>Sep 19, 2024</w:t>
            </w:r>
          </w:p>
        </w:tc>
        <w:tc>
          <w:tcPr>
            <w:tcW w:w="6295" w:type="dxa"/>
          </w:tcPr>
          <w:p w:rsidR="00030E4B" w:rsidRDefault="00DA6CB5" w:rsidP="00DD7017">
            <w:r w:rsidRPr="00DA6CB5">
              <w:t xml:space="preserve">Add motions passed in 2024 </w:t>
            </w:r>
            <w:r>
              <w:t>September</w:t>
            </w:r>
            <w:r w:rsidRPr="00DA6CB5">
              <w:t xml:space="preserve"> meeting</w:t>
            </w:r>
          </w:p>
        </w:tc>
      </w:tr>
      <w:tr w:rsidR="00F95D60" w:rsidTr="0039564A">
        <w:tc>
          <w:tcPr>
            <w:tcW w:w="1165" w:type="dxa"/>
          </w:tcPr>
          <w:p w:rsidR="00F95D60" w:rsidRPr="00F95D60" w:rsidRDefault="00F95D60" w:rsidP="00F639BA">
            <w:pPr>
              <w:rPr>
                <w:highlight w:val="yellow"/>
                <w:lang w:eastAsia="zh-CN"/>
              </w:rPr>
            </w:pPr>
            <w:r w:rsidRPr="00363BAE">
              <w:rPr>
                <w:rFonts w:hint="eastAsia"/>
                <w:lang w:eastAsia="zh-CN"/>
              </w:rPr>
              <w:t>2</w:t>
            </w:r>
          </w:p>
        </w:tc>
        <w:tc>
          <w:tcPr>
            <w:tcW w:w="1890" w:type="dxa"/>
          </w:tcPr>
          <w:p w:rsidR="00F95D60" w:rsidRPr="00F95D60" w:rsidRDefault="00363BAE" w:rsidP="0020305D">
            <w:pPr>
              <w:rPr>
                <w:highlight w:val="yellow"/>
              </w:rPr>
            </w:pPr>
            <w:r w:rsidRPr="001B211F">
              <w:t xml:space="preserve">Sep </w:t>
            </w:r>
            <w:r w:rsidR="001B211F" w:rsidRPr="001B211F">
              <w:t>25</w:t>
            </w:r>
            <w:r w:rsidRPr="001B211F">
              <w:t>, 2024</w:t>
            </w:r>
          </w:p>
        </w:tc>
        <w:tc>
          <w:tcPr>
            <w:tcW w:w="6295" w:type="dxa"/>
          </w:tcPr>
          <w:p w:rsidR="00F95D60" w:rsidRPr="00F95D60" w:rsidRDefault="00363BAE" w:rsidP="00DD7017">
            <w:pPr>
              <w:rPr>
                <w:highlight w:val="yellow"/>
              </w:rPr>
            </w:pPr>
            <w:r w:rsidRPr="00363BAE">
              <w:t>Revised version based on the comments from task group members</w:t>
            </w:r>
          </w:p>
        </w:tc>
      </w:tr>
      <w:tr w:rsidR="00D842E0" w:rsidTr="0039564A">
        <w:tc>
          <w:tcPr>
            <w:tcW w:w="1165" w:type="dxa"/>
          </w:tcPr>
          <w:p w:rsidR="00D842E0" w:rsidRPr="00363BAE" w:rsidRDefault="00D842E0" w:rsidP="00F639BA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890" w:type="dxa"/>
          </w:tcPr>
          <w:p w:rsidR="00D842E0" w:rsidRPr="001B211F" w:rsidRDefault="00D842E0" w:rsidP="0020305D">
            <w:r>
              <w:t>Nov 2</w:t>
            </w:r>
            <w:r w:rsidR="008E39D1">
              <w:t>1</w:t>
            </w:r>
            <w:r>
              <w:t>, 2024</w:t>
            </w:r>
          </w:p>
        </w:tc>
        <w:tc>
          <w:tcPr>
            <w:tcW w:w="6295" w:type="dxa"/>
          </w:tcPr>
          <w:p w:rsidR="00D842E0" w:rsidRPr="00363BAE" w:rsidRDefault="00D842E0" w:rsidP="00DD7017">
            <w:r w:rsidRPr="00DA6CB5">
              <w:t xml:space="preserve">Add motions passed in 2024 </w:t>
            </w:r>
            <w:r>
              <w:t>November</w:t>
            </w:r>
            <w:r w:rsidRPr="00DA6CB5">
              <w:t xml:space="preserve"> meeting</w:t>
            </w:r>
          </w:p>
        </w:tc>
      </w:tr>
    </w:tbl>
    <w:p w:rsidR="00F04D2B" w:rsidRDefault="00F04D2B"/>
    <w:p w:rsidR="00F04D2B" w:rsidRDefault="00F04D2B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402106549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:rsidR="00F04D2B" w:rsidRDefault="00F04D2B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F04D2B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:rsidR="00F04D2B" w:rsidRPr="00F04D2B" w:rsidRDefault="00F04D2B" w:rsidP="00F04D2B">
          <w:pPr>
            <w:rPr>
              <w:lang w:val="en-US"/>
            </w:rPr>
          </w:pPr>
        </w:p>
        <w:p w:rsidR="009F0524" w:rsidRDefault="00F04D2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83001539" w:history="1">
            <w:r w:rsidR="009F0524" w:rsidRPr="00D30ECF">
              <w:rPr>
                <w:rStyle w:val="Hyperlink"/>
                <w:noProof/>
              </w:rPr>
              <w:t>Revision history</w:t>
            </w:r>
            <w:r w:rsidR="009F0524">
              <w:rPr>
                <w:noProof/>
                <w:webHidden/>
              </w:rPr>
              <w:tab/>
            </w:r>
            <w:r w:rsidR="009F0524">
              <w:rPr>
                <w:noProof/>
                <w:webHidden/>
              </w:rPr>
              <w:fldChar w:fldCharType="begin"/>
            </w:r>
            <w:r w:rsidR="009F0524">
              <w:rPr>
                <w:noProof/>
                <w:webHidden/>
              </w:rPr>
              <w:instrText xml:space="preserve"> PAGEREF _Toc183001539 \h </w:instrText>
            </w:r>
            <w:r w:rsidR="009F0524">
              <w:rPr>
                <w:noProof/>
                <w:webHidden/>
              </w:rPr>
            </w:r>
            <w:r w:rsidR="009F0524">
              <w:rPr>
                <w:noProof/>
                <w:webHidden/>
              </w:rPr>
              <w:fldChar w:fldCharType="separate"/>
            </w:r>
            <w:r w:rsidR="009F0524">
              <w:rPr>
                <w:noProof/>
                <w:webHidden/>
              </w:rPr>
              <w:t>2</w:t>
            </w:r>
            <w:r w:rsidR="009F0524"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40" w:history="1">
            <w:r w:rsidRPr="00D30ECF">
              <w:rPr>
                <w:rStyle w:val="Hyperlink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Abbreviations and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41" w:history="1">
            <w:r w:rsidRPr="00D30ECF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AMP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44" w:history="1">
            <w:r w:rsidRPr="00D30ECF">
              <w:rPr>
                <w:rStyle w:val="Hyperlink"/>
                <w:noProof/>
              </w:rPr>
              <w:t>2.1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45" w:history="1">
            <w:r w:rsidRPr="00D30ECF">
              <w:rPr>
                <w:rStyle w:val="Hyperlink"/>
                <w:noProof/>
              </w:rPr>
              <w:t>2.2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Architecture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46" w:history="1">
            <w:r w:rsidRPr="00D30ECF">
              <w:rPr>
                <w:rStyle w:val="Hyperlink"/>
                <w:noProof/>
              </w:rPr>
              <w:t>2.3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Architecture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47" w:history="1">
            <w:r w:rsidRPr="00D30ECF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AMP MAC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49" w:history="1">
            <w:r w:rsidRPr="00D30ECF">
              <w:rPr>
                <w:rStyle w:val="Hyperlink"/>
                <w:noProof/>
              </w:rPr>
              <w:t>3.1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50" w:history="1">
            <w:r w:rsidRPr="00D30ECF">
              <w:rPr>
                <w:rStyle w:val="Hyperlink"/>
                <w:noProof/>
              </w:rPr>
              <w:t>3.2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AMP TSF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51" w:history="1">
            <w:r w:rsidRPr="00D30ECF">
              <w:rPr>
                <w:rStyle w:val="Hyperlink"/>
                <w:noProof/>
              </w:rPr>
              <w:t>3.3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MAC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52" w:history="1">
            <w:r w:rsidRPr="00D30ECF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AMP 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54" w:history="1">
            <w:r w:rsidRPr="00D30ECF">
              <w:rPr>
                <w:rStyle w:val="Hyperlink"/>
                <w:noProof/>
              </w:rPr>
              <w:t>4.1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55" w:history="1">
            <w:r w:rsidRPr="00D30ECF">
              <w:rPr>
                <w:rStyle w:val="Hyperlink"/>
                <w:noProof/>
              </w:rPr>
              <w:t>4.2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DL PPDU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56" w:history="1">
            <w:r w:rsidRPr="00D30ECF">
              <w:rPr>
                <w:rStyle w:val="Hyperlink"/>
                <w:noProof/>
              </w:rPr>
              <w:t>4.3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UL PPDU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57" w:history="1">
            <w:r w:rsidRPr="00D30ECF">
              <w:rPr>
                <w:rStyle w:val="Hyperlink"/>
                <w:noProof/>
              </w:rPr>
              <w:t>4.4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PHY feature #</w:t>
            </w:r>
            <w:r w:rsidRPr="00D30ECF">
              <w:rPr>
                <w:rStyle w:val="Hyperlink"/>
                <w:noProof/>
                <w:lang w:eastAsia="zh-CN"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58" w:history="1">
            <w:r w:rsidRPr="00D30ECF">
              <w:rPr>
                <w:rStyle w:val="Hyperlink"/>
                <w:noProof/>
              </w:rPr>
              <w:t>5.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AMP WPT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60" w:history="1">
            <w:r w:rsidRPr="00D30ECF">
              <w:rPr>
                <w:rStyle w:val="Hyperlink"/>
                <w:noProof/>
              </w:rPr>
              <w:t>5.1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61" w:history="1">
            <w:r w:rsidRPr="00D30ECF">
              <w:rPr>
                <w:rStyle w:val="Hyperlink"/>
                <w:noProof/>
              </w:rPr>
              <w:t>5.2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WPT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62" w:history="1">
            <w:r w:rsidRPr="00D30ECF">
              <w:rPr>
                <w:rStyle w:val="Hyperlink"/>
                <w:noProof/>
              </w:rPr>
              <w:t>5.3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WPT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63" w:history="1">
            <w:r w:rsidRPr="00D30ECF">
              <w:rPr>
                <w:rStyle w:val="Hyperlink"/>
                <w:noProof/>
              </w:rPr>
              <w:t>6.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Frame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65" w:history="1">
            <w:r w:rsidRPr="00D30ECF">
              <w:rPr>
                <w:rStyle w:val="Hyperlink"/>
                <w:noProof/>
              </w:rPr>
              <w:t>6.1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66" w:history="1">
            <w:r w:rsidRPr="00D30ECF">
              <w:rPr>
                <w:rStyle w:val="Hyperlink"/>
                <w:noProof/>
              </w:rPr>
              <w:t>6.2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Field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67" w:history="1">
            <w:r w:rsidRPr="00D30ECF">
              <w:rPr>
                <w:rStyle w:val="Hyperlink"/>
                <w:noProof/>
              </w:rPr>
              <w:t>6.3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Field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524" w:rsidRDefault="009F0524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83001568" w:history="1">
            <w:r w:rsidRPr="00D30ECF">
              <w:rPr>
                <w:rStyle w:val="Hyperlink"/>
                <w:noProof/>
              </w:rPr>
              <w:t>7.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30ECF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_Toc183001568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r>
            <w:rPr>
              <w:b/>
              <w:bCs/>
              <w:noProof/>
            </w:rPr>
            <w:fldChar w:fldCharType="end"/>
          </w:r>
        </w:p>
      </w:sdtContent>
    </w:sdt>
    <w:p w:rsidR="0020305D" w:rsidRDefault="0020305D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89289E" w:rsidRPr="0020305D" w:rsidRDefault="0089289E" w:rsidP="0020305D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" w:name="_Toc183001540"/>
      <w:r w:rsidRPr="0020305D">
        <w:rPr>
          <w:u w:val="none"/>
        </w:rPr>
        <w:lastRenderedPageBreak/>
        <w:t>Abbreviations and acronyms</w:t>
      </w:r>
      <w:bookmarkEnd w:id="1"/>
    </w:p>
    <w:p w:rsidR="0089289E" w:rsidRDefault="0089289E" w:rsidP="0089289E"/>
    <w:p w:rsidR="00815017" w:rsidRDefault="00815017" w:rsidP="0089289E">
      <w:pPr>
        <w:rPr>
          <w:lang w:eastAsia="zh-CN"/>
        </w:rPr>
      </w:pPr>
      <w:r>
        <w:rPr>
          <w:lang w:eastAsia="zh-CN"/>
        </w:rPr>
        <w:t>AMP</w:t>
      </w:r>
      <w:r>
        <w:rPr>
          <w:lang w:eastAsia="zh-CN"/>
        </w:rPr>
        <w:tab/>
        <w:t xml:space="preserve">ambient power </w:t>
      </w:r>
    </w:p>
    <w:p w:rsidR="00C12E01" w:rsidRDefault="00C12E01" w:rsidP="0089289E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AC    </w:t>
      </w:r>
      <w:r w:rsidR="00754581">
        <w:rPr>
          <w:lang w:eastAsia="zh-CN"/>
        </w:rPr>
        <w:t>m</w:t>
      </w:r>
      <w:r w:rsidRPr="00C12E01">
        <w:rPr>
          <w:lang w:eastAsia="zh-CN"/>
        </w:rPr>
        <w:t>edium access control</w:t>
      </w:r>
    </w:p>
    <w:p w:rsidR="00CF69AE" w:rsidRDefault="00CF69AE" w:rsidP="0089289E">
      <w:r>
        <w:t>PHY</w:t>
      </w:r>
      <w:r>
        <w:tab/>
      </w:r>
      <w:r w:rsidR="00754581">
        <w:t>p</w:t>
      </w:r>
      <w:r>
        <w:t>hysical layer</w:t>
      </w:r>
    </w:p>
    <w:p w:rsidR="00815017" w:rsidRDefault="00815017" w:rsidP="0089289E">
      <w:r>
        <w:t>WPT</w:t>
      </w:r>
      <w:r>
        <w:tab/>
        <w:t>wireless power transfer</w:t>
      </w:r>
    </w:p>
    <w:p w:rsidR="00F95D60" w:rsidRDefault="00F95D60" w:rsidP="0089289E">
      <w:r>
        <w:t>TSF</w:t>
      </w:r>
      <w:r>
        <w:tab/>
        <w:t>timing synchronization function</w:t>
      </w:r>
    </w:p>
    <w:p w:rsidR="009F0524" w:rsidRDefault="009F0524" w:rsidP="009F0524">
      <w:r>
        <w:t>OOK</w:t>
      </w:r>
      <w:r>
        <w:tab/>
        <w:t>o</w:t>
      </w:r>
      <w:r w:rsidRPr="009F0524">
        <w:t>n-</w:t>
      </w:r>
      <w:r>
        <w:t>o</w:t>
      </w:r>
      <w:r w:rsidRPr="009F0524">
        <w:t xml:space="preserve">ff </w:t>
      </w:r>
      <w:r>
        <w:t>k</w:t>
      </w:r>
      <w:r w:rsidRPr="009F0524">
        <w:t>eying</w:t>
      </w:r>
    </w:p>
    <w:p w:rsidR="009F0524" w:rsidRDefault="009F0524" w:rsidP="0089289E"/>
    <w:p w:rsidR="006526C2" w:rsidRDefault="006526C2" w:rsidP="0089289E"/>
    <w:p w:rsidR="006526C2" w:rsidRDefault="006526C2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" w:name="_Toc183001541"/>
      <w:r>
        <w:rPr>
          <w:u w:val="none"/>
        </w:rPr>
        <w:t xml:space="preserve">AMP </w:t>
      </w:r>
      <w:r w:rsidR="00D7707E">
        <w:rPr>
          <w:u w:val="none"/>
        </w:rPr>
        <w:t>a</w:t>
      </w:r>
      <w:r>
        <w:rPr>
          <w:u w:val="none"/>
        </w:rPr>
        <w:t>rchitecture</w:t>
      </w:r>
      <w:bookmarkEnd w:id="2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3" w:name="_Toc176432021"/>
      <w:bookmarkStart w:id="4" w:name="_Toc176432059"/>
      <w:bookmarkStart w:id="5" w:name="_Toc177631046"/>
      <w:bookmarkStart w:id="6" w:name="_Toc177631077"/>
      <w:bookmarkStart w:id="7" w:name="_Toc177631202"/>
      <w:bookmarkStart w:id="8" w:name="_Toc177633746"/>
      <w:bookmarkStart w:id="9" w:name="_Toc177713912"/>
      <w:bookmarkStart w:id="10" w:name="_Toc177713942"/>
      <w:bookmarkStart w:id="11" w:name="_Toc177714044"/>
      <w:bookmarkStart w:id="12" w:name="_Toc178063297"/>
      <w:bookmarkStart w:id="13" w:name="_Toc183000953"/>
      <w:bookmarkStart w:id="14" w:name="_Toc183001049"/>
      <w:bookmarkStart w:id="15" w:name="_Toc18300154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6" w:name="_Toc176432022"/>
      <w:bookmarkStart w:id="17" w:name="_Toc176432060"/>
      <w:bookmarkStart w:id="18" w:name="_Toc177631047"/>
      <w:bookmarkStart w:id="19" w:name="_Toc177631078"/>
      <w:bookmarkStart w:id="20" w:name="_Toc177631203"/>
      <w:bookmarkStart w:id="21" w:name="_Toc177633747"/>
      <w:bookmarkStart w:id="22" w:name="_Toc177713913"/>
      <w:bookmarkStart w:id="23" w:name="_Toc177713943"/>
      <w:bookmarkStart w:id="24" w:name="_Toc177714045"/>
      <w:bookmarkStart w:id="25" w:name="_Toc178063298"/>
      <w:bookmarkStart w:id="26" w:name="_Toc183000954"/>
      <w:bookmarkStart w:id="27" w:name="_Toc183001050"/>
      <w:bookmarkStart w:id="28" w:name="_Toc18300154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6526C2" w:rsidRPr="00D23228" w:rsidRDefault="006526C2" w:rsidP="006526C2">
      <w:pPr>
        <w:pStyle w:val="Heading2"/>
      </w:pPr>
      <w:bookmarkStart w:id="29" w:name="_Toc183001544"/>
      <w:r w:rsidRPr="00D23228">
        <w:t>General</w:t>
      </w:r>
      <w:bookmarkEnd w:id="29"/>
    </w:p>
    <w:p w:rsidR="006526C2" w:rsidRDefault="006526C2" w:rsidP="006526C2"/>
    <w:p w:rsidR="006526C2" w:rsidRDefault="006526C2" w:rsidP="006526C2">
      <w:r>
        <w:t xml:space="preserve">This section describes the </w:t>
      </w:r>
      <w:r w:rsidR="00D7707E">
        <w:t xml:space="preserve">features related to </w:t>
      </w:r>
      <w:r w:rsidR="00CB5D6C">
        <w:t xml:space="preserve">the AMP </w:t>
      </w:r>
      <w:r w:rsidR="00D7707E">
        <w:t>architecture</w:t>
      </w:r>
      <w:r>
        <w:t>.</w:t>
      </w:r>
    </w:p>
    <w:p w:rsidR="006526C2" w:rsidRPr="00D23228" w:rsidRDefault="006526C2" w:rsidP="006526C2">
      <w:pPr>
        <w:pStyle w:val="Heading2"/>
        <w:rPr>
          <w:u w:val="none"/>
        </w:rPr>
      </w:pPr>
      <w:bookmarkStart w:id="30" w:name="_Toc183001545"/>
      <w:r>
        <w:rPr>
          <w:u w:val="none"/>
        </w:rPr>
        <w:t>Architecture feature #1</w:t>
      </w:r>
      <w:bookmarkEnd w:id="30"/>
    </w:p>
    <w:p w:rsidR="006526C2" w:rsidRDefault="006526C2" w:rsidP="006526C2"/>
    <w:p w:rsidR="006526C2" w:rsidRDefault="006526C2" w:rsidP="006526C2">
      <w:r>
        <w:t>Description for Architecture feature #1</w:t>
      </w:r>
    </w:p>
    <w:p w:rsidR="006526C2" w:rsidRPr="00D23228" w:rsidRDefault="006526C2" w:rsidP="006526C2">
      <w:pPr>
        <w:pStyle w:val="Heading2"/>
        <w:rPr>
          <w:u w:val="none"/>
        </w:rPr>
      </w:pPr>
      <w:bookmarkStart w:id="31" w:name="_Toc183001546"/>
      <w:r>
        <w:rPr>
          <w:u w:val="none"/>
        </w:rPr>
        <w:t>Architecture feature #2</w:t>
      </w:r>
      <w:bookmarkEnd w:id="31"/>
    </w:p>
    <w:p w:rsidR="006526C2" w:rsidRDefault="006526C2" w:rsidP="006526C2"/>
    <w:p w:rsidR="006526C2" w:rsidRDefault="006526C2" w:rsidP="006526C2">
      <w:r>
        <w:t>Description for Architecture feature #2</w:t>
      </w:r>
    </w:p>
    <w:p w:rsidR="00CB2E9D" w:rsidRDefault="00CB2E9D" w:rsidP="0089289E"/>
    <w:p w:rsidR="007745EC" w:rsidRDefault="00815017" w:rsidP="007745EC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2" w:name="_Toc183001547"/>
      <w:r>
        <w:rPr>
          <w:u w:val="none"/>
        </w:rPr>
        <w:t>AMP</w:t>
      </w:r>
      <w:r w:rsidR="00CF69AE">
        <w:rPr>
          <w:u w:val="none"/>
        </w:rPr>
        <w:t xml:space="preserve"> </w:t>
      </w:r>
      <w:r w:rsidR="009E20B4">
        <w:rPr>
          <w:u w:val="none"/>
        </w:rPr>
        <w:t>MAC</w:t>
      </w:r>
      <w:bookmarkEnd w:id="32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33" w:name="_Toc14066088"/>
      <w:bookmarkStart w:id="34" w:name="_Toc14066111"/>
      <w:bookmarkStart w:id="35" w:name="_Toc157084399"/>
      <w:bookmarkStart w:id="36" w:name="_Toc157084440"/>
      <w:bookmarkStart w:id="37" w:name="_Toc175017234"/>
      <w:bookmarkStart w:id="38" w:name="_Toc176167169"/>
      <w:bookmarkStart w:id="39" w:name="_Toc176432027"/>
      <w:bookmarkStart w:id="40" w:name="_Toc176432065"/>
      <w:bookmarkStart w:id="41" w:name="_Toc177631052"/>
      <w:bookmarkStart w:id="42" w:name="_Toc177631083"/>
      <w:bookmarkStart w:id="43" w:name="_Toc177631208"/>
      <w:bookmarkStart w:id="44" w:name="_Toc177633752"/>
      <w:bookmarkStart w:id="45" w:name="_Toc177713918"/>
      <w:bookmarkStart w:id="46" w:name="_Toc177713948"/>
      <w:bookmarkStart w:id="47" w:name="_Toc177714050"/>
      <w:bookmarkStart w:id="48" w:name="_Toc178063303"/>
      <w:bookmarkStart w:id="49" w:name="_Toc183000959"/>
      <w:bookmarkStart w:id="50" w:name="_Toc183001055"/>
      <w:bookmarkStart w:id="51" w:name="_Toc183001548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D23228" w:rsidRPr="00D23228" w:rsidRDefault="00D23228" w:rsidP="006526C2">
      <w:pPr>
        <w:pStyle w:val="Heading2"/>
      </w:pPr>
      <w:bookmarkStart w:id="52" w:name="_Toc183001549"/>
      <w:r w:rsidRPr="00D23228">
        <w:t>General</w:t>
      </w:r>
      <w:bookmarkEnd w:id="52"/>
    </w:p>
    <w:p w:rsidR="00D23228" w:rsidRDefault="00D23228" w:rsidP="00856898"/>
    <w:p w:rsidR="00856898" w:rsidRDefault="00856898" w:rsidP="00856898">
      <w:r>
        <w:t>This section describes the functional blocks in the</w:t>
      </w:r>
      <w:r w:rsidR="00B81EF9">
        <w:t xml:space="preserve"> </w:t>
      </w:r>
      <w:r w:rsidR="00815017">
        <w:t>AMP</w:t>
      </w:r>
      <w:r w:rsidR="00B81EF9">
        <w:t xml:space="preserve"> </w:t>
      </w:r>
      <w:r w:rsidR="006526C2">
        <w:t>MAC</w:t>
      </w:r>
      <w:r w:rsidR="00B81EF9">
        <w:t>.</w:t>
      </w:r>
    </w:p>
    <w:p w:rsidR="005F4EE5" w:rsidRPr="00D23228" w:rsidRDefault="00F95D60" w:rsidP="005F4EE5">
      <w:pPr>
        <w:pStyle w:val="Heading2"/>
        <w:rPr>
          <w:u w:val="none"/>
        </w:rPr>
      </w:pPr>
      <w:bookmarkStart w:id="53" w:name="_Toc176432029"/>
      <w:bookmarkStart w:id="54" w:name="_Toc176432067"/>
      <w:bookmarkStart w:id="55" w:name="_Toc183001550"/>
      <w:bookmarkEnd w:id="53"/>
      <w:bookmarkEnd w:id="54"/>
      <w:r>
        <w:rPr>
          <w:u w:val="none"/>
        </w:rPr>
        <w:t>AMP TSF</w:t>
      </w:r>
      <w:bookmarkEnd w:id="55"/>
    </w:p>
    <w:p w:rsidR="005F4EE5" w:rsidRDefault="005F4EE5" w:rsidP="005F4EE5"/>
    <w:p w:rsidR="00F95D60" w:rsidRPr="00757BE3" w:rsidRDefault="00F95D60" w:rsidP="00F95D60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M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58464B">
        <w:rPr>
          <w:lang w:val="en-US" w:eastAsia="zh-CN"/>
        </w:rPr>
        <w:t>If AMP device is able to support AMP TSF, the maximum timing offset is ±10</w:t>
      </w:r>
      <w:r w:rsidRPr="0058464B">
        <w:rPr>
          <w:vertAlign w:val="superscript"/>
          <w:lang w:val="en-US" w:eastAsia="zh-CN"/>
        </w:rPr>
        <w:t>4</w:t>
      </w:r>
      <w:r w:rsidRPr="0058464B">
        <w:rPr>
          <w:lang w:val="en-US" w:eastAsia="zh-CN"/>
        </w:rPr>
        <w:t xml:space="preserve"> ppm</w:t>
      </w:r>
      <w:r w:rsidRPr="00CC5433">
        <w:rPr>
          <w:lang w:val="en-US" w:eastAsia="zh-CN"/>
        </w:rPr>
        <w:t>.</w:t>
      </w:r>
    </w:p>
    <w:p w:rsidR="00F95D60" w:rsidRDefault="00F95D60" w:rsidP="00F95D60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#13, [1] and [</w:t>
      </w:r>
      <w:r w:rsidR="00F5179C">
        <w:rPr>
          <w:lang w:eastAsia="zh-CN"/>
        </w:rPr>
        <w:t>2</w:t>
      </w:r>
      <w:r>
        <w:rPr>
          <w:lang w:eastAsia="zh-CN"/>
        </w:rPr>
        <w:t>]]</w:t>
      </w:r>
    </w:p>
    <w:p w:rsidR="00F95D60" w:rsidRDefault="00F95D60" w:rsidP="00F95D60">
      <w:pPr>
        <w:pStyle w:val="ListParagraph"/>
        <w:spacing w:after="240"/>
        <w:rPr>
          <w:lang w:eastAsia="zh-CN"/>
        </w:rPr>
      </w:pPr>
    </w:p>
    <w:p w:rsidR="00C12E01" w:rsidRPr="00D23228" w:rsidRDefault="009E20B4" w:rsidP="00C12E01">
      <w:pPr>
        <w:pStyle w:val="Heading2"/>
        <w:rPr>
          <w:u w:val="none"/>
        </w:rPr>
      </w:pPr>
      <w:bookmarkStart w:id="56" w:name="_Toc183001551"/>
      <w:r>
        <w:rPr>
          <w:u w:val="none"/>
        </w:rPr>
        <w:t>MAC</w:t>
      </w:r>
      <w:r w:rsidR="00C12E01">
        <w:rPr>
          <w:u w:val="none"/>
        </w:rPr>
        <w:t xml:space="preserve"> feature #2</w:t>
      </w:r>
      <w:bookmarkEnd w:id="56"/>
    </w:p>
    <w:p w:rsidR="00C12E01" w:rsidRDefault="00C12E01" w:rsidP="00C12E01"/>
    <w:p w:rsidR="00C12E01" w:rsidRDefault="00C12E01" w:rsidP="00C12E01">
      <w:r>
        <w:t xml:space="preserve">Description for </w:t>
      </w:r>
      <w:r w:rsidR="006526C2">
        <w:t xml:space="preserve">MAC </w:t>
      </w:r>
      <w:r>
        <w:t>feature #2</w:t>
      </w:r>
    </w:p>
    <w:p w:rsidR="00C12E01" w:rsidRDefault="00C12E01" w:rsidP="000840D0"/>
    <w:p w:rsidR="00B81EF9" w:rsidRPr="0020305D" w:rsidRDefault="00815017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57" w:name="_Toc183001552"/>
      <w:r>
        <w:rPr>
          <w:u w:val="none"/>
        </w:rPr>
        <w:t>AMP</w:t>
      </w:r>
      <w:r w:rsidR="00B81EF9">
        <w:rPr>
          <w:u w:val="none"/>
        </w:rPr>
        <w:t xml:space="preserve"> </w:t>
      </w:r>
      <w:r w:rsidR="009E20B4">
        <w:rPr>
          <w:u w:val="none"/>
        </w:rPr>
        <w:t>PHY</w:t>
      </w:r>
      <w:bookmarkEnd w:id="57"/>
    </w:p>
    <w:p w:rsidR="006D12DF" w:rsidRPr="006D12DF" w:rsidRDefault="006D12DF" w:rsidP="006D12DF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58" w:name="_Toc14066100"/>
      <w:bookmarkStart w:id="59" w:name="_Toc14066123"/>
      <w:bookmarkStart w:id="60" w:name="_Toc157084405"/>
      <w:bookmarkStart w:id="61" w:name="_Toc157084446"/>
      <w:bookmarkStart w:id="62" w:name="_Toc175017240"/>
      <w:bookmarkStart w:id="63" w:name="_Toc176167175"/>
      <w:bookmarkStart w:id="64" w:name="_Toc176432033"/>
      <w:bookmarkStart w:id="65" w:name="_Toc176432071"/>
      <w:bookmarkStart w:id="66" w:name="_Toc177631057"/>
      <w:bookmarkStart w:id="67" w:name="_Toc177631088"/>
      <w:bookmarkStart w:id="68" w:name="_Toc177631213"/>
      <w:bookmarkStart w:id="69" w:name="_Toc177633757"/>
      <w:bookmarkStart w:id="70" w:name="_Toc177713923"/>
      <w:bookmarkStart w:id="71" w:name="_Toc177713953"/>
      <w:bookmarkStart w:id="72" w:name="_Toc177714055"/>
      <w:bookmarkStart w:id="73" w:name="_Toc178063308"/>
      <w:bookmarkStart w:id="74" w:name="_Toc183000964"/>
      <w:bookmarkStart w:id="75" w:name="_Toc183001060"/>
      <w:bookmarkStart w:id="76" w:name="_Toc183001553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6D12DF" w:rsidRPr="004F7A14" w:rsidRDefault="006D12DF" w:rsidP="006D12DF">
      <w:pPr>
        <w:pStyle w:val="Heading2"/>
      </w:pPr>
      <w:bookmarkStart w:id="77" w:name="_Toc183001554"/>
      <w:r w:rsidRPr="004F7A14">
        <w:t>General</w:t>
      </w:r>
      <w:bookmarkEnd w:id="77"/>
    </w:p>
    <w:p w:rsidR="006D12DF" w:rsidRDefault="006D12DF" w:rsidP="006D12DF"/>
    <w:p w:rsidR="00CC5433" w:rsidRPr="00757BE3" w:rsidRDefault="002737EB" w:rsidP="00CC5433">
      <w:pPr>
        <w:numPr>
          <w:ilvl w:val="0"/>
          <w:numId w:val="12"/>
        </w:numPr>
        <w:rPr>
          <w:lang w:val="en-US" w:eastAsia="zh-CN"/>
        </w:rPr>
      </w:pPr>
      <w:r w:rsidRPr="002737EB">
        <w:rPr>
          <w:rFonts w:hint="eastAsia"/>
          <w:b/>
          <w:bCs/>
          <w:lang w:eastAsia="zh-CN"/>
        </w:rPr>
        <w:lastRenderedPageBreak/>
        <w:t>PM</w:t>
      </w:r>
      <w:r w:rsidR="00E13849">
        <w:rPr>
          <w:b/>
          <w:bCs/>
          <w:lang w:eastAsia="zh-CN"/>
        </w:rPr>
        <w:t>-</w:t>
      </w:r>
      <w:r w:rsidRPr="002737EB"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 xml:space="preserve">: </w:t>
      </w:r>
      <w:r w:rsidR="00CC5433" w:rsidRPr="00CC5433">
        <w:rPr>
          <w:lang w:val="en-US" w:eastAsia="zh-CN"/>
        </w:rPr>
        <w:t>11bp supports a mode to enable AMP devices to operate in legacy WLAN network by defining AMP DL and required control/signaling.</w:t>
      </w:r>
    </w:p>
    <w:p w:rsidR="00CC5433" w:rsidRDefault="00CC5433" w:rsidP="00CC5433">
      <w:pPr>
        <w:pStyle w:val="ListParagraph"/>
        <w:rPr>
          <w:lang w:eastAsia="zh-CN"/>
        </w:rPr>
      </w:pPr>
      <w:r>
        <w:rPr>
          <w:lang w:eastAsia="zh-CN"/>
        </w:rPr>
        <w:t>[Motion #7, [1] and [</w:t>
      </w:r>
      <w:r w:rsidR="00F5179C">
        <w:rPr>
          <w:lang w:eastAsia="zh-CN"/>
        </w:rPr>
        <w:t>3</w:t>
      </w:r>
      <w:r>
        <w:rPr>
          <w:lang w:eastAsia="zh-CN"/>
        </w:rPr>
        <w:t>]]</w:t>
      </w:r>
    </w:p>
    <w:p w:rsidR="0058464B" w:rsidRDefault="0058464B" w:rsidP="00CC5433">
      <w:pPr>
        <w:pStyle w:val="ListParagraph"/>
        <w:rPr>
          <w:lang w:eastAsia="zh-CN"/>
        </w:rPr>
      </w:pPr>
    </w:p>
    <w:p w:rsidR="0058464B" w:rsidRPr="0058464B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2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allows an AMP-only device with active uplink communication in 2.4GHz subject to the following requirements:</w:t>
      </w:r>
    </w:p>
    <w:p w:rsidR="0058464B" w:rsidRPr="0058464B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>clock accuracy requirement is relaxed compared to legacy 802.11 devices;</w:t>
      </w:r>
    </w:p>
    <w:p w:rsidR="0058464B" w:rsidRPr="00757BE3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>the active uplink communication can only be sent in response to being polled by the AP</w:t>
      </w:r>
      <w:r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14</w:t>
      </w:r>
      <w:r>
        <w:rPr>
          <w:lang w:eastAsia="zh-CN"/>
        </w:rPr>
        <w:t>, [1] and [</w:t>
      </w:r>
      <w:r w:rsidR="00F5179C">
        <w:rPr>
          <w:lang w:eastAsia="zh-CN"/>
        </w:rPr>
        <w:t>4</w:t>
      </w:r>
      <w:r>
        <w:rPr>
          <w:lang w:eastAsia="zh-CN"/>
        </w:rPr>
        <w:t>]]</w:t>
      </w:r>
    </w:p>
    <w:p w:rsidR="0058464B" w:rsidRDefault="0058464B" w:rsidP="0058464B">
      <w:pPr>
        <w:pStyle w:val="ListParagraph"/>
        <w:rPr>
          <w:lang w:eastAsia="zh-CN"/>
        </w:rPr>
      </w:pPr>
    </w:p>
    <w:p w:rsidR="0058464B" w:rsidRPr="00757BE3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3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supports close-range mono-static backscattering communication in 2.4 GHz</w:t>
      </w:r>
      <w:r w:rsidR="0058464B"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15</w:t>
      </w:r>
      <w:r>
        <w:rPr>
          <w:lang w:eastAsia="zh-CN"/>
        </w:rPr>
        <w:t>, [1] and [</w:t>
      </w:r>
      <w:r w:rsidR="00F5179C">
        <w:rPr>
          <w:lang w:eastAsia="zh-CN"/>
        </w:rPr>
        <w:t>5</w:t>
      </w:r>
      <w:r>
        <w:rPr>
          <w:lang w:eastAsia="zh-CN"/>
        </w:rPr>
        <w:t>]]</w:t>
      </w:r>
    </w:p>
    <w:p w:rsidR="0058464B" w:rsidRDefault="0058464B" w:rsidP="0058464B">
      <w:pPr>
        <w:pStyle w:val="ListParagraph"/>
        <w:rPr>
          <w:lang w:eastAsia="zh-CN"/>
        </w:rPr>
      </w:pPr>
    </w:p>
    <w:p w:rsidR="0058464B" w:rsidRPr="00757BE3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4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supports bi-static backscattering communication in 2.4 GHz</w:t>
      </w:r>
      <w:r w:rsidR="0058464B"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15</w:t>
      </w:r>
      <w:r>
        <w:rPr>
          <w:lang w:eastAsia="zh-CN"/>
        </w:rPr>
        <w:t>, [1] and [</w:t>
      </w:r>
      <w:r w:rsidR="00F5179C">
        <w:rPr>
          <w:lang w:eastAsia="zh-CN"/>
        </w:rPr>
        <w:t>6</w:t>
      </w:r>
      <w:r>
        <w:rPr>
          <w:lang w:eastAsia="zh-CN"/>
        </w:rPr>
        <w:t>]]</w:t>
      </w:r>
    </w:p>
    <w:p w:rsidR="00CC5433" w:rsidRDefault="00CC5433" w:rsidP="00B81EF9"/>
    <w:p w:rsidR="00B872F3" w:rsidRPr="00B872F3" w:rsidRDefault="00CC5433" w:rsidP="00B872F3">
      <w:pPr>
        <w:pStyle w:val="Heading2"/>
        <w:rPr>
          <w:u w:val="none"/>
        </w:rPr>
      </w:pPr>
      <w:bookmarkStart w:id="78" w:name="_Toc183001555"/>
      <w:r>
        <w:rPr>
          <w:u w:val="none"/>
        </w:rPr>
        <w:t>DL PPDU</w:t>
      </w:r>
      <w:bookmarkEnd w:id="78"/>
    </w:p>
    <w:p w:rsidR="00B872F3" w:rsidRDefault="00B872F3" w:rsidP="00B872F3"/>
    <w:p w:rsidR="00CC5433" w:rsidRPr="00CC5433" w:rsidRDefault="00E13849" w:rsidP="00CC5433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5</w:t>
      </w:r>
      <w:r>
        <w:rPr>
          <w:lang w:val="en-US" w:eastAsia="zh-CN"/>
        </w:rPr>
        <w:t xml:space="preserve">: </w:t>
      </w:r>
      <w:r w:rsidR="00CC5433" w:rsidRPr="00CC5433">
        <w:rPr>
          <w:lang w:val="en-US" w:eastAsia="zh-CN"/>
        </w:rPr>
        <w:t>IEEE 802.11bp will specify, in 2.4 GHz, an AMP Downlink PPDU containing at least an 802.11 preamble field, an AMP-Sync field and an AMP-Data field. Inclusion of an AMP-SIG field is TBD.</w:t>
      </w:r>
    </w:p>
    <w:p w:rsidR="00CC5433" w:rsidRPr="00CC5433" w:rsidRDefault="00CC5433" w:rsidP="00CC5433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The details of the 802.11 preamble field are TBD.</w:t>
      </w:r>
    </w:p>
    <w:p w:rsidR="00CC5433" w:rsidRPr="00CC5433" w:rsidRDefault="00CC5433" w:rsidP="00CC5433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for transmission to backscatter STAs there will be one or more Excitation fields</w:t>
      </w:r>
    </w:p>
    <w:p w:rsidR="00CC5433" w:rsidRPr="00CC5433" w:rsidRDefault="00CC5433" w:rsidP="00CC5433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for transmission to backscatter STAs there may be more than one AMP-Data field</w:t>
      </w:r>
    </w:p>
    <w:p w:rsidR="00CC5433" w:rsidRPr="00CC5433" w:rsidRDefault="00CC5433" w:rsidP="00CC5433">
      <w:pPr>
        <w:numPr>
          <w:ilvl w:val="2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AMP-Sync and AMP-SIG field may precede each AMP-Data field</w:t>
      </w:r>
    </w:p>
    <w:p w:rsidR="00CC5433" w:rsidRPr="00757BE3" w:rsidRDefault="00CC5433" w:rsidP="00CC5433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Name of this Downlink PPDU is TBD.</w:t>
      </w:r>
    </w:p>
    <w:p w:rsidR="00CC5433" w:rsidRDefault="00CC5433" w:rsidP="00CC5433">
      <w:pPr>
        <w:pStyle w:val="ListParagraph"/>
        <w:rPr>
          <w:lang w:eastAsia="zh-CN"/>
        </w:rPr>
      </w:pPr>
      <w:r>
        <w:rPr>
          <w:lang w:eastAsia="zh-CN"/>
        </w:rPr>
        <w:t>[Motion #8, [1] and [</w:t>
      </w:r>
      <w:r w:rsidR="00F5179C">
        <w:rPr>
          <w:lang w:eastAsia="zh-CN"/>
        </w:rPr>
        <w:t>7</w:t>
      </w:r>
      <w:r>
        <w:rPr>
          <w:lang w:eastAsia="zh-CN"/>
        </w:rPr>
        <w:t>]]</w:t>
      </w:r>
    </w:p>
    <w:p w:rsidR="00CC5433" w:rsidRDefault="00CC5433" w:rsidP="00815017"/>
    <w:p w:rsidR="00CC5433" w:rsidRPr="00757BE3" w:rsidRDefault="00E13849" w:rsidP="00CC5433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</w:t>
      </w:r>
      <w:r w:rsidRPr="00E13849">
        <w:rPr>
          <w:b/>
          <w:bCs/>
          <w:lang w:eastAsia="zh-CN"/>
        </w:rPr>
        <w:t>6</w:t>
      </w:r>
      <w:r>
        <w:rPr>
          <w:lang w:eastAsia="zh-CN"/>
        </w:rPr>
        <w:t xml:space="preserve">: </w:t>
      </w:r>
      <w:r w:rsidR="00CC5433" w:rsidRPr="00CC5433">
        <w:rPr>
          <w:lang w:val="en-US" w:eastAsia="zh-CN"/>
        </w:rPr>
        <w:t>The AMP Downlink PPDU AMP-Sync field and the AMP-Data field will use On-Off Keying (OOK) modulation.</w:t>
      </w:r>
    </w:p>
    <w:p w:rsidR="00CC5433" w:rsidRDefault="00CC5433" w:rsidP="00CC5433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9</w:t>
      </w:r>
      <w:r>
        <w:rPr>
          <w:lang w:eastAsia="zh-CN"/>
        </w:rPr>
        <w:t>, [1] and [</w:t>
      </w:r>
      <w:r w:rsidR="00F5179C">
        <w:rPr>
          <w:lang w:eastAsia="zh-CN"/>
        </w:rPr>
        <w:t>7</w:t>
      </w:r>
      <w:r>
        <w:rPr>
          <w:lang w:eastAsia="zh-CN"/>
        </w:rPr>
        <w:t>]]</w:t>
      </w:r>
    </w:p>
    <w:p w:rsidR="00CC5433" w:rsidRDefault="00CC5433" w:rsidP="00CC5433">
      <w:pPr>
        <w:pStyle w:val="ListParagraph"/>
        <w:rPr>
          <w:lang w:eastAsia="zh-CN"/>
        </w:rPr>
      </w:pPr>
    </w:p>
    <w:p w:rsidR="00CC5433" w:rsidRPr="00CC5433" w:rsidRDefault="00E13849" w:rsidP="00CC5433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7</w:t>
      </w:r>
      <w:r>
        <w:rPr>
          <w:lang w:val="en-US" w:eastAsia="zh-CN"/>
        </w:rPr>
        <w:t xml:space="preserve">: </w:t>
      </w:r>
      <w:r w:rsidR="00CC5433" w:rsidRPr="00CC5433">
        <w:rPr>
          <w:lang w:val="en-US" w:eastAsia="zh-CN"/>
        </w:rPr>
        <w:t>The AMP Downlink PPDU AMP-Data field will use Manchester encoding for non-backscatter operation.</w:t>
      </w:r>
    </w:p>
    <w:p w:rsidR="00CC5433" w:rsidRPr="00757BE3" w:rsidRDefault="00CC5433" w:rsidP="00CC5433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For the Backscatter case, the AMP-Data field encoding scheme is TBD.</w:t>
      </w:r>
    </w:p>
    <w:p w:rsidR="00CC5433" w:rsidRDefault="00CC5433" w:rsidP="00CC5433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10</w:t>
      </w:r>
      <w:r>
        <w:rPr>
          <w:lang w:eastAsia="zh-CN"/>
        </w:rPr>
        <w:t>, [1] and [</w:t>
      </w:r>
      <w:r w:rsidR="00F5179C">
        <w:rPr>
          <w:lang w:eastAsia="zh-CN"/>
        </w:rPr>
        <w:t>7</w:t>
      </w:r>
      <w:r>
        <w:rPr>
          <w:lang w:eastAsia="zh-CN"/>
        </w:rPr>
        <w:t>]]</w:t>
      </w:r>
    </w:p>
    <w:p w:rsidR="00D842E0" w:rsidRDefault="00D842E0" w:rsidP="00CC5433">
      <w:pPr>
        <w:pStyle w:val="ListParagraph"/>
        <w:rPr>
          <w:lang w:eastAsia="zh-CN"/>
        </w:rPr>
      </w:pPr>
    </w:p>
    <w:p w:rsidR="00D842E0" w:rsidRPr="00CC5433" w:rsidRDefault="00D842E0" w:rsidP="00D842E0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-9</w:t>
      </w:r>
      <w:r>
        <w:rPr>
          <w:lang w:val="en-US" w:eastAsia="zh-CN"/>
        </w:rPr>
        <w:t xml:space="preserve">: </w:t>
      </w:r>
      <w:r w:rsidRPr="00D842E0">
        <w:rPr>
          <w:lang w:val="en-US" w:eastAsia="zh-CN"/>
        </w:rPr>
        <w:t>The AMP Downlink PPDU in 2.4 GHz shall support the following data rates:</w:t>
      </w:r>
    </w:p>
    <w:p w:rsidR="00D842E0" w:rsidRPr="00D842E0" w:rsidRDefault="00D842E0" w:rsidP="00D842E0">
      <w:pPr>
        <w:numPr>
          <w:ilvl w:val="1"/>
          <w:numId w:val="12"/>
        </w:numPr>
        <w:rPr>
          <w:lang w:val="en-US" w:eastAsia="zh-CN"/>
        </w:rPr>
      </w:pPr>
      <w:r w:rsidRPr="00D842E0">
        <w:rPr>
          <w:lang w:val="en-US" w:eastAsia="zh-CN"/>
        </w:rPr>
        <w:t>1 Mb/s (for non-Backscatter STAs only)</w:t>
      </w:r>
    </w:p>
    <w:p w:rsidR="00D842E0" w:rsidRPr="00757BE3" w:rsidRDefault="00D842E0" w:rsidP="00D842E0">
      <w:pPr>
        <w:numPr>
          <w:ilvl w:val="1"/>
          <w:numId w:val="12"/>
        </w:numPr>
        <w:rPr>
          <w:lang w:val="en-US" w:eastAsia="zh-CN"/>
        </w:rPr>
      </w:pPr>
      <w:r w:rsidRPr="00D842E0">
        <w:rPr>
          <w:lang w:val="en-US" w:eastAsia="zh-CN"/>
        </w:rPr>
        <w:t>250 kb/s</w:t>
      </w:r>
      <w:r w:rsidRPr="00CC5433">
        <w:rPr>
          <w:lang w:val="en-US" w:eastAsia="zh-CN"/>
        </w:rPr>
        <w:t>.</w:t>
      </w:r>
    </w:p>
    <w:p w:rsidR="00D842E0" w:rsidRDefault="00D842E0" w:rsidP="00D842E0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6, [1] and [9]]</w:t>
      </w:r>
    </w:p>
    <w:p w:rsidR="00D842E0" w:rsidRDefault="00D842E0" w:rsidP="00D842E0">
      <w:pPr>
        <w:pStyle w:val="ListParagraph"/>
        <w:rPr>
          <w:lang w:eastAsia="zh-CN"/>
        </w:rPr>
      </w:pPr>
    </w:p>
    <w:p w:rsidR="00D842E0" w:rsidRPr="00D842E0" w:rsidRDefault="00D842E0" w:rsidP="00D842E0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-10</w:t>
      </w:r>
      <w:r>
        <w:rPr>
          <w:lang w:val="en-US" w:eastAsia="zh-CN"/>
        </w:rPr>
        <w:t xml:space="preserve">: </w:t>
      </w:r>
      <w:r w:rsidRPr="00D842E0">
        <w:rPr>
          <w:lang w:val="en-US" w:eastAsia="zh-CN"/>
        </w:rPr>
        <w:t>The AMP-Sync field in AMP Downlink PPDU in 2.4 GHz is defined with chip duration of 2</w:t>
      </w:r>
      <w:r w:rsidR="00C464D7">
        <w:rPr>
          <w:lang w:val="en-US" w:eastAsia="zh-CN"/>
        </w:rPr>
        <w:t>µ</w:t>
      </w:r>
      <w:r w:rsidRPr="00D842E0">
        <w:rPr>
          <w:lang w:val="en-US" w:eastAsia="zh-CN"/>
        </w:rPr>
        <w:t>s for backscattering case.</w:t>
      </w:r>
    </w:p>
    <w:p w:rsidR="00D842E0" w:rsidRDefault="00D842E0" w:rsidP="00D842E0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8, [1] and [10]]</w:t>
      </w:r>
    </w:p>
    <w:p w:rsidR="00D842E0" w:rsidRDefault="00D842E0" w:rsidP="00D842E0">
      <w:pPr>
        <w:pStyle w:val="ListParagraph"/>
        <w:rPr>
          <w:lang w:eastAsia="zh-CN"/>
        </w:rPr>
      </w:pPr>
    </w:p>
    <w:p w:rsidR="00D842E0" w:rsidRDefault="00D842E0" w:rsidP="00CC5433">
      <w:pPr>
        <w:pStyle w:val="ListParagraph"/>
        <w:rPr>
          <w:lang w:eastAsia="zh-CN"/>
        </w:rPr>
      </w:pPr>
    </w:p>
    <w:p w:rsidR="00B872F3" w:rsidRDefault="00B872F3" w:rsidP="00B81EF9"/>
    <w:p w:rsidR="00C12E01" w:rsidRPr="00B872F3" w:rsidRDefault="00CC5433" w:rsidP="00C12E01">
      <w:pPr>
        <w:pStyle w:val="Heading2"/>
        <w:rPr>
          <w:u w:val="none"/>
        </w:rPr>
      </w:pPr>
      <w:bookmarkStart w:id="79" w:name="_Toc183001556"/>
      <w:r>
        <w:rPr>
          <w:u w:val="none"/>
        </w:rPr>
        <w:lastRenderedPageBreak/>
        <w:t>UL PPDU</w:t>
      </w:r>
      <w:bookmarkEnd w:id="79"/>
    </w:p>
    <w:p w:rsidR="00C12E01" w:rsidRDefault="00C12E01" w:rsidP="00C12E01"/>
    <w:p w:rsidR="0058464B" w:rsidRPr="0058464B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8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IEEE 802.11bp shall specify, in 2.4 GHz, an AMP uplink PPDU for AMP STA supporting active transmission that contains an AMP-Sync field and AMP-Data field. Inclusion of an AMP-SIG field in the AMP uplink PPDU is TBD.</w:t>
      </w:r>
    </w:p>
    <w:p w:rsidR="00CC5433" w:rsidRPr="00757BE3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 xml:space="preserve">The bandwidth of the AMP uplink PPDU is less than 20 </w:t>
      </w:r>
      <w:proofErr w:type="spellStart"/>
      <w:r w:rsidRPr="0058464B">
        <w:rPr>
          <w:lang w:val="en-US" w:eastAsia="zh-CN"/>
        </w:rPr>
        <w:t>MHz</w:t>
      </w:r>
      <w:r w:rsidR="00CC5433" w:rsidRPr="00CC5433">
        <w:rPr>
          <w:lang w:val="en-US" w:eastAsia="zh-CN"/>
        </w:rPr>
        <w:t>.</w:t>
      </w:r>
      <w:proofErr w:type="spellEnd"/>
    </w:p>
    <w:p w:rsidR="00CC5433" w:rsidRDefault="00CC5433" w:rsidP="00CC5433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</w:t>
      </w:r>
      <w:r w:rsidR="0058464B">
        <w:rPr>
          <w:lang w:eastAsia="zh-CN"/>
        </w:rPr>
        <w:t>11</w:t>
      </w:r>
      <w:r>
        <w:rPr>
          <w:lang w:eastAsia="zh-CN"/>
        </w:rPr>
        <w:t>, [1] and [</w:t>
      </w:r>
      <w:r w:rsidR="00F5179C">
        <w:rPr>
          <w:lang w:eastAsia="zh-CN"/>
        </w:rPr>
        <w:t>8</w:t>
      </w:r>
      <w:r>
        <w:rPr>
          <w:lang w:eastAsia="zh-CN"/>
        </w:rPr>
        <w:t>]]</w:t>
      </w:r>
    </w:p>
    <w:p w:rsidR="00D842E0" w:rsidRPr="00D842E0" w:rsidRDefault="00D842E0" w:rsidP="00D842E0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-11</w:t>
      </w:r>
      <w:r>
        <w:rPr>
          <w:lang w:val="en-US" w:eastAsia="zh-CN"/>
        </w:rPr>
        <w:t xml:space="preserve">: </w:t>
      </w:r>
      <w:r w:rsidRPr="00D842E0">
        <w:rPr>
          <w:lang w:val="en-US" w:eastAsia="zh-CN"/>
        </w:rPr>
        <w:t>11bp defines Manchester encoding for the data portion of UL transmission in 2.4 GHz, including both backscattering and active transmission.</w:t>
      </w:r>
    </w:p>
    <w:p w:rsidR="00D842E0" w:rsidRDefault="00D842E0" w:rsidP="00D842E0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9, [1] and [11]]</w:t>
      </w:r>
    </w:p>
    <w:p w:rsidR="007B752C" w:rsidRDefault="007B752C" w:rsidP="00D842E0">
      <w:pPr>
        <w:pStyle w:val="ListParagraph"/>
        <w:rPr>
          <w:lang w:eastAsia="zh-CN"/>
        </w:rPr>
      </w:pPr>
    </w:p>
    <w:p w:rsidR="007B752C" w:rsidRPr="00D842E0" w:rsidRDefault="007B752C" w:rsidP="007B752C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-12</w:t>
      </w:r>
      <w:r>
        <w:rPr>
          <w:lang w:val="en-US" w:eastAsia="zh-CN"/>
        </w:rPr>
        <w:t xml:space="preserve">: </w:t>
      </w:r>
      <w:r w:rsidRPr="007B752C">
        <w:rPr>
          <w:lang w:val="en-US" w:eastAsia="zh-CN"/>
        </w:rPr>
        <w:t>When performing transmission, the maximum clock offset is ± 10</w:t>
      </w:r>
      <w:r w:rsidRPr="0070631A">
        <w:rPr>
          <w:vertAlign w:val="superscript"/>
          <w:lang w:val="en-US" w:eastAsia="zh-CN"/>
        </w:rPr>
        <w:t>3</w:t>
      </w:r>
      <w:r w:rsidRPr="007B752C">
        <w:rPr>
          <w:lang w:val="en-US" w:eastAsia="zh-CN"/>
        </w:rPr>
        <w:t xml:space="preserve"> ppm for AMP Non-AP STA supporting active transmission</w:t>
      </w:r>
      <w:r w:rsidRPr="00D842E0">
        <w:rPr>
          <w:lang w:val="en-US" w:eastAsia="zh-CN"/>
        </w:rPr>
        <w:t>.</w:t>
      </w:r>
    </w:p>
    <w:p w:rsidR="007B752C" w:rsidRDefault="007B752C" w:rsidP="007B752C">
      <w:pPr>
        <w:pStyle w:val="ListParagraph"/>
        <w:rPr>
          <w:lang w:eastAsia="zh-CN"/>
        </w:rPr>
      </w:pPr>
      <w:r>
        <w:rPr>
          <w:lang w:eastAsia="zh-CN"/>
        </w:rPr>
        <w:t>[Motion #20, [1]</w:t>
      </w:r>
      <w:r w:rsidR="0070631A">
        <w:rPr>
          <w:lang w:eastAsia="zh-CN"/>
        </w:rPr>
        <w:t xml:space="preserve">, </w:t>
      </w:r>
      <w:r>
        <w:rPr>
          <w:lang w:eastAsia="zh-CN"/>
        </w:rPr>
        <w:t>[12]</w:t>
      </w:r>
      <w:r w:rsidR="0070631A">
        <w:rPr>
          <w:lang w:eastAsia="zh-CN"/>
        </w:rPr>
        <w:t xml:space="preserve"> and [13]</w:t>
      </w:r>
      <w:r>
        <w:rPr>
          <w:lang w:eastAsia="zh-CN"/>
        </w:rPr>
        <w:t>]</w:t>
      </w:r>
    </w:p>
    <w:p w:rsidR="007B752C" w:rsidRDefault="007B752C" w:rsidP="007B752C">
      <w:pPr>
        <w:pStyle w:val="ListParagraph"/>
        <w:rPr>
          <w:lang w:eastAsia="zh-CN"/>
        </w:rPr>
      </w:pPr>
    </w:p>
    <w:p w:rsidR="007B752C" w:rsidRPr="00D842E0" w:rsidRDefault="007B752C" w:rsidP="007B752C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-13</w:t>
      </w:r>
      <w:r>
        <w:rPr>
          <w:lang w:val="en-US" w:eastAsia="zh-CN"/>
        </w:rPr>
        <w:t xml:space="preserve">: </w:t>
      </w:r>
      <w:r w:rsidRPr="007B752C">
        <w:rPr>
          <w:lang w:val="en-US" w:eastAsia="zh-CN"/>
        </w:rPr>
        <w:t>11bp will define On-Off Keying (OOK) modulation for AMP-Sync field and the AMP-Data field in an AMP Uplink PPDU for Active Transmission</w:t>
      </w:r>
      <w:r w:rsidRPr="00D842E0">
        <w:rPr>
          <w:lang w:val="en-US" w:eastAsia="zh-CN"/>
        </w:rPr>
        <w:t>.</w:t>
      </w:r>
    </w:p>
    <w:p w:rsidR="007B752C" w:rsidRDefault="007B752C" w:rsidP="007B752C">
      <w:pPr>
        <w:pStyle w:val="ListParagraph"/>
        <w:rPr>
          <w:lang w:eastAsia="zh-CN"/>
        </w:rPr>
      </w:pPr>
      <w:r>
        <w:rPr>
          <w:lang w:eastAsia="zh-CN"/>
        </w:rPr>
        <w:t>[Motion #21, [1]</w:t>
      </w:r>
      <w:r w:rsidR="0071062D">
        <w:rPr>
          <w:lang w:eastAsia="zh-CN"/>
        </w:rPr>
        <w:t>,</w:t>
      </w:r>
      <w:r>
        <w:rPr>
          <w:lang w:eastAsia="zh-CN"/>
        </w:rPr>
        <w:t xml:space="preserve"> [1</w:t>
      </w:r>
      <w:r w:rsidR="0070631A">
        <w:rPr>
          <w:lang w:eastAsia="zh-CN"/>
        </w:rPr>
        <w:t>4</w:t>
      </w:r>
      <w:r>
        <w:rPr>
          <w:lang w:eastAsia="zh-CN"/>
        </w:rPr>
        <w:t>]</w:t>
      </w:r>
      <w:r w:rsidR="0071062D">
        <w:rPr>
          <w:lang w:eastAsia="zh-CN"/>
        </w:rPr>
        <w:t xml:space="preserve"> and [15]</w:t>
      </w:r>
      <w:r>
        <w:rPr>
          <w:lang w:eastAsia="zh-CN"/>
        </w:rPr>
        <w:t>]</w:t>
      </w:r>
    </w:p>
    <w:p w:rsidR="007B752C" w:rsidRDefault="007B752C" w:rsidP="007B752C">
      <w:pPr>
        <w:pStyle w:val="ListParagraph"/>
        <w:rPr>
          <w:lang w:eastAsia="zh-CN"/>
        </w:rPr>
      </w:pPr>
    </w:p>
    <w:p w:rsidR="007B752C" w:rsidRDefault="007B752C" w:rsidP="00D842E0">
      <w:pPr>
        <w:pStyle w:val="ListParagraph"/>
        <w:rPr>
          <w:lang w:eastAsia="zh-CN"/>
        </w:rPr>
      </w:pPr>
    </w:p>
    <w:p w:rsidR="00CC5433" w:rsidRDefault="00CC5433" w:rsidP="00C12E01"/>
    <w:p w:rsidR="0058464B" w:rsidRPr="00B872F3" w:rsidRDefault="0058464B" w:rsidP="0058464B">
      <w:pPr>
        <w:pStyle w:val="Heading2"/>
        <w:rPr>
          <w:u w:val="none"/>
        </w:rPr>
      </w:pPr>
      <w:bookmarkStart w:id="80" w:name="_Toc183001557"/>
      <w:r>
        <w:rPr>
          <w:u w:val="none"/>
        </w:rPr>
        <w:t>PHY feature #</w:t>
      </w:r>
      <w:r w:rsidR="00F95D60">
        <w:rPr>
          <w:u w:val="none"/>
          <w:lang w:eastAsia="zh-CN"/>
        </w:rPr>
        <w:t>3</w:t>
      </w:r>
      <w:bookmarkEnd w:id="80"/>
    </w:p>
    <w:p w:rsidR="0058464B" w:rsidRDefault="0058464B" w:rsidP="0058464B"/>
    <w:p w:rsidR="0058464B" w:rsidRDefault="0058464B" w:rsidP="0058464B">
      <w:pPr>
        <w:rPr>
          <w:lang w:eastAsia="zh-CN"/>
        </w:rPr>
      </w:pPr>
      <w:r>
        <w:t>Description for PHY feature #</w:t>
      </w:r>
      <w:r w:rsidR="00F95D60">
        <w:rPr>
          <w:lang w:eastAsia="zh-CN"/>
        </w:rPr>
        <w:t>3</w:t>
      </w:r>
    </w:p>
    <w:p w:rsidR="00C12E01" w:rsidRDefault="00C12E01" w:rsidP="00B81EF9"/>
    <w:p w:rsidR="007709A0" w:rsidRPr="0020305D" w:rsidRDefault="00815017" w:rsidP="007709A0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81" w:name="_Toc183001558"/>
      <w:r>
        <w:rPr>
          <w:u w:val="none"/>
        </w:rPr>
        <w:t>AMP WPT</w:t>
      </w:r>
      <w:bookmarkEnd w:id="81"/>
    </w:p>
    <w:p w:rsidR="00C12E01" w:rsidRPr="00C12E01" w:rsidRDefault="00C12E01" w:rsidP="00C12E01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82" w:name="_Toc14066104"/>
      <w:bookmarkStart w:id="83" w:name="_Toc14066127"/>
      <w:bookmarkStart w:id="84" w:name="_Toc157084410"/>
      <w:bookmarkStart w:id="85" w:name="_Toc157084451"/>
      <w:bookmarkStart w:id="86" w:name="_Toc175017245"/>
      <w:bookmarkStart w:id="87" w:name="_Toc176167180"/>
      <w:bookmarkStart w:id="88" w:name="_Toc176432038"/>
      <w:bookmarkStart w:id="89" w:name="_Toc176432076"/>
      <w:bookmarkStart w:id="90" w:name="_Toc177631064"/>
      <w:bookmarkStart w:id="91" w:name="_Toc177631095"/>
      <w:bookmarkStart w:id="92" w:name="_Toc177631220"/>
      <w:bookmarkStart w:id="93" w:name="_Toc177633764"/>
      <w:bookmarkStart w:id="94" w:name="_Toc177713929"/>
      <w:bookmarkStart w:id="95" w:name="_Toc177713959"/>
      <w:bookmarkStart w:id="96" w:name="_Toc177714061"/>
      <w:bookmarkStart w:id="97" w:name="_Toc178063314"/>
      <w:bookmarkStart w:id="98" w:name="_Toc183000970"/>
      <w:bookmarkStart w:id="99" w:name="_Toc183001066"/>
      <w:bookmarkStart w:id="100" w:name="_Toc183001559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7709A0" w:rsidRPr="00B872F3" w:rsidRDefault="007709A0" w:rsidP="00C12E01">
      <w:pPr>
        <w:pStyle w:val="Heading2"/>
      </w:pPr>
      <w:bookmarkStart w:id="101" w:name="_Toc183001560"/>
      <w:r w:rsidRPr="00B872F3">
        <w:t>General</w:t>
      </w:r>
      <w:bookmarkEnd w:id="101"/>
    </w:p>
    <w:p w:rsidR="007709A0" w:rsidRDefault="007709A0" w:rsidP="007709A0"/>
    <w:p w:rsidR="007709A0" w:rsidRDefault="007709A0" w:rsidP="007709A0">
      <w:r>
        <w:t xml:space="preserve">This section describes </w:t>
      </w:r>
      <w:r w:rsidR="00815017" w:rsidRPr="00815017">
        <w:t xml:space="preserve">the functional blocks </w:t>
      </w:r>
      <w:r w:rsidR="00815017">
        <w:t>for</w:t>
      </w:r>
      <w:r w:rsidR="00815017" w:rsidRPr="00815017">
        <w:t xml:space="preserve"> the AMP </w:t>
      </w:r>
      <w:r w:rsidR="00815017">
        <w:t>WPT</w:t>
      </w:r>
      <w:r>
        <w:t>.</w:t>
      </w:r>
    </w:p>
    <w:p w:rsidR="007709A0" w:rsidRPr="00B872F3" w:rsidRDefault="00815017" w:rsidP="007709A0">
      <w:pPr>
        <w:pStyle w:val="Heading2"/>
        <w:rPr>
          <w:u w:val="none"/>
        </w:rPr>
      </w:pPr>
      <w:bookmarkStart w:id="102" w:name="_Toc183001561"/>
      <w:r>
        <w:rPr>
          <w:u w:val="none"/>
        </w:rPr>
        <w:t>WPT feature</w:t>
      </w:r>
      <w:r w:rsidR="006C674F">
        <w:rPr>
          <w:u w:val="none"/>
        </w:rPr>
        <w:t xml:space="preserve"> #1</w:t>
      </w:r>
      <w:bookmarkEnd w:id="102"/>
    </w:p>
    <w:p w:rsidR="007709A0" w:rsidRDefault="007709A0" w:rsidP="007709A0"/>
    <w:p w:rsidR="007709A0" w:rsidRDefault="007709A0" w:rsidP="007709A0">
      <w:r>
        <w:t xml:space="preserve">Description for </w:t>
      </w:r>
      <w:r w:rsidR="00815017">
        <w:t>WPT feature</w:t>
      </w:r>
      <w:r w:rsidR="006C674F">
        <w:t xml:space="preserve"> #</w:t>
      </w:r>
      <w:r>
        <w:t>1</w:t>
      </w:r>
    </w:p>
    <w:p w:rsidR="00815017" w:rsidRPr="00B872F3" w:rsidRDefault="00815017" w:rsidP="00815017">
      <w:pPr>
        <w:pStyle w:val="Heading2"/>
        <w:rPr>
          <w:u w:val="none"/>
        </w:rPr>
      </w:pPr>
      <w:bookmarkStart w:id="103" w:name="_Toc183001562"/>
      <w:r>
        <w:rPr>
          <w:u w:val="none"/>
        </w:rPr>
        <w:t>WPT feature #2</w:t>
      </w:r>
      <w:bookmarkEnd w:id="103"/>
    </w:p>
    <w:p w:rsidR="00815017" w:rsidRDefault="00815017" w:rsidP="00815017"/>
    <w:p w:rsidR="00815017" w:rsidRDefault="00815017" w:rsidP="00815017">
      <w:r>
        <w:t>Description for WPT feature #2</w:t>
      </w:r>
    </w:p>
    <w:p w:rsidR="00B81EF9" w:rsidRDefault="00B81EF9" w:rsidP="00B81EF9"/>
    <w:p w:rsidR="006526C2" w:rsidRDefault="00D7707E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04" w:name="_Toc183001563"/>
      <w:r>
        <w:rPr>
          <w:u w:val="none"/>
        </w:rPr>
        <w:t>Frame format</w:t>
      </w:r>
      <w:bookmarkEnd w:id="104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05" w:name="_Toc176432043"/>
      <w:bookmarkStart w:id="106" w:name="_Toc176432081"/>
      <w:bookmarkStart w:id="107" w:name="_Toc177631069"/>
      <w:bookmarkStart w:id="108" w:name="_Toc177631100"/>
      <w:bookmarkStart w:id="109" w:name="_Toc177631225"/>
      <w:bookmarkStart w:id="110" w:name="_Toc177633769"/>
      <w:bookmarkStart w:id="111" w:name="_Toc177713934"/>
      <w:bookmarkStart w:id="112" w:name="_Toc177713964"/>
      <w:bookmarkStart w:id="113" w:name="_Toc177714066"/>
      <w:bookmarkStart w:id="114" w:name="_Toc178063319"/>
      <w:bookmarkStart w:id="115" w:name="_Toc183000975"/>
      <w:bookmarkStart w:id="116" w:name="_Toc183001071"/>
      <w:bookmarkStart w:id="117" w:name="_Toc18300156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6526C2" w:rsidRPr="00D23228" w:rsidRDefault="006526C2" w:rsidP="006526C2">
      <w:pPr>
        <w:pStyle w:val="Heading2"/>
      </w:pPr>
      <w:bookmarkStart w:id="118" w:name="_Toc183001565"/>
      <w:r w:rsidRPr="00D23228">
        <w:t>General</w:t>
      </w:r>
      <w:bookmarkEnd w:id="118"/>
    </w:p>
    <w:p w:rsidR="006526C2" w:rsidRDefault="006526C2" w:rsidP="006526C2"/>
    <w:p w:rsidR="006526C2" w:rsidRDefault="00D7707E" w:rsidP="006526C2">
      <w:r w:rsidRPr="00D7707E">
        <w:t>This section describes the frame formats.</w:t>
      </w:r>
    </w:p>
    <w:p w:rsidR="006526C2" w:rsidRPr="00D23228" w:rsidRDefault="00D7707E" w:rsidP="006526C2">
      <w:pPr>
        <w:pStyle w:val="Heading2"/>
        <w:rPr>
          <w:u w:val="none"/>
        </w:rPr>
      </w:pPr>
      <w:bookmarkStart w:id="119" w:name="_Toc183001566"/>
      <w:r>
        <w:rPr>
          <w:u w:val="none"/>
        </w:rPr>
        <w:lastRenderedPageBreak/>
        <w:t>Field</w:t>
      </w:r>
      <w:r w:rsidR="006526C2">
        <w:rPr>
          <w:u w:val="none"/>
        </w:rPr>
        <w:t xml:space="preserve"> #1</w:t>
      </w:r>
      <w:bookmarkEnd w:id="119"/>
    </w:p>
    <w:p w:rsidR="006526C2" w:rsidRDefault="006526C2" w:rsidP="006526C2"/>
    <w:p w:rsidR="006526C2" w:rsidRDefault="006526C2" w:rsidP="006526C2">
      <w:r>
        <w:t xml:space="preserve">Description for </w:t>
      </w:r>
      <w:r w:rsidR="00D7707E">
        <w:t>field</w:t>
      </w:r>
      <w:r>
        <w:t xml:space="preserve"> #1</w:t>
      </w:r>
    </w:p>
    <w:p w:rsidR="006526C2" w:rsidRPr="00D23228" w:rsidRDefault="00D7707E" w:rsidP="006526C2">
      <w:pPr>
        <w:pStyle w:val="Heading2"/>
        <w:rPr>
          <w:u w:val="none"/>
        </w:rPr>
      </w:pPr>
      <w:bookmarkStart w:id="120" w:name="_Toc183001567"/>
      <w:r>
        <w:rPr>
          <w:u w:val="none"/>
        </w:rPr>
        <w:t>Field</w:t>
      </w:r>
      <w:r w:rsidR="006526C2">
        <w:rPr>
          <w:u w:val="none"/>
        </w:rPr>
        <w:t xml:space="preserve"> #2</w:t>
      </w:r>
      <w:bookmarkEnd w:id="120"/>
    </w:p>
    <w:p w:rsidR="006526C2" w:rsidRDefault="006526C2" w:rsidP="006526C2"/>
    <w:p w:rsidR="006526C2" w:rsidRDefault="006526C2" w:rsidP="006526C2">
      <w:r>
        <w:t xml:space="preserve">Description for </w:t>
      </w:r>
      <w:r w:rsidR="00D7707E">
        <w:t>field</w:t>
      </w:r>
      <w:r>
        <w:t xml:space="preserve"> #2</w:t>
      </w:r>
    </w:p>
    <w:p w:rsidR="006526C2" w:rsidRDefault="006526C2" w:rsidP="00B81EF9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21" w:name="_Toc183001568"/>
      <w:r>
        <w:rPr>
          <w:u w:val="none"/>
        </w:rPr>
        <w:t>References</w:t>
      </w:r>
      <w:bookmarkEnd w:id="121"/>
    </w:p>
    <w:p w:rsidR="004F7A14" w:rsidRDefault="00090650" w:rsidP="004B35E1">
      <w:pPr>
        <w:pStyle w:val="ListParagraph"/>
        <w:numPr>
          <w:ilvl w:val="0"/>
          <w:numId w:val="16"/>
        </w:numPr>
      </w:pPr>
      <w:hyperlink r:id="rId9" w:history="1">
        <w:r w:rsidRPr="00090650">
          <w:rPr>
            <w:rStyle w:val="Hyperlink"/>
          </w:rPr>
          <w:t>11-24-</w:t>
        </w:r>
        <w:r w:rsidR="0058464B">
          <w:rPr>
            <w:rStyle w:val="Hyperlink"/>
          </w:rPr>
          <w:t>1322r</w:t>
        </w:r>
      </w:hyperlink>
      <w:r w:rsidR="0085367C">
        <w:rPr>
          <w:rStyle w:val="Hyperlink"/>
        </w:rPr>
        <w:t>5</w:t>
      </w:r>
      <w:r>
        <w:t xml:space="preserve">: </w:t>
      </w:r>
      <w:r w:rsidR="0058464B" w:rsidRPr="0058464B">
        <w:t xml:space="preserve">IEEE 802.11 </w:t>
      </w:r>
      <w:proofErr w:type="spellStart"/>
      <w:r w:rsidR="0058464B" w:rsidRPr="0058464B">
        <w:t>TGbp</w:t>
      </w:r>
      <w:proofErr w:type="spellEnd"/>
      <w:r w:rsidR="0058464B" w:rsidRPr="0058464B">
        <w:t xml:space="preserve"> Motion Dock</w:t>
      </w:r>
      <w:r w:rsidR="0058464B">
        <w:t>, Bo Sun (</w:t>
      </w:r>
      <w:proofErr w:type="spellStart"/>
      <w:r w:rsidR="00DE6BE9">
        <w:t>Sanechips</w:t>
      </w:r>
      <w:proofErr w:type="spellEnd"/>
      <w:r w:rsidR="0058464B">
        <w:t>)</w:t>
      </w:r>
    </w:p>
    <w:p w:rsidR="00F5179C" w:rsidRDefault="00F5179C" w:rsidP="00F5179C">
      <w:pPr>
        <w:pStyle w:val="ListParagraph"/>
        <w:numPr>
          <w:ilvl w:val="0"/>
          <w:numId w:val="16"/>
        </w:numPr>
      </w:pPr>
      <w:hyperlink r:id="rId10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1475r3</w:t>
        </w:r>
      </w:hyperlink>
      <w:r>
        <w:t xml:space="preserve">: </w:t>
      </w:r>
      <w:r w:rsidRPr="001C4BE6">
        <w:t>Discussion on ultra-low power timing clock</w:t>
      </w:r>
      <w:r>
        <w:t xml:space="preserve">, </w:t>
      </w:r>
      <w:proofErr w:type="spellStart"/>
      <w:r>
        <w:t>Weijie</w:t>
      </w:r>
      <w:proofErr w:type="spellEnd"/>
      <w:r>
        <w:t xml:space="preserve"> Xu (OPPO)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1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</w:t>
        </w:r>
        <w:r w:rsidR="001075D2">
          <w:rPr>
            <w:rStyle w:val="Hyperlink"/>
          </w:rPr>
          <w:t>263</w:t>
        </w:r>
        <w:r>
          <w:rPr>
            <w:rStyle w:val="Hyperlink"/>
          </w:rPr>
          <w:t>r0</w:t>
        </w:r>
      </w:hyperlink>
      <w:r>
        <w:t xml:space="preserve">: </w:t>
      </w:r>
      <w:r w:rsidRPr="00DE6BE9">
        <w:t>AMP Supported Legacy Mode</w:t>
      </w:r>
      <w:r>
        <w:t xml:space="preserve">, </w:t>
      </w:r>
      <w:r w:rsidRPr="00DE6BE9">
        <w:t xml:space="preserve">Pooria </w:t>
      </w:r>
      <w:proofErr w:type="spellStart"/>
      <w:r w:rsidRPr="00DE6BE9">
        <w:t>Pakrooh</w:t>
      </w:r>
      <w:proofErr w:type="spellEnd"/>
      <w:r>
        <w:t xml:space="preserve"> </w:t>
      </w:r>
      <w:r w:rsidRPr="00DE6BE9">
        <w:t>(Qualcomm Inc.)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2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1535r2</w:t>
        </w:r>
      </w:hyperlink>
      <w:r>
        <w:t xml:space="preserve">: </w:t>
      </w:r>
      <w:r w:rsidRPr="00DE6BE9">
        <w:t>PPDU Design for AMP</w:t>
      </w:r>
      <w:r>
        <w:t>, Yinan Qi (OPPO)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3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0798r1</w:t>
        </w:r>
      </w:hyperlink>
      <w:r>
        <w:t xml:space="preserve">: </w:t>
      </w:r>
      <w:r w:rsidRPr="00DE6BE9">
        <w:t xml:space="preserve">Close-range AMP </w:t>
      </w:r>
      <w:proofErr w:type="spellStart"/>
      <w:r w:rsidRPr="00DE6BE9">
        <w:t>WiFi</w:t>
      </w:r>
      <w:proofErr w:type="spellEnd"/>
      <w:r w:rsidRPr="00DE6BE9">
        <w:t xml:space="preserve"> Reader Feasibility Study </w:t>
      </w:r>
      <w:proofErr w:type="spellStart"/>
      <w:r w:rsidRPr="00DE6BE9">
        <w:t>followup</w:t>
      </w:r>
      <w:proofErr w:type="spellEnd"/>
      <w:r>
        <w:t>, Rui Cao (NXP)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4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1215r1</w:t>
        </w:r>
      </w:hyperlink>
      <w:r>
        <w:t xml:space="preserve">: </w:t>
      </w:r>
      <w:r w:rsidRPr="00DE6BE9">
        <w:t>Feasibility study on long range backscatter operation</w:t>
      </w:r>
      <w:r>
        <w:t>, Wei Lin (Huawei)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5" w:history="1">
        <w:r w:rsidRPr="00090650">
          <w:rPr>
            <w:rStyle w:val="Hyperlink"/>
          </w:rPr>
          <w:t>11-24-</w:t>
        </w:r>
        <w:r w:rsidR="00943006">
          <w:rPr>
            <w:rStyle w:val="Hyperlink"/>
          </w:rPr>
          <w:t>1345</w:t>
        </w:r>
        <w:r>
          <w:rPr>
            <w:rStyle w:val="Hyperlink"/>
          </w:rPr>
          <w:t>r</w:t>
        </w:r>
        <w:r w:rsidR="00943006">
          <w:rPr>
            <w:rStyle w:val="Hyperlink"/>
          </w:rPr>
          <w:t>2</w:t>
        </w:r>
      </w:hyperlink>
      <w:r>
        <w:t xml:space="preserve">: </w:t>
      </w:r>
      <w:r w:rsidR="00943006" w:rsidRPr="00943006">
        <w:t>High-Level Requirements for Downlink PHY in 2.4 GHz</w:t>
      </w:r>
      <w:r>
        <w:t xml:space="preserve">, </w:t>
      </w:r>
      <w:r w:rsidR="00943006" w:rsidRPr="00943006">
        <w:t>Steve Shellhammer</w:t>
      </w:r>
      <w:r>
        <w:t xml:space="preserve"> (</w:t>
      </w:r>
      <w:r w:rsidR="00943006" w:rsidRPr="00DE6BE9">
        <w:t>Qualcomm Inc.</w:t>
      </w:r>
      <w:r>
        <w:t>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6" w:history="1">
        <w:r w:rsidRPr="00090650">
          <w:rPr>
            <w:rStyle w:val="Hyperlink"/>
          </w:rPr>
          <w:t>11-24-</w:t>
        </w:r>
        <w:r w:rsidR="003649A6">
          <w:rPr>
            <w:rStyle w:val="Hyperlink"/>
          </w:rPr>
          <w:t>1496</w:t>
        </w:r>
        <w:r>
          <w:rPr>
            <w:rStyle w:val="Hyperlink"/>
          </w:rPr>
          <w:t>r</w:t>
        </w:r>
        <w:r w:rsidR="003649A6">
          <w:rPr>
            <w:rStyle w:val="Hyperlink"/>
          </w:rPr>
          <w:t>2</w:t>
        </w:r>
      </w:hyperlink>
      <w:r>
        <w:t xml:space="preserve">: </w:t>
      </w:r>
      <w:r w:rsidR="003649A6" w:rsidRPr="003649A6">
        <w:t>PPDUs in AMP</w:t>
      </w:r>
      <w:r>
        <w:t xml:space="preserve">, </w:t>
      </w:r>
      <w:r w:rsidR="00B510EB" w:rsidRPr="00B510EB">
        <w:t>Bin Qian (Huawei)</w:t>
      </w:r>
    </w:p>
    <w:p w:rsidR="00DE6BE9" w:rsidRDefault="00DE6BE9" w:rsidP="007E3CDA">
      <w:pPr>
        <w:pStyle w:val="ListParagraph"/>
        <w:numPr>
          <w:ilvl w:val="0"/>
          <w:numId w:val="16"/>
        </w:numPr>
      </w:pPr>
      <w:hyperlink r:id="rId17" w:history="1">
        <w:r w:rsidRPr="00090650">
          <w:rPr>
            <w:rStyle w:val="Hyperlink"/>
          </w:rPr>
          <w:t>11-24-</w:t>
        </w:r>
        <w:r w:rsidR="00D842E0">
          <w:rPr>
            <w:rStyle w:val="Hyperlink"/>
          </w:rPr>
          <w:t>179</w:t>
        </w:r>
      </w:hyperlink>
      <w:r w:rsidR="00D842E0">
        <w:rPr>
          <w:rStyle w:val="Hyperlink"/>
        </w:rPr>
        <w:t>3r1</w:t>
      </w:r>
      <w:r>
        <w:t>:</w:t>
      </w:r>
      <w:r w:rsidR="00D842E0" w:rsidRPr="00D842E0">
        <w:t xml:space="preserve"> AMP Downlink Data Rates</w:t>
      </w:r>
      <w:r w:rsidR="00D842E0">
        <w:t xml:space="preserve">, Steve </w:t>
      </w:r>
      <w:r w:rsidR="00D842E0" w:rsidRPr="00D842E0">
        <w:t>Shellhammer</w:t>
      </w:r>
      <w:r w:rsidR="00D842E0">
        <w:t xml:space="preserve"> (</w:t>
      </w:r>
      <w:r w:rsidR="00D842E0" w:rsidRPr="00DE6BE9">
        <w:t>Qualcomm Inc.)</w:t>
      </w:r>
    </w:p>
    <w:p w:rsidR="00D842E0" w:rsidRPr="00417271" w:rsidRDefault="00D842E0" w:rsidP="00D842E0">
      <w:pPr>
        <w:pStyle w:val="ListParagraph"/>
        <w:numPr>
          <w:ilvl w:val="0"/>
          <w:numId w:val="16"/>
        </w:numPr>
      </w:pPr>
      <w:hyperlink r:id="rId18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179</w:t>
        </w:r>
      </w:hyperlink>
      <w:r>
        <w:rPr>
          <w:rStyle w:val="Hyperlink"/>
        </w:rPr>
        <w:t>7r0</w:t>
      </w:r>
      <w:r>
        <w:t>:</w:t>
      </w:r>
      <w:r w:rsidRPr="00D842E0">
        <w:t xml:space="preserve"> Design</w:t>
      </w:r>
      <w:r>
        <w:t xml:space="preserve"> </w:t>
      </w:r>
      <w:r w:rsidR="00FF0B53">
        <w:t>c</w:t>
      </w:r>
      <w:r w:rsidRPr="00D842E0">
        <w:t>onsiderations</w:t>
      </w:r>
      <w:r>
        <w:t xml:space="preserve"> </w:t>
      </w:r>
      <w:r w:rsidRPr="00D842E0">
        <w:t>of</w:t>
      </w:r>
      <w:r>
        <w:t xml:space="preserve"> </w:t>
      </w:r>
      <w:r w:rsidRPr="00D842E0">
        <w:t>DL</w:t>
      </w:r>
      <w:r>
        <w:t xml:space="preserve"> </w:t>
      </w:r>
      <w:r w:rsidR="00FF0B53">
        <w:t>d</w:t>
      </w:r>
      <w:r w:rsidRPr="00D842E0">
        <w:t>ata</w:t>
      </w:r>
      <w:r>
        <w:t xml:space="preserve"> </w:t>
      </w:r>
      <w:r w:rsidR="00FF0B53">
        <w:t>r</w:t>
      </w:r>
      <w:r w:rsidRPr="00D842E0">
        <w:t>ate</w:t>
      </w:r>
      <w:r>
        <w:t xml:space="preserve"> </w:t>
      </w:r>
      <w:r w:rsidRPr="00D842E0">
        <w:t>and</w:t>
      </w:r>
      <w:r>
        <w:t xml:space="preserve"> </w:t>
      </w:r>
      <w:r w:rsidRPr="00D842E0">
        <w:t>SYNC</w:t>
      </w:r>
      <w:r>
        <w:t>, Rui Cao (</w:t>
      </w:r>
      <w:r w:rsidR="00FF0B53">
        <w:t>NXP</w:t>
      </w:r>
      <w:r w:rsidRPr="00DE6BE9">
        <w:t>)</w:t>
      </w:r>
    </w:p>
    <w:p w:rsidR="00D842E0" w:rsidRPr="00417271" w:rsidRDefault="00D842E0" w:rsidP="00D842E0">
      <w:pPr>
        <w:pStyle w:val="ListParagraph"/>
        <w:numPr>
          <w:ilvl w:val="0"/>
          <w:numId w:val="16"/>
        </w:numPr>
      </w:pPr>
      <w:hyperlink r:id="rId19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179</w:t>
        </w:r>
      </w:hyperlink>
      <w:r w:rsidR="00FF0B53">
        <w:rPr>
          <w:rStyle w:val="Hyperlink"/>
        </w:rPr>
        <w:t>8</w:t>
      </w:r>
      <w:r>
        <w:rPr>
          <w:rStyle w:val="Hyperlink"/>
        </w:rPr>
        <w:t>r0</w:t>
      </w:r>
      <w:r>
        <w:t>:</w:t>
      </w:r>
      <w:r w:rsidRPr="00D842E0">
        <w:t xml:space="preserve"> </w:t>
      </w:r>
      <w:r w:rsidR="00FF0B53" w:rsidRPr="00FF0B53">
        <w:t>Backscattering UL data rate and modulation</w:t>
      </w:r>
      <w:r>
        <w:t>, Rui Cao (</w:t>
      </w:r>
      <w:r w:rsidR="00FF0B53">
        <w:t>NXP</w:t>
      </w:r>
      <w:r w:rsidRPr="00DE6BE9">
        <w:t>)</w:t>
      </w:r>
    </w:p>
    <w:p w:rsidR="0070631A" w:rsidRPr="00417271" w:rsidRDefault="0070631A" w:rsidP="0070631A">
      <w:pPr>
        <w:pStyle w:val="ListParagraph"/>
        <w:numPr>
          <w:ilvl w:val="0"/>
          <w:numId w:val="16"/>
        </w:numPr>
      </w:pPr>
      <w:hyperlink r:id="rId20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</w:t>
        </w:r>
      </w:hyperlink>
      <w:r w:rsidR="00C464D7">
        <w:rPr>
          <w:rStyle w:val="Hyperlink"/>
        </w:rPr>
        <w:t>4</w:t>
      </w:r>
      <w:r>
        <w:rPr>
          <w:rStyle w:val="Hyperlink"/>
        </w:rPr>
        <w:t>75r3</w:t>
      </w:r>
      <w:r>
        <w:t>:</w:t>
      </w:r>
      <w:r w:rsidRPr="00D842E0">
        <w:t xml:space="preserve"> </w:t>
      </w:r>
      <w:r w:rsidRPr="0070631A">
        <w:t>Discussion on ultra-low power timing clock</w:t>
      </w:r>
      <w:r>
        <w:t xml:space="preserve">, </w:t>
      </w:r>
      <w:proofErr w:type="spellStart"/>
      <w:r>
        <w:t>Weijie</w:t>
      </w:r>
      <w:proofErr w:type="spellEnd"/>
      <w:r>
        <w:t xml:space="preserve"> Xu (OPPO</w:t>
      </w:r>
      <w:r w:rsidRPr="00DE6BE9">
        <w:t>)</w:t>
      </w:r>
    </w:p>
    <w:p w:rsidR="0070631A" w:rsidRPr="00417271" w:rsidRDefault="0070631A" w:rsidP="0070631A">
      <w:pPr>
        <w:pStyle w:val="ListParagraph"/>
        <w:numPr>
          <w:ilvl w:val="0"/>
          <w:numId w:val="16"/>
        </w:numPr>
      </w:pPr>
      <w:hyperlink r:id="rId21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179</w:t>
        </w:r>
      </w:hyperlink>
      <w:r w:rsidR="0071062D">
        <w:rPr>
          <w:rStyle w:val="Hyperlink"/>
        </w:rPr>
        <w:t>9</w:t>
      </w:r>
      <w:r>
        <w:rPr>
          <w:rStyle w:val="Hyperlink"/>
        </w:rPr>
        <w:t>r0</w:t>
      </w:r>
      <w:r>
        <w:t>:</w:t>
      </w:r>
      <w:r w:rsidRPr="00D842E0">
        <w:t xml:space="preserve"> </w:t>
      </w:r>
      <w:r w:rsidR="0071062D" w:rsidRPr="0071062D">
        <w:t>Analysis of Free Running Oscillators Accuracy for Active Transmission AMP Devices</w:t>
      </w:r>
      <w:r>
        <w:t xml:space="preserve">, </w:t>
      </w:r>
      <w:r w:rsidR="0071062D">
        <w:t xml:space="preserve">Amichai </w:t>
      </w:r>
      <w:proofErr w:type="spellStart"/>
      <w:r w:rsidR="0071062D" w:rsidRPr="0071062D">
        <w:t>Sanderovich</w:t>
      </w:r>
      <w:proofErr w:type="spellEnd"/>
      <w:r w:rsidR="0071062D" w:rsidRPr="0071062D">
        <w:t xml:space="preserve"> (</w:t>
      </w:r>
      <w:proofErr w:type="spellStart"/>
      <w:r w:rsidR="0071062D" w:rsidRPr="0071062D">
        <w:t>Wiliot</w:t>
      </w:r>
      <w:proofErr w:type="spellEnd"/>
      <w:r w:rsidR="0071062D" w:rsidRPr="0071062D">
        <w:t>)</w:t>
      </w:r>
    </w:p>
    <w:p w:rsidR="00387410" w:rsidRPr="00417271" w:rsidRDefault="00387410" w:rsidP="00387410">
      <w:pPr>
        <w:pStyle w:val="ListParagraph"/>
        <w:numPr>
          <w:ilvl w:val="0"/>
          <w:numId w:val="16"/>
        </w:numPr>
      </w:pPr>
      <w:hyperlink r:id="rId22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</w:t>
        </w:r>
      </w:hyperlink>
      <w:r>
        <w:rPr>
          <w:rStyle w:val="Hyperlink"/>
        </w:rPr>
        <w:t>80r1</w:t>
      </w:r>
      <w:r>
        <w:t>:</w:t>
      </w:r>
      <w:r w:rsidRPr="00D842E0">
        <w:t xml:space="preserve"> </w:t>
      </w:r>
      <w:r w:rsidRPr="00387410">
        <w:t>Further Discussion on AMP PPDU Design</w:t>
      </w:r>
      <w:r>
        <w:t>, Yinan Qi (OPPO</w:t>
      </w:r>
      <w:r w:rsidRPr="00DE6BE9">
        <w:t>)</w:t>
      </w:r>
    </w:p>
    <w:p w:rsidR="00387410" w:rsidRPr="00417271" w:rsidRDefault="00387410" w:rsidP="00387410">
      <w:pPr>
        <w:pStyle w:val="ListParagraph"/>
        <w:numPr>
          <w:ilvl w:val="0"/>
          <w:numId w:val="16"/>
        </w:numPr>
      </w:pPr>
      <w:hyperlink r:id="rId23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</w:t>
        </w:r>
      </w:hyperlink>
      <w:r w:rsidR="00543AAD">
        <w:rPr>
          <w:rStyle w:val="Hyperlink"/>
        </w:rPr>
        <w:t>237</w:t>
      </w:r>
      <w:r>
        <w:rPr>
          <w:rStyle w:val="Hyperlink"/>
        </w:rPr>
        <w:t>r0</w:t>
      </w:r>
      <w:r>
        <w:t>:</w:t>
      </w:r>
      <w:r w:rsidRPr="00D842E0">
        <w:t xml:space="preserve"> </w:t>
      </w:r>
      <w:r w:rsidR="00543AAD" w:rsidRPr="00543AAD">
        <w:t>AMP Tag-STA Requirements for Close-Range Backscattering</w:t>
      </w:r>
      <w:r>
        <w:t xml:space="preserve">, </w:t>
      </w:r>
      <w:r w:rsidR="00543AAD">
        <w:t>Rui Cao</w:t>
      </w:r>
      <w:r w:rsidRPr="0071062D">
        <w:t xml:space="preserve"> (</w:t>
      </w:r>
      <w:r w:rsidR="00543AAD">
        <w:t>NXP</w:t>
      </w:r>
      <w:r w:rsidRPr="0071062D">
        <w:t>)</w:t>
      </w:r>
    </w:p>
    <w:p w:rsidR="00D842E0" w:rsidRPr="00417271" w:rsidRDefault="00D842E0" w:rsidP="007E3CDA">
      <w:pPr>
        <w:pStyle w:val="ListParagraph"/>
        <w:numPr>
          <w:ilvl w:val="0"/>
          <w:numId w:val="16"/>
        </w:numPr>
      </w:pPr>
    </w:p>
    <w:sectPr w:rsidR="00D842E0" w:rsidRPr="00417271" w:rsidSect="004B2A4A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6408" w:rsidRDefault="00186408">
      <w:r>
        <w:separator/>
      </w:r>
    </w:p>
  </w:endnote>
  <w:endnote w:type="continuationSeparator" w:id="0">
    <w:p w:rsidR="00186408" w:rsidRDefault="0018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26C" w:rsidRDefault="00035C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F9626C">
      <w:t>TG</w:t>
    </w:r>
    <w:r w:rsidR="00C12E01">
      <w:t>b</w:t>
    </w:r>
    <w:r w:rsidR="00815017">
      <w:t>p</w:t>
    </w:r>
    <w:proofErr w:type="spellEnd"/>
    <w:r w:rsidR="00F9626C">
      <w:t xml:space="preserve"> Spec Framework</w:t>
    </w:r>
    <w:r>
      <w:fldChar w:fldCharType="end"/>
    </w:r>
    <w:r w:rsidR="00F9626C">
      <w:tab/>
      <w:t xml:space="preserve">page </w:t>
    </w:r>
    <w:r w:rsidR="00F9626C">
      <w:fldChar w:fldCharType="begin"/>
    </w:r>
    <w:r w:rsidR="00F9626C">
      <w:instrText xml:space="preserve">page </w:instrText>
    </w:r>
    <w:r w:rsidR="00F9626C">
      <w:fldChar w:fldCharType="separate"/>
    </w:r>
    <w:r w:rsidR="00F04D2B">
      <w:rPr>
        <w:noProof/>
      </w:rPr>
      <w:t>4</w:t>
    </w:r>
    <w:r w:rsidR="00F9626C">
      <w:fldChar w:fldCharType="end"/>
    </w:r>
    <w:r w:rsidR="00F9626C">
      <w:tab/>
    </w:r>
    <w:r w:rsidR="00815017">
      <w:t>Yinan Qi</w:t>
    </w:r>
    <w:r w:rsidR="00C12E01">
      <w:t xml:space="preserve">, </w:t>
    </w:r>
    <w:r w:rsidR="00815017">
      <w:t>OPPO</w:t>
    </w:r>
  </w:p>
  <w:p w:rsidR="00F9626C" w:rsidRDefault="00F96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6408" w:rsidRDefault="00186408">
      <w:r>
        <w:separator/>
      </w:r>
    </w:p>
  </w:footnote>
  <w:footnote w:type="continuationSeparator" w:id="0">
    <w:p w:rsidR="00186408" w:rsidRDefault="0018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26C" w:rsidRDefault="00815017" w:rsidP="00732A32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Sep</w:t>
    </w:r>
    <w:r w:rsidR="00BD3207">
      <w:t xml:space="preserve"> 20</w:t>
    </w:r>
    <w:r w:rsidR="00C12E01">
      <w:t>24</w:t>
    </w:r>
    <w:r w:rsidR="00F9626C">
      <w:tab/>
    </w:r>
    <w:r w:rsidR="00F9626C">
      <w:tab/>
    </w:r>
    <w:fldSimple w:instr=" TITLE  \* MERGEFORMAT ">
      <w:r w:rsidR="00BD3207">
        <w:t>doc.: IEEE 802.11-</w:t>
      </w:r>
      <w:r w:rsidR="00C12E01">
        <w:t>24</w:t>
      </w:r>
      <w:r w:rsidR="00F44D0F">
        <w:t>/</w:t>
      </w:r>
      <w:r w:rsidR="00E31A2D">
        <w:rPr>
          <w:lang w:eastAsia="zh-CN"/>
        </w:rPr>
        <w:t>1613</w:t>
      </w:r>
      <w:r w:rsidR="00F44D0F">
        <w:t>r</w:t>
      </w:r>
    </w:fldSimple>
    <w:r w:rsidR="00D842E0">
      <w:rPr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B4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A256D8"/>
    <w:multiLevelType w:val="hybridMultilevel"/>
    <w:tmpl w:val="ECB0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56F1"/>
    <w:multiLevelType w:val="hybridMultilevel"/>
    <w:tmpl w:val="81984898"/>
    <w:lvl w:ilvl="0" w:tplc="58DE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82245"/>
    <w:multiLevelType w:val="hybridMultilevel"/>
    <w:tmpl w:val="E49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47A70"/>
    <w:multiLevelType w:val="hybridMultilevel"/>
    <w:tmpl w:val="BC5A4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A14867"/>
    <w:multiLevelType w:val="hybridMultilevel"/>
    <w:tmpl w:val="9D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A43C0"/>
    <w:multiLevelType w:val="hybridMultilevel"/>
    <w:tmpl w:val="CDB089D4"/>
    <w:lvl w:ilvl="0" w:tplc="8BB087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01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41600C"/>
    <w:multiLevelType w:val="hybridMultilevel"/>
    <w:tmpl w:val="DA3A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948CE"/>
    <w:multiLevelType w:val="hybridMultilevel"/>
    <w:tmpl w:val="B40CBC9E"/>
    <w:lvl w:ilvl="0" w:tplc="ADC4D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8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81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D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86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4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A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DA7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170611">
    <w:abstractNumId w:val="7"/>
  </w:num>
  <w:num w:numId="2" w16cid:durableId="428428931">
    <w:abstractNumId w:val="3"/>
  </w:num>
  <w:num w:numId="3" w16cid:durableId="391971211">
    <w:abstractNumId w:val="5"/>
  </w:num>
  <w:num w:numId="4" w16cid:durableId="443113768">
    <w:abstractNumId w:val="13"/>
  </w:num>
  <w:num w:numId="5" w16cid:durableId="1868638803">
    <w:abstractNumId w:val="10"/>
  </w:num>
  <w:num w:numId="6" w16cid:durableId="1179125164">
    <w:abstractNumId w:val="2"/>
  </w:num>
  <w:num w:numId="7" w16cid:durableId="1032338785">
    <w:abstractNumId w:val="6"/>
  </w:num>
  <w:num w:numId="8" w16cid:durableId="2134905516">
    <w:abstractNumId w:val="12"/>
  </w:num>
  <w:num w:numId="9" w16cid:durableId="1063412229">
    <w:abstractNumId w:val="15"/>
  </w:num>
  <w:num w:numId="10" w16cid:durableId="1154881191">
    <w:abstractNumId w:val="0"/>
  </w:num>
  <w:num w:numId="11" w16cid:durableId="1347248007">
    <w:abstractNumId w:val="8"/>
  </w:num>
  <w:num w:numId="12" w16cid:durableId="1038555492">
    <w:abstractNumId w:val="1"/>
  </w:num>
  <w:num w:numId="13" w16cid:durableId="1114981422">
    <w:abstractNumId w:val="14"/>
  </w:num>
  <w:num w:numId="14" w16cid:durableId="1393505147">
    <w:abstractNumId w:val="9"/>
  </w:num>
  <w:num w:numId="15" w16cid:durableId="1253854831">
    <w:abstractNumId w:val="11"/>
  </w:num>
  <w:num w:numId="16" w16cid:durableId="32840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1103"/>
    <w:rsid w:val="000012AC"/>
    <w:rsid w:val="000036D3"/>
    <w:rsid w:val="0001145C"/>
    <w:rsid w:val="0001171B"/>
    <w:rsid w:val="00030E4B"/>
    <w:rsid w:val="00035C79"/>
    <w:rsid w:val="00042BC0"/>
    <w:rsid w:val="00044F0F"/>
    <w:rsid w:val="000840D0"/>
    <w:rsid w:val="00086463"/>
    <w:rsid w:val="00090650"/>
    <w:rsid w:val="000A365F"/>
    <w:rsid w:val="000A58E6"/>
    <w:rsid w:val="000A764C"/>
    <w:rsid w:val="000B23B9"/>
    <w:rsid w:val="000D21B3"/>
    <w:rsid w:val="000D43F8"/>
    <w:rsid w:val="001075D2"/>
    <w:rsid w:val="00113B7E"/>
    <w:rsid w:val="0013004F"/>
    <w:rsid w:val="00130286"/>
    <w:rsid w:val="00135192"/>
    <w:rsid w:val="00160619"/>
    <w:rsid w:val="00167347"/>
    <w:rsid w:val="001738A3"/>
    <w:rsid w:val="00175B26"/>
    <w:rsid w:val="001804F4"/>
    <w:rsid w:val="00181FFB"/>
    <w:rsid w:val="00184FFC"/>
    <w:rsid w:val="001850ED"/>
    <w:rsid w:val="00186408"/>
    <w:rsid w:val="00193996"/>
    <w:rsid w:val="001A2B00"/>
    <w:rsid w:val="001B211F"/>
    <w:rsid w:val="001B217E"/>
    <w:rsid w:val="001C4BE6"/>
    <w:rsid w:val="001D3204"/>
    <w:rsid w:val="001D723B"/>
    <w:rsid w:val="001E3BE4"/>
    <w:rsid w:val="0020305D"/>
    <w:rsid w:val="0020389D"/>
    <w:rsid w:val="0021239B"/>
    <w:rsid w:val="00212EC4"/>
    <w:rsid w:val="002163D6"/>
    <w:rsid w:val="002248B1"/>
    <w:rsid w:val="002360E0"/>
    <w:rsid w:val="00244FE5"/>
    <w:rsid w:val="002574E7"/>
    <w:rsid w:val="002600EB"/>
    <w:rsid w:val="00260F6A"/>
    <w:rsid w:val="00264D47"/>
    <w:rsid w:val="002737EB"/>
    <w:rsid w:val="00285442"/>
    <w:rsid w:val="0028670D"/>
    <w:rsid w:val="0029020B"/>
    <w:rsid w:val="00297A0E"/>
    <w:rsid w:val="002B1ACA"/>
    <w:rsid w:val="002B4FFC"/>
    <w:rsid w:val="002B58CB"/>
    <w:rsid w:val="002B58F5"/>
    <w:rsid w:val="002D44BE"/>
    <w:rsid w:val="002D4CBF"/>
    <w:rsid w:val="002E77FA"/>
    <w:rsid w:val="002F272A"/>
    <w:rsid w:val="00326D9A"/>
    <w:rsid w:val="003467AC"/>
    <w:rsid w:val="00360C64"/>
    <w:rsid w:val="0036165C"/>
    <w:rsid w:val="00363BAE"/>
    <w:rsid w:val="003649A6"/>
    <w:rsid w:val="00387410"/>
    <w:rsid w:val="003942DA"/>
    <w:rsid w:val="0039564A"/>
    <w:rsid w:val="003C292F"/>
    <w:rsid w:val="003D6E7F"/>
    <w:rsid w:val="003F3E21"/>
    <w:rsid w:val="003F48C9"/>
    <w:rsid w:val="00403B31"/>
    <w:rsid w:val="00417271"/>
    <w:rsid w:val="00426089"/>
    <w:rsid w:val="00431AFC"/>
    <w:rsid w:val="00442037"/>
    <w:rsid w:val="004427B8"/>
    <w:rsid w:val="00455675"/>
    <w:rsid w:val="00456C11"/>
    <w:rsid w:val="00466444"/>
    <w:rsid w:val="004675B6"/>
    <w:rsid w:val="0047111F"/>
    <w:rsid w:val="00477B34"/>
    <w:rsid w:val="0049619B"/>
    <w:rsid w:val="004A35AB"/>
    <w:rsid w:val="004B2A4A"/>
    <w:rsid w:val="004C133A"/>
    <w:rsid w:val="004C2103"/>
    <w:rsid w:val="004F6AFF"/>
    <w:rsid w:val="004F7A14"/>
    <w:rsid w:val="00506864"/>
    <w:rsid w:val="00510FF3"/>
    <w:rsid w:val="0051324F"/>
    <w:rsid w:val="005267E4"/>
    <w:rsid w:val="00527100"/>
    <w:rsid w:val="00533027"/>
    <w:rsid w:val="00533150"/>
    <w:rsid w:val="00543AAD"/>
    <w:rsid w:val="005500DD"/>
    <w:rsid w:val="00551374"/>
    <w:rsid w:val="00555978"/>
    <w:rsid w:val="0057495D"/>
    <w:rsid w:val="00577F01"/>
    <w:rsid w:val="0058464B"/>
    <w:rsid w:val="005915A7"/>
    <w:rsid w:val="005A0ED7"/>
    <w:rsid w:val="005A232A"/>
    <w:rsid w:val="005B607D"/>
    <w:rsid w:val="005B6EF6"/>
    <w:rsid w:val="005C004F"/>
    <w:rsid w:val="005C1214"/>
    <w:rsid w:val="005E3477"/>
    <w:rsid w:val="005E3A8F"/>
    <w:rsid w:val="005F2758"/>
    <w:rsid w:val="005F4EE5"/>
    <w:rsid w:val="005F6434"/>
    <w:rsid w:val="006171D0"/>
    <w:rsid w:val="006176F4"/>
    <w:rsid w:val="0062246F"/>
    <w:rsid w:val="0062440B"/>
    <w:rsid w:val="00632143"/>
    <w:rsid w:val="00634FA1"/>
    <w:rsid w:val="00636DA8"/>
    <w:rsid w:val="0065185D"/>
    <w:rsid w:val="00651EE8"/>
    <w:rsid w:val="006526C2"/>
    <w:rsid w:val="00656E90"/>
    <w:rsid w:val="0066631F"/>
    <w:rsid w:val="006B1B2A"/>
    <w:rsid w:val="006C0727"/>
    <w:rsid w:val="006C44CE"/>
    <w:rsid w:val="006C674F"/>
    <w:rsid w:val="006D12DF"/>
    <w:rsid w:val="006D163D"/>
    <w:rsid w:val="006E02BC"/>
    <w:rsid w:val="006E145F"/>
    <w:rsid w:val="006F2890"/>
    <w:rsid w:val="0070631A"/>
    <w:rsid w:val="0071062D"/>
    <w:rsid w:val="007168D3"/>
    <w:rsid w:val="00720435"/>
    <w:rsid w:val="00721E00"/>
    <w:rsid w:val="00730060"/>
    <w:rsid w:val="00732A32"/>
    <w:rsid w:val="007443E1"/>
    <w:rsid w:val="00745712"/>
    <w:rsid w:val="00750BD5"/>
    <w:rsid w:val="00754581"/>
    <w:rsid w:val="00760889"/>
    <w:rsid w:val="00762A7D"/>
    <w:rsid w:val="00764B7F"/>
    <w:rsid w:val="00767B59"/>
    <w:rsid w:val="00770572"/>
    <w:rsid w:val="007709A0"/>
    <w:rsid w:val="007709B9"/>
    <w:rsid w:val="007745EC"/>
    <w:rsid w:val="00793A62"/>
    <w:rsid w:val="007A64F1"/>
    <w:rsid w:val="007A7FA2"/>
    <w:rsid w:val="007B752C"/>
    <w:rsid w:val="007C67E6"/>
    <w:rsid w:val="007F18DC"/>
    <w:rsid w:val="008050EC"/>
    <w:rsid w:val="00805EAC"/>
    <w:rsid w:val="00806474"/>
    <w:rsid w:val="00807234"/>
    <w:rsid w:val="00814D7A"/>
    <w:rsid w:val="00815017"/>
    <w:rsid w:val="008243BD"/>
    <w:rsid w:val="0084679F"/>
    <w:rsid w:val="0085367C"/>
    <w:rsid w:val="00854315"/>
    <w:rsid w:val="00856898"/>
    <w:rsid w:val="00881424"/>
    <w:rsid w:val="0089289E"/>
    <w:rsid w:val="00893069"/>
    <w:rsid w:val="0089422B"/>
    <w:rsid w:val="008A5FF8"/>
    <w:rsid w:val="008B1DA0"/>
    <w:rsid w:val="008B22D7"/>
    <w:rsid w:val="008C557D"/>
    <w:rsid w:val="008C6206"/>
    <w:rsid w:val="008C63DE"/>
    <w:rsid w:val="008C6ABC"/>
    <w:rsid w:val="008E2672"/>
    <w:rsid w:val="008E39D1"/>
    <w:rsid w:val="008F1369"/>
    <w:rsid w:val="009236FF"/>
    <w:rsid w:val="009315C2"/>
    <w:rsid w:val="00935DBA"/>
    <w:rsid w:val="00943006"/>
    <w:rsid w:val="0094395A"/>
    <w:rsid w:val="00944135"/>
    <w:rsid w:val="00947217"/>
    <w:rsid w:val="009473AA"/>
    <w:rsid w:val="00954111"/>
    <w:rsid w:val="00964FE7"/>
    <w:rsid w:val="009813F0"/>
    <w:rsid w:val="00981B9D"/>
    <w:rsid w:val="00986BB5"/>
    <w:rsid w:val="00995250"/>
    <w:rsid w:val="009B5811"/>
    <w:rsid w:val="009D5A16"/>
    <w:rsid w:val="009E065A"/>
    <w:rsid w:val="009E0C89"/>
    <w:rsid w:val="009E20B4"/>
    <w:rsid w:val="009E4398"/>
    <w:rsid w:val="009E4433"/>
    <w:rsid w:val="009F0524"/>
    <w:rsid w:val="009F4693"/>
    <w:rsid w:val="00A3233A"/>
    <w:rsid w:val="00A32955"/>
    <w:rsid w:val="00A32ED6"/>
    <w:rsid w:val="00A40F72"/>
    <w:rsid w:val="00A640BF"/>
    <w:rsid w:val="00A8394A"/>
    <w:rsid w:val="00A974F3"/>
    <w:rsid w:val="00AA1354"/>
    <w:rsid w:val="00AA427C"/>
    <w:rsid w:val="00AB15FE"/>
    <w:rsid w:val="00AB7D1B"/>
    <w:rsid w:val="00AF20D0"/>
    <w:rsid w:val="00B034FE"/>
    <w:rsid w:val="00B13640"/>
    <w:rsid w:val="00B22160"/>
    <w:rsid w:val="00B317B5"/>
    <w:rsid w:val="00B332CF"/>
    <w:rsid w:val="00B510EB"/>
    <w:rsid w:val="00B51BA4"/>
    <w:rsid w:val="00B63C2F"/>
    <w:rsid w:val="00B65C57"/>
    <w:rsid w:val="00B80455"/>
    <w:rsid w:val="00B81EF9"/>
    <w:rsid w:val="00B82C30"/>
    <w:rsid w:val="00B84A2D"/>
    <w:rsid w:val="00B872F3"/>
    <w:rsid w:val="00B960E8"/>
    <w:rsid w:val="00BA4274"/>
    <w:rsid w:val="00BA4F8A"/>
    <w:rsid w:val="00BC0906"/>
    <w:rsid w:val="00BC1EEE"/>
    <w:rsid w:val="00BD0E75"/>
    <w:rsid w:val="00BD3207"/>
    <w:rsid w:val="00BD6FB0"/>
    <w:rsid w:val="00BE38FA"/>
    <w:rsid w:val="00BE68C2"/>
    <w:rsid w:val="00BF1A06"/>
    <w:rsid w:val="00BF36F9"/>
    <w:rsid w:val="00BF3731"/>
    <w:rsid w:val="00BF6992"/>
    <w:rsid w:val="00C001C9"/>
    <w:rsid w:val="00C12E01"/>
    <w:rsid w:val="00C154C3"/>
    <w:rsid w:val="00C27B1D"/>
    <w:rsid w:val="00C415EF"/>
    <w:rsid w:val="00C46217"/>
    <w:rsid w:val="00C464D7"/>
    <w:rsid w:val="00C542BB"/>
    <w:rsid w:val="00C81485"/>
    <w:rsid w:val="00C82D24"/>
    <w:rsid w:val="00CA09B2"/>
    <w:rsid w:val="00CA271B"/>
    <w:rsid w:val="00CB2E9D"/>
    <w:rsid w:val="00CB5D6C"/>
    <w:rsid w:val="00CB6723"/>
    <w:rsid w:val="00CC5433"/>
    <w:rsid w:val="00CE046E"/>
    <w:rsid w:val="00CE713E"/>
    <w:rsid w:val="00CE7F0B"/>
    <w:rsid w:val="00CF69AE"/>
    <w:rsid w:val="00D029E5"/>
    <w:rsid w:val="00D16A0C"/>
    <w:rsid w:val="00D23228"/>
    <w:rsid w:val="00D629B9"/>
    <w:rsid w:val="00D7707E"/>
    <w:rsid w:val="00D842E0"/>
    <w:rsid w:val="00D9374D"/>
    <w:rsid w:val="00DA1B53"/>
    <w:rsid w:val="00DA6CB5"/>
    <w:rsid w:val="00DA7075"/>
    <w:rsid w:val="00DB53E0"/>
    <w:rsid w:val="00DB6057"/>
    <w:rsid w:val="00DC5A7B"/>
    <w:rsid w:val="00DD7017"/>
    <w:rsid w:val="00DE51AC"/>
    <w:rsid w:val="00DE5A0B"/>
    <w:rsid w:val="00DE6BE9"/>
    <w:rsid w:val="00DF7103"/>
    <w:rsid w:val="00E07179"/>
    <w:rsid w:val="00E13849"/>
    <w:rsid w:val="00E173BB"/>
    <w:rsid w:val="00E31A2D"/>
    <w:rsid w:val="00E3225D"/>
    <w:rsid w:val="00E55C95"/>
    <w:rsid w:val="00E5726C"/>
    <w:rsid w:val="00E60532"/>
    <w:rsid w:val="00E6158D"/>
    <w:rsid w:val="00E845EF"/>
    <w:rsid w:val="00EA6B47"/>
    <w:rsid w:val="00EB2CD0"/>
    <w:rsid w:val="00EB30F6"/>
    <w:rsid w:val="00EC0B6D"/>
    <w:rsid w:val="00EF1E58"/>
    <w:rsid w:val="00EF4E78"/>
    <w:rsid w:val="00F04210"/>
    <w:rsid w:val="00F046A6"/>
    <w:rsid w:val="00F04D2B"/>
    <w:rsid w:val="00F155EB"/>
    <w:rsid w:val="00F44D0F"/>
    <w:rsid w:val="00F47391"/>
    <w:rsid w:val="00F5179C"/>
    <w:rsid w:val="00F57301"/>
    <w:rsid w:val="00F639BA"/>
    <w:rsid w:val="00F82A01"/>
    <w:rsid w:val="00F95D60"/>
    <w:rsid w:val="00F9626C"/>
    <w:rsid w:val="00FD771B"/>
    <w:rsid w:val="00FD7786"/>
    <w:rsid w:val="00FE0085"/>
    <w:rsid w:val="00FE06C2"/>
    <w:rsid w:val="00FF0B53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185BE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ED7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0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0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45EC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45E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45EC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45EC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45EC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45EC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4D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4D2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C12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26C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qiyinan@oppo.com" TargetMode="External"/><Relationship Id="rId13" Type="http://schemas.openxmlformats.org/officeDocument/2006/relationships/hyperlink" Target="https://mentor.ieee.org/802.11/dcn/24/11-24-0798-01-00bp-close-range-amp-wifi-reader-feasibility-study-followup.pptx" TargetMode="External"/><Relationship Id="rId18" Type="http://schemas.openxmlformats.org/officeDocument/2006/relationships/hyperlink" Target="https://mentor.ieee.org/802.11/dcn/24/11-24-1797-00-00bp-design-considerations-of-dl-data-rate-and-sync.ppt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4/11-24-1799-00-00bp-analysis-of-free-running-oscillators-accuracy-for-active-transmission-amp-devices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1535-02-00bp-ppdu-design-for-amp.pptx" TargetMode="External"/><Relationship Id="rId17" Type="http://schemas.openxmlformats.org/officeDocument/2006/relationships/hyperlink" Target="https://mentor.ieee.org/802.11/dcn/24/11-24-1793-01-00bp-amp-downlink-data-rates.ppt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496-02-00bp-ppdus-in-amp.pptx" TargetMode="External"/><Relationship Id="rId20" Type="http://schemas.openxmlformats.org/officeDocument/2006/relationships/hyperlink" Target="https://mentor.ieee.org/802.11/dcn/24/11-24-1475-03-00bp-discussion-on-ultra-low-power-timing-clock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263-00-00bp-amp-supported-legacy-mode.ppt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1345-02-00bp-high-level-requirements-for-downlink-phy-in-2-4-ghz.pptx" TargetMode="External"/><Relationship Id="rId23" Type="http://schemas.openxmlformats.org/officeDocument/2006/relationships/hyperlink" Target="https://mentor.ieee.org/802.11/dcn/24/11-24-1237-00-00bp-amp-tag-sta-requirements-for-close-range-backscattering.pptx" TargetMode="External"/><Relationship Id="rId10" Type="http://schemas.openxmlformats.org/officeDocument/2006/relationships/hyperlink" Target="https://mentor.ieee.org/802.11/dcn/24/11-24-1475-03-00bp-discussion-on-ultra-low-power-timing-clock.pptx" TargetMode="External"/><Relationship Id="rId19" Type="http://schemas.openxmlformats.org/officeDocument/2006/relationships/hyperlink" Target="https://mentor.ieee.org/802.11/dcn/24/11-24-1798-00-00bp-backscattering-ul-data-rate-and-modulatio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322-05-00bp-tgbp-motion-dock.pptx" TargetMode="External"/><Relationship Id="rId14" Type="http://schemas.openxmlformats.org/officeDocument/2006/relationships/hyperlink" Target="https://mentor.ieee.org/802.11/dcn/24/11-24-1215-01-00bp-feasibility-study-on-long-range-backscatter-operation.pptx" TargetMode="External"/><Relationship Id="rId22" Type="http://schemas.openxmlformats.org/officeDocument/2006/relationships/hyperlink" Target="https://mentor.ieee.org/802.11/dcn/24/11-24-1780-01-00bp-further-discussion-on-amp-ppdu-design.ppt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5C14-3F9B-4741-AAFE-56D9226E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24/xxxxr0</vt:lpstr>
    </vt:vector>
  </TitlesOfParts>
  <Company>OPPO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24/xxxxr0</dc:title>
  <dc:subject>TGbp Spec Framework</dc:subject>
  <dc:creator>Yinan Qi</dc:creator>
  <cp:keywords>Revision 0:  September 2024</cp:keywords>
  <dc:description/>
  <cp:lastModifiedBy>Yinan Qi</cp:lastModifiedBy>
  <cp:revision>12</cp:revision>
  <cp:lastPrinted>2014-06-04T16:31:00Z</cp:lastPrinted>
  <dcterms:created xsi:type="dcterms:W3CDTF">2024-11-20T12:53:00Z</dcterms:created>
  <dcterms:modified xsi:type="dcterms:W3CDTF">2024-11-21T15:48:00Z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(3)1kxywa8N+ppW12lOYtja0e7CZABOQhHmq2JJU0SE5IIIvlr3xYp6uLECuu85ImpiNjXDkOZA
bak4GMJphOj06aki8ksgfb1K38pBdm5nUTMygElmfe+ulXgZtZ4C7FwwWB/l0mOwbgGH2lmE
F1vQIIIEP+r03/fSFjEUysHsNdBYH57iVEOIBiMnSv2G6cii7wYKmSicj6WoBPCdrjmOKWFC
BSiz5hLj6uS2m5CyUg</vt:lpwstr>
  </property>
  <property fmtid="{D5CDD505-2E9C-101B-9397-08002B2CF9AE}" pid="3" name="_2015_ms_pID_7253431">
    <vt:lpwstr>weM9h7E7oyj8Q+3yhggTPOTH2YCgdPvHC6+ajg0dDwsS/1CE2EiNLK
gjgieC7IPb6iFSgGXnFtCN1uccg4Zno7ZSKiDSI2apgipPAJxzDxLneYUHuyvpYJgGIQTS6F
yRISVbY+x9mfipn/+IAi17XbcgeTngsNK4MBn2ueE6+BwvjVL6grVTHq/kC7qjOAVSJfY1rF
B3DC0A6kWJoU3OpIV7PWZgkKyRE/vLUIV9PN</vt:lpwstr>
  </property>
  <property fmtid="{D5CDD505-2E9C-101B-9397-08002B2CF9AE}" pid="4" name="_2015_ms_pID_7253432">
    <vt:lpwstr>jA==</vt:lpwstr>
  </property>
</Properties>
</file>