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535B4D91"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0011BF">
              <w:rPr>
                <w:b w:val="0"/>
                <w:sz w:val="20"/>
              </w:rPr>
              <w:t>1</w:t>
            </w:r>
            <w:r w:rsidR="009E4D33">
              <w:rPr>
                <w:b w:val="0"/>
                <w:sz w:val="20"/>
              </w:rPr>
              <w:t>3</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2D8B7C4" w14:textId="42F1FD5A" w:rsidR="00EC1785" w:rsidRDefault="00EC1785" w:rsidP="007F589E">
                            <w:r>
                              <w:t>r6: Added MEC report</w:t>
                            </w:r>
                            <w:r w:rsidR="003C2129">
                              <w:t>.</w:t>
                            </w:r>
                          </w:p>
                          <w:p w14:paraId="545C7DAD" w14:textId="11FCA525" w:rsidR="003C2129" w:rsidRDefault="003C2129" w:rsidP="007F589E">
                            <w:r>
                              <w:t>r7: Updates from the March session editors meeting.</w:t>
                            </w:r>
                          </w:p>
                          <w:p w14:paraId="4C9373BE" w14:textId="5E0F728A" w:rsidR="00905FD4" w:rsidRDefault="00905FD4" w:rsidP="007F589E">
                            <w:r>
                              <w:t>r8: Actions assigned (</w:t>
                            </w:r>
                            <w:r w:rsidR="00417784">
                              <w:t>marked as [</w:t>
                            </w:r>
                            <w:proofErr w:type="spellStart"/>
                            <w:r w:rsidR="00417784">
                              <w:t>TGbf</w:t>
                            </w:r>
                            <w:proofErr w:type="spellEnd"/>
                            <w:r w:rsidR="00417784">
                              <w:t>: ….]</w:t>
                            </w:r>
                            <w:r>
                              <w:t>)</w:t>
                            </w:r>
                            <w:r w:rsidR="00417784">
                              <w:t xml:space="preserve"> by Task Group bf.</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[Editor:…]) during editor meeting review 2024-03-05.</w:t>
                      </w:r>
                    </w:p>
                    <w:p w14:paraId="5589A716" w14:textId="66BCDEC3" w:rsidR="001D3EFC" w:rsidRDefault="001D3EFC" w:rsidP="007F589E">
                      <w:r>
                        <w:t>r5: Findings from Joseph.</w:t>
                      </w:r>
                    </w:p>
                    <w:p w14:paraId="22D8B7C4" w14:textId="42F1FD5A" w:rsidR="00EC1785" w:rsidRDefault="00EC1785" w:rsidP="007F589E">
                      <w:r>
                        <w:t>r6: Added MEC report</w:t>
                      </w:r>
                      <w:r w:rsidR="003C2129">
                        <w:t>.</w:t>
                      </w:r>
                    </w:p>
                    <w:p w14:paraId="545C7DAD" w14:textId="11FCA525" w:rsidR="003C2129" w:rsidRDefault="003C2129" w:rsidP="007F589E">
                      <w:r>
                        <w:t>r7: Updates from the March session editors meeting.</w:t>
                      </w:r>
                    </w:p>
                    <w:p w14:paraId="4C9373BE" w14:textId="5E0F728A" w:rsidR="00905FD4" w:rsidRDefault="00905FD4" w:rsidP="007F589E">
                      <w:r>
                        <w:t>r8: Actions assigned (</w:t>
                      </w:r>
                      <w:r w:rsidR="00417784">
                        <w:t>marked as [TGbf: ….]</w:t>
                      </w:r>
                      <w:r>
                        <w:t>)</w:t>
                      </w:r>
                      <w:r w:rsidR="00417784">
                        <w:t xml:space="preserve"> by Task Group bf.</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 xml:space="preserve">gratefully </w:t>
      </w:r>
      <w:proofErr w:type="gramStart"/>
      <w:r w:rsidRPr="00BE761B">
        <w:t>acknowledge</w:t>
      </w:r>
      <w:r w:rsidR="00971ED7" w:rsidRPr="00BE761B">
        <w:t>s</w:t>
      </w:r>
      <w:proofErr w:type="gramEnd"/>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10D6551B" w14:textId="1BFAF82C" w:rsidR="00362A2B" w:rsidRDefault="00362A2B" w:rsidP="00362A2B">
      <w:r>
        <w:t xml:space="preserve">45.56: change “Information field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2BC9DC8D" w14:textId="0DEE427C" w:rsidR="00AE70CA" w:rsidRDefault="00AE70CA" w:rsidP="00A57D6F">
      <w:r>
        <w:t>[Editors: accept]</w:t>
      </w:r>
    </w:p>
    <w:p w14:paraId="5CFB5283" w14:textId="7B3B59F0" w:rsidR="00873F59" w:rsidRPr="00873F59" w:rsidRDefault="00873F59" w:rsidP="00A57D6F">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Default="008D5A8F" w:rsidP="008D5A8F">
      <w:pPr>
        <w:rPr>
          <w:lang w:val="en-GB" w:eastAsia="en-US"/>
        </w:rPr>
      </w:pPr>
      <w:r w:rsidRPr="008D5A8F">
        <w:rPr>
          <w:lang w:val="en-GB" w:eastAsia="en-US"/>
        </w:rPr>
        <w:t>173.13 Replace “True” with “true”</w:t>
      </w:r>
    </w:p>
    <w:p w14:paraId="4ED855CD" w14:textId="38297258" w:rsidR="00AE70CA" w:rsidRDefault="00AE70CA" w:rsidP="008D5A8F">
      <w:pPr>
        <w:rPr>
          <w:lang w:val="en-GB" w:eastAsia="en-US"/>
        </w:rPr>
      </w:pPr>
      <w:r>
        <w:rPr>
          <w:lang w:val="en-GB" w:eastAsia="en-US"/>
        </w:rPr>
        <w:t>[Editors: Keep capitalization since used as the first word in a sentence]</w:t>
      </w:r>
    </w:p>
    <w:p w14:paraId="1B104471" w14:textId="1BD5506D" w:rsidR="00F279F1" w:rsidRPr="00873F59" w:rsidRDefault="00F279F1" w:rsidP="00F279F1">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(keep cap</w:t>
      </w:r>
      <w:r w:rsidR="000353AA">
        <w:rPr>
          <w:color w:val="FF0000"/>
        </w:rPr>
        <w:t>italization)</w:t>
      </w:r>
      <w:r w:rsidRPr="00873F59">
        <w:rPr>
          <w:color w:val="FF0000"/>
        </w:rPr>
        <w:t>]</w:t>
      </w:r>
    </w:p>
    <w:p w14:paraId="79CF26CB" w14:textId="77777777" w:rsidR="00F279F1" w:rsidRPr="00535926" w:rsidRDefault="00F279F1" w:rsidP="008D5A8F">
      <w:pPr>
        <w:rPr>
          <w:lang w:val="en-GB" w:eastAsia="en-US"/>
        </w:rPr>
      </w:pPr>
    </w:p>
    <w:p w14:paraId="1352F8B9" w14:textId="0178CBED" w:rsidR="00B400D4" w:rsidRPr="00BE761B" w:rsidRDefault="00B400D4" w:rsidP="00DF6915">
      <w:pPr>
        <w:pStyle w:val="Heading3"/>
      </w:pPr>
      <w:bookmarkStart w:id="0" w:name="_Ref392750846"/>
      <w:r w:rsidRPr="00BE761B">
        <w:t xml:space="preserve">Style Guide 2.3 – “is set </w:t>
      </w:r>
      <w:proofErr w:type="gramStart"/>
      <w:r w:rsidRPr="00BE761B">
        <w:t>to”</w:t>
      </w:r>
      <w:bookmarkEnd w:id="0"/>
      <w:proofErr w:type="gramEnd"/>
    </w:p>
    <w:p w14:paraId="478C3B44" w14:textId="3DAB6229" w:rsidR="00DA2EB2" w:rsidRDefault="00535926" w:rsidP="009038A5">
      <w:r>
        <w:t>Joseph</w:t>
      </w:r>
    </w:p>
    <w:p w14:paraId="4B3E191F" w14:textId="77777777" w:rsidR="001D3EFC" w:rsidRDefault="001D3EFC" w:rsidP="009038A5"/>
    <w:p w14:paraId="3AC9B499" w14:textId="77777777" w:rsidR="001D3EFC" w:rsidRDefault="001D3EFC" w:rsidP="001D3EFC">
      <w:r>
        <w:t>30.59 – There is no need to state in the table that B31 is “Set to 1”, simply putting the value in the table is adequate and consistent with the 802.11 style.  Therefore: replace “Set to 1” with “1”</w:t>
      </w:r>
    </w:p>
    <w:p w14:paraId="67221CBC" w14:textId="77777777" w:rsidR="001D3EFC" w:rsidRDefault="001D3EFC" w:rsidP="001D3EFC"/>
    <w:p w14:paraId="5F5B0CF7" w14:textId="77777777" w:rsidR="001D3EFC" w:rsidRDefault="001D3EFC" w:rsidP="001D3EFC">
      <w:r>
        <w:t xml:space="preserve">141.53 – This is a test of the frame type. Delete “set to”. </w:t>
      </w:r>
    </w:p>
    <w:p w14:paraId="430D518C" w14:textId="77777777" w:rsidR="001D3EFC" w:rsidRDefault="001D3EFC" w:rsidP="001D3EFC">
      <w:r>
        <w:t>142.21 – This is a test of the frame type. Delete “set to”.</w:t>
      </w:r>
    </w:p>
    <w:p w14:paraId="70FE3E53" w14:textId="77777777" w:rsidR="001D3EFC" w:rsidRDefault="001D3EFC" w:rsidP="001D3EFC">
      <w:r>
        <w:t>142.25 – This is a test of the frame type. Delete “set to”.</w:t>
      </w:r>
    </w:p>
    <w:p w14:paraId="64A9E784" w14:textId="77777777" w:rsidR="001D3EFC" w:rsidRDefault="001D3EFC" w:rsidP="001D3EFC">
      <w:r>
        <w:t>142.28 – This is a test of the frame type. Delete “set to”.</w:t>
      </w:r>
    </w:p>
    <w:p w14:paraId="6523AC69" w14:textId="77777777" w:rsidR="001D3EFC" w:rsidRDefault="001D3EFC" w:rsidP="001D3EFC">
      <w:r>
        <w:t>142.37 – This is a test of the frame type. Delete “set to”.</w:t>
      </w:r>
    </w:p>
    <w:p w14:paraId="249A22D8" w14:textId="77777777" w:rsidR="001D3EFC" w:rsidRDefault="001D3EFC" w:rsidP="001D3EFC">
      <w:r>
        <w:t xml:space="preserve">145.6 – This is a test of the frame. Replace “set to” with “equal </w:t>
      </w:r>
      <w:proofErr w:type="gramStart"/>
      <w:r>
        <w:t>to”</w:t>
      </w:r>
      <w:proofErr w:type="gramEnd"/>
    </w:p>
    <w:p w14:paraId="4837851F" w14:textId="77777777" w:rsidR="001D3EFC" w:rsidRDefault="001D3EFC" w:rsidP="001D3EFC">
      <w:r>
        <w:lastRenderedPageBreak/>
        <w:t xml:space="preserve">145.12 – This is a test of the frame. Replace “set to” with “equal </w:t>
      </w:r>
      <w:proofErr w:type="gramStart"/>
      <w:r>
        <w:t>to”</w:t>
      </w:r>
      <w:proofErr w:type="gramEnd"/>
    </w:p>
    <w:p w14:paraId="14FAC923" w14:textId="77777777" w:rsidR="001D3EFC" w:rsidRDefault="001D3EFC" w:rsidP="001D3EFC">
      <w:r>
        <w:t xml:space="preserve">149.17 – This is a test of the frame. Replace “set to” with “equal </w:t>
      </w:r>
      <w:proofErr w:type="gramStart"/>
      <w:r>
        <w:t>to”</w:t>
      </w:r>
      <w:proofErr w:type="gramEnd"/>
    </w:p>
    <w:p w14:paraId="7402F324" w14:textId="77777777" w:rsidR="001D3EFC" w:rsidRDefault="001D3EFC" w:rsidP="001D3EFC">
      <w:r>
        <w:t xml:space="preserve">155.35 – This is a test of the frame. Replace “set to” with “equal </w:t>
      </w:r>
      <w:proofErr w:type="gramStart"/>
      <w:r>
        <w:t>to”</w:t>
      </w:r>
      <w:proofErr w:type="gramEnd"/>
    </w:p>
    <w:p w14:paraId="3036AB75" w14:textId="77777777" w:rsidR="001D3EFC" w:rsidRDefault="001D3EFC" w:rsidP="001D3EFC">
      <w:r>
        <w:t xml:space="preserve">157.3 – This is a test of the frame. Replace “set to” with “equal </w:t>
      </w:r>
      <w:proofErr w:type="gramStart"/>
      <w:r>
        <w:t>to”</w:t>
      </w:r>
      <w:proofErr w:type="gramEnd"/>
    </w:p>
    <w:p w14:paraId="3C5C7940" w14:textId="77777777" w:rsidR="001D3EFC" w:rsidRDefault="001D3EFC" w:rsidP="001D3EFC">
      <w:r>
        <w:t xml:space="preserve">158.7 – This is a test of the frame. Replace “set to” with “equal </w:t>
      </w:r>
      <w:proofErr w:type="gramStart"/>
      <w:r>
        <w:t>to”</w:t>
      </w:r>
      <w:proofErr w:type="gramEnd"/>
    </w:p>
    <w:p w14:paraId="42A46C9C" w14:textId="77777777" w:rsidR="001D3EFC" w:rsidRDefault="001D3EFC" w:rsidP="001D3EFC">
      <w:r>
        <w:t xml:space="preserve">159.49 – This is a test of the frame. Replace “set to” with “equal </w:t>
      </w:r>
      <w:proofErr w:type="gramStart"/>
      <w:r>
        <w:t>to”</w:t>
      </w:r>
      <w:proofErr w:type="gramEnd"/>
    </w:p>
    <w:p w14:paraId="38E766C7" w14:textId="38F8C2C0" w:rsidR="001D3EFC" w:rsidRDefault="001D3EFC" w:rsidP="001D3EFC">
      <w:pPr>
        <w:autoSpaceDE w:val="0"/>
        <w:autoSpaceDN w:val="0"/>
        <w:adjustRightInd w:val="0"/>
        <w:rPr>
          <w:rFonts w:ascii="TimesNewRoman" w:eastAsia="PMingLiU" w:hAnsi="TimesNewRoman" w:cs="TimesNewRoman"/>
          <w:sz w:val="20"/>
          <w:szCs w:val="20"/>
          <w:lang w:eastAsia="en-US"/>
        </w:rPr>
      </w:pPr>
      <w:r>
        <w:t>166.20 – The first “set to” is a test and the “shall be equal to” is an assignment, therefore correct to “</w:t>
      </w:r>
      <w:r>
        <w:rPr>
          <w:rFonts w:ascii="TimesNewRoman" w:eastAsia="PMingLiU" w:hAnsi="TimesNewRoman" w:cs="TimesNewRoman"/>
          <w:sz w:val="20"/>
          <w:szCs w:val="20"/>
          <w:lang w:eastAsia="en-US"/>
        </w:rPr>
        <w:t>If the Preferred Responder List field within the SBP Parameters element of the SBP Request frame is equal to 1, the Number of Preferred Responders field shall be set to the number of MAC addresses included in the</w:t>
      </w:r>
    </w:p>
    <w:p w14:paraId="205EAC6C" w14:textId="77777777" w:rsidR="001D3EFC" w:rsidRDefault="001D3EFC" w:rsidP="001D3EFC">
      <w:r>
        <w:rPr>
          <w:rFonts w:ascii="TimesNewRoman" w:eastAsia="PMingLiU" w:hAnsi="TimesNewRoman" w:cs="TimesNewRoman"/>
          <w:sz w:val="20"/>
          <w:szCs w:val="20"/>
          <w:lang w:eastAsia="en-US"/>
        </w:rPr>
        <w:t>Sensing Responder Addresses field.”</w:t>
      </w:r>
    </w:p>
    <w:p w14:paraId="6B0973B0" w14:textId="77777777" w:rsidR="001D3EFC" w:rsidRDefault="001D3EFC" w:rsidP="001D3EFC">
      <w:r>
        <w:t xml:space="preserve">167.8 – This text is in a note, and is therefore informative, so no actions should be stated, replace “set to” with “equal </w:t>
      </w:r>
      <w:proofErr w:type="gramStart"/>
      <w:r>
        <w:t>to</w:t>
      </w:r>
      <w:proofErr w:type="gramEnd"/>
      <w:r>
        <w:t>”</w:t>
      </w:r>
    </w:p>
    <w:p w14:paraId="64A81993" w14:textId="77777777" w:rsidR="001D3EFC" w:rsidRDefault="001D3EFC" w:rsidP="001D3EFC">
      <w:r>
        <w:t xml:space="preserve">167.19 – This is a test of the element in the frame. Replace “set to” with “equal </w:t>
      </w:r>
      <w:proofErr w:type="gramStart"/>
      <w:r>
        <w:t>to”</w:t>
      </w:r>
      <w:proofErr w:type="gramEnd"/>
    </w:p>
    <w:p w14:paraId="1FEA194F" w14:textId="77777777" w:rsidR="001D3EFC" w:rsidRDefault="001D3EFC" w:rsidP="001D3EFC">
      <w:r>
        <w:t xml:space="preserve">167.27 – This is a test of the element in the frame. Replace “set to” with “equal </w:t>
      </w:r>
      <w:proofErr w:type="gramStart"/>
      <w:r>
        <w:t>to”</w:t>
      </w:r>
      <w:proofErr w:type="gramEnd"/>
    </w:p>
    <w:p w14:paraId="72D9BDAB" w14:textId="77777777" w:rsidR="001D3EFC" w:rsidRDefault="001D3EFC" w:rsidP="001D3EFC">
      <w:r>
        <w:t>167.36 – “shall always be set to 0” is no different that “shall be set to 0” – therefore delete “always”.</w:t>
      </w:r>
    </w:p>
    <w:p w14:paraId="264E3E63" w14:textId="77777777" w:rsidR="001D3EFC" w:rsidRDefault="001D3EFC" w:rsidP="001D3EFC">
      <w:r>
        <w:t xml:space="preserve">167.47 – This is a test of the field in a frame. Replace “set to” with “equal </w:t>
      </w:r>
      <w:proofErr w:type="gramStart"/>
      <w:r>
        <w:t>to”</w:t>
      </w:r>
      <w:proofErr w:type="gramEnd"/>
    </w:p>
    <w:p w14:paraId="22BC19C8" w14:textId="77777777" w:rsidR="001D3EFC" w:rsidRDefault="001D3EFC" w:rsidP="001D3EFC">
      <w:r>
        <w:t xml:space="preserve">167.55 – This is a test of the field in a frame. Replace “set to” with “equal </w:t>
      </w:r>
      <w:proofErr w:type="gramStart"/>
      <w:r>
        <w:t>to”</w:t>
      </w:r>
      <w:proofErr w:type="gramEnd"/>
    </w:p>
    <w:p w14:paraId="2535E1E1" w14:textId="77777777" w:rsidR="001D3EFC" w:rsidRDefault="001D3EFC" w:rsidP="001D3EFC">
      <w:r>
        <w:t xml:space="preserve">170.14 – This is a test of the field in a frame. Replace “set to” with “equal </w:t>
      </w:r>
      <w:proofErr w:type="gramStart"/>
      <w:r>
        <w:t>to”</w:t>
      </w:r>
      <w:proofErr w:type="gramEnd"/>
    </w:p>
    <w:p w14:paraId="1F272E83" w14:textId="77777777" w:rsidR="001D3EFC" w:rsidRDefault="001D3EFC" w:rsidP="001D3EFC">
      <w:r>
        <w:t xml:space="preserve">180.26 – This is a test of the field in a frame. Replace “set to” with “equal </w:t>
      </w:r>
      <w:proofErr w:type="gramStart"/>
      <w:r>
        <w:t>to”</w:t>
      </w:r>
      <w:proofErr w:type="gramEnd"/>
    </w:p>
    <w:p w14:paraId="3D300CCA" w14:textId="77777777" w:rsidR="001D3EFC" w:rsidRDefault="001D3EFC" w:rsidP="001D3EFC">
      <w:r>
        <w:t xml:space="preserve">181.23 – This is a test of the field in a frame. Replace “set to” with “equal </w:t>
      </w:r>
      <w:proofErr w:type="gramStart"/>
      <w:r>
        <w:t>to”</w:t>
      </w:r>
      <w:proofErr w:type="gramEnd"/>
    </w:p>
    <w:p w14:paraId="776779DF" w14:textId="77777777" w:rsidR="001D3EFC" w:rsidRDefault="001D3EFC" w:rsidP="001D3EFC">
      <w:r>
        <w:t xml:space="preserve">182.6 – This is a test of the field in a frame. Replace “set to” with “equal </w:t>
      </w:r>
      <w:proofErr w:type="gramStart"/>
      <w:r>
        <w:t>to”</w:t>
      </w:r>
      <w:proofErr w:type="gramEnd"/>
    </w:p>
    <w:p w14:paraId="57BB4DB5" w14:textId="77777777" w:rsidR="001D3EFC" w:rsidRDefault="001D3EFC" w:rsidP="001D3EFC">
      <w:r>
        <w:t xml:space="preserve">183.55 – This is a test of the field in a frame. Replace “set to” with “equal </w:t>
      </w:r>
      <w:proofErr w:type="gramStart"/>
      <w:r>
        <w:t>to”</w:t>
      </w:r>
      <w:proofErr w:type="gramEnd"/>
    </w:p>
    <w:p w14:paraId="47A0EF98" w14:textId="77777777" w:rsidR="001D3EFC" w:rsidRDefault="001D3EFC" w:rsidP="001D3EFC">
      <w:r>
        <w:t xml:space="preserve">185.11 – This is a test of the field in a frame. Replace “set to” with “equal </w:t>
      </w:r>
      <w:proofErr w:type="gramStart"/>
      <w:r>
        <w:t>to”</w:t>
      </w:r>
      <w:proofErr w:type="gramEnd"/>
    </w:p>
    <w:p w14:paraId="04148811" w14:textId="77777777" w:rsidR="001D3EFC" w:rsidRDefault="001D3EFC" w:rsidP="001D3EFC">
      <w:r>
        <w:t xml:space="preserve">185.32 – This is a test of the field in a frame. Replace “set to” with “equal </w:t>
      </w:r>
      <w:proofErr w:type="gramStart"/>
      <w:r>
        <w:t>to”</w:t>
      </w:r>
      <w:proofErr w:type="gramEnd"/>
    </w:p>
    <w:p w14:paraId="22B4B298" w14:textId="77777777" w:rsidR="001D3EFC" w:rsidRDefault="001D3EFC" w:rsidP="001D3EFC">
      <w:r>
        <w:t xml:space="preserve">192.52 = This text is grammatically incorrect. Replace “it may set to” with “it may set </w:t>
      </w:r>
      <w:proofErr w:type="gramStart"/>
      <w:r>
        <w:t>the”</w:t>
      </w:r>
      <w:proofErr w:type="gramEnd"/>
    </w:p>
    <w:p w14:paraId="09343076" w14:textId="77777777" w:rsidR="001D3EFC" w:rsidRDefault="001D3EFC" w:rsidP="001D3EFC">
      <w:r>
        <w:t xml:space="preserve">195.55 – This is a test of the field in a frame. Replace “set to” with “equal </w:t>
      </w:r>
      <w:proofErr w:type="gramStart"/>
      <w:r>
        <w:t>to”</w:t>
      </w:r>
      <w:proofErr w:type="gramEnd"/>
    </w:p>
    <w:p w14:paraId="3233DE08" w14:textId="77777777" w:rsidR="001D3EFC" w:rsidRDefault="001D3EFC" w:rsidP="001D3EFC">
      <w:r>
        <w:t xml:space="preserve">196.39 – This is a test of the field in a frame. Replace “set to” with “equal </w:t>
      </w:r>
      <w:proofErr w:type="gramStart"/>
      <w:r>
        <w:t>to”</w:t>
      </w:r>
      <w:proofErr w:type="gramEnd"/>
    </w:p>
    <w:p w14:paraId="0AD9B778" w14:textId="77777777" w:rsidR="001D3EFC" w:rsidRDefault="001D3EFC" w:rsidP="001D3EFC">
      <w:r>
        <w:t xml:space="preserve">196.43 – This is a test of the field in a frame. Replace “set to” with “equal </w:t>
      </w:r>
      <w:proofErr w:type="gramStart"/>
      <w:r>
        <w:t>to”</w:t>
      </w:r>
      <w:proofErr w:type="gramEnd"/>
    </w:p>
    <w:p w14:paraId="5D6032E9" w14:textId="77777777" w:rsidR="001D3EFC" w:rsidRDefault="001D3EFC" w:rsidP="001D3EFC">
      <w:r>
        <w:t xml:space="preserve">196.49 – This is a test of the field in a frame. Replace “set to” with “equal </w:t>
      </w:r>
      <w:proofErr w:type="gramStart"/>
      <w:r>
        <w:t>to”</w:t>
      </w:r>
      <w:proofErr w:type="gramEnd"/>
    </w:p>
    <w:p w14:paraId="4E8DF6F3" w14:textId="77777777" w:rsidR="001D3EFC" w:rsidRDefault="001D3EFC" w:rsidP="001D3EFC">
      <w:r>
        <w:t xml:space="preserve">196.55 – This is a test of the field in a frame. Replace “set to” with “equal </w:t>
      </w:r>
      <w:proofErr w:type="gramStart"/>
      <w:r>
        <w:t>to”</w:t>
      </w:r>
      <w:proofErr w:type="gramEnd"/>
    </w:p>
    <w:p w14:paraId="3747AE1B" w14:textId="77777777" w:rsidR="001D3EFC" w:rsidRDefault="001D3EFC" w:rsidP="001D3EFC">
      <w:r>
        <w:t xml:space="preserve">196.62 – This is a test of the field in a frame. Replace “set to” with “equal </w:t>
      </w:r>
      <w:proofErr w:type="gramStart"/>
      <w:r>
        <w:t>to”</w:t>
      </w:r>
      <w:proofErr w:type="gramEnd"/>
    </w:p>
    <w:p w14:paraId="53EF15E1" w14:textId="77777777" w:rsidR="001D3EFC" w:rsidRDefault="001D3EFC" w:rsidP="001D3EFC">
      <w:r>
        <w:t xml:space="preserve">197.8 – This is a test of the field in a frame. Replace “set to” with “equal </w:t>
      </w:r>
      <w:proofErr w:type="gramStart"/>
      <w:r>
        <w:t>to”</w:t>
      </w:r>
      <w:proofErr w:type="gramEnd"/>
    </w:p>
    <w:p w14:paraId="16272AF0" w14:textId="77777777" w:rsidR="001D3EFC" w:rsidRDefault="001D3EFC" w:rsidP="001D3EFC">
      <w:r>
        <w:t xml:space="preserve">197.51– This is a test of the field in a frame. Replace “set to” with “equal </w:t>
      </w:r>
      <w:proofErr w:type="gramStart"/>
      <w:r>
        <w:t>to”</w:t>
      </w:r>
      <w:proofErr w:type="gramEnd"/>
    </w:p>
    <w:p w14:paraId="77A6F6A0" w14:textId="77777777" w:rsidR="001D3EFC" w:rsidRDefault="001D3EFC" w:rsidP="001D3EFC">
      <w:r>
        <w:t xml:space="preserve">198.2 – This is a test of the field in a frame. Replace “set to” with “equal </w:t>
      </w:r>
      <w:proofErr w:type="gramStart"/>
      <w:r>
        <w:t>to”</w:t>
      </w:r>
      <w:proofErr w:type="gramEnd"/>
    </w:p>
    <w:p w14:paraId="5B50563A" w14:textId="77777777" w:rsidR="001D3EFC" w:rsidRDefault="001D3EFC" w:rsidP="001D3EFC">
      <w:r>
        <w:t xml:space="preserve">198.5 – This is a test of the field in a frame. Replace “set to” with “equal </w:t>
      </w:r>
      <w:proofErr w:type="gramStart"/>
      <w:r>
        <w:t>to”</w:t>
      </w:r>
      <w:proofErr w:type="gramEnd"/>
    </w:p>
    <w:p w14:paraId="3408E3E2" w14:textId="77777777" w:rsidR="001D3EFC" w:rsidRDefault="001D3EFC" w:rsidP="001D3EFC">
      <w:r>
        <w:t xml:space="preserve">198.8 – This is a test of the field in a frame. Replace “set to” with “equal </w:t>
      </w:r>
      <w:proofErr w:type="gramStart"/>
      <w:r>
        <w:t>to”</w:t>
      </w:r>
      <w:proofErr w:type="gramEnd"/>
    </w:p>
    <w:p w14:paraId="541B35C2" w14:textId="77777777" w:rsidR="001D3EFC" w:rsidRDefault="001D3EFC" w:rsidP="001D3EFC">
      <w:r>
        <w:t xml:space="preserve">198.10 – This is a test of the field in a frame. Replace “set to” with “equal </w:t>
      </w:r>
      <w:proofErr w:type="gramStart"/>
      <w:r>
        <w:t>to”</w:t>
      </w:r>
      <w:proofErr w:type="gramEnd"/>
    </w:p>
    <w:p w14:paraId="32EA3975" w14:textId="77777777" w:rsidR="001D3EFC" w:rsidRDefault="001D3EFC" w:rsidP="001D3EFC">
      <w:r>
        <w:t xml:space="preserve">206.34 – This is a test of the parameter. Replace “set to” with “equal </w:t>
      </w:r>
      <w:proofErr w:type="gramStart"/>
      <w:r>
        <w:t>to”</w:t>
      </w:r>
      <w:proofErr w:type="gramEnd"/>
    </w:p>
    <w:p w14:paraId="5EAAF925" w14:textId="77777777" w:rsidR="001D3EFC" w:rsidRDefault="001D3EFC" w:rsidP="001D3EFC">
      <w:r>
        <w:t xml:space="preserve">210.30 – This is a test of the parameter. Replace “set to” with “equal </w:t>
      </w:r>
      <w:proofErr w:type="gramStart"/>
      <w:r>
        <w:t>to”</w:t>
      </w:r>
      <w:proofErr w:type="gramEnd"/>
    </w:p>
    <w:p w14:paraId="6024F0C2" w14:textId="77777777" w:rsidR="001D3EFC" w:rsidRDefault="001D3EFC" w:rsidP="001D3EFC"/>
    <w:p w14:paraId="04352709" w14:textId="77777777" w:rsidR="001D3EFC" w:rsidRDefault="001D3EFC" w:rsidP="001D3EFC">
      <w:r>
        <w:t>166.64 The SBP parameters element is being set to the number of sensing responders, “equal to” should not be used here.  Replace “equal to” with “set to”.</w:t>
      </w:r>
    </w:p>
    <w:p w14:paraId="06272E9C" w14:textId="77777777" w:rsidR="001D3EFC" w:rsidRDefault="001D3EFC" w:rsidP="001D3EFC">
      <w:r>
        <w:t>197.35 The DMG SBP parameters element is being set to the number of MAC addresses included, “equal to” should not be used here.  Replace “equal to” with “set to”.</w:t>
      </w:r>
    </w:p>
    <w:p w14:paraId="79D59A5A" w14:textId="267A9C77" w:rsidR="002E511C" w:rsidRDefault="002E511C" w:rsidP="001D3EFC">
      <w:r>
        <w:t>[Editors: accept]</w:t>
      </w:r>
    </w:p>
    <w:p w14:paraId="5D8A0BB3" w14:textId="77777777" w:rsidR="00A623F8" w:rsidRPr="00873F59" w:rsidRDefault="00A623F8" w:rsidP="00A623F8">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05F92A8" w14:textId="77777777" w:rsidR="00A623F8" w:rsidRDefault="00A623F8" w:rsidP="001D3EFC"/>
    <w:p w14:paraId="1FD7F473" w14:textId="77777777" w:rsidR="001D3EFC" w:rsidRPr="00BE761B" w:rsidRDefault="001D3EFC" w:rsidP="009038A5"/>
    <w:p w14:paraId="666678F2" w14:textId="21227D2E" w:rsidR="00951676" w:rsidRPr="00BE761B" w:rsidRDefault="00BD11BF" w:rsidP="00951676">
      <w:pPr>
        <w:pStyle w:val="Heading3"/>
      </w:pPr>
      <w:r w:rsidRPr="00BE761B">
        <w:lastRenderedPageBreak/>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Default="008D5A8F" w:rsidP="006C1E2C">
      <w:pPr>
        <w:tabs>
          <w:tab w:val="left" w:pos="540"/>
        </w:tabs>
        <w:jc w:val="both"/>
      </w:pPr>
      <w:r w:rsidRPr="008D5A8F">
        <w:t>Throughout the draft, replace “DMG Passive Sensing Beacon Information element” with “DMG Passive Sensing Beacon element”.</w:t>
      </w:r>
    </w:p>
    <w:p w14:paraId="11639599" w14:textId="65E9A3A5" w:rsidR="00AE70CA" w:rsidRDefault="00AE70CA" w:rsidP="006C1E2C">
      <w:pPr>
        <w:tabs>
          <w:tab w:val="left" w:pos="540"/>
        </w:tabs>
        <w:jc w:val="both"/>
      </w:pPr>
      <w:r>
        <w:t>[Editors: accept]</w:t>
      </w:r>
    </w:p>
    <w:p w14:paraId="577AC380" w14:textId="77777777" w:rsidR="00FF5683" w:rsidRPr="00873F59" w:rsidRDefault="00FF5683" w:rsidP="00FF5683">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2090E4FF" w14:textId="77777777" w:rsidR="00FF5683" w:rsidRPr="00BE761B" w:rsidRDefault="00FF5683" w:rsidP="006C1E2C">
      <w:pPr>
        <w:tabs>
          <w:tab w:val="left" w:pos="540"/>
        </w:tabs>
        <w:jc w:val="both"/>
      </w:pP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23848523" w14:textId="77777777" w:rsidR="005572A1" w:rsidRDefault="005572A1" w:rsidP="00971ED7"/>
    <w:p w14:paraId="1393A8FF" w14:textId="2EBE8492" w:rsidR="005572A1" w:rsidRDefault="005572A1" w:rsidP="00971ED7">
      <w:r w:rsidRPr="005572A1">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1"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4FA01AF5" w14:textId="0847D653" w:rsidR="00DA0A66" w:rsidRPr="00653674" w:rsidRDefault="00DA0A66" w:rsidP="00653674">
      <w:pPr>
        <w:rPr>
          <w:lang w:val="en-GB" w:eastAsia="en-US"/>
        </w:rPr>
      </w:pPr>
      <w:r>
        <w:rPr>
          <w:lang w:val="en-GB" w:eastAsia="en-US"/>
        </w:rPr>
        <w:t>[Editors: Keep as “</w:t>
      </w:r>
      <w:proofErr w:type="spellStart"/>
      <w:r>
        <w:rPr>
          <w:lang w:val="en-GB" w:eastAsia="en-US"/>
        </w:rPr>
        <w:t>Theshold</w:t>
      </w:r>
      <w:proofErr w:type="spellEnd"/>
      <w:r>
        <w:rPr>
          <w:lang w:val="en-GB" w:eastAsia="en-US"/>
        </w:rPr>
        <w:t>-Based” (but capitalize the B)]</w:t>
      </w:r>
    </w:p>
    <w:p w14:paraId="1D65D764" w14:textId="77777777" w:rsidR="00653674" w:rsidRPr="00653674" w:rsidRDefault="00653674" w:rsidP="00653674">
      <w:pPr>
        <w:rPr>
          <w:lang w:val="en-GB" w:eastAsia="en-US"/>
        </w:rPr>
      </w:pPr>
    </w:p>
    <w:p w14:paraId="6704CE8C" w14:textId="63D7043A"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21C48D27" w14:textId="0FFEC84B"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w:t>
      </w:r>
    </w:p>
    <w:p w14:paraId="0500D355" w14:textId="33F06A2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F25BE16" w14:textId="2FB4C8D3"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78EF01DE" w14:textId="25B64214"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w:t>
      </w:r>
    </w:p>
    <w:p w14:paraId="7E7365A2" w14:textId="2702F562"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 field”</w:t>
      </w:r>
    </w:p>
    <w:p w14:paraId="53F3328E" w14:textId="10B3A758" w:rsidR="00653674" w:rsidRPr="00653674" w:rsidRDefault="00653674" w:rsidP="00653674">
      <w:pPr>
        <w:rPr>
          <w:lang w:val="en-GB" w:eastAsia="en-US"/>
        </w:rPr>
      </w:pPr>
      <w:r w:rsidRPr="00653674">
        <w:rPr>
          <w:lang w:val="en-GB" w:eastAsia="en-US"/>
        </w:rPr>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 field”</w:t>
      </w:r>
    </w:p>
    <w:p w14:paraId="4D47EF1F" w14:textId="454FFF45"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1D1F107" w14:textId="349881A0"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56779D2B" w14:textId="62310B68" w:rsidR="00653674" w:rsidRPr="00653674" w:rsidRDefault="00653674" w:rsidP="00653674">
      <w:pPr>
        <w:rPr>
          <w:lang w:val="en-GB" w:eastAsia="en-US"/>
        </w:rPr>
      </w:pPr>
      <w:r w:rsidRPr="00653674">
        <w:rPr>
          <w:lang w:val="en-GB" w:eastAsia="en-US"/>
        </w:rPr>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23A5E996" w14:textId="1F19251A"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01F5DA00" w14:textId="012EE25C"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04819CE7" w14:textId="0D440BAF"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1E8FA562" w14:textId="1D48253D"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 field”</w:t>
      </w:r>
    </w:p>
    <w:p w14:paraId="07C86CF5" w14:textId="7B09F267" w:rsidR="00653674" w:rsidRDefault="00DA0A66" w:rsidP="00653674">
      <w:pPr>
        <w:rPr>
          <w:lang w:val="en-GB" w:eastAsia="en-US"/>
        </w:rPr>
      </w:pPr>
      <w:r>
        <w:rPr>
          <w:lang w:val="en-GB" w:eastAsia="en-US"/>
        </w:rPr>
        <w:t>[Editors: accept]</w:t>
      </w:r>
    </w:p>
    <w:p w14:paraId="4C3CB4A4" w14:textId="77777777" w:rsidR="00B217FB" w:rsidRPr="00873F59" w:rsidRDefault="00B217FB" w:rsidP="00B217FB">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E6CCA70" w14:textId="77777777" w:rsidR="00DA0A66" w:rsidRPr="00653674" w:rsidRDefault="00DA0A66"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0493F0F9" w14:textId="77777777" w:rsidR="00DA0A66" w:rsidRPr="00653674" w:rsidRDefault="00DA0A66" w:rsidP="00DA0A66">
      <w:pPr>
        <w:rPr>
          <w:lang w:val="en-GB" w:eastAsia="en-US"/>
        </w:rPr>
      </w:pPr>
      <w:r w:rsidRPr="00653674">
        <w:rPr>
          <w:lang w:val="en-GB" w:eastAsia="en-US"/>
        </w:rPr>
        <w:t>Page 78, line 56, change “The Threshold-based Reporting field” to “The Threshold-Based Reporting field”.</w:t>
      </w:r>
    </w:p>
    <w:p w14:paraId="7A6EA846" w14:textId="6E6E70DB" w:rsidR="00653674" w:rsidRDefault="00DA0A66" w:rsidP="00653674">
      <w:pPr>
        <w:rPr>
          <w:lang w:val="en-GB" w:eastAsia="en-US"/>
        </w:rPr>
      </w:pPr>
      <w:r>
        <w:rPr>
          <w:lang w:val="en-GB" w:eastAsia="en-US"/>
        </w:rPr>
        <w:t>[Editors: keep “</w:t>
      </w:r>
      <w:proofErr w:type="spellStart"/>
      <w:r>
        <w:rPr>
          <w:lang w:val="en-GB" w:eastAsia="en-US"/>
        </w:rPr>
        <w:t>Theshold</w:t>
      </w:r>
      <w:proofErr w:type="spellEnd"/>
      <w:r>
        <w:rPr>
          <w:lang w:val="en-GB" w:eastAsia="en-US"/>
        </w:rPr>
        <w:t>-Based” with capital B]</w:t>
      </w:r>
    </w:p>
    <w:p w14:paraId="391A8658" w14:textId="77777777" w:rsidR="00B217FB" w:rsidRPr="00873F59" w:rsidRDefault="00B217FB" w:rsidP="00B217FB">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2C8BC499" w14:textId="77777777" w:rsidR="00DA0A66" w:rsidRPr="00653674" w:rsidRDefault="00DA0A66"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67499F72" w:rsidR="00653674" w:rsidRDefault="00DA0A66" w:rsidP="00653674">
      <w:pPr>
        <w:rPr>
          <w:lang w:val="en-GB" w:eastAsia="en-US"/>
        </w:rPr>
      </w:pPr>
      <w:r>
        <w:rPr>
          <w:lang w:val="en-GB" w:eastAsia="en-US"/>
        </w:rPr>
        <w:t>[Editors: accept]</w:t>
      </w:r>
    </w:p>
    <w:p w14:paraId="31DE5E3B" w14:textId="77777777" w:rsidR="00B217FB" w:rsidRPr="00873F59" w:rsidRDefault="00B217FB" w:rsidP="00B217FB">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BFFE981" w14:textId="77777777" w:rsidR="00DA0A66" w:rsidRPr="00653674" w:rsidRDefault="00DA0A66" w:rsidP="00653674">
      <w:pPr>
        <w:rPr>
          <w:lang w:val="en-GB" w:eastAsia="en-US"/>
        </w:rPr>
      </w:pPr>
    </w:p>
    <w:p w14:paraId="4DC74076" w14:textId="045703A9" w:rsidR="00653674" w:rsidRPr="00653674" w:rsidRDefault="00653674" w:rsidP="00653674">
      <w:pPr>
        <w:rPr>
          <w:lang w:val="en-GB" w:eastAsia="en-US"/>
        </w:rPr>
      </w:pPr>
      <w:r w:rsidRPr="00653674">
        <w:rPr>
          <w:lang w:val="en-GB" w:eastAsia="en-US"/>
        </w:rPr>
        <w:t>Page 70, line 1, change “pseudo-static subfield” to “Pseudo-</w:t>
      </w:r>
      <w:r w:rsidR="00DA0A66">
        <w:rPr>
          <w:lang w:val="en-GB" w:eastAsia="en-US"/>
        </w:rPr>
        <w:t>s</w:t>
      </w:r>
      <w:r w:rsidRPr="00653674">
        <w:rPr>
          <w:lang w:val="en-GB" w:eastAsia="en-US"/>
        </w:rPr>
        <w:t>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7FD39558" w14:textId="77777777" w:rsidR="00DA0A66" w:rsidRDefault="00DA0A66" w:rsidP="00DA0A66">
      <w:pPr>
        <w:rPr>
          <w:lang w:val="en-GB" w:eastAsia="en-US"/>
        </w:rPr>
      </w:pPr>
      <w:r>
        <w:rPr>
          <w:lang w:val="en-GB" w:eastAsia="en-US"/>
        </w:rPr>
        <w:t>[Editors: accept (</w:t>
      </w:r>
      <w:proofErr w:type="spellStart"/>
      <w:r>
        <w:rPr>
          <w:lang w:val="en-GB" w:eastAsia="en-US"/>
        </w:rPr>
        <w:t>REVme</w:t>
      </w:r>
      <w:proofErr w:type="spellEnd"/>
      <w:r>
        <w:rPr>
          <w:lang w:val="en-GB" w:eastAsia="en-US"/>
        </w:rPr>
        <w:t xml:space="preserve"> will eventually capitalize Static)]</w:t>
      </w:r>
    </w:p>
    <w:p w14:paraId="156A1FD3" w14:textId="77777777" w:rsidR="00D927CD" w:rsidRPr="00873F59" w:rsidRDefault="00D927CD" w:rsidP="00D927CD">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24B7E67"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79A4D13" w14:textId="77777777" w:rsidR="00653674" w:rsidRPr="00653674" w:rsidRDefault="00653674" w:rsidP="00653674">
      <w:pPr>
        <w:rPr>
          <w:lang w:val="en-GB" w:eastAsia="en-US"/>
        </w:rPr>
      </w:pPr>
      <w:r w:rsidRPr="00653674">
        <w:rPr>
          <w:lang w:val="en-GB" w:eastAsia="en-US"/>
        </w:rPr>
        <w:lastRenderedPageBreak/>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301BD80" w14:textId="77777777" w:rsidR="00653674" w:rsidRPr="00653674" w:rsidRDefault="00653674" w:rsidP="00653674">
      <w:pPr>
        <w:rPr>
          <w:lang w:val="en-GB" w:eastAsia="en-US"/>
        </w:rPr>
      </w:pPr>
      <w:r w:rsidRPr="00653674">
        <w:rPr>
          <w:lang w:val="en-GB" w:eastAsia="en-US"/>
        </w:rPr>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C8302EB" w14:textId="77777777" w:rsidR="00653674" w:rsidRPr="00653674" w:rsidRDefault="00653674" w:rsidP="00653674">
      <w:pPr>
        <w:rPr>
          <w:lang w:val="en-GB" w:eastAsia="en-US"/>
        </w:rPr>
      </w:pPr>
      <w:r w:rsidRPr="00653674">
        <w:rPr>
          <w:lang w:val="en-GB" w:eastAsia="en-US"/>
        </w:rPr>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1204C16" w14:textId="77777777" w:rsidR="00653674" w:rsidRPr="00653674" w:rsidRDefault="00653674" w:rsidP="00653674">
      <w:pPr>
        <w:rPr>
          <w:lang w:val="en-GB" w:eastAsia="en-US"/>
        </w:rPr>
      </w:pPr>
      <w:r w:rsidRPr="00653674">
        <w:rPr>
          <w:lang w:val="en-GB" w:eastAsia="en-US"/>
        </w:rPr>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3150AF95" w14:textId="77777777" w:rsid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045AFBBD" w14:textId="502CFB5E" w:rsidR="00DA0A66" w:rsidRPr="00653674" w:rsidRDefault="00DA0A66" w:rsidP="00653674">
      <w:pPr>
        <w:rPr>
          <w:lang w:val="en-GB" w:eastAsia="en-US"/>
        </w:rPr>
      </w:pPr>
      <w:r>
        <w:rPr>
          <w:lang w:val="en-GB" w:eastAsia="en-US"/>
        </w:rPr>
        <w:t>[Editors: accept]</w:t>
      </w:r>
    </w:p>
    <w:p w14:paraId="57E90C08" w14:textId="77777777" w:rsidR="00D927CD" w:rsidRPr="00873F59" w:rsidRDefault="00D927CD" w:rsidP="00D927CD">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5852EF60" w14:textId="646E3B0A"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w:t>
      </w: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1C971DD3" w14:textId="5743DAF7" w:rsidR="00653674" w:rsidRPr="00653674" w:rsidRDefault="00653674" w:rsidP="00653674">
      <w:pPr>
        <w:rPr>
          <w:lang w:val="en-GB" w:eastAsia="en-US"/>
        </w:rPr>
      </w:pPr>
      <w:r w:rsidRPr="00653674">
        <w:rPr>
          <w:lang w:val="en-GB" w:eastAsia="en-US"/>
        </w:rPr>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 field”.</w:t>
      </w: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3647CF1A" w14:textId="26E4131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3203C4D3" w14:textId="77777777" w:rsidR="00653674" w:rsidRPr="00653674" w:rsidRDefault="00653674" w:rsidP="00653674">
      <w:pPr>
        <w:rPr>
          <w:lang w:val="en-GB" w:eastAsia="en-US"/>
        </w:rPr>
      </w:pPr>
      <w:r w:rsidRPr="00653674">
        <w:rPr>
          <w:lang w:val="en-GB" w:eastAsia="en-US"/>
        </w:rPr>
        <w:lastRenderedPageBreak/>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3A2D482B" w:rsidR="00653674" w:rsidRDefault="00DA0A66" w:rsidP="00653674">
      <w:pPr>
        <w:rPr>
          <w:lang w:val="en-GB" w:eastAsia="en-US"/>
        </w:rPr>
      </w:pPr>
      <w:r>
        <w:rPr>
          <w:lang w:val="en-GB" w:eastAsia="en-US"/>
        </w:rPr>
        <w:t>[Editors: accept]</w:t>
      </w:r>
    </w:p>
    <w:p w14:paraId="0D8611B1" w14:textId="77777777" w:rsidR="00D927CD" w:rsidRPr="00873F59" w:rsidRDefault="00D927CD" w:rsidP="00D927CD">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09EB6A6" w14:textId="77777777" w:rsidR="00DA0A66" w:rsidRPr="00653674" w:rsidRDefault="00DA0A66"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3C6B326F" w14:textId="77777777" w:rsidR="00653674" w:rsidRPr="00653674" w:rsidRDefault="00653674" w:rsidP="00653674">
      <w:pPr>
        <w:rPr>
          <w:lang w:val="en-GB" w:eastAsia="en-US"/>
        </w:rPr>
      </w:pPr>
      <w:r w:rsidRPr="00653674">
        <w:rPr>
          <w:lang w:val="en-GB" w:eastAsia="en-US"/>
        </w:rPr>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91FB597" w14:textId="6687B018" w:rsidR="00653674" w:rsidRPr="00653674" w:rsidRDefault="00DA0A66" w:rsidP="00653674">
      <w:pPr>
        <w:rPr>
          <w:lang w:val="en-GB" w:eastAsia="en-US"/>
        </w:rPr>
      </w:pPr>
      <w:r>
        <w:rPr>
          <w:lang w:val="en-GB" w:eastAsia="en-US"/>
        </w:rPr>
        <w:t>P</w:t>
      </w:r>
      <w:r w:rsidR="00653674" w:rsidRPr="00653674">
        <w:rPr>
          <w:lang w:val="en-GB" w:eastAsia="en-US"/>
        </w:rPr>
        <w:t xml:space="preserve">age 116, line 49, change “Public Action/Protected Dual of Public Action” to “Public Action/Protected Dual </w:t>
      </w:r>
      <w:proofErr w:type="gramStart"/>
      <w:r w:rsidR="00653674" w:rsidRPr="00653674">
        <w:rPr>
          <w:lang w:val="en-GB" w:eastAsia="en-US"/>
        </w:rPr>
        <w:t>Of</w:t>
      </w:r>
      <w:proofErr w:type="gramEnd"/>
      <w:r w:rsidR="00653674" w:rsidRPr="00653674">
        <w:rPr>
          <w:lang w:val="en-GB" w:eastAsia="en-US"/>
        </w:rPr>
        <w:t xml:space="preserve"> Public Action”</w:t>
      </w:r>
    </w:p>
    <w:p w14:paraId="0A33DBC0" w14:textId="77777777" w:rsidR="00653674" w:rsidRPr="00653674" w:rsidRDefault="00653674" w:rsidP="00653674">
      <w:pPr>
        <w:rPr>
          <w:lang w:val="en-GB" w:eastAsia="en-US"/>
        </w:rPr>
      </w:pPr>
      <w:r w:rsidRPr="00653674">
        <w:rPr>
          <w:lang w:val="en-GB" w:eastAsia="en-US"/>
        </w:rPr>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E7B7E34" w14:textId="77777777" w:rsidR="00DA0A66" w:rsidRDefault="00DA0A66" w:rsidP="00DA0A66">
      <w:pPr>
        <w:rPr>
          <w:lang w:val="en-GB" w:eastAsia="en-US"/>
        </w:rPr>
      </w:pPr>
      <w:r>
        <w:rPr>
          <w:lang w:val="en-GB" w:eastAsia="en-US"/>
        </w:rPr>
        <w:t>[Editors: accept]</w:t>
      </w:r>
    </w:p>
    <w:p w14:paraId="3E4241AC"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C9C674A" w14:textId="77777777" w:rsid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FFBAABD" w14:textId="7D0CAF4E" w:rsidR="00DA0A66" w:rsidRPr="00653674" w:rsidRDefault="00DA0A66" w:rsidP="00653674">
      <w:pPr>
        <w:rPr>
          <w:lang w:val="en-GB" w:eastAsia="en-US"/>
        </w:rPr>
      </w:pPr>
      <w:r>
        <w:rPr>
          <w:lang w:val="en-GB" w:eastAsia="en-US"/>
        </w:rPr>
        <w:t>[Editors: accept]</w:t>
      </w:r>
    </w:p>
    <w:p w14:paraId="7D3CDDD5"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5673B81" w14:textId="77777777" w:rsidR="00653674" w:rsidRPr="00653674" w:rsidRDefault="00653674" w:rsidP="00653674">
      <w:pPr>
        <w:rPr>
          <w:lang w:val="en-GB" w:eastAsia="en-US"/>
        </w:rPr>
      </w:pPr>
    </w:p>
    <w:p w14:paraId="74629A8D" w14:textId="77777777" w:rsid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3B226E4A" w14:textId="3E0F9838" w:rsidR="00DA0A66" w:rsidRDefault="00DA0A66" w:rsidP="00653674">
      <w:pPr>
        <w:rPr>
          <w:lang w:val="en-GB" w:eastAsia="en-US"/>
        </w:rPr>
      </w:pPr>
      <w:r>
        <w:rPr>
          <w:lang w:val="en-GB" w:eastAsia="en-US"/>
        </w:rPr>
        <w:lastRenderedPageBreak/>
        <w:t>[Editors: accept]</w:t>
      </w:r>
    </w:p>
    <w:p w14:paraId="4B043890"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E5EBBC8" w14:textId="77777777" w:rsidR="00DA0A66" w:rsidRPr="00653674" w:rsidRDefault="00DA0A66"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56B32856" w14:textId="77777777" w:rsidR="00653674" w:rsidRPr="00653674" w:rsidRDefault="00653674" w:rsidP="00653674">
      <w:pPr>
        <w:rPr>
          <w:lang w:val="en-GB" w:eastAsia="en-US"/>
        </w:rPr>
      </w:pPr>
      <w:r w:rsidRPr="00653674">
        <w:rPr>
          <w:lang w:val="en-GB" w:eastAsia="en-US"/>
        </w:rPr>
        <w:t>Page 157, line 9, change “Sensing Threshold-based Reporting Trigger frame)” to “Sensing Threshold-Based Reporting Trigger frame)”</w:t>
      </w:r>
    </w:p>
    <w:p w14:paraId="44037210" w14:textId="77777777" w:rsidR="00DA0A66" w:rsidRDefault="00DA0A66" w:rsidP="00DA0A66">
      <w:pPr>
        <w:rPr>
          <w:lang w:val="en-GB" w:eastAsia="en-US"/>
        </w:rPr>
      </w:pPr>
      <w:r>
        <w:rPr>
          <w:lang w:val="en-GB" w:eastAsia="en-US"/>
        </w:rPr>
        <w:t>[Editors: keep “Threshold-Based, but capitalize the B]</w:t>
      </w:r>
    </w:p>
    <w:p w14:paraId="61621761"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8ACE3CE" w14:textId="77777777" w:rsidR="00653674" w:rsidRPr="00653674" w:rsidRDefault="00653674" w:rsidP="00653674">
      <w:pPr>
        <w:rPr>
          <w:lang w:val="en-GB" w:eastAsia="en-US"/>
        </w:rPr>
      </w:pPr>
      <w:r w:rsidRPr="00653674">
        <w:rPr>
          <w:lang w:val="en-GB" w:eastAsia="en-US"/>
        </w:rPr>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1F043DB0" w14:textId="77777777" w:rsidR="00653674" w:rsidRPr="00653674" w:rsidRDefault="00653674" w:rsidP="00653674">
      <w:pPr>
        <w:rPr>
          <w:lang w:val="en-GB" w:eastAsia="en-US"/>
        </w:rPr>
      </w:pPr>
      <w:r w:rsidRPr="00653674">
        <w:rPr>
          <w:lang w:val="en-GB" w:eastAsia="en-US"/>
        </w:rPr>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8E42C5D" w14:textId="77777777" w:rsid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61DCD88F" w14:textId="64696824" w:rsidR="00932776" w:rsidRDefault="00932776" w:rsidP="00653674">
      <w:pPr>
        <w:rPr>
          <w:lang w:val="en-GB" w:eastAsia="en-US"/>
        </w:rPr>
      </w:pPr>
      <w:r>
        <w:rPr>
          <w:lang w:val="en-GB" w:eastAsia="en-US"/>
        </w:rPr>
        <w:t>[Editors: accept]</w:t>
      </w:r>
    </w:p>
    <w:p w14:paraId="0EDC1521"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BB97B8D" w14:textId="77777777" w:rsidR="00932776" w:rsidRPr="00653674" w:rsidRDefault="00932776" w:rsidP="00653674">
      <w:pPr>
        <w:rPr>
          <w:lang w:val="en-GB" w:eastAsia="en-US"/>
        </w:rPr>
      </w:pPr>
    </w:p>
    <w:p w14:paraId="2D8708C5" w14:textId="313C9A0B"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28B992C9" w14:textId="4E671389" w:rsidR="00653674" w:rsidRPr="00653674" w:rsidRDefault="00653674" w:rsidP="00653674">
      <w:pPr>
        <w:rPr>
          <w:lang w:val="en-GB" w:eastAsia="en-US"/>
        </w:rPr>
      </w:pPr>
      <w:r w:rsidRPr="00653674">
        <w:rPr>
          <w:lang w:val="en-GB" w:eastAsia="en-US"/>
        </w:rPr>
        <w:lastRenderedPageBreak/>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42318DF1" w14:textId="4300936B" w:rsidR="00653674" w:rsidRPr="00653674" w:rsidRDefault="00653674" w:rsidP="00653674">
      <w:pPr>
        <w:rPr>
          <w:lang w:val="en-GB" w:eastAsia="en-US"/>
        </w:rPr>
      </w:pPr>
      <w:r w:rsidRPr="00653674">
        <w:rPr>
          <w:lang w:val="en-GB" w:eastAsia="en-US"/>
        </w:rPr>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7F2ED96A" w14:textId="712FD3AD"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15D0F993" w14:textId="59B76844"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4D7EC5DA" w14:textId="4E15980E"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26551432" w14:textId="52D5B3D1" w:rsidR="00653674" w:rsidRPr="00653674" w:rsidRDefault="00653674" w:rsidP="00653674">
      <w:pPr>
        <w:rPr>
          <w:lang w:val="en-GB" w:eastAsia="en-US"/>
        </w:rPr>
      </w:pPr>
      <w:r w:rsidRPr="00653674">
        <w:rPr>
          <w:lang w:val="en-GB" w:eastAsia="en-US"/>
        </w:rPr>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473D7023" w14:textId="65405299"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1B03B9F2" w14:textId="3887AF31" w:rsidR="00653674" w:rsidRDefault="00932776" w:rsidP="00653674">
      <w:pPr>
        <w:rPr>
          <w:lang w:val="en-GB" w:eastAsia="en-US"/>
        </w:rPr>
      </w:pPr>
      <w:r>
        <w:rPr>
          <w:lang w:val="en-GB" w:eastAsia="en-US"/>
        </w:rPr>
        <w:t>[Editors: accept]</w:t>
      </w:r>
    </w:p>
    <w:p w14:paraId="631BF4D4"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FE71FFA" w14:textId="77777777" w:rsidR="00932776" w:rsidRPr="00653674" w:rsidRDefault="00932776"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217469CA" w14:textId="77777777" w:rsidR="00653674" w:rsidRPr="00653674" w:rsidRDefault="00653674" w:rsidP="00653674">
      <w:pPr>
        <w:rPr>
          <w:lang w:val="en-GB" w:eastAsia="en-US"/>
        </w:rPr>
      </w:pPr>
      <w:r w:rsidRPr="00653674">
        <w:rPr>
          <w:lang w:val="en-GB" w:eastAsia="en-US"/>
        </w:rPr>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17EA915F" w:rsidR="00653674" w:rsidRDefault="00932776" w:rsidP="00653674">
      <w:pPr>
        <w:rPr>
          <w:lang w:val="en-GB" w:eastAsia="en-US"/>
        </w:rPr>
      </w:pPr>
      <w:r>
        <w:rPr>
          <w:lang w:val="en-GB" w:eastAsia="en-US"/>
        </w:rPr>
        <w:t>[Editors: accept]</w:t>
      </w:r>
    </w:p>
    <w:p w14:paraId="61A60EE8" w14:textId="77777777" w:rsidR="005A65B9" w:rsidRPr="00873F59" w:rsidRDefault="005A65B9" w:rsidP="005A65B9">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8AB5A5C" w14:textId="77777777" w:rsidR="005A65B9" w:rsidRPr="00535926" w:rsidRDefault="005A65B9" w:rsidP="00653674">
      <w:pPr>
        <w:rPr>
          <w:lang w:val="en-GB" w:eastAsia="en-US"/>
        </w:rPr>
      </w:pPr>
    </w:p>
    <w:bookmarkEnd w:id="1"/>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2" w:name="_Ref392750982"/>
      <w:r w:rsidRPr="00BE761B">
        <w:t>Style Guide 2.8</w:t>
      </w:r>
      <w:r w:rsidR="000D2544" w:rsidRPr="00BE761B">
        <w:t xml:space="preserve"> </w:t>
      </w:r>
      <w:r w:rsidR="00416ADB" w:rsidRPr="00BE761B">
        <w:t>–</w:t>
      </w:r>
      <w:r w:rsidR="000D2544" w:rsidRPr="00BE761B">
        <w:t xml:space="preserve"> Use of verbs &amp; problematic words</w:t>
      </w:r>
      <w:bookmarkEnd w:id="2"/>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rsidRPr="0018628B">
        <w:rPr>
          <w:highlight w:val="yellow"/>
        </w:rPr>
        <w:t>Mark</w:t>
      </w:r>
    </w:p>
    <w:p w14:paraId="7B130160" w14:textId="77777777" w:rsidR="00535926" w:rsidRDefault="00535926" w:rsidP="001E6010">
      <w:pPr>
        <w:autoSpaceDE w:val="0"/>
        <w:autoSpaceDN w:val="0"/>
        <w:adjustRightInd w:val="0"/>
      </w:pPr>
    </w:p>
    <w:p w14:paraId="5F6ECD7E" w14:textId="77777777" w:rsidR="005572A1" w:rsidRPr="00A75A8B" w:rsidRDefault="005572A1" w:rsidP="005572A1">
      <w:pPr>
        <w:autoSpaceDE w:val="0"/>
        <w:autoSpaceDN w:val="0"/>
        <w:adjustRightInd w:val="0"/>
      </w:pPr>
      <w:r>
        <w:t>P181</w:t>
      </w:r>
      <w:r w:rsidRPr="00A75A8B">
        <w:t>.15/P181.18: Two uses of “will”, where “shall” should be considered.</w:t>
      </w:r>
    </w:p>
    <w:p w14:paraId="38CE3823" w14:textId="77777777" w:rsidR="005572A1" w:rsidRPr="00A75A8B" w:rsidRDefault="005572A1" w:rsidP="005572A1">
      <w:pPr>
        <w:autoSpaceDE w:val="0"/>
        <w:autoSpaceDN w:val="0"/>
        <w:adjustRightInd w:val="0"/>
      </w:pPr>
      <w:r w:rsidRPr="00A75A8B">
        <w:t>P188.26/P188.51: Two uses of “will”, where “shall” should be considered.</w:t>
      </w:r>
    </w:p>
    <w:p w14:paraId="5A4C56A1" w14:textId="179971FD" w:rsidR="005572A1" w:rsidRPr="00A75A8B" w:rsidRDefault="005572A1" w:rsidP="005572A1">
      <w:pPr>
        <w:autoSpaceDE w:val="0"/>
        <w:autoSpaceDN w:val="0"/>
        <w:adjustRightInd w:val="0"/>
      </w:pPr>
      <w:r w:rsidRPr="00A75A8B">
        <w:t>P191.16: Use of “will”, where “shall” should be considered.</w:t>
      </w:r>
    </w:p>
    <w:p w14:paraId="3DA43601" w14:textId="5B272E51" w:rsidR="005572A1" w:rsidRPr="00A75A8B" w:rsidRDefault="005572A1" w:rsidP="005572A1">
      <w:pPr>
        <w:autoSpaceDE w:val="0"/>
        <w:autoSpaceDN w:val="0"/>
        <w:adjustRightInd w:val="0"/>
      </w:pPr>
      <w:r w:rsidRPr="00A75A8B">
        <w:t>P192.20: Use of “will”, where “shall” should be considered.</w:t>
      </w:r>
    </w:p>
    <w:p w14:paraId="7A523F49" w14:textId="0F09658D"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F53DC2" w:rsidRPr="00A75A8B">
        <w:rPr>
          <w:color w:val="FF0000"/>
        </w:rPr>
        <w:t xml:space="preserve"> Accepted</w:t>
      </w:r>
      <w:r w:rsidRPr="00A75A8B">
        <w:rPr>
          <w:color w:val="FF0000"/>
        </w:rPr>
        <w:t>]</w:t>
      </w:r>
    </w:p>
    <w:p w14:paraId="6A3383DD" w14:textId="77777777" w:rsidR="00F560F6" w:rsidRPr="00A75A8B" w:rsidRDefault="00F560F6" w:rsidP="005572A1">
      <w:pPr>
        <w:autoSpaceDE w:val="0"/>
        <w:autoSpaceDN w:val="0"/>
        <w:adjustRightInd w:val="0"/>
      </w:pPr>
    </w:p>
    <w:p w14:paraId="5FB8A432" w14:textId="42524BD2" w:rsidR="005572A1" w:rsidRPr="00A75A8B" w:rsidRDefault="005572A1" w:rsidP="005572A1">
      <w:pPr>
        <w:autoSpaceDE w:val="0"/>
        <w:autoSpaceDN w:val="0"/>
        <w:adjustRightInd w:val="0"/>
      </w:pPr>
      <w:r w:rsidRPr="00A75A8B">
        <w:t>P66.38: This NOTE appears to be a normative statement to determine the size of the measured CSI.  Make this not a NOTE.</w:t>
      </w:r>
    </w:p>
    <w:p w14:paraId="5556A78D" w14:textId="38882393"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B94128" w:rsidRPr="00A75A8B">
        <w:rPr>
          <w:color w:val="FF0000"/>
        </w:rPr>
        <w:t xml:space="preserve"> Accepted</w:t>
      </w:r>
      <w:r w:rsidRPr="00A75A8B">
        <w:rPr>
          <w:color w:val="FF0000"/>
        </w:rPr>
        <w:t>]</w:t>
      </w:r>
    </w:p>
    <w:p w14:paraId="4B3D2967" w14:textId="77777777" w:rsidR="00F560F6" w:rsidRPr="00A75A8B" w:rsidRDefault="00F560F6" w:rsidP="005572A1">
      <w:pPr>
        <w:autoSpaceDE w:val="0"/>
        <w:autoSpaceDN w:val="0"/>
        <w:adjustRightInd w:val="0"/>
      </w:pPr>
    </w:p>
    <w:p w14:paraId="497FF837" w14:textId="1500655C" w:rsidR="005572A1" w:rsidRPr="00A75A8B" w:rsidRDefault="005572A1" w:rsidP="005572A1">
      <w:pPr>
        <w:autoSpaceDE w:val="0"/>
        <w:autoSpaceDN w:val="0"/>
        <w:adjustRightInd w:val="0"/>
      </w:pPr>
      <w:r w:rsidRPr="00A75A8B">
        <w:t>P74.20: This NOTE appears to be a normative restriction.  Make this not a NOTE.</w:t>
      </w:r>
    </w:p>
    <w:p w14:paraId="046A29FD" w14:textId="5463F6B9"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265FA6" w:rsidRPr="00A75A8B">
        <w:rPr>
          <w:color w:val="FF0000"/>
        </w:rPr>
        <w:t xml:space="preserve"> Accepted</w:t>
      </w:r>
      <w:r w:rsidR="00B86202" w:rsidRPr="00A75A8B">
        <w:rPr>
          <w:color w:val="FF0000"/>
        </w:rPr>
        <w:t>. Replace “can contain” with “contains”.</w:t>
      </w:r>
      <w:r w:rsidRPr="00A75A8B">
        <w:rPr>
          <w:color w:val="FF0000"/>
        </w:rPr>
        <w:t>]</w:t>
      </w:r>
    </w:p>
    <w:p w14:paraId="5CCBD755" w14:textId="77777777" w:rsidR="00F560F6" w:rsidRPr="00A75A8B" w:rsidRDefault="00F560F6" w:rsidP="005572A1">
      <w:pPr>
        <w:autoSpaceDE w:val="0"/>
        <w:autoSpaceDN w:val="0"/>
        <w:adjustRightInd w:val="0"/>
      </w:pPr>
    </w:p>
    <w:p w14:paraId="4D623EF4" w14:textId="70EA04EC" w:rsidR="005572A1" w:rsidRPr="00A75A8B" w:rsidRDefault="005572A1" w:rsidP="005572A1">
      <w:pPr>
        <w:autoSpaceDE w:val="0"/>
        <w:autoSpaceDN w:val="0"/>
        <w:adjustRightInd w:val="0"/>
      </w:pPr>
      <w:r w:rsidRPr="00A75A8B">
        <w:t>P102.8: This NOTE appears to be a normative statement to understand the format of the Reflection field for this case.  Make this not a NOTE.</w:t>
      </w:r>
    </w:p>
    <w:p w14:paraId="1310ACA0" w14:textId="579BD435"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9137B1" w:rsidRPr="00A75A8B">
        <w:rPr>
          <w:color w:val="FF0000"/>
        </w:rPr>
        <w:t xml:space="preserve"> Accepted</w:t>
      </w:r>
      <w:r w:rsidRPr="00A75A8B">
        <w:rPr>
          <w:color w:val="FF0000"/>
        </w:rPr>
        <w:t>]</w:t>
      </w:r>
    </w:p>
    <w:p w14:paraId="7ABB2668" w14:textId="77777777" w:rsidR="00F560F6" w:rsidRPr="00A75A8B" w:rsidRDefault="00F560F6" w:rsidP="005572A1">
      <w:pPr>
        <w:autoSpaceDE w:val="0"/>
        <w:autoSpaceDN w:val="0"/>
        <w:adjustRightInd w:val="0"/>
      </w:pPr>
    </w:p>
    <w:p w14:paraId="4D1602D6" w14:textId="06B8CDC8" w:rsidR="005572A1" w:rsidRPr="00A75A8B" w:rsidRDefault="005572A1" w:rsidP="005572A1">
      <w:pPr>
        <w:autoSpaceDE w:val="0"/>
        <w:autoSpaceDN w:val="0"/>
        <w:adjustRightInd w:val="0"/>
      </w:pPr>
      <w:r w:rsidRPr="00A75A8B">
        <w:t xml:space="preserve">P146.26: Consider whether this NOTE should be a normative statement (not a </w:t>
      </w:r>
      <w:proofErr w:type="gramStart"/>
      <w:r w:rsidRPr="00A75A8B">
        <w:t>NOTE, and</w:t>
      </w:r>
      <w:proofErr w:type="gramEnd"/>
      <w:r w:rsidRPr="00A75A8B">
        <w:t xml:space="preserve"> insert “shall” before “include(s)”).</w:t>
      </w:r>
    </w:p>
    <w:p w14:paraId="78BD4FD1" w14:textId="7B5A9020"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BB4CBA" w:rsidRPr="00A75A8B">
        <w:rPr>
          <w:color w:val="FF0000"/>
        </w:rPr>
        <w:t xml:space="preserve"> Rejected</w:t>
      </w:r>
      <w:r w:rsidR="0009112B" w:rsidRPr="00A75A8B">
        <w:rPr>
          <w:color w:val="FF0000"/>
        </w:rPr>
        <w:t>. Corresponding normative text is found in 146.16-25</w:t>
      </w:r>
      <w:r w:rsidRPr="00A75A8B">
        <w:rPr>
          <w:color w:val="FF0000"/>
        </w:rPr>
        <w:t>]</w:t>
      </w:r>
    </w:p>
    <w:p w14:paraId="4C4C8AE5" w14:textId="77777777" w:rsidR="00F560F6" w:rsidRPr="00A75A8B" w:rsidRDefault="00F560F6" w:rsidP="005572A1">
      <w:pPr>
        <w:autoSpaceDE w:val="0"/>
        <w:autoSpaceDN w:val="0"/>
        <w:adjustRightInd w:val="0"/>
      </w:pPr>
    </w:p>
    <w:p w14:paraId="6077B0AB" w14:textId="0C9BB3C7" w:rsidR="005572A1" w:rsidRPr="00A75A8B" w:rsidRDefault="005572A1" w:rsidP="005572A1">
      <w:pPr>
        <w:autoSpaceDE w:val="0"/>
        <w:autoSpaceDN w:val="0"/>
        <w:adjustRightInd w:val="0"/>
      </w:pPr>
      <w:r w:rsidRPr="00A75A8B">
        <w:t>P159.14: This NOTE appears to be a normative restriction.  Make this not a NOTE.</w:t>
      </w:r>
    </w:p>
    <w:p w14:paraId="2F795679" w14:textId="296ABF75" w:rsidR="00F560F6" w:rsidRPr="00A75A8B" w:rsidRDefault="00F560F6" w:rsidP="00F560F6">
      <w:pPr>
        <w:rPr>
          <w:color w:val="FF0000"/>
        </w:rPr>
      </w:pPr>
      <w:r w:rsidRPr="00A75A8B">
        <w:rPr>
          <w:color w:val="FF0000"/>
        </w:rPr>
        <w:t>[</w:t>
      </w:r>
      <w:proofErr w:type="spellStart"/>
      <w:r w:rsidRPr="00A75A8B">
        <w:rPr>
          <w:color w:val="FF0000"/>
        </w:rPr>
        <w:t>TGbf</w:t>
      </w:r>
      <w:proofErr w:type="spellEnd"/>
      <w:r w:rsidRPr="00A75A8B">
        <w:rPr>
          <w:color w:val="FF0000"/>
        </w:rPr>
        <w:t>:</w:t>
      </w:r>
      <w:r w:rsidR="00FE7F1C" w:rsidRPr="00A75A8B">
        <w:rPr>
          <w:color w:val="FF0000"/>
        </w:rPr>
        <w:t xml:space="preserve"> Rejected.  Delete the note.</w:t>
      </w:r>
      <w:r w:rsidRPr="00A75A8B">
        <w:rPr>
          <w:color w:val="FF0000"/>
        </w:rPr>
        <w:t>]</w:t>
      </w:r>
    </w:p>
    <w:p w14:paraId="04E1764F" w14:textId="77777777" w:rsidR="00F560F6" w:rsidRPr="00A75A8B" w:rsidRDefault="00F560F6" w:rsidP="005572A1">
      <w:pPr>
        <w:autoSpaceDE w:val="0"/>
        <w:autoSpaceDN w:val="0"/>
        <w:adjustRightInd w:val="0"/>
      </w:pPr>
    </w:p>
    <w:p w14:paraId="6AC183A9" w14:textId="11910E62" w:rsidR="005572A1" w:rsidRPr="00A75A8B" w:rsidRDefault="005572A1" w:rsidP="005572A1">
      <w:pPr>
        <w:autoSpaceDE w:val="0"/>
        <w:autoSpaceDN w:val="0"/>
        <w:adjustRightInd w:val="0"/>
      </w:pPr>
      <w:r w:rsidRPr="00A75A8B">
        <w:t xml:space="preserve">P162.54: Is this requirement in this NOTE (setting </w:t>
      </w:r>
      <w:proofErr w:type="spellStart"/>
      <w:r w:rsidRPr="00A75A8B">
        <w:t>aMeasurementSessionExpiry</w:t>
      </w:r>
      <w:proofErr w:type="spellEnd"/>
      <w:r w:rsidRPr="00A75A8B">
        <w:t>) stated elsewhere?  If not, this NOTE should be made into a normative requirement.  The NOTE is missing a verb anyway (before “set to”), so either add “are” (if this stays a NOTE), or “shall be” if made into a normative statement.</w:t>
      </w:r>
    </w:p>
    <w:p w14:paraId="4CDE5CFB" w14:textId="467243CD" w:rsidR="00F36FE6" w:rsidRPr="00A75A8B" w:rsidRDefault="00F36FE6" w:rsidP="00F36FE6">
      <w:pPr>
        <w:rPr>
          <w:color w:val="FF0000"/>
        </w:rPr>
      </w:pPr>
      <w:r w:rsidRPr="00A75A8B">
        <w:rPr>
          <w:color w:val="FF0000"/>
        </w:rPr>
        <w:t>[</w:t>
      </w:r>
      <w:proofErr w:type="spellStart"/>
      <w:r w:rsidRPr="00A75A8B">
        <w:rPr>
          <w:color w:val="FF0000"/>
        </w:rPr>
        <w:t>TGbf</w:t>
      </w:r>
      <w:proofErr w:type="spellEnd"/>
      <w:r w:rsidRPr="00A75A8B">
        <w:rPr>
          <w:color w:val="FF0000"/>
        </w:rPr>
        <w:t>:</w:t>
      </w:r>
      <w:r w:rsidR="00E34BCF" w:rsidRPr="00A75A8B">
        <w:rPr>
          <w:color w:val="FF0000"/>
        </w:rPr>
        <w:t xml:space="preserve"> Revised.  Add “are”.  Keep as NOTE.</w:t>
      </w:r>
      <w:r w:rsidRPr="00A75A8B">
        <w:rPr>
          <w:color w:val="FF0000"/>
        </w:rPr>
        <w:t>]</w:t>
      </w:r>
    </w:p>
    <w:p w14:paraId="49188620" w14:textId="77777777" w:rsidR="00F36FE6" w:rsidRPr="00A75A8B" w:rsidRDefault="00F36FE6" w:rsidP="005572A1">
      <w:pPr>
        <w:autoSpaceDE w:val="0"/>
        <w:autoSpaceDN w:val="0"/>
        <w:adjustRightInd w:val="0"/>
      </w:pPr>
    </w:p>
    <w:p w14:paraId="1CE4C7AF" w14:textId="77777777" w:rsidR="005572A1" w:rsidRPr="00A75A8B" w:rsidRDefault="005572A1" w:rsidP="005572A1">
      <w:pPr>
        <w:autoSpaceDE w:val="0"/>
        <w:autoSpaceDN w:val="0"/>
        <w:adjustRightInd w:val="0"/>
      </w:pPr>
      <w:r w:rsidRPr="00A75A8B">
        <w:t>P80.31: Replace “can” with “may” (unless this option is explicitly stated with a normative verb, somewhere else, which I didn’t find).</w:t>
      </w:r>
    </w:p>
    <w:p w14:paraId="71962BB6" w14:textId="46C2FA96" w:rsidR="00F36FE6" w:rsidRPr="00A75A8B" w:rsidRDefault="00F36FE6" w:rsidP="00F36FE6">
      <w:pPr>
        <w:rPr>
          <w:color w:val="FF0000"/>
        </w:rPr>
      </w:pPr>
      <w:r w:rsidRPr="00A75A8B">
        <w:rPr>
          <w:color w:val="FF0000"/>
        </w:rPr>
        <w:t>[</w:t>
      </w:r>
      <w:proofErr w:type="spellStart"/>
      <w:r w:rsidRPr="00A75A8B">
        <w:rPr>
          <w:color w:val="FF0000"/>
        </w:rPr>
        <w:t>TGbf</w:t>
      </w:r>
      <w:proofErr w:type="spellEnd"/>
      <w:r w:rsidRPr="00A75A8B">
        <w:rPr>
          <w:color w:val="FF0000"/>
        </w:rPr>
        <w:t>:</w:t>
      </w:r>
      <w:r w:rsidR="00F17EEB" w:rsidRPr="00A75A8B">
        <w:rPr>
          <w:color w:val="FF0000"/>
        </w:rPr>
        <w:t xml:space="preserve"> Revis</w:t>
      </w:r>
      <w:r w:rsidR="00FB13A5" w:rsidRPr="00A75A8B">
        <w:rPr>
          <w:color w:val="FF0000"/>
        </w:rPr>
        <w:t xml:space="preserve">e. </w:t>
      </w:r>
      <w:r w:rsidR="00F17EEB" w:rsidRPr="00A75A8B">
        <w:rPr>
          <w:color w:val="FF0000"/>
        </w:rPr>
        <w:t>Replace</w:t>
      </w:r>
      <w:r w:rsidR="00FB13A5" w:rsidRPr="00A75A8B">
        <w:rPr>
          <w:color w:val="FF0000"/>
        </w:rPr>
        <w:t xml:space="preserve"> “can” with “might”.</w:t>
      </w:r>
      <w:r w:rsidRPr="00A75A8B">
        <w:rPr>
          <w:color w:val="FF0000"/>
        </w:rPr>
        <w:t>]</w:t>
      </w:r>
    </w:p>
    <w:p w14:paraId="09AA9EAE" w14:textId="77777777" w:rsidR="00F36FE6" w:rsidRPr="00A75A8B" w:rsidRDefault="00F36FE6" w:rsidP="005572A1">
      <w:pPr>
        <w:autoSpaceDE w:val="0"/>
        <w:autoSpaceDN w:val="0"/>
        <w:adjustRightInd w:val="0"/>
      </w:pPr>
    </w:p>
    <w:p w14:paraId="0FCD3D86" w14:textId="77777777" w:rsidR="005572A1" w:rsidRPr="00A75A8B" w:rsidRDefault="005572A1" w:rsidP="005572A1">
      <w:pPr>
        <w:autoSpaceDE w:val="0"/>
        <w:autoSpaceDN w:val="0"/>
        <w:adjustRightInd w:val="0"/>
      </w:pPr>
      <w:r w:rsidRPr="00A75A8B">
        <w:t>P86.48: Replace “can” with “is able to” to avoid ambiguity.</w:t>
      </w:r>
    </w:p>
    <w:p w14:paraId="69BEF6B3" w14:textId="77777777" w:rsidR="00B15845" w:rsidRPr="00A75A8B" w:rsidRDefault="00B15845" w:rsidP="00B15845">
      <w:pPr>
        <w:rPr>
          <w:color w:val="FF0000"/>
        </w:rPr>
      </w:pPr>
      <w:r w:rsidRPr="00A75A8B">
        <w:rPr>
          <w:color w:val="FF0000"/>
        </w:rPr>
        <w:t>[</w:t>
      </w:r>
      <w:proofErr w:type="spellStart"/>
      <w:r w:rsidRPr="00A75A8B">
        <w:rPr>
          <w:color w:val="FF0000"/>
        </w:rPr>
        <w:t>TGbf</w:t>
      </w:r>
      <w:proofErr w:type="spellEnd"/>
      <w:r w:rsidRPr="00A75A8B">
        <w:rPr>
          <w:color w:val="FF0000"/>
        </w:rPr>
        <w:t>: Accepted]</w:t>
      </w:r>
    </w:p>
    <w:p w14:paraId="019DBD9E" w14:textId="77777777" w:rsidR="00B15845" w:rsidRPr="00A75A8B" w:rsidRDefault="00B15845" w:rsidP="005572A1">
      <w:pPr>
        <w:autoSpaceDE w:val="0"/>
        <w:autoSpaceDN w:val="0"/>
        <w:adjustRightInd w:val="0"/>
      </w:pPr>
    </w:p>
    <w:p w14:paraId="4FBDF2F4" w14:textId="77777777" w:rsidR="005572A1" w:rsidRPr="00A75A8B" w:rsidRDefault="005572A1" w:rsidP="005572A1">
      <w:pPr>
        <w:autoSpaceDE w:val="0"/>
        <w:autoSpaceDN w:val="0"/>
        <w:adjustRightInd w:val="0"/>
      </w:pPr>
      <w:r w:rsidRPr="00A75A8B">
        <w:t>P96.46: Replace “can” with “may be”.</w:t>
      </w:r>
    </w:p>
    <w:p w14:paraId="4DF14262" w14:textId="77777777" w:rsidR="0021596B" w:rsidRPr="00A75A8B" w:rsidRDefault="0021596B" w:rsidP="0021596B">
      <w:pPr>
        <w:rPr>
          <w:color w:val="FF0000"/>
        </w:rPr>
      </w:pPr>
      <w:r w:rsidRPr="00A75A8B">
        <w:rPr>
          <w:color w:val="FF0000"/>
        </w:rPr>
        <w:t>[</w:t>
      </w:r>
      <w:proofErr w:type="spellStart"/>
      <w:r w:rsidRPr="00A75A8B">
        <w:rPr>
          <w:color w:val="FF0000"/>
        </w:rPr>
        <w:t>TGbf</w:t>
      </w:r>
      <w:proofErr w:type="spellEnd"/>
      <w:r w:rsidRPr="00A75A8B">
        <w:rPr>
          <w:color w:val="FF0000"/>
        </w:rPr>
        <w:t>: Revise. Replace “can” with “might”.]</w:t>
      </w:r>
    </w:p>
    <w:p w14:paraId="5AE33EFC" w14:textId="77777777" w:rsidR="0021596B" w:rsidRPr="00A75A8B" w:rsidRDefault="0021596B" w:rsidP="005572A1">
      <w:pPr>
        <w:autoSpaceDE w:val="0"/>
        <w:autoSpaceDN w:val="0"/>
        <w:adjustRightInd w:val="0"/>
      </w:pPr>
    </w:p>
    <w:p w14:paraId="451E5A19" w14:textId="77777777" w:rsidR="005572A1" w:rsidRPr="00A75A8B" w:rsidRDefault="005572A1" w:rsidP="005572A1">
      <w:pPr>
        <w:autoSpaceDE w:val="0"/>
        <w:autoSpaceDN w:val="0"/>
        <w:adjustRightInd w:val="0"/>
      </w:pPr>
      <w:r w:rsidRPr="00A75A8B">
        <w:t>P101.2: Replace “can be” with “is”.</w:t>
      </w:r>
    </w:p>
    <w:p w14:paraId="02C1243A" w14:textId="77777777" w:rsidR="00641956" w:rsidRPr="00A75A8B" w:rsidRDefault="00641956" w:rsidP="00641956">
      <w:pPr>
        <w:rPr>
          <w:color w:val="FF0000"/>
        </w:rPr>
      </w:pPr>
      <w:r w:rsidRPr="00A75A8B">
        <w:rPr>
          <w:color w:val="FF0000"/>
        </w:rPr>
        <w:t>[</w:t>
      </w:r>
      <w:proofErr w:type="spellStart"/>
      <w:r w:rsidRPr="00A75A8B">
        <w:rPr>
          <w:color w:val="FF0000"/>
        </w:rPr>
        <w:t>TGbf</w:t>
      </w:r>
      <w:proofErr w:type="spellEnd"/>
      <w:r w:rsidRPr="00A75A8B">
        <w:rPr>
          <w:color w:val="FF0000"/>
        </w:rPr>
        <w:t>: Accepted]</w:t>
      </w:r>
    </w:p>
    <w:p w14:paraId="069C5499" w14:textId="77777777" w:rsidR="00641956" w:rsidRPr="00A75A8B" w:rsidRDefault="00641956" w:rsidP="005572A1">
      <w:pPr>
        <w:autoSpaceDE w:val="0"/>
        <w:autoSpaceDN w:val="0"/>
        <w:adjustRightInd w:val="0"/>
      </w:pPr>
    </w:p>
    <w:p w14:paraId="3E817936" w14:textId="77777777" w:rsidR="005572A1" w:rsidRPr="00A75A8B" w:rsidRDefault="005572A1" w:rsidP="005572A1">
      <w:pPr>
        <w:autoSpaceDE w:val="0"/>
        <w:autoSpaceDN w:val="0"/>
        <w:adjustRightInd w:val="0"/>
      </w:pPr>
      <w:r w:rsidRPr="00A75A8B">
        <w:t>P131.21: Replace “can” with “may”.</w:t>
      </w:r>
    </w:p>
    <w:p w14:paraId="2EFF1632" w14:textId="77777777" w:rsidR="0054764B" w:rsidRPr="00A75A8B" w:rsidRDefault="0054764B" w:rsidP="0054764B">
      <w:pPr>
        <w:rPr>
          <w:color w:val="FF0000"/>
        </w:rPr>
      </w:pPr>
      <w:r w:rsidRPr="00A75A8B">
        <w:rPr>
          <w:color w:val="FF0000"/>
        </w:rPr>
        <w:t>[</w:t>
      </w:r>
      <w:proofErr w:type="spellStart"/>
      <w:r w:rsidRPr="00A75A8B">
        <w:rPr>
          <w:color w:val="FF0000"/>
        </w:rPr>
        <w:t>TGbf</w:t>
      </w:r>
      <w:proofErr w:type="spellEnd"/>
      <w:r w:rsidRPr="00A75A8B">
        <w:rPr>
          <w:color w:val="FF0000"/>
        </w:rPr>
        <w:t>: Revise. Replace “can” with “might”.]</w:t>
      </w:r>
    </w:p>
    <w:p w14:paraId="54822BDC" w14:textId="77777777" w:rsidR="0054764B" w:rsidRPr="00A75A8B" w:rsidRDefault="0054764B" w:rsidP="005572A1">
      <w:pPr>
        <w:autoSpaceDE w:val="0"/>
        <w:autoSpaceDN w:val="0"/>
        <w:adjustRightInd w:val="0"/>
      </w:pPr>
    </w:p>
    <w:p w14:paraId="0813DCCB" w14:textId="77777777" w:rsidR="005572A1" w:rsidRPr="00A75A8B" w:rsidRDefault="005572A1" w:rsidP="005572A1">
      <w:pPr>
        <w:autoSpaceDE w:val="0"/>
        <w:autoSpaceDN w:val="0"/>
        <w:adjustRightInd w:val="0"/>
      </w:pPr>
      <w:r w:rsidRPr="00A75A8B">
        <w:t>P139.49: Replace “can” with “might”.</w:t>
      </w:r>
    </w:p>
    <w:p w14:paraId="14BAF32D" w14:textId="12949323" w:rsidR="00376F92" w:rsidRPr="00A75A8B" w:rsidRDefault="00376F92" w:rsidP="00376F92">
      <w:pPr>
        <w:rPr>
          <w:color w:val="FF0000"/>
        </w:rPr>
      </w:pPr>
      <w:r w:rsidRPr="00A75A8B">
        <w:rPr>
          <w:color w:val="FF0000"/>
        </w:rPr>
        <w:t>[</w:t>
      </w:r>
      <w:proofErr w:type="spellStart"/>
      <w:r w:rsidRPr="00A75A8B">
        <w:rPr>
          <w:color w:val="FF0000"/>
        </w:rPr>
        <w:t>TGbf</w:t>
      </w:r>
      <w:proofErr w:type="spellEnd"/>
      <w:r w:rsidRPr="00A75A8B">
        <w:rPr>
          <w:color w:val="FF0000"/>
        </w:rPr>
        <w:t>: Accepted</w:t>
      </w:r>
      <w:r w:rsidR="0080302A" w:rsidRPr="00A75A8B">
        <w:rPr>
          <w:color w:val="FF0000"/>
        </w:rPr>
        <w:t>. Same change in 139.52.</w:t>
      </w:r>
      <w:r w:rsidRPr="00A75A8B">
        <w:rPr>
          <w:color w:val="FF0000"/>
        </w:rPr>
        <w:t>]</w:t>
      </w:r>
    </w:p>
    <w:p w14:paraId="70800107" w14:textId="77777777" w:rsidR="00376F92" w:rsidRPr="00A75A8B" w:rsidRDefault="00376F92" w:rsidP="005572A1">
      <w:pPr>
        <w:autoSpaceDE w:val="0"/>
        <w:autoSpaceDN w:val="0"/>
        <w:adjustRightInd w:val="0"/>
      </w:pPr>
    </w:p>
    <w:p w14:paraId="7D0A18DB" w14:textId="77777777" w:rsidR="005572A1" w:rsidRPr="00A75A8B" w:rsidRDefault="005572A1" w:rsidP="005572A1">
      <w:pPr>
        <w:autoSpaceDE w:val="0"/>
        <w:autoSpaceDN w:val="0"/>
        <w:adjustRightInd w:val="0"/>
      </w:pPr>
      <w:r w:rsidRPr="00A75A8B">
        <w:t>P157.61: Replace “can” with “may”.</w:t>
      </w:r>
    </w:p>
    <w:p w14:paraId="4BCCD78A" w14:textId="693C63AE" w:rsidR="001B3E48" w:rsidRPr="00A75A8B" w:rsidRDefault="001A5366" w:rsidP="005572A1">
      <w:pPr>
        <w:autoSpaceDE w:val="0"/>
        <w:autoSpaceDN w:val="0"/>
        <w:adjustRightInd w:val="0"/>
        <w:rPr>
          <w:color w:val="FF0000"/>
        </w:rPr>
      </w:pPr>
      <w:r w:rsidRPr="00A75A8B">
        <w:rPr>
          <w:color w:val="FF0000"/>
        </w:rPr>
        <w:t>[</w:t>
      </w:r>
      <w:proofErr w:type="spellStart"/>
      <w:r w:rsidRPr="00A75A8B">
        <w:rPr>
          <w:color w:val="FF0000"/>
        </w:rPr>
        <w:t>TGbf</w:t>
      </w:r>
      <w:proofErr w:type="spellEnd"/>
      <w:r w:rsidRPr="00A75A8B">
        <w:rPr>
          <w:color w:val="FF0000"/>
        </w:rPr>
        <w:t xml:space="preserve">: </w:t>
      </w:r>
      <w:r w:rsidRPr="00A75A8B">
        <w:rPr>
          <w:color w:val="FF0000"/>
        </w:rPr>
        <w:t>Revised</w:t>
      </w:r>
      <w:r w:rsidRPr="00A75A8B">
        <w:rPr>
          <w:color w:val="FF0000"/>
        </w:rPr>
        <w:t>.</w:t>
      </w:r>
      <w:r w:rsidRPr="00A75A8B">
        <w:rPr>
          <w:color w:val="FF0000"/>
        </w:rPr>
        <w:t xml:space="preserve"> </w:t>
      </w:r>
      <w:r w:rsidR="00105854" w:rsidRPr="00A75A8B">
        <w:rPr>
          <w:color w:val="FF0000"/>
        </w:rPr>
        <w:t>Replace “can initiate” with “initiates”.</w:t>
      </w:r>
      <w:r w:rsidRPr="00A75A8B">
        <w:rPr>
          <w:color w:val="FF0000"/>
        </w:rPr>
        <w:t>]</w:t>
      </w:r>
    </w:p>
    <w:p w14:paraId="5A65B896" w14:textId="77777777" w:rsidR="001A5366" w:rsidRPr="00A75A8B" w:rsidRDefault="001A5366" w:rsidP="005572A1">
      <w:pPr>
        <w:autoSpaceDE w:val="0"/>
        <w:autoSpaceDN w:val="0"/>
        <w:adjustRightInd w:val="0"/>
      </w:pPr>
    </w:p>
    <w:p w14:paraId="076883D8" w14:textId="77777777" w:rsidR="005572A1" w:rsidRPr="00A75A8B" w:rsidRDefault="005572A1" w:rsidP="005572A1">
      <w:pPr>
        <w:autoSpaceDE w:val="0"/>
        <w:autoSpaceDN w:val="0"/>
        <w:adjustRightInd w:val="0"/>
      </w:pPr>
      <w:r w:rsidRPr="00A75A8B">
        <w:t>P163.8: Replace “can” with “might”.</w:t>
      </w:r>
    </w:p>
    <w:p w14:paraId="2B693E91" w14:textId="41949542" w:rsidR="004B1D56" w:rsidRPr="00A75A8B" w:rsidRDefault="004B1D56" w:rsidP="004B1D56">
      <w:pPr>
        <w:autoSpaceDE w:val="0"/>
        <w:autoSpaceDN w:val="0"/>
        <w:adjustRightInd w:val="0"/>
        <w:rPr>
          <w:color w:val="FF0000"/>
        </w:rPr>
      </w:pPr>
      <w:r w:rsidRPr="00A75A8B">
        <w:rPr>
          <w:color w:val="FF0000"/>
        </w:rPr>
        <w:t>[</w:t>
      </w:r>
      <w:proofErr w:type="spellStart"/>
      <w:r w:rsidRPr="00A75A8B">
        <w:rPr>
          <w:color w:val="FF0000"/>
        </w:rPr>
        <w:t>TGbf</w:t>
      </w:r>
      <w:proofErr w:type="spellEnd"/>
      <w:r w:rsidRPr="00A75A8B">
        <w:rPr>
          <w:color w:val="FF0000"/>
        </w:rPr>
        <w:t xml:space="preserve">: Revised. Replace “can </w:t>
      </w:r>
      <w:r w:rsidRPr="00A75A8B">
        <w:rPr>
          <w:color w:val="FF0000"/>
        </w:rPr>
        <w:t>impact</w:t>
      </w:r>
      <w:r w:rsidRPr="00A75A8B">
        <w:rPr>
          <w:color w:val="FF0000"/>
        </w:rPr>
        <w:t>” with “</w:t>
      </w:r>
      <w:r w:rsidRPr="00A75A8B">
        <w:rPr>
          <w:color w:val="FF0000"/>
        </w:rPr>
        <w:t>impacts</w:t>
      </w:r>
      <w:r w:rsidRPr="00A75A8B">
        <w:rPr>
          <w:color w:val="FF0000"/>
        </w:rPr>
        <w:t>”.]</w:t>
      </w:r>
    </w:p>
    <w:p w14:paraId="53402203" w14:textId="77777777" w:rsidR="004B1D56" w:rsidRPr="00A75A8B" w:rsidRDefault="004B1D56" w:rsidP="005572A1">
      <w:pPr>
        <w:autoSpaceDE w:val="0"/>
        <w:autoSpaceDN w:val="0"/>
        <w:adjustRightInd w:val="0"/>
      </w:pPr>
    </w:p>
    <w:p w14:paraId="4F96B9BA" w14:textId="77777777" w:rsidR="005572A1" w:rsidRPr="00A75A8B" w:rsidRDefault="005572A1" w:rsidP="005572A1">
      <w:pPr>
        <w:autoSpaceDE w:val="0"/>
        <w:autoSpaceDN w:val="0"/>
        <w:adjustRightInd w:val="0"/>
      </w:pPr>
      <w:r w:rsidRPr="00A75A8B">
        <w:t>P168.49: Replace “can” with “may”.</w:t>
      </w:r>
    </w:p>
    <w:p w14:paraId="4267B7E5" w14:textId="77777777" w:rsidR="00E54AAB" w:rsidRPr="00A75A8B" w:rsidRDefault="00E54AAB" w:rsidP="00E54AAB">
      <w:pPr>
        <w:rPr>
          <w:color w:val="FF0000"/>
        </w:rPr>
      </w:pPr>
      <w:r w:rsidRPr="00A75A8B">
        <w:rPr>
          <w:color w:val="FF0000"/>
        </w:rPr>
        <w:t>[</w:t>
      </w:r>
      <w:proofErr w:type="spellStart"/>
      <w:r w:rsidRPr="00A75A8B">
        <w:rPr>
          <w:color w:val="FF0000"/>
        </w:rPr>
        <w:t>TGbf</w:t>
      </w:r>
      <w:proofErr w:type="spellEnd"/>
      <w:r w:rsidRPr="00A75A8B">
        <w:rPr>
          <w:color w:val="FF0000"/>
        </w:rPr>
        <w:t>: Accepted]</w:t>
      </w:r>
    </w:p>
    <w:p w14:paraId="21712877" w14:textId="77777777" w:rsidR="003461D8" w:rsidRPr="00A75A8B" w:rsidRDefault="003461D8" w:rsidP="005572A1">
      <w:pPr>
        <w:autoSpaceDE w:val="0"/>
        <w:autoSpaceDN w:val="0"/>
        <w:adjustRightInd w:val="0"/>
      </w:pPr>
    </w:p>
    <w:p w14:paraId="6460009D" w14:textId="77777777" w:rsidR="005572A1" w:rsidRPr="00A75A8B" w:rsidRDefault="005572A1" w:rsidP="005572A1">
      <w:pPr>
        <w:autoSpaceDE w:val="0"/>
        <w:autoSpaceDN w:val="0"/>
        <w:adjustRightInd w:val="0"/>
      </w:pPr>
      <w:r w:rsidRPr="00A75A8B">
        <w:t>P188.16: Replace “can” with “may”.</w:t>
      </w:r>
    </w:p>
    <w:p w14:paraId="7D495663" w14:textId="77777777" w:rsidR="00A73EDA" w:rsidRPr="00A75A8B" w:rsidRDefault="00A73EDA" w:rsidP="00A73EDA">
      <w:pPr>
        <w:rPr>
          <w:color w:val="FF0000"/>
        </w:rPr>
      </w:pPr>
      <w:r w:rsidRPr="00A75A8B">
        <w:rPr>
          <w:color w:val="FF0000"/>
        </w:rPr>
        <w:t>[</w:t>
      </w:r>
      <w:proofErr w:type="spellStart"/>
      <w:r w:rsidRPr="00A75A8B">
        <w:rPr>
          <w:color w:val="FF0000"/>
        </w:rPr>
        <w:t>TGbf</w:t>
      </w:r>
      <w:proofErr w:type="spellEnd"/>
      <w:r w:rsidRPr="00A75A8B">
        <w:rPr>
          <w:color w:val="FF0000"/>
        </w:rPr>
        <w:t>: Accepted]</w:t>
      </w:r>
    </w:p>
    <w:p w14:paraId="2EE54943" w14:textId="77777777" w:rsidR="00E54AAB" w:rsidRPr="00A75A8B" w:rsidRDefault="00E54AAB" w:rsidP="005572A1">
      <w:pPr>
        <w:autoSpaceDE w:val="0"/>
        <w:autoSpaceDN w:val="0"/>
        <w:adjustRightInd w:val="0"/>
      </w:pPr>
    </w:p>
    <w:p w14:paraId="52048464" w14:textId="77777777" w:rsidR="005572A1" w:rsidRPr="00A75A8B" w:rsidRDefault="005572A1" w:rsidP="005572A1">
      <w:pPr>
        <w:autoSpaceDE w:val="0"/>
        <w:autoSpaceDN w:val="0"/>
        <w:adjustRightInd w:val="0"/>
      </w:pPr>
      <w:r w:rsidRPr="00A75A8B">
        <w:t>P207.53: Replace “can generate” with “generates”.</w:t>
      </w:r>
    </w:p>
    <w:p w14:paraId="3FFBB4B6" w14:textId="77777777" w:rsidR="00DC0E9D" w:rsidRPr="00A75A8B" w:rsidRDefault="00DC0E9D" w:rsidP="00DC0E9D">
      <w:pPr>
        <w:rPr>
          <w:color w:val="FF0000"/>
        </w:rPr>
      </w:pPr>
      <w:r w:rsidRPr="00A75A8B">
        <w:rPr>
          <w:color w:val="FF0000"/>
        </w:rPr>
        <w:t>[</w:t>
      </w:r>
      <w:proofErr w:type="spellStart"/>
      <w:r w:rsidRPr="00A75A8B">
        <w:rPr>
          <w:color w:val="FF0000"/>
        </w:rPr>
        <w:t>TGbf</w:t>
      </w:r>
      <w:proofErr w:type="spellEnd"/>
      <w:r w:rsidRPr="00A75A8B">
        <w:rPr>
          <w:color w:val="FF0000"/>
        </w:rPr>
        <w:t>: Accepted]</w:t>
      </w:r>
    </w:p>
    <w:p w14:paraId="20E0D416" w14:textId="77777777" w:rsidR="00C00453" w:rsidRPr="00A75A8B" w:rsidRDefault="00C00453" w:rsidP="005572A1">
      <w:pPr>
        <w:autoSpaceDE w:val="0"/>
        <w:autoSpaceDN w:val="0"/>
        <w:adjustRightInd w:val="0"/>
      </w:pPr>
    </w:p>
    <w:p w14:paraId="23DB34C2" w14:textId="77777777" w:rsidR="009E4D33" w:rsidRPr="00A75A8B" w:rsidRDefault="009E4D33" w:rsidP="009E4D33">
      <w:pPr>
        <w:autoSpaceDE w:val="0"/>
        <w:autoSpaceDN w:val="0"/>
        <w:adjustRightInd w:val="0"/>
      </w:pPr>
      <w:r w:rsidRPr="00A75A8B">
        <w:t>P110.43: Replace “can” with “may” (or “shall”).</w:t>
      </w:r>
    </w:p>
    <w:p w14:paraId="21092132" w14:textId="77777777" w:rsidR="00CE1630" w:rsidRPr="00A75A8B" w:rsidRDefault="00CE1630" w:rsidP="00CE1630">
      <w:pPr>
        <w:rPr>
          <w:color w:val="FF0000"/>
        </w:rPr>
      </w:pPr>
      <w:r w:rsidRPr="00A75A8B">
        <w:rPr>
          <w:color w:val="FF0000"/>
        </w:rPr>
        <w:t>[</w:t>
      </w:r>
      <w:proofErr w:type="spellStart"/>
      <w:r w:rsidRPr="00A75A8B">
        <w:rPr>
          <w:color w:val="FF0000"/>
        </w:rPr>
        <w:t>TGbf</w:t>
      </w:r>
      <w:proofErr w:type="spellEnd"/>
      <w:r w:rsidRPr="00A75A8B">
        <w:rPr>
          <w:color w:val="FF0000"/>
        </w:rPr>
        <w:t>: Revise. Replace “can” with “might”.]</w:t>
      </w:r>
    </w:p>
    <w:p w14:paraId="620B7108" w14:textId="77777777" w:rsidR="00DC0E9D" w:rsidRPr="00A75A8B" w:rsidRDefault="00DC0E9D" w:rsidP="009E4D33">
      <w:pPr>
        <w:autoSpaceDE w:val="0"/>
        <w:autoSpaceDN w:val="0"/>
        <w:adjustRightInd w:val="0"/>
      </w:pPr>
    </w:p>
    <w:p w14:paraId="2B83C5FA" w14:textId="77777777" w:rsidR="009E4D33" w:rsidRPr="00A75A8B" w:rsidRDefault="009E4D33" w:rsidP="009E4D33">
      <w:pPr>
        <w:autoSpaceDE w:val="0"/>
        <w:autoSpaceDN w:val="0"/>
        <w:adjustRightInd w:val="0"/>
      </w:pPr>
      <w:r w:rsidRPr="00A75A8B">
        <w:t>P118.21: Replace “can” with “may” (or “shall”).</w:t>
      </w:r>
    </w:p>
    <w:p w14:paraId="61ABD370" w14:textId="77777777" w:rsidR="00AF1E56" w:rsidRPr="00A75A8B" w:rsidRDefault="00AF1E56" w:rsidP="00AF1E56">
      <w:pPr>
        <w:rPr>
          <w:color w:val="FF0000"/>
        </w:rPr>
      </w:pPr>
      <w:r w:rsidRPr="00A75A8B">
        <w:rPr>
          <w:color w:val="FF0000"/>
        </w:rPr>
        <w:t>[</w:t>
      </w:r>
      <w:proofErr w:type="spellStart"/>
      <w:r w:rsidRPr="00A75A8B">
        <w:rPr>
          <w:color w:val="FF0000"/>
        </w:rPr>
        <w:t>TGbf</w:t>
      </w:r>
      <w:proofErr w:type="spellEnd"/>
      <w:r w:rsidRPr="00A75A8B">
        <w:rPr>
          <w:color w:val="FF0000"/>
        </w:rPr>
        <w:t>: Revise. Replace “can” with “might”.]</w:t>
      </w:r>
    </w:p>
    <w:p w14:paraId="0293A4CD" w14:textId="77777777" w:rsidR="009E4D33" w:rsidRPr="00A75A8B" w:rsidRDefault="009E4D33" w:rsidP="005572A1">
      <w:pPr>
        <w:autoSpaceDE w:val="0"/>
        <w:autoSpaceDN w:val="0"/>
        <w:adjustRightInd w:val="0"/>
      </w:pPr>
    </w:p>
    <w:p w14:paraId="1257C5C0" w14:textId="67B0BEC6" w:rsidR="005572A1" w:rsidRPr="00A75A8B" w:rsidRDefault="005572A1" w:rsidP="005572A1">
      <w:pPr>
        <w:autoSpaceDE w:val="0"/>
        <w:autoSpaceDN w:val="0"/>
        <w:adjustRightInd w:val="0"/>
      </w:pPr>
      <w:r w:rsidRPr="00A75A8B">
        <w:t>P30.5: Replace “only” with “exactly”.  At P30.7, delete “only”.</w:t>
      </w:r>
    </w:p>
    <w:p w14:paraId="4C4A0CEC" w14:textId="77777777" w:rsidR="005572A1" w:rsidRPr="00A75A8B" w:rsidRDefault="005572A1" w:rsidP="005572A1">
      <w:pPr>
        <w:autoSpaceDE w:val="0"/>
        <w:autoSpaceDN w:val="0"/>
        <w:adjustRightInd w:val="0"/>
      </w:pPr>
      <w:r w:rsidRPr="00A75A8B">
        <w:t>P31.65: Replace “only” with “single”.</w:t>
      </w:r>
    </w:p>
    <w:p w14:paraId="4FDEA016" w14:textId="77777777" w:rsidR="005572A1" w:rsidRPr="00A75A8B" w:rsidRDefault="005572A1" w:rsidP="005572A1">
      <w:pPr>
        <w:autoSpaceDE w:val="0"/>
        <w:autoSpaceDN w:val="0"/>
        <w:adjustRightInd w:val="0"/>
      </w:pPr>
      <w:r w:rsidRPr="00A75A8B">
        <w:t>P32.45: Replace “only” with “exactly”.</w:t>
      </w:r>
    </w:p>
    <w:p w14:paraId="2AB04A7A" w14:textId="77777777" w:rsidR="005572A1" w:rsidRPr="00A75A8B" w:rsidRDefault="005572A1" w:rsidP="005572A1">
      <w:pPr>
        <w:autoSpaceDE w:val="0"/>
        <w:autoSpaceDN w:val="0"/>
        <w:adjustRightInd w:val="0"/>
      </w:pPr>
      <w:r w:rsidRPr="00A75A8B">
        <w:t>P36.28: Replace “only” with “exactly”.</w:t>
      </w:r>
    </w:p>
    <w:p w14:paraId="48260608" w14:textId="77777777" w:rsidR="005572A1" w:rsidRPr="00A75A8B" w:rsidRDefault="005572A1" w:rsidP="005572A1">
      <w:pPr>
        <w:autoSpaceDE w:val="0"/>
        <w:autoSpaceDN w:val="0"/>
        <w:adjustRightInd w:val="0"/>
      </w:pPr>
      <w:r w:rsidRPr="00A75A8B">
        <w:t>P80.46: Replace the “is present only if” phrase with “is present if …, and not present otherwise.”  Same thing at P80.53, P82.4, and P82.8.</w:t>
      </w:r>
    </w:p>
    <w:p w14:paraId="75C24755" w14:textId="77777777" w:rsidR="005572A1" w:rsidRPr="00A75A8B" w:rsidRDefault="005572A1" w:rsidP="005572A1">
      <w:pPr>
        <w:autoSpaceDE w:val="0"/>
        <w:autoSpaceDN w:val="0"/>
        <w:adjustRightInd w:val="0"/>
      </w:pPr>
      <w:r w:rsidRPr="00A75A8B">
        <w:t>P148.59: Replace “only” with “exactly”.</w:t>
      </w:r>
    </w:p>
    <w:p w14:paraId="39376D55" w14:textId="77777777" w:rsidR="005572A1" w:rsidRPr="00A75A8B" w:rsidRDefault="005572A1" w:rsidP="005572A1">
      <w:pPr>
        <w:autoSpaceDE w:val="0"/>
        <w:autoSpaceDN w:val="0"/>
        <w:adjustRightInd w:val="0"/>
      </w:pPr>
      <w:r w:rsidRPr="00A75A8B">
        <w:t>P156.4: P80.46: Replace the “shall be only present in” phrase with “shall be present in …</w:t>
      </w:r>
      <w:proofErr w:type="gramStart"/>
      <w:r w:rsidRPr="00A75A8B">
        <w:t>”, and</w:t>
      </w:r>
      <w:proofErr w:type="gramEnd"/>
      <w:r w:rsidRPr="00A75A8B">
        <w:t xml:space="preserve"> add a sentence stating it is not present otherwise.</w:t>
      </w:r>
    </w:p>
    <w:p w14:paraId="1E6A2D9F" w14:textId="77777777" w:rsidR="005572A1" w:rsidRPr="00A75A8B" w:rsidRDefault="005572A1" w:rsidP="005572A1">
      <w:pPr>
        <w:autoSpaceDE w:val="0"/>
        <w:autoSpaceDN w:val="0"/>
        <w:adjustRightInd w:val="0"/>
      </w:pPr>
      <w:r w:rsidRPr="00A75A8B">
        <w:t>P159.48: Replace the “only be present if” phrase with “is present if …, and not present otherwise.”</w:t>
      </w:r>
    </w:p>
    <w:p w14:paraId="72934140" w14:textId="6A64FB22" w:rsidR="005572A1" w:rsidRPr="00A75A8B" w:rsidRDefault="005572A1" w:rsidP="005572A1">
      <w:pPr>
        <w:autoSpaceDE w:val="0"/>
        <w:autoSpaceDN w:val="0"/>
        <w:adjustRightInd w:val="0"/>
      </w:pPr>
      <w:r w:rsidRPr="00A75A8B">
        <w:t>P 166.35: Replace “only if” with “if (and shall be set to 0 otherwise):”.  Same thing at P197.13.</w:t>
      </w:r>
    </w:p>
    <w:p w14:paraId="089A9A92" w14:textId="0D475070" w:rsidR="00C00453" w:rsidRPr="00873F59" w:rsidRDefault="00C00453" w:rsidP="00C00453">
      <w:pPr>
        <w:rPr>
          <w:color w:val="FF0000"/>
        </w:rPr>
      </w:pPr>
      <w:r w:rsidRPr="00A75A8B">
        <w:rPr>
          <w:color w:val="FF0000"/>
        </w:rPr>
        <w:t>[</w:t>
      </w:r>
      <w:proofErr w:type="spellStart"/>
      <w:r w:rsidRPr="00A75A8B">
        <w:rPr>
          <w:color w:val="FF0000"/>
        </w:rPr>
        <w:t>TGbf</w:t>
      </w:r>
      <w:proofErr w:type="spellEnd"/>
      <w:r w:rsidRPr="00A75A8B">
        <w:rPr>
          <w:color w:val="FF0000"/>
        </w:rPr>
        <w:t>:</w:t>
      </w:r>
      <w:r w:rsidR="0099472A" w:rsidRPr="00A75A8B">
        <w:rPr>
          <w:color w:val="FF0000"/>
        </w:rPr>
        <w:t xml:space="preserve"> Accepted</w:t>
      </w:r>
      <w:r w:rsidRPr="00A75A8B">
        <w:rPr>
          <w:color w:val="FF0000"/>
        </w:rPr>
        <w:t>]</w:t>
      </w:r>
    </w:p>
    <w:p w14:paraId="5F313501" w14:textId="77777777" w:rsidR="005572A1" w:rsidRDefault="005572A1" w:rsidP="005572A1">
      <w:pPr>
        <w:autoSpaceDE w:val="0"/>
        <w:autoSpaceDN w:val="0"/>
        <w:adjustRightInd w:val="0"/>
      </w:pPr>
    </w:p>
    <w:p w14:paraId="0A0F3CD6" w14:textId="77777777" w:rsidR="00932776" w:rsidRPr="00BE761B" w:rsidRDefault="00932776"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331A5CD5" w:rsidR="001F42B0" w:rsidRDefault="00611C7F" w:rsidP="001F42B0">
      <w:pPr>
        <w:jc w:val="both"/>
      </w:pPr>
      <w:r>
        <w:t>[Editors: accept]</w:t>
      </w:r>
    </w:p>
    <w:p w14:paraId="72A3B732"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6E1FDC9" w14:textId="77777777" w:rsidR="00611C7F" w:rsidRDefault="00611C7F" w:rsidP="001F42B0">
      <w:pPr>
        <w:jc w:val="both"/>
      </w:pPr>
    </w:p>
    <w:p w14:paraId="0273F612" w14:textId="3BE76B68" w:rsidR="001F42B0" w:rsidRDefault="001F42B0" w:rsidP="001F42B0">
      <w:pPr>
        <w:jc w:val="both"/>
      </w:pPr>
      <w:r>
        <w:t xml:space="preserve">p. 32.45 – awkward wording: “…there is only one intended recipient STA, which is an AP, and the </w:t>
      </w:r>
      <w:r w:rsidR="00A2364E">
        <w:t>R</w:t>
      </w:r>
      <w:r w:rsidR="00A2364E">
        <w:t>A</w:t>
      </w:r>
      <w:r w:rsidR="00A2364E">
        <w:t xml:space="preserve"> </w:t>
      </w:r>
      <w:r>
        <w:t>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3CD191D3" w14:textId="00F1D958" w:rsidR="00611C7F" w:rsidRDefault="00611C7F" w:rsidP="001F42B0">
      <w:pPr>
        <w:jc w:val="both"/>
      </w:pPr>
      <w:r>
        <w:lastRenderedPageBreak/>
        <w:t>[Editor: Claudio review with TG]</w:t>
      </w:r>
    </w:p>
    <w:p w14:paraId="1650E88E" w14:textId="35BD3105" w:rsidR="008A40F6" w:rsidRPr="00873F59" w:rsidRDefault="008A40F6" w:rsidP="008A40F6">
      <w:pPr>
        <w:rPr>
          <w:color w:val="FF0000"/>
        </w:rPr>
      </w:pPr>
      <w:r w:rsidRPr="00A75A8B">
        <w:rPr>
          <w:color w:val="FF0000"/>
        </w:rPr>
        <w:t>[</w:t>
      </w:r>
      <w:proofErr w:type="spellStart"/>
      <w:r w:rsidRPr="00A75A8B">
        <w:rPr>
          <w:color w:val="FF0000"/>
        </w:rPr>
        <w:t>TGbf</w:t>
      </w:r>
      <w:proofErr w:type="spellEnd"/>
      <w:r w:rsidRPr="00A75A8B">
        <w:rPr>
          <w:color w:val="FF0000"/>
        </w:rPr>
        <w:t>:</w:t>
      </w:r>
      <w:r w:rsidR="0034328B" w:rsidRPr="00A75A8B">
        <w:rPr>
          <w:color w:val="FF0000"/>
        </w:rPr>
        <w:t xml:space="preserve"> Accepted</w:t>
      </w:r>
      <w:r w:rsidRPr="00A75A8B">
        <w:rPr>
          <w:color w:val="FF0000"/>
        </w:rPr>
        <w:t>]</w:t>
      </w:r>
    </w:p>
    <w:p w14:paraId="599A7A41" w14:textId="77777777" w:rsidR="008A40F6" w:rsidRDefault="008A40F6"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5819ED97" w:rsidR="001F42B0" w:rsidRDefault="00611C7F" w:rsidP="001F42B0">
      <w:pPr>
        <w:jc w:val="both"/>
      </w:pPr>
      <w:r>
        <w:t>[Editors: accept]</w:t>
      </w:r>
    </w:p>
    <w:p w14:paraId="6FE204D7"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2E47DBF2" w:rsidR="001F42B0" w:rsidRDefault="00611C7F" w:rsidP="001F42B0">
      <w:pPr>
        <w:jc w:val="both"/>
      </w:pPr>
      <w:r>
        <w:t>[Editors: reject (keep which)]</w:t>
      </w:r>
    </w:p>
    <w:p w14:paraId="5ECED84C" w14:textId="561557C5"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(keep which)</w:t>
      </w:r>
      <w:r w:rsidRPr="00873F59">
        <w:rPr>
          <w:color w:val="FF0000"/>
        </w:rPr>
        <w:t>]</w:t>
      </w:r>
    </w:p>
    <w:p w14:paraId="54125835" w14:textId="77777777" w:rsidR="008A40F6" w:rsidRDefault="008A40F6"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0AF327D" w:rsidR="001F42B0" w:rsidRDefault="00611C7F" w:rsidP="001F42B0">
      <w:pPr>
        <w:jc w:val="both"/>
      </w:pPr>
      <w:r>
        <w:t>[Editors: accept]</w:t>
      </w:r>
    </w:p>
    <w:p w14:paraId="4A748733"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C4FB1F9" w14:textId="77777777" w:rsidR="00611C7F" w:rsidRDefault="00611C7F"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5D6A456" w:rsidR="001F42B0" w:rsidRDefault="00611C7F" w:rsidP="001F42B0">
      <w:pPr>
        <w:jc w:val="both"/>
      </w:pPr>
      <w:r>
        <w:t>[Editors: accept]</w:t>
      </w:r>
    </w:p>
    <w:p w14:paraId="3C70D5C4"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472B34B8" w14:textId="77777777" w:rsidR="00611C7F" w:rsidRDefault="00611C7F" w:rsidP="001F42B0">
      <w:pPr>
        <w:jc w:val="both"/>
      </w:pPr>
    </w:p>
    <w:p w14:paraId="3BC66E38" w14:textId="77777777" w:rsidR="001F42B0" w:rsidRDefault="001F42B0" w:rsidP="001F42B0">
      <w:pPr>
        <w:jc w:val="both"/>
      </w:pPr>
      <w:r>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214060AD" w:rsidR="001F42B0" w:rsidRDefault="00611C7F" w:rsidP="001F42B0">
      <w:pPr>
        <w:jc w:val="both"/>
      </w:pPr>
      <w:r>
        <w:t>[Editors: accept]</w:t>
      </w:r>
    </w:p>
    <w:p w14:paraId="62F6486A"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20096DD2" w14:textId="77777777" w:rsidR="00611C7F" w:rsidRDefault="00611C7F"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09BC34E1" w:rsidR="001F42B0" w:rsidRDefault="00611C7F" w:rsidP="001F42B0">
      <w:pPr>
        <w:jc w:val="both"/>
      </w:pPr>
      <w:r>
        <w:t>[Editors: accept]</w:t>
      </w:r>
    </w:p>
    <w:p w14:paraId="4CB50992"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607C4ED" w14:textId="77777777" w:rsidR="00611C7F" w:rsidRDefault="00611C7F"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0D64BE62" w:rsidR="001F42B0" w:rsidRDefault="00611C7F" w:rsidP="001F42B0">
      <w:pPr>
        <w:jc w:val="both"/>
      </w:pPr>
      <w:r>
        <w:t>[Editors: accept]</w:t>
      </w:r>
    </w:p>
    <w:p w14:paraId="4EC32250"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B3F844B" w14:textId="77777777" w:rsidR="008A40F6" w:rsidRDefault="008A40F6"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132301AD" w:rsidR="001F42B0" w:rsidRDefault="00DC1100" w:rsidP="001F42B0">
      <w:pPr>
        <w:jc w:val="both"/>
      </w:pPr>
      <w:r>
        <w:t>[Editors: accept]</w:t>
      </w:r>
    </w:p>
    <w:p w14:paraId="6ED7523F"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1F499393" w14:textId="77777777" w:rsidR="00DC1100" w:rsidRDefault="00DC110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5EA5726F" w:rsidR="001F42B0" w:rsidRDefault="00DC1100" w:rsidP="001F42B0">
      <w:pPr>
        <w:jc w:val="both"/>
      </w:pPr>
      <w:r>
        <w:t>[Editors: accept]</w:t>
      </w:r>
    </w:p>
    <w:p w14:paraId="73D5F041"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D46911F" w14:textId="77777777" w:rsidR="00DC1100" w:rsidRDefault="00DC1100" w:rsidP="001F42B0">
      <w:pPr>
        <w:jc w:val="both"/>
      </w:pPr>
    </w:p>
    <w:p w14:paraId="46EF48CB" w14:textId="77777777" w:rsidR="001F42B0" w:rsidRDefault="001F42B0" w:rsidP="001F42B0">
      <w:pPr>
        <w:jc w:val="both"/>
      </w:pPr>
      <w:r>
        <w:t>p.167 – the NOTEs need to be numbered.</w:t>
      </w:r>
    </w:p>
    <w:p w14:paraId="4689A967"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4C86245" w14:textId="77777777" w:rsidR="001F42B0" w:rsidRDefault="001F42B0" w:rsidP="001F42B0">
      <w:pPr>
        <w:jc w:val="both"/>
      </w:pPr>
    </w:p>
    <w:p w14:paraId="766ED8B0" w14:textId="77777777" w:rsidR="001F42B0" w:rsidRDefault="001F42B0" w:rsidP="001F42B0">
      <w:pPr>
        <w:jc w:val="both"/>
      </w:pPr>
      <w:r>
        <w:lastRenderedPageBreak/>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6C9DDCD7" w:rsidR="001F42B0" w:rsidRDefault="00DC1100" w:rsidP="001F42B0">
      <w:pPr>
        <w:jc w:val="both"/>
      </w:pPr>
      <w:r>
        <w:t>[Editors: accept]</w:t>
      </w:r>
    </w:p>
    <w:p w14:paraId="3FE6047B"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D8F950F" w14:textId="77777777" w:rsidR="00DC1100" w:rsidRDefault="00DC110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5461F746" w:rsidR="001F42B0" w:rsidRDefault="00DC1100" w:rsidP="001F42B0">
      <w:pPr>
        <w:jc w:val="both"/>
      </w:pPr>
      <w:r>
        <w:t>[Editors: accept]</w:t>
      </w:r>
    </w:p>
    <w:p w14:paraId="10820BF6"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23A1D102" w14:textId="77777777" w:rsidR="00DC1100" w:rsidRDefault="00DC1100" w:rsidP="001F42B0">
      <w:pPr>
        <w:jc w:val="both"/>
      </w:pPr>
    </w:p>
    <w:p w14:paraId="1592EDC9" w14:textId="77777777" w:rsidR="001F42B0" w:rsidRDefault="001F42B0" w:rsidP="001F42B0">
      <w:pPr>
        <w:jc w:val="both"/>
      </w:pPr>
      <w:r>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2C953E8E" w:rsidR="001F42B0" w:rsidRDefault="00DC1100" w:rsidP="001F42B0">
      <w:pPr>
        <w:jc w:val="both"/>
      </w:pPr>
      <w:r>
        <w:t>[Editors: keep as “, which”]</w:t>
      </w:r>
    </w:p>
    <w:p w14:paraId="06439213" w14:textId="047704E6"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(keep “, as which”)</w:t>
      </w:r>
      <w:r w:rsidRPr="00873F59">
        <w:rPr>
          <w:color w:val="FF0000"/>
        </w:rPr>
        <w:t>]</w:t>
      </w:r>
    </w:p>
    <w:p w14:paraId="47AA8843" w14:textId="77777777" w:rsidR="00DC1100" w:rsidRDefault="00DC110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49843D31" w:rsidR="001F42B0" w:rsidRDefault="00DC1100" w:rsidP="001F42B0">
      <w:pPr>
        <w:jc w:val="both"/>
      </w:pPr>
      <w:r>
        <w:t>[Editors: accept]</w:t>
      </w:r>
    </w:p>
    <w:p w14:paraId="77C65CA3"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6A53190" w14:textId="77777777" w:rsidR="00DC1100" w:rsidRDefault="00DC110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0202760E" w:rsidR="001F42B0" w:rsidRDefault="00DC1100" w:rsidP="001F42B0">
      <w:pPr>
        <w:jc w:val="both"/>
      </w:pPr>
      <w:r>
        <w:t>[Editors: accept]</w:t>
      </w:r>
    </w:p>
    <w:p w14:paraId="317FB396"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4B36F2ED" w14:textId="77777777" w:rsidR="00DC1100" w:rsidRDefault="00DC110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558CB71C" w:rsidR="001F42B0" w:rsidRDefault="00DC1100" w:rsidP="001F42B0">
      <w:pPr>
        <w:jc w:val="both"/>
      </w:pPr>
      <w:r>
        <w:t>[Editors: accept]</w:t>
      </w:r>
    </w:p>
    <w:p w14:paraId="6508921D"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E75C368" w14:textId="77777777" w:rsidR="00DC1100" w:rsidRDefault="00DC1100" w:rsidP="001F42B0">
      <w:pPr>
        <w:jc w:val="both"/>
      </w:pPr>
    </w:p>
    <w:p w14:paraId="4FAD27A0" w14:textId="77777777" w:rsidR="001F42B0" w:rsidRDefault="001F42B0" w:rsidP="001F42B0">
      <w:pPr>
        <w:jc w:val="both"/>
      </w:pPr>
      <w:r>
        <w:t xml:space="preserve">p. 208.43 – “The index corresponds to the STA ID </w:t>
      </w:r>
      <w:r>
        <w:rPr>
          <w:strike/>
        </w:rPr>
        <w:t>with which</w:t>
      </w:r>
      <w:r>
        <w:t xml:space="preserve"> </w:t>
      </w:r>
      <w:r>
        <w:rPr>
          <w:u w:val="single"/>
        </w:rPr>
        <w:t>that</w:t>
      </w:r>
      <w:r>
        <w:t xml:space="preserve"> each STA is assigned in the DMG Sensing Request frame at the beginning of the multistatic EDMG sensing measurement exchange.”</w:t>
      </w:r>
    </w:p>
    <w:p w14:paraId="74649A1E" w14:textId="42A8DE5B" w:rsidR="001F42B0" w:rsidRDefault="00DC1100" w:rsidP="00294525">
      <w:pPr>
        <w:jc w:val="both"/>
      </w:pPr>
      <w:r>
        <w:t>[Editors: accept]</w:t>
      </w:r>
    </w:p>
    <w:p w14:paraId="13AF9C06"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13AB0114" w14:textId="77777777" w:rsidR="00DC1100" w:rsidRPr="00BE761B" w:rsidRDefault="00DC110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lastRenderedPageBreak/>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57457361" w:rsidR="00A57D6F" w:rsidRDefault="00932776" w:rsidP="00E30DF0">
      <w:pPr>
        <w:tabs>
          <w:tab w:val="left" w:pos="540"/>
        </w:tabs>
        <w:jc w:val="both"/>
        <w:rPr>
          <w:rFonts w:eastAsia="MS Mincho"/>
          <w:lang w:eastAsia="ja-JP"/>
        </w:rPr>
      </w:pPr>
      <w:r>
        <w:rPr>
          <w:rFonts w:eastAsia="MS Mincho"/>
          <w:lang w:eastAsia="ja-JP"/>
        </w:rPr>
        <w:t>[Editors: accept]</w:t>
      </w:r>
    </w:p>
    <w:p w14:paraId="3EF77FC1" w14:textId="77777777" w:rsidR="008A40F6" w:rsidRPr="00873F59" w:rsidRDefault="008A40F6" w:rsidP="008A40F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t>[016]</w:t>
      </w:r>
      <w:r>
        <w:tab/>
        <w:t xml:space="preserve"> 162.28:  Replace “in the range of” with “in the range”.</w:t>
      </w:r>
    </w:p>
    <w:p w14:paraId="115F8260" w14:textId="573602B1" w:rsidR="00A57D6F" w:rsidRDefault="00A57D6F" w:rsidP="00A57D6F">
      <w:pPr>
        <w:tabs>
          <w:tab w:val="left" w:pos="540"/>
        </w:tabs>
      </w:pPr>
      <w:r>
        <w:t>[017]</w:t>
      </w:r>
      <w:r>
        <w:tab/>
        <w:t xml:space="preserve"> 210.9:  Replace “10MHz” with “10 MHz” (i.e., a space is added).</w:t>
      </w:r>
    </w:p>
    <w:p w14:paraId="44EEF991" w14:textId="14B5F9FC" w:rsidR="0014520C" w:rsidRDefault="0014520C" w:rsidP="00A57D6F">
      <w:pPr>
        <w:tabs>
          <w:tab w:val="left" w:pos="540"/>
        </w:tabs>
      </w:pPr>
      <w:r>
        <w:t>[Editors: accept all]</w:t>
      </w:r>
    </w:p>
    <w:p w14:paraId="60DA1011"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4608F634" w14:textId="77777777" w:rsidR="003411E6" w:rsidRPr="00BE761B" w:rsidRDefault="003411E6" w:rsidP="00A57D6F">
      <w:pPr>
        <w:tabs>
          <w:tab w:val="left" w:pos="540"/>
        </w:tabs>
      </w:pP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27E8A70D" w14:textId="3CFCF326" w:rsidR="0014520C" w:rsidRPr="00A57D6F" w:rsidRDefault="0014520C" w:rsidP="00A57D6F">
      <w:pPr>
        <w:rPr>
          <w:lang w:val="en-GB" w:eastAsia="en-US"/>
        </w:rPr>
      </w:pPr>
      <w:r>
        <w:rPr>
          <w:lang w:val="en-GB" w:eastAsia="en-US"/>
        </w:rPr>
        <w:t>[Editors: accept]</w:t>
      </w:r>
    </w:p>
    <w:p w14:paraId="757C8BFD" w14:textId="7E09E045" w:rsidR="00A57D6F" w:rsidRDefault="00A57D6F" w:rsidP="00A57D6F">
      <w:pPr>
        <w:rPr>
          <w:lang w:val="en-GB" w:eastAsia="en-US"/>
        </w:rPr>
      </w:pPr>
      <w:r w:rsidRPr="00A57D6F">
        <w:rPr>
          <w:lang w:val="en-GB" w:eastAsia="en-US"/>
        </w:rPr>
        <w:t>[004]</w:t>
      </w:r>
      <w:r>
        <w:rPr>
          <w:lang w:val="en-GB" w:eastAsia="en-US"/>
        </w:rPr>
        <w:t xml:space="preserve"> </w:t>
      </w:r>
      <w:r w:rsidRPr="00A57D6F">
        <w:rPr>
          <w:lang w:val="en-GB" w:eastAsia="en-US"/>
        </w:rPr>
        <w:t>71.27:  What is (9-3ca)?</w:t>
      </w:r>
    </w:p>
    <w:p w14:paraId="1FC81E27" w14:textId="38DC68AC" w:rsidR="0014520C" w:rsidRDefault="0014520C" w:rsidP="00A57D6F">
      <w:pPr>
        <w:rPr>
          <w:lang w:val="en-GB" w:eastAsia="en-US"/>
        </w:rPr>
      </w:pPr>
      <w:r>
        <w:rPr>
          <w:lang w:val="en-GB" w:eastAsia="en-US"/>
        </w:rPr>
        <w:t xml:space="preserve">[Editors: this is an equation number. Needs to be updated to number used in </w:t>
      </w:r>
      <w:proofErr w:type="spellStart"/>
      <w:r>
        <w:rPr>
          <w:lang w:val="en-GB" w:eastAsia="en-US"/>
        </w:rPr>
        <w:t>REVme</w:t>
      </w:r>
      <w:proofErr w:type="spellEnd"/>
      <w:r>
        <w:rPr>
          <w:lang w:val="en-GB" w:eastAsia="en-US"/>
        </w:rPr>
        <w:t>]</w:t>
      </w:r>
    </w:p>
    <w:p w14:paraId="281BFC52" w14:textId="77777777" w:rsidR="0014520C" w:rsidRPr="00A57D6F" w:rsidRDefault="0014520C" w:rsidP="00A57D6F">
      <w:pPr>
        <w:rPr>
          <w:lang w:val="en-GB" w:eastAsia="en-US"/>
        </w:rPr>
      </w:pPr>
    </w:p>
    <w:p w14:paraId="46134F43" w14:textId="4AAAD7A8" w:rsid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55C33018" w14:textId="2F1FDD5E" w:rsidR="0014520C" w:rsidRDefault="0014520C" w:rsidP="00A57D6F">
      <w:pPr>
        <w:rPr>
          <w:lang w:val="en-GB" w:eastAsia="en-US"/>
        </w:rPr>
      </w:pPr>
      <w:r>
        <w:rPr>
          <w:lang w:val="en-GB" w:eastAsia="en-US"/>
        </w:rPr>
        <w:t>[Editors: accept]</w:t>
      </w:r>
    </w:p>
    <w:p w14:paraId="5BC5BD8A" w14:textId="77777777" w:rsidR="0014520C" w:rsidRPr="00A57D6F" w:rsidRDefault="0014520C" w:rsidP="00A57D6F">
      <w:pPr>
        <w:rPr>
          <w:lang w:val="en-GB" w:eastAsia="en-US"/>
        </w:rPr>
      </w:pPr>
    </w:p>
    <w:p w14:paraId="6DD49BF9" w14:textId="472A94E6" w:rsid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7FB5C0CC" w14:textId="1B6F46D2" w:rsidR="0014520C" w:rsidRDefault="0014520C" w:rsidP="00A57D6F">
      <w:pPr>
        <w:rPr>
          <w:lang w:val="en-GB" w:eastAsia="en-US"/>
        </w:rPr>
      </w:pPr>
      <w:r>
        <w:rPr>
          <w:lang w:val="en-GB" w:eastAsia="en-US"/>
        </w:rPr>
        <w:t>[Editors: accept. An equation is following by “where,” to introduce the sub-variable definitions. In FrameMaker use the “variable list” paragraph style for the variable list.]</w:t>
      </w:r>
    </w:p>
    <w:p w14:paraId="741100F5" w14:textId="77777777" w:rsidR="0014520C" w:rsidRPr="00A57D6F" w:rsidRDefault="0014520C" w:rsidP="00A57D6F">
      <w:pPr>
        <w:rPr>
          <w:lang w:val="en-GB" w:eastAsia="en-US"/>
        </w:rPr>
      </w:pPr>
    </w:p>
    <w:p w14:paraId="1070891C" w14:textId="3D18B475" w:rsid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0B1D4436" w14:textId="1C3198A3" w:rsidR="0014520C" w:rsidRDefault="0014520C" w:rsidP="00A57D6F">
      <w:pPr>
        <w:rPr>
          <w:lang w:val="en-GB" w:eastAsia="en-US"/>
        </w:rPr>
      </w:pPr>
      <w:r>
        <w:rPr>
          <w:lang w:val="en-GB" w:eastAsia="en-US"/>
        </w:rPr>
        <w:t>[Editors: accept (appears to be a numbering error)]</w:t>
      </w:r>
    </w:p>
    <w:p w14:paraId="26270676" w14:textId="77777777" w:rsidR="0014520C" w:rsidRPr="00A57D6F" w:rsidRDefault="0014520C" w:rsidP="00A57D6F">
      <w:pPr>
        <w:rPr>
          <w:lang w:val="en-GB" w:eastAsia="en-US"/>
        </w:rPr>
      </w:pP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38A9D025" w14:textId="4A93FC19" w:rsidR="0014520C" w:rsidRDefault="0014520C" w:rsidP="00A57D6F">
      <w:pPr>
        <w:rPr>
          <w:lang w:val="en-GB" w:eastAsia="en-US"/>
        </w:rPr>
      </w:pPr>
      <w:r>
        <w:rPr>
          <w:lang w:val="en-GB" w:eastAsia="en-US"/>
        </w:rPr>
        <w:t>[Editors: accept, see comment above]</w:t>
      </w:r>
    </w:p>
    <w:p w14:paraId="3AD8F9D6" w14:textId="77777777" w:rsidR="0014520C" w:rsidRDefault="0014520C" w:rsidP="00A57D6F">
      <w:pPr>
        <w:rPr>
          <w:lang w:val="en-GB" w:eastAsia="en-US"/>
        </w:rPr>
      </w:pPr>
    </w:p>
    <w:p w14:paraId="2773EC38" w14:textId="422FA3C0"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459CD0E9" w:rsidR="001F42B0" w:rsidRDefault="0014520C" w:rsidP="00A57D6F">
      <w:pPr>
        <w:rPr>
          <w:lang w:val="en-GB" w:eastAsia="en-US"/>
        </w:rPr>
      </w:pPr>
      <w:r>
        <w:rPr>
          <w:lang w:val="en-GB" w:eastAsia="en-US"/>
        </w:rPr>
        <w:t>[Editors: accept]</w:t>
      </w:r>
    </w:p>
    <w:p w14:paraId="327F613D"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0C08337" w14:textId="77777777" w:rsidR="0014520C" w:rsidRDefault="0014520C"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1791A224" w14:textId="5A16E6B5" w:rsidR="001F42B0" w:rsidRDefault="0014520C" w:rsidP="00A57D6F">
      <w:pPr>
        <w:rPr>
          <w:lang w:val="en-GB" w:eastAsia="en-US"/>
        </w:rPr>
      </w:pPr>
      <w:r>
        <w:rPr>
          <w:lang w:val="en-GB" w:eastAsia="en-US"/>
        </w:rPr>
        <w:t>[Editors: accept]</w:t>
      </w:r>
    </w:p>
    <w:p w14:paraId="46E9D800"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4E665579" w14:textId="77777777" w:rsidR="003411E6" w:rsidRPr="00535926" w:rsidRDefault="003411E6" w:rsidP="00A57D6F">
      <w:pPr>
        <w:rPr>
          <w:lang w:val="en-GB" w:eastAsia="en-US"/>
        </w:rPr>
      </w:pP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lastRenderedPageBreak/>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1166CCC6" w14:textId="77777777" w:rsidR="0081043C" w:rsidRDefault="0081043C" w:rsidP="00A57D6F">
      <w:pPr>
        <w:tabs>
          <w:tab w:val="left" w:pos="540"/>
        </w:tabs>
      </w:pP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04D36322" w14:textId="34D07772" w:rsidR="0081043C" w:rsidRDefault="0081043C" w:rsidP="00A57D6F">
      <w:pPr>
        <w:tabs>
          <w:tab w:val="left" w:pos="540"/>
        </w:tabs>
      </w:pPr>
      <w:r>
        <w:t>[Editors: accept]</w:t>
      </w:r>
    </w:p>
    <w:p w14:paraId="1461CDA2"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D71E2E0" w14:textId="77777777" w:rsidR="0081043C" w:rsidRDefault="0081043C" w:rsidP="00A57D6F">
      <w:pPr>
        <w:tabs>
          <w:tab w:val="left" w:pos="540"/>
        </w:tabs>
      </w:pPr>
    </w:p>
    <w:p w14:paraId="17902445" w14:textId="77777777" w:rsidR="00A57D6F" w:rsidRDefault="00A57D6F" w:rsidP="00A57D6F">
      <w:pPr>
        <w:tabs>
          <w:tab w:val="left" w:pos="540"/>
        </w:tabs>
      </w:pPr>
      <w:r>
        <w:t>[037]</w:t>
      </w:r>
      <w:r>
        <w:tab/>
      </w:r>
      <w:r>
        <w:tab/>
        <w:t>163.13:  Replace “re-establish” with “reestablish”.</w:t>
      </w:r>
    </w:p>
    <w:p w14:paraId="73E8D645" w14:textId="77777777" w:rsidR="0081043C" w:rsidRDefault="0081043C" w:rsidP="0081043C">
      <w:pPr>
        <w:tabs>
          <w:tab w:val="left" w:pos="540"/>
        </w:tabs>
      </w:pPr>
      <w:r>
        <w:t>[Editors: accept]</w:t>
      </w:r>
    </w:p>
    <w:p w14:paraId="0F6E3E1E"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3B5E397" w14:textId="77777777" w:rsidR="0081043C" w:rsidRDefault="0081043C" w:rsidP="00A57D6F">
      <w:pPr>
        <w:tabs>
          <w:tab w:val="left" w:pos="540"/>
        </w:tabs>
      </w:pP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33B30FC6" w14:textId="77777777" w:rsidR="0081043C" w:rsidRDefault="0081043C" w:rsidP="0081043C">
      <w:pPr>
        <w:tabs>
          <w:tab w:val="left" w:pos="540"/>
        </w:tabs>
      </w:pPr>
      <w:r>
        <w:t>[Editors: accept]</w:t>
      </w:r>
    </w:p>
    <w:p w14:paraId="7D211C04"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0186A4E" w14:textId="77777777" w:rsidR="0081043C" w:rsidRDefault="0081043C" w:rsidP="00A57D6F">
      <w:pPr>
        <w:tabs>
          <w:tab w:val="left" w:pos="540"/>
        </w:tabs>
      </w:pPr>
    </w:p>
    <w:p w14:paraId="7DAA6374" w14:textId="3E17BF73" w:rsidR="00A57D6F" w:rsidRDefault="00A57D6F" w:rsidP="00A57D6F">
      <w:pPr>
        <w:tabs>
          <w:tab w:val="left" w:pos="540"/>
        </w:tabs>
      </w:pPr>
      <w:r>
        <w:t>[040]</w:t>
      </w:r>
      <w:r>
        <w:tab/>
      </w:r>
      <w:r>
        <w:tab/>
        <w:t>170.26:  Replace “re-establish” with “reestablish”.</w:t>
      </w:r>
    </w:p>
    <w:p w14:paraId="00587D9A" w14:textId="77777777" w:rsidR="0081043C" w:rsidRDefault="0081043C" w:rsidP="0081043C">
      <w:pPr>
        <w:tabs>
          <w:tab w:val="left" w:pos="540"/>
        </w:tabs>
      </w:pPr>
      <w:r>
        <w:t>[Editors: accept]</w:t>
      </w:r>
    </w:p>
    <w:p w14:paraId="081E73B7" w14:textId="77777777" w:rsidR="003411E6" w:rsidRPr="00873F59" w:rsidRDefault="003411E6" w:rsidP="003411E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05BB7D9" w14:textId="77777777" w:rsidR="0081043C" w:rsidRDefault="0081043C" w:rsidP="0081043C">
      <w:pPr>
        <w:tabs>
          <w:tab w:val="left" w:pos="540"/>
        </w:tabs>
      </w:pPr>
    </w:p>
    <w:p w14:paraId="0CB65F6A" w14:textId="77777777" w:rsidR="00A57D6F" w:rsidRDefault="00A57D6F" w:rsidP="00A57D6F">
      <w:pPr>
        <w:tabs>
          <w:tab w:val="left" w:pos="540"/>
        </w:tabs>
      </w:pPr>
      <w:r>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152007E1" w14:textId="77777777" w:rsidR="0081043C" w:rsidRDefault="0081043C" w:rsidP="0081043C">
      <w:pPr>
        <w:tabs>
          <w:tab w:val="left" w:pos="540"/>
        </w:tabs>
      </w:pPr>
      <w:r>
        <w:t>[052]</w:t>
      </w:r>
      <w:r>
        <w:tab/>
      </w:r>
      <w:r>
        <w:tab/>
        <w:t>174.43:  Replace “inter-burst and intra-burst” with “inter burst and intra burst”.</w:t>
      </w:r>
    </w:p>
    <w:p w14:paraId="08DB03EE" w14:textId="77777777" w:rsidR="0081043C" w:rsidRDefault="0081043C" w:rsidP="0081043C">
      <w:pPr>
        <w:tabs>
          <w:tab w:val="left" w:pos="540"/>
        </w:tabs>
      </w:pPr>
      <w:r>
        <w:t>[053]</w:t>
      </w:r>
      <w:r>
        <w:tab/>
      </w:r>
      <w:r>
        <w:tab/>
        <w:t>178.19:  Replace “Intra-Burst” with “Intra Burst”.</w:t>
      </w:r>
    </w:p>
    <w:p w14:paraId="553275FC" w14:textId="77777777" w:rsidR="0081043C" w:rsidRDefault="0081043C" w:rsidP="0081043C">
      <w:pPr>
        <w:tabs>
          <w:tab w:val="left" w:pos="540"/>
        </w:tabs>
      </w:pPr>
      <w:r>
        <w:t>[054]</w:t>
      </w:r>
      <w:r>
        <w:tab/>
      </w:r>
      <w:r>
        <w:tab/>
        <w:t>178.27:  Replace “Intra-Burst” with “Intra Burst”.</w:t>
      </w:r>
    </w:p>
    <w:p w14:paraId="0BE52B0D" w14:textId="77777777" w:rsidR="0081043C" w:rsidRDefault="0081043C" w:rsidP="0081043C">
      <w:pPr>
        <w:tabs>
          <w:tab w:val="left" w:pos="540"/>
        </w:tabs>
      </w:pPr>
      <w:r>
        <w:t>[055]</w:t>
      </w:r>
      <w:r>
        <w:tab/>
      </w:r>
      <w:r>
        <w:tab/>
        <w:t xml:space="preserve">179.49:  Replace “intra-burst and inter-burst intervals” with “intra burst and inter burst </w:t>
      </w:r>
      <w:r>
        <w:tab/>
      </w:r>
      <w:r>
        <w:tab/>
      </w:r>
      <w:r>
        <w:tab/>
        <w:t>intervals”.</w:t>
      </w:r>
    </w:p>
    <w:p w14:paraId="71B157C7" w14:textId="77777777" w:rsidR="0081043C" w:rsidRDefault="0081043C" w:rsidP="0081043C">
      <w:pPr>
        <w:tabs>
          <w:tab w:val="left" w:pos="540"/>
        </w:tabs>
      </w:pPr>
      <w:r>
        <w:t>[056]</w:t>
      </w:r>
      <w:r>
        <w:tab/>
      </w:r>
      <w:r>
        <w:tab/>
        <w:t>179.49:  Replace “(inter-burst and intra-burst)” with “(inter burst and intra burst)”.</w:t>
      </w:r>
    </w:p>
    <w:p w14:paraId="3B816721" w14:textId="77777777" w:rsidR="0081043C" w:rsidRDefault="0081043C" w:rsidP="0081043C">
      <w:pPr>
        <w:tabs>
          <w:tab w:val="left" w:pos="540"/>
        </w:tabs>
      </w:pPr>
      <w:r>
        <w:t>[057]</w:t>
      </w:r>
      <w:r>
        <w:tab/>
      </w:r>
      <w:r>
        <w:tab/>
        <w:t>179.58:  Replace “intra-burst interval” with “intra burst interval”.</w:t>
      </w:r>
    </w:p>
    <w:p w14:paraId="6E5E1DF3" w14:textId="77777777" w:rsidR="0081043C" w:rsidRDefault="0081043C" w:rsidP="0081043C">
      <w:pPr>
        <w:tabs>
          <w:tab w:val="left" w:pos="540"/>
        </w:tabs>
      </w:pPr>
      <w:r>
        <w:t>[058]</w:t>
      </w:r>
      <w:r>
        <w:tab/>
      </w:r>
      <w:r>
        <w:tab/>
        <w:t>179.59:  Replace “inter-burst interval” with “inter burst interval”.</w:t>
      </w:r>
    </w:p>
    <w:p w14:paraId="357E2BB2" w14:textId="1223F1EC" w:rsidR="0081043C" w:rsidRDefault="0081043C" w:rsidP="00A57D6F">
      <w:pPr>
        <w:tabs>
          <w:tab w:val="left" w:pos="540"/>
        </w:tabs>
      </w:pPr>
      <w:r>
        <w:lastRenderedPageBreak/>
        <w:t>[Editors: Replace “intra-burst” with “</w:t>
      </w:r>
      <w:proofErr w:type="spellStart"/>
      <w:r>
        <w:t>intraburst</w:t>
      </w:r>
      <w:proofErr w:type="spellEnd"/>
      <w:r>
        <w:t>”]</w:t>
      </w:r>
    </w:p>
    <w:p w14:paraId="0465FCAA" w14:textId="565E8E21" w:rsidR="006D3AD0" w:rsidRPr="006D3AD0" w:rsidRDefault="006D3AD0" w:rsidP="006D3AD0">
      <w:pPr>
        <w:rPr>
          <w:color w:val="FF0000"/>
        </w:rPr>
      </w:pPr>
      <w:r w:rsidRPr="006D3AD0">
        <w:rPr>
          <w:color w:val="FF0000"/>
        </w:rPr>
        <w:t>[</w:t>
      </w:r>
      <w:proofErr w:type="spellStart"/>
      <w:r w:rsidRPr="006D3AD0">
        <w:rPr>
          <w:color w:val="FF0000"/>
        </w:rPr>
        <w:t>TGbf</w:t>
      </w:r>
      <w:proofErr w:type="spellEnd"/>
      <w:r w:rsidRPr="006D3AD0">
        <w:rPr>
          <w:color w:val="FF0000"/>
        </w:rPr>
        <w:t>: Accepted (Replace “intra-burst” with “</w:t>
      </w:r>
      <w:proofErr w:type="spellStart"/>
      <w:r w:rsidRPr="006D3AD0">
        <w:rPr>
          <w:color w:val="FF0000"/>
        </w:rPr>
        <w:t>intraburst</w:t>
      </w:r>
      <w:proofErr w:type="spellEnd"/>
      <w:r w:rsidRPr="006D3AD0">
        <w:rPr>
          <w:color w:val="FF0000"/>
        </w:rPr>
        <w:t>” and “inter-bur</w:t>
      </w:r>
      <w:r w:rsidR="00B3434E">
        <w:rPr>
          <w:color w:val="FF0000"/>
        </w:rPr>
        <w:t>s</w:t>
      </w:r>
      <w:r w:rsidRPr="006D3AD0">
        <w:rPr>
          <w:color w:val="FF0000"/>
        </w:rPr>
        <w:t xml:space="preserve">t with </w:t>
      </w:r>
      <w:proofErr w:type="spellStart"/>
      <w:r w:rsidRPr="006D3AD0">
        <w:rPr>
          <w:color w:val="FF0000"/>
        </w:rPr>
        <w:t>interburst</w:t>
      </w:r>
      <w:proofErr w:type="spellEnd"/>
      <w:r w:rsidRPr="006D3AD0">
        <w:rPr>
          <w:color w:val="FF0000"/>
        </w:rPr>
        <w:t>”)]</w:t>
      </w:r>
    </w:p>
    <w:p w14:paraId="3A094EE1" w14:textId="77777777" w:rsidR="0081043C" w:rsidRDefault="0081043C" w:rsidP="00A57D6F">
      <w:pPr>
        <w:tabs>
          <w:tab w:val="left" w:pos="540"/>
        </w:tabs>
      </w:pP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335EB8FD" w14:textId="44A4FB3E" w:rsidR="0081043C" w:rsidRDefault="0081043C" w:rsidP="00A57D6F">
      <w:pPr>
        <w:tabs>
          <w:tab w:val="left" w:pos="540"/>
        </w:tabs>
      </w:pPr>
      <w:r>
        <w:t>[Editors: accept]</w:t>
      </w:r>
    </w:p>
    <w:p w14:paraId="69FE6797" w14:textId="77777777" w:rsidR="006D3AD0" w:rsidRPr="00873F59" w:rsidRDefault="006D3AD0" w:rsidP="006D3AD0">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35028B7" w14:textId="77777777" w:rsidR="0081043C" w:rsidRDefault="0081043C" w:rsidP="00A57D6F">
      <w:pPr>
        <w:tabs>
          <w:tab w:val="left" w:pos="540"/>
        </w:tabs>
      </w:pP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1ADCB186" w14:textId="77777777" w:rsidR="0081043C" w:rsidRDefault="0081043C" w:rsidP="0081043C">
      <w:pPr>
        <w:tabs>
          <w:tab w:val="left" w:pos="540"/>
        </w:tabs>
      </w:pPr>
      <w:r>
        <w:t>[Editors: accept]</w:t>
      </w:r>
    </w:p>
    <w:p w14:paraId="5628DEDC" w14:textId="77777777" w:rsidR="006D3AD0" w:rsidRPr="00873F59" w:rsidRDefault="006D3AD0" w:rsidP="006D3AD0">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763249B" w14:textId="77777777" w:rsidR="0081043C" w:rsidRDefault="0081043C" w:rsidP="00A57D6F">
      <w:pPr>
        <w:tabs>
          <w:tab w:val="left" w:pos="540"/>
        </w:tabs>
      </w:pPr>
    </w:p>
    <w:p w14:paraId="7E5A674A" w14:textId="635E655A"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E151A04" w14:textId="715E19C4" w:rsidR="0081043C" w:rsidRDefault="0081043C" w:rsidP="00A57D6F">
      <w:pPr>
        <w:tabs>
          <w:tab w:val="left" w:pos="540"/>
        </w:tabs>
      </w:pPr>
      <w:r>
        <w:t>[Editors: keep hyphen]</w:t>
      </w:r>
    </w:p>
    <w:p w14:paraId="3DCB2EC0" w14:textId="7C695DF3" w:rsidR="006D3AD0" w:rsidRPr="00873F59" w:rsidRDefault="006D3AD0" w:rsidP="006D3AD0">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(keep hyphen)</w:t>
      </w:r>
      <w:r w:rsidRPr="00873F59">
        <w:rPr>
          <w:color w:val="FF0000"/>
        </w:rPr>
        <w:t>]</w:t>
      </w:r>
    </w:p>
    <w:p w14:paraId="65FD0B02" w14:textId="77777777" w:rsidR="0081043C" w:rsidRDefault="0081043C" w:rsidP="00A57D6F">
      <w:pPr>
        <w:tabs>
          <w:tab w:val="left" w:pos="540"/>
        </w:tabs>
      </w:pPr>
    </w:p>
    <w:p w14:paraId="53B606ED" w14:textId="71803243"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5089B09A" w:rsidR="00A57D6F" w:rsidRDefault="0081043C" w:rsidP="00E2351D">
      <w:pPr>
        <w:tabs>
          <w:tab w:val="left" w:pos="540"/>
        </w:tabs>
      </w:pPr>
      <w:r>
        <w:t>[Editors: accept]</w:t>
      </w:r>
    </w:p>
    <w:p w14:paraId="71463979" w14:textId="77777777" w:rsidR="006D3AD0" w:rsidRPr="00873F59" w:rsidRDefault="006D3AD0" w:rsidP="006D3AD0">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509F097" w14:textId="10D73274" w:rsidR="000D2544" w:rsidRDefault="00951676" w:rsidP="001459BD">
      <w:pPr>
        <w:pStyle w:val="Heading3"/>
      </w:pPr>
      <w:bookmarkStart w:id="3" w:name="_Ref392751076"/>
      <w:r w:rsidRPr="00BE761B">
        <w:t>Style Guide 2.12</w:t>
      </w:r>
      <w:r w:rsidR="000D2544" w:rsidRPr="00BE761B">
        <w:t xml:space="preserve"> – References to SAP primitives</w:t>
      </w:r>
      <w:bookmarkEnd w:id="3"/>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2030EFC3" w14:textId="2E83095F" w:rsidR="00932776" w:rsidRDefault="00932776" w:rsidP="008D5A8F">
      <w:r>
        <w:t>[Editors: accept]</w:t>
      </w:r>
    </w:p>
    <w:p w14:paraId="65749A03"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72C15186" w14:textId="77777777" w:rsidR="00932776" w:rsidRDefault="00932776" w:rsidP="00932776">
      <w:r>
        <w:t>[Editors: accept]</w:t>
      </w:r>
    </w:p>
    <w:p w14:paraId="45F7A1DE"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C4E5C24" w14:textId="77777777" w:rsidR="008D5A8F" w:rsidRPr="008D5A8F" w:rsidRDefault="008D5A8F" w:rsidP="008D5A8F"/>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 xml:space="preserve">is </w:t>
      </w:r>
      <w:r w:rsidRPr="00932776">
        <w:rPr>
          <w:strike/>
          <w:highlight w:val="yellow"/>
        </w:rPr>
        <w:t>equal to</w:t>
      </w:r>
      <w:r w:rsidRPr="008D5A8F">
        <w:rPr>
          <w:highlight w:val="yellow"/>
        </w:rPr>
        <w:t xml:space="preserve">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46516700" w14:textId="77777777" w:rsidR="00932776" w:rsidRDefault="00932776" w:rsidP="00932776">
      <w:r>
        <w:t>[Editors: accept]</w:t>
      </w:r>
    </w:p>
    <w:p w14:paraId="24577370"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654F758" w14:textId="77777777" w:rsidR="008D5A8F" w:rsidRPr="008D5A8F" w:rsidRDefault="008D5A8F" w:rsidP="008D5A8F"/>
    <w:p w14:paraId="64A1E89F" w14:textId="7A5A10E4" w:rsidR="008D5A8F" w:rsidRPr="008D5A8F" w:rsidRDefault="008D5A8F" w:rsidP="008D5A8F">
      <w:pPr>
        <w:rPr>
          <w:rFonts w:eastAsia="PMingLiU"/>
          <w:lang w:eastAsia="en-US"/>
        </w:rPr>
      </w:pPr>
      <w:r w:rsidRPr="008D5A8F">
        <w:lastRenderedPageBreak/>
        <w:t>75.43 “</w:t>
      </w:r>
      <w:r w:rsidRPr="008D5A8F">
        <w:rPr>
          <w:rFonts w:eastAsia="PMingLiU"/>
          <w:lang w:eastAsia="en-US"/>
        </w:rPr>
        <w:t xml:space="preserve">The CSI Variation Threshold field value </w:t>
      </w:r>
      <w:r w:rsidRPr="008D5A8F">
        <w:rPr>
          <w:rFonts w:eastAsia="PMingLiU"/>
          <w:strike/>
          <w:lang w:eastAsia="en-US"/>
        </w:rPr>
        <w:t>equal</w:t>
      </w:r>
      <w:r w:rsidRPr="008A1C15">
        <w:rPr>
          <w:rFonts w:eastAsia="PMingLiU"/>
          <w:strike/>
          <w:lang w:eastAsia="en-US"/>
        </w:rPr>
        <w:t xml:space="preserve"> to</w:t>
      </w:r>
      <w:r w:rsidRPr="008D5A8F">
        <w:rPr>
          <w:rFonts w:eastAsia="PMingLiU"/>
          <w:lang w:eastAsia="en-US"/>
        </w:rPr>
        <w:t xml:space="preserve"> 15 indicates…”</w:t>
      </w:r>
    </w:p>
    <w:p w14:paraId="32660D0E" w14:textId="49E024AD" w:rsidR="008D5A8F" w:rsidRDefault="008A1C15" w:rsidP="008D5A8F">
      <w:r>
        <w:t>[Editors: accept]</w:t>
      </w:r>
    </w:p>
    <w:p w14:paraId="57CF3FD1"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B6F4456" w14:textId="77777777" w:rsidR="008A1C15" w:rsidRPr="008D5A8F" w:rsidRDefault="008A1C15"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w:t>
      </w:r>
      <w:r w:rsidRPr="00C03D5F">
        <w:rPr>
          <w:strike/>
        </w:rPr>
        <w:t xml:space="preserve">equal to </w:t>
      </w:r>
      <w:r w:rsidRPr="008D5A8F">
        <w:t xml:space="preserve">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39FD5C1B" w:rsidR="008D5A8F" w:rsidRDefault="00C03D5F" w:rsidP="008D5A8F">
      <w:r>
        <w:t>[Editors: accept]</w:t>
      </w:r>
    </w:p>
    <w:p w14:paraId="401B49CF"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DCD71F1" w14:textId="77777777" w:rsidR="00C03D5F" w:rsidRPr="008D5A8F" w:rsidRDefault="00C03D5F" w:rsidP="008D5A8F"/>
    <w:p w14:paraId="28476713" w14:textId="3F5EDB6E" w:rsidR="008D5A8F" w:rsidRPr="008D5A8F" w:rsidRDefault="008D5A8F" w:rsidP="008D5A8F">
      <w:r w:rsidRPr="008D5A8F">
        <w:t xml:space="preserve">129.55 “… the DMG Number of Preferred Responders field is equal to </w:t>
      </w:r>
      <w:r w:rsidRPr="00C03D5F">
        <w:t xml:space="preserve">the </w:t>
      </w:r>
      <w:r w:rsidRPr="008D5A8F">
        <w:rPr>
          <w:strike/>
        </w:rPr>
        <w:t>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19FE1411" w:rsidR="008D5A8F" w:rsidRDefault="00C03D5F" w:rsidP="008D5A8F">
      <w:r>
        <w:t>[Editors: accept]</w:t>
      </w:r>
    </w:p>
    <w:p w14:paraId="753FC9D8"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2BD256F6" w14:textId="77777777" w:rsidR="00C03D5F" w:rsidRPr="008D5A8F" w:rsidRDefault="00C03D5F" w:rsidP="008D5A8F"/>
    <w:p w14:paraId="73D13A4A" w14:textId="78D7741C" w:rsidR="008D5A8F" w:rsidRPr="008D5A8F" w:rsidRDefault="008D5A8F" w:rsidP="008D5A8F">
      <w:r w:rsidRPr="008D5A8F">
        <w:t>162.15 “If</w:t>
      </w:r>
      <w:r w:rsidR="00C03D5F">
        <w:t xml:space="preserve"> </w:t>
      </w:r>
      <w:r w:rsidR="00C03D5F" w:rsidRPr="00C03D5F">
        <w:rPr>
          <w:u w:val="single"/>
        </w:rPr>
        <w:t>the</w:t>
      </w:r>
      <w:r w:rsidRPr="008D5A8F">
        <w:t xml:space="preserve">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CCE088A" w:rsidR="008D5A8F" w:rsidRDefault="00C03D5F" w:rsidP="008D5A8F">
      <w:r>
        <w:t>[Editors: accept]</w:t>
      </w:r>
    </w:p>
    <w:p w14:paraId="2B8F99D5"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51C5C7D2" w14:textId="77777777" w:rsidR="007E2F96" w:rsidRPr="008D5A8F" w:rsidRDefault="007E2F96" w:rsidP="008D5A8F"/>
    <w:p w14:paraId="3042461F" w14:textId="3F2ABE3D" w:rsidR="008D5A8F" w:rsidRPr="008D5A8F" w:rsidRDefault="008D5A8F" w:rsidP="008D5A8F">
      <w:r w:rsidRPr="008D5A8F">
        <w:t xml:space="preserve">187.53 “DMG sensing measurement exchanges </w:t>
      </w:r>
      <w:r w:rsidRPr="00C03D5F">
        <w:rPr>
          <w:strike/>
        </w:rPr>
        <w:t xml:space="preserve">of measurement </w:t>
      </w:r>
      <w:proofErr w:type="gramStart"/>
      <w:r w:rsidRPr="00C03D5F">
        <w:rPr>
          <w:strike/>
        </w:rPr>
        <w:t>whose</w:t>
      </w:r>
      <w:proofErr w:type="gramEnd"/>
      <w:r w:rsidRPr="008D5A8F">
        <w:t xml:space="preserve"> </w:t>
      </w:r>
      <w:r w:rsidR="00C03D5F">
        <w:t xml:space="preserve">where the </w:t>
      </w:r>
      <w:r w:rsidRPr="008D5A8F">
        <w:t xml:space="preserve">Sensing Type field is </w:t>
      </w:r>
      <w:r w:rsidRPr="008D5A8F">
        <w:rPr>
          <w:strike/>
        </w:rPr>
        <w:t>equal to</w:t>
      </w:r>
      <w:r w:rsidRPr="008D5A8F">
        <w:t xml:space="preserve"> bistatic are…”</w:t>
      </w:r>
    </w:p>
    <w:p w14:paraId="7988E0BC" w14:textId="4EB7F513" w:rsidR="008D5A8F" w:rsidRDefault="00C03D5F" w:rsidP="008D5A8F">
      <w:r>
        <w:t>[Editors: accept]</w:t>
      </w:r>
    </w:p>
    <w:p w14:paraId="7D1D1597" w14:textId="77777777" w:rsidR="007E2F96" w:rsidRPr="00873F59" w:rsidRDefault="007E2F96" w:rsidP="007E2F96">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1B7CC93D" w14:textId="77777777" w:rsidR="00C03D5F" w:rsidRPr="008D5A8F" w:rsidRDefault="00C03D5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399C1C2B" w:rsidR="008D5A8F" w:rsidRDefault="00C03D5F" w:rsidP="00091616">
      <w:r>
        <w:t>[Editors: accept]</w:t>
      </w:r>
    </w:p>
    <w:p w14:paraId="7C80D641"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19FC3B6F" w14:textId="77777777" w:rsidR="00115EFA" w:rsidRDefault="00115EFA" w:rsidP="00091616"/>
    <w:p w14:paraId="2D97E604" w14:textId="77777777" w:rsidR="00C03D5F" w:rsidRPr="00BE761B" w:rsidRDefault="00C03D5F" w:rsidP="00091616"/>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lastRenderedPageBreak/>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2F18D80A" w14:textId="706EBF5B" w:rsidR="0014520C" w:rsidRDefault="0014520C" w:rsidP="00A57D6F">
      <w:r>
        <w:t>[Editors: accept]</w:t>
      </w:r>
    </w:p>
    <w:p w14:paraId="5C43CB6E"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326877F" w14:textId="77777777" w:rsidR="0014520C" w:rsidRDefault="0014520C" w:rsidP="00A57D6F"/>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AF76101" w14:textId="6B3E45A1" w:rsidR="0014520C" w:rsidRDefault="0014520C" w:rsidP="00A57D6F">
      <w:r>
        <w:t>[Editors: accept]</w:t>
      </w:r>
    </w:p>
    <w:p w14:paraId="4370C3CC"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1E1194E7" w14:textId="77777777" w:rsidR="0014520C" w:rsidRDefault="0014520C" w:rsidP="00A57D6F"/>
    <w:p w14:paraId="43AA3BB0" w14:textId="77777777" w:rsidR="00A57D6F" w:rsidRDefault="00A57D6F" w:rsidP="00A57D6F">
      <w:r>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49C68863" w14:textId="2D667F5C" w:rsidR="0081043C" w:rsidRDefault="0014520C" w:rsidP="00A57D6F">
      <w:r>
        <w:t>[Editors: accept]</w:t>
      </w:r>
    </w:p>
    <w:p w14:paraId="1E9DDBD4"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6BD71D7" w14:textId="77777777" w:rsidR="0014520C" w:rsidRDefault="0014520C" w:rsidP="00A57D6F"/>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176DF489" w14:textId="77777777" w:rsidR="0014520C" w:rsidRDefault="00A57D6F" w:rsidP="00A57D6F">
      <w:r>
        <w:t>[014]</w:t>
      </w:r>
      <w:r>
        <w:tab/>
        <w:t xml:space="preserve">85.53:  Either replace “Vertically Polarized (VP)” with “Vertically Polarized” or </w:t>
      </w:r>
      <w:r>
        <w:tab/>
        <w:t>add VP as an abbreviation in subclause 3.4.</w:t>
      </w:r>
    </w:p>
    <w:p w14:paraId="6B838304" w14:textId="77777777" w:rsidR="0014520C" w:rsidRDefault="0014520C" w:rsidP="00A57D6F">
      <w:r>
        <w:t>[Editors: remove abbreviation]</w:t>
      </w:r>
    </w:p>
    <w:p w14:paraId="1E232F13"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A98ACA0" w14:textId="77777777" w:rsidR="00115EFA" w:rsidRDefault="00115EFA" w:rsidP="00A57D6F"/>
    <w:p w14:paraId="7AACEF9E" w14:textId="2D95EBCA" w:rsidR="00A57D6F" w:rsidRDefault="0081043C" w:rsidP="00A57D6F">
      <w:r>
        <w:br/>
      </w:r>
      <w:r w:rsidR="00A57D6F">
        <w:t>[015]</w:t>
      </w:r>
      <w:r w:rsidR="00A57D6F">
        <w:tab/>
        <w:t xml:space="preserve">85.54:  Either replace “Left Hand Circularly Polarized (LHCP)” with “Left Hand </w:t>
      </w:r>
      <w:r w:rsidR="00A57D6F">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5156A066" w14:textId="4A150ED8" w:rsidR="0081043C" w:rsidRDefault="0081043C" w:rsidP="0081043C">
      <w:r>
        <w:t>[Editors: If widely used add to Abbreviations section. Otherwise, keep it local.</w:t>
      </w:r>
      <w:r w:rsidR="0014520C">
        <w:t xml:space="preserve"> If the abbreviation itself is not used much then don’t add it.</w:t>
      </w:r>
      <w:r>
        <w:t>]</w:t>
      </w:r>
    </w:p>
    <w:p w14:paraId="73211ACE"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83AC2FA" w14:textId="77777777" w:rsidR="0081043C" w:rsidRDefault="0081043C" w:rsidP="00A57D6F"/>
    <w:p w14:paraId="34FB4CC0" w14:textId="77777777" w:rsidR="00A57D6F" w:rsidRDefault="00A57D6F" w:rsidP="00A57D6F">
      <w:r>
        <w:t>[017]</w:t>
      </w:r>
      <w:r>
        <w:tab/>
        <w:t>92.52:  Replace “lookup table (LUT)” with “LUT”.</w:t>
      </w:r>
    </w:p>
    <w:p w14:paraId="664F0483" w14:textId="67F6DBAA" w:rsidR="00611C7F" w:rsidRDefault="00611C7F" w:rsidP="00A57D6F">
      <w:r>
        <w:t>[Editors: leave unchanged]</w:t>
      </w:r>
    </w:p>
    <w:p w14:paraId="34E3A570" w14:textId="245CE278"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(leave unchanged)</w:t>
      </w:r>
      <w:r w:rsidRPr="00873F59">
        <w:rPr>
          <w:color w:val="FF0000"/>
        </w:rPr>
        <w:t>]</w:t>
      </w:r>
    </w:p>
    <w:p w14:paraId="70DCADFC" w14:textId="77777777" w:rsidR="00611C7F" w:rsidRDefault="00611C7F" w:rsidP="00A57D6F"/>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1D6D32D5" w14:textId="4B0B9CB2" w:rsidR="00611C7F" w:rsidRDefault="00611C7F" w:rsidP="00A57D6F">
      <w:r>
        <w:lastRenderedPageBreak/>
        <w:t>[Editors: accept]</w:t>
      </w:r>
    </w:p>
    <w:p w14:paraId="1A68E28C"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3BE24B6B" w14:textId="77777777" w:rsidR="00611C7F" w:rsidRDefault="00611C7F" w:rsidP="00A57D6F"/>
    <w:p w14:paraId="0C590B4A" w14:textId="77777777" w:rsidR="00A57D6F" w:rsidRDefault="00A57D6F" w:rsidP="00A57D6F">
      <w:r>
        <w:t>[022]</w:t>
      </w:r>
      <w:r>
        <w:tab/>
        <w:t>157.60:  Replace “wireless medium” with “WM”.</w:t>
      </w:r>
    </w:p>
    <w:p w14:paraId="4A26EA50" w14:textId="1730CEBF" w:rsidR="00611C7F" w:rsidRDefault="00611C7F" w:rsidP="00A57D6F">
      <w:r>
        <w:t>[Editors: accept]</w:t>
      </w:r>
    </w:p>
    <w:p w14:paraId="427F58D5" w14:textId="77777777"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CA4825D" w14:textId="77777777" w:rsidR="00611C7F" w:rsidRDefault="00611C7F" w:rsidP="00A57D6F"/>
    <w:p w14:paraId="4F12D532" w14:textId="77777777" w:rsidR="00A57D6F" w:rsidRDefault="00A57D6F" w:rsidP="00A57D6F">
      <w:r>
        <w:t>[023]</w:t>
      </w:r>
      <w:r>
        <w:tab/>
        <w:t>161.57:  Replace “operating points (OPs)” with “OPs”.</w:t>
      </w:r>
    </w:p>
    <w:p w14:paraId="476201C7" w14:textId="6892674A" w:rsidR="00611C7F" w:rsidRDefault="00611C7F" w:rsidP="00A57D6F">
      <w:r>
        <w:t>[Editors: expand on first use only]</w:t>
      </w:r>
    </w:p>
    <w:p w14:paraId="01A4BDDB" w14:textId="7233E334" w:rsidR="00115EFA" w:rsidRPr="00873F59" w:rsidRDefault="00115EFA" w:rsidP="00115EFA">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(expand on first use only)</w:t>
      </w:r>
      <w:r w:rsidRPr="00873F59">
        <w:rPr>
          <w:color w:val="FF0000"/>
        </w:rPr>
        <w:t>]</w:t>
      </w:r>
    </w:p>
    <w:p w14:paraId="0B393138" w14:textId="77777777" w:rsidR="00611C7F" w:rsidRDefault="00611C7F" w:rsidP="00A57D6F"/>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t>[027]</w:t>
      </w:r>
      <w:r>
        <w:tab/>
        <w:t>162.9:  Replace “operating point” with “OP”.</w:t>
      </w:r>
    </w:p>
    <w:p w14:paraId="45453A65" w14:textId="77777777" w:rsidR="00A57D6F" w:rsidRDefault="00A57D6F" w:rsidP="00A57D6F">
      <w:r>
        <w:t>[028]</w:t>
      </w:r>
      <w:r>
        <w:tab/>
        <w:t>162.12:  Replace “operating point” with “OP”.</w:t>
      </w:r>
    </w:p>
    <w:p w14:paraId="2A208BCD" w14:textId="35193152" w:rsidR="00611C7F" w:rsidRDefault="00611C7F" w:rsidP="00A57D6F">
      <w:r>
        <w:t>[Editors: accept</w:t>
      </w:r>
      <w:r w:rsidR="0014520C">
        <w:t xml:space="preserve"> (consider not using an abbreviation here; “operating point” might be more reader friendly)</w:t>
      </w:r>
      <w:r>
        <w:t>]</w:t>
      </w:r>
    </w:p>
    <w:p w14:paraId="24671461" w14:textId="657FEA6E" w:rsidR="00E038BE" w:rsidRPr="00873F59" w:rsidRDefault="00E038BE" w:rsidP="00E038BE">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 (do not use abbreviation)</w:t>
      </w:r>
      <w:r w:rsidRPr="00873F59">
        <w:rPr>
          <w:color w:val="FF0000"/>
        </w:rPr>
        <w:t>]</w:t>
      </w:r>
    </w:p>
    <w:p w14:paraId="29DBBEA8" w14:textId="77777777" w:rsidR="00611C7F" w:rsidRDefault="00611C7F" w:rsidP="00A57D6F"/>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774BFD35" w14:textId="070003A7" w:rsidR="00611C7F" w:rsidRDefault="00611C7F" w:rsidP="00A57D6F">
      <w:r>
        <w:t>[Editors: accept but without capitalization]</w:t>
      </w:r>
    </w:p>
    <w:p w14:paraId="3E2C98FB" w14:textId="342A03B7" w:rsidR="00AF642F" w:rsidRPr="00873F59" w:rsidRDefault="00AF642F" w:rsidP="00AF642F">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Revised – Do not use abbreviation</w:t>
      </w:r>
      <w:r w:rsidRPr="00873F59">
        <w:rPr>
          <w:color w:val="FF0000"/>
        </w:rPr>
        <w:t>]</w:t>
      </w:r>
    </w:p>
    <w:p w14:paraId="5137579E" w14:textId="77777777" w:rsidR="00611C7F" w:rsidRDefault="00611C7F" w:rsidP="00A57D6F"/>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6FAE0651" w14:textId="6D0DEDCF" w:rsidR="00611C7F" w:rsidRDefault="00611C7F" w:rsidP="00A57D6F">
      <w:r>
        <w:t>[Editors: accept]</w:t>
      </w:r>
    </w:p>
    <w:p w14:paraId="4ADD638A" w14:textId="77777777" w:rsidR="00AF642F" w:rsidRPr="00873F59" w:rsidRDefault="00AF642F" w:rsidP="00AF642F">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7755607A" w14:textId="453EC543" w:rsidR="00C03D5F" w:rsidRDefault="00C03D5F" w:rsidP="0095502D">
      <w:pPr>
        <w:jc w:val="both"/>
      </w:pPr>
      <w:r>
        <w:lastRenderedPageBreak/>
        <w:t>[Editors: accept]</w:t>
      </w:r>
    </w:p>
    <w:p w14:paraId="5F9FB134" w14:textId="77777777" w:rsidR="00CF7572" w:rsidRPr="00873F59" w:rsidRDefault="00CF7572" w:rsidP="00CF7572">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062A7797" w14:textId="77777777" w:rsidR="00C03D5F" w:rsidRDefault="00C03D5F" w:rsidP="0095502D">
      <w:pPr>
        <w:jc w:val="both"/>
      </w:pP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2E157303" w14:textId="2D49AE9C" w:rsidR="00C03D5F" w:rsidRDefault="00C03D5F" w:rsidP="0095502D">
      <w:pPr>
        <w:jc w:val="both"/>
      </w:pPr>
      <w:r>
        <w:t>[Editors: MHz is a unit and thus not subject to expansion on first use]</w:t>
      </w:r>
    </w:p>
    <w:p w14:paraId="0F6AB26E" w14:textId="50F17AE6" w:rsidR="00CF7572" w:rsidRPr="00CF7572" w:rsidRDefault="00CF7572" w:rsidP="00CF7572">
      <w:pPr>
        <w:rPr>
          <w:color w:val="FF0000"/>
        </w:rPr>
      </w:pPr>
      <w:r w:rsidRPr="00873F59">
        <w:rPr>
          <w:color w:val="FF0000"/>
        </w:rPr>
        <w:t>[</w:t>
      </w:r>
      <w:proofErr w:type="spellStart"/>
      <w:r w:rsidRPr="00CF7572">
        <w:rPr>
          <w:color w:val="FF0000"/>
        </w:rPr>
        <w:t>TGbf</w:t>
      </w:r>
      <w:proofErr w:type="spellEnd"/>
      <w:r w:rsidRPr="00CF7572">
        <w:rPr>
          <w:color w:val="FF0000"/>
        </w:rPr>
        <w:t>: MHz is a unit and thus not subject to expansion on first use]</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161114D5" w:rsidR="008D5A8F" w:rsidRPr="008D5A8F" w:rsidRDefault="008D5A8F" w:rsidP="008D5A8F">
      <w:r w:rsidRPr="008D5A8F">
        <w:t xml:space="preserve">104.3 </w:t>
      </w:r>
      <w:r w:rsidR="00C03D5F" w:rsidRPr="00C03D5F">
        <w:rPr>
          <w:u w:val="single"/>
        </w:rPr>
        <w:t xml:space="preserve">A </w:t>
      </w:r>
      <w:r w:rsidRPr="008D5A8F">
        <w:t>Target Index</w:t>
      </w:r>
      <w:r w:rsidRPr="00C03D5F">
        <w:rPr>
          <w:u w:val="single"/>
        </w:rPr>
        <w:t xml:space="preserve"> </w:t>
      </w:r>
      <w:r w:rsidR="00C03D5F" w:rsidRPr="00C03D5F">
        <w:rPr>
          <w:u w:val="single"/>
        </w:rPr>
        <w:t xml:space="preserve">field value </w:t>
      </w:r>
      <w:r w:rsidRPr="008D5A8F">
        <w:t xml:space="preserve">of </w:t>
      </w:r>
      <w:r w:rsidRPr="00C03D5F">
        <w:rPr>
          <w:strike/>
        </w:rPr>
        <w:t xml:space="preserve">zero </w:t>
      </w:r>
      <w:r w:rsidRPr="008D5A8F">
        <w:rPr>
          <w:strike/>
        </w:rPr>
        <w:t>shall</w:t>
      </w:r>
      <w:r w:rsidR="00C03D5F" w:rsidRPr="00C03D5F">
        <w:rPr>
          <w:strike/>
        </w:rPr>
        <w:t xml:space="preserve"> be</w:t>
      </w:r>
      <w:r w:rsidRPr="008D5A8F">
        <w:t xml:space="preserve"> </w:t>
      </w:r>
      <w:r w:rsidR="00C03D5F" w:rsidRPr="00C03D5F">
        <w:rPr>
          <w:u w:val="single"/>
        </w:rPr>
        <w:t xml:space="preserve">0 is </w:t>
      </w:r>
      <w:r w:rsidRPr="008D5A8F">
        <w:t>used if the sensing receiver doesn’t allocate a persistent number to each target.</w:t>
      </w:r>
    </w:p>
    <w:p w14:paraId="6BC6132C" w14:textId="730A9220" w:rsidR="008D5A8F" w:rsidRDefault="00C03D5F" w:rsidP="00091616">
      <w:r>
        <w:t>[Editors: accept]</w:t>
      </w:r>
    </w:p>
    <w:p w14:paraId="72721103" w14:textId="77777777" w:rsidR="00CF7572" w:rsidRPr="00873F59" w:rsidRDefault="00CF7572" w:rsidP="00CF7572">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551FDF44" w14:textId="739E5CCF" w:rsidR="004C2BC4" w:rsidRPr="00BE761B" w:rsidRDefault="00535926" w:rsidP="002D2BC4">
      <w:pPr>
        <w:pStyle w:val="ListParagraph"/>
        <w:ind w:left="0"/>
        <w:jc w:val="both"/>
        <w:rPr>
          <w:sz w:val="22"/>
          <w:szCs w:val="22"/>
        </w:rPr>
      </w:pPr>
      <w:r>
        <w:t>Graham</w:t>
      </w: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lastRenderedPageBreak/>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6BFDFEE9" w14:textId="771BADF2" w:rsidR="00DA0A66" w:rsidRDefault="00DA0A66" w:rsidP="00A57D6F">
      <w:pPr>
        <w:tabs>
          <w:tab w:val="left" w:pos="540"/>
        </w:tabs>
        <w:jc w:val="both"/>
      </w:pPr>
      <w:r>
        <w:t>[Editors: wait for harmonization of 11be and 11bh]</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Default="00A57D6F" w:rsidP="00A57D6F">
      <w:pPr>
        <w:tabs>
          <w:tab w:val="left" w:pos="540"/>
        </w:tabs>
        <w:jc w:val="both"/>
      </w:pPr>
      <w:r>
        <w:t>[018]</w:t>
      </w:r>
      <w:r>
        <w:tab/>
        <w:t xml:space="preserve"> 222.27:  Add “*” prior to “WS8” because this PICS is referenced by the others.</w:t>
      </w:r>
    </w:p>
    <w:p w14:paraId="3B164F4D" w14:textId="292A0AC1" w:rsidR="007A1300" w:rsidRDefault="007A1300" w:rsidP="00A57D6F">
      <w:pPr>
        <w:tabs>
          <w:tab w:val="left" w:pos="540"/>
        </w:tabs>
        <w:jc w:val="both"/>
      </w:pPr>
      <w:r>
        <w:t>[Editors: accept all]</w:t>
      </w:r>
    </w:p>
    <w:p w14:paraId="3E6AC870" w14:textId="77777777" w:rsidR="00CF7572" w:rsidRPr="00873F59" w:rsidRDefault="00CF7572" w:rsidP="00CF7572">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7323C5DE" w14:textId="77777777" w:rsidR="00CF7572" w:rsidRPr="00BE761B" w:rsidRDefault="00CF7572" w:rsidP="00A57D6F">
      <w:pPr>
        <w:tabs>
          <w:tab w:val="left" w:pos="540"/>
        </w:tabs>
        <w:jc w:val="both"/>
      </w:pP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lastRenderedPageBreak/>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 xml:space="preserve">Detailed proposed </w:t>
      </w:r>
      <w:proofErr w:type="gramStart"/>
      <w:r w:rsidRPr="00BE761B">
        <w:t>changes</w:t>
      </w:r>
      <w:proofErr w:type="gramEnd"/>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4" w:name="RTF36383233303a204148312c41"/>
      <w:r w:rsidRPr="00BE761B">
        <w:rPr>
          <w:w w:val="100"/>
        </w:rPr>
        <w:t>MIB Detail</w:t>
      </w:r>
      <w:bookmarkEnd w:id="4"/>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640210">
        <w:tc>
          <w:tcPr>
            <w:tcW w:w="9350" w:type="dxa"/>
            <w:shd w:val="clear" w:color="auto" w:fill="auto"/>
          </w:tcPr>
          <w:p w14:paraId="7C4A8F43" w14:textId="77777777" w:rsidR="00EC1785" w:rsidRDefault="00EC1785" w:rsidP="00EC1785">
            <w:pPr>
              <w:outlineLvl w:val="0"/>
              <w:rPr>
                <w:sz w:val="22"/>
                <w:szCs w:val="22"/>
                <w:lang w:eastAsia="en-US"/>
              </w:rPr>
            </w:pPr>
            <w:r>
              <w:rPr>
                <w:b/>
                <w:bCs/>
              </w:rPr>
              <w:t>From:</w:t>
            </w:r>
            <w:r>
              <w:t xml:space="preserve"> Michelle Turner &lt;</w:t>
            </w:r>
            <w:hyperlink r:id="rId19" w:history="1">
              <w:r>
                <w:rPr>
                  <w:rStyle w:val="Hyperlink"/>
                </w:rPr>
                <w:t>m.d.turner@ieee.org</w:t>
              </w:r>
            </w:hyperlink>
            <w:r>
              <w:t xml:space="preserve">&gt; </w:t>
            </w:r>
            <w:r>
              <w:br/>
            </w:r>
            <w:r>
              <w:rPr>
                <w:b/>
                <w:bCs/>
              </w:rPr>
              <w:t>Sent:</w:t>
            </w:r>
            <w:r>
              <w:t xml:space="preserve"> Monday, March 11, 2024 4:49 PM</w:t>
            </w:r>
            <w:r>
              <w:br/>
            </w:r>
            <w:r>
              <w:rPr>
                <w:b/>
                <w:bCs/>
              </w:rPr>
              <w:t>To:</w:t>
            </w:r>
            <w:r>
              <w:t xml:space="preserve"> Stacey, Robert &lt;</w:t>
            </w:r>
            <w:hyperlink r:id="rId20" w:history="1">
              <w:r>
                <w:rPr>
                  <w:rStyle w:val="Hyperlink"/>
                </w:rPr>
                <w:t>robert.stacey@intel.com</w:t>
              </w:r>
            </w:hyperlink>
            <w:r>
              <w:t>&gt;</w:t>
            </w:r>
            <w:r>
              <w:br/>
            </w:r>
            <w:r>
              <w:rPr>
                <w:b/>
                <w:bCs/>
              </w:rPr>
              <w:t>Subject:</w:t>
            </w:r>
            <w:r>
              <w:t xml:space="preserve"> MEC for IEEE P802.11bf</w:t>
            </w:r>
          </w:p>
          <w:p w14:paraId="536706E8" w14:textId="77777777" w:rsidR="00EC1785" w:rsidRDefault="00EC1785" w:rsidP="00EC1785"/>
          <w:p w14:paraId="3280DF01" w14:textId="77777777" w:rsidR="00EC1785" w:rsidRDefault="00EC1785" w:rsidP="00EC1785">
            <w:r>
              <w:t>Hello Robert,</w:t>
            </w:r>
          </w:p>
          <w:p w14:paraId="14F7F259" w14:textId="77777777" w:rsidR="00EC1785" w:rsidRDefault="00EC1785" w:rsidP="00EC1785"/>
          <w:p w14:paraId="0718F0AA" w14:textId="77777777" w:rsidR="00EC1785" w:rsidRDefault="00EC1785" w:rsidP="00EC1785">
            <w:r>
              <w:t>Please let this email serve as the MEC for IEEE P802.11bf.</w:t>
            </w:r>
          </w:p>
          <w:p w14:paraId="62D5634D" w14:textId="77777777" w:rsidR="00EC1785" w:rsidRDefault="00EC1785" w:rsidP="00EC1785"/>
          <w:p w14:paraId="2F4F6DFF" w14:textId="77777777" w:rsidR="00EC1785" w:rsidRDefault="00EC1785" w:rsidP="00EC1785">
            <w:r>
              <w:t>Please update the date for the copyright date in the statement and on the footers of each page to 2024. Also, please reconcile the amendment numbering. The title shows it as Amendment 4 and in the introduction sentence, it shows as Amendment 2. </w:t>
            </w:r>
            <w:r>
              <w:br/>
            </w:r>
            <w:r>
              <w:br/>
              <w:t>Once the copyright date has been updated the draft can proceed to ballot. Thank you.</w:t>
            </w:r>
          </w:p>
          <w:p w14:paraId="153B8E21" w14:textId="77777777" w:rsidR="00EC1785" w:rsidRDefault="00EC1785" w:rsidP="00EC1785"/>
          <w:p w14:paraId="28C84E33" w14:textId="77777777" w:rsidR="00EC1785" w:rsidRDefault="00EC1785" w:rsidP="00EC1785"/>
          <w:p w14:paraId="276CB593" w14:textId="77777777" w:rsidR="00EC1785" w:rsidRDefault="00EC1785" w:rsidP="00EC1785">
            <w:pPr>
              <w:rPr>
                <w:rFonts w:ascii="Calibri" w:hAnsi="Calibri" w:cs="Calibri"/>
              </w:rPr>
            </w:pPr>
          </w:p>
          <w:p w14:paraId="107E80FA" w14:textId="77777777" w:rsidR="00EC1785" w:rsidRDefault="00EC1785" w:rsidP="00EC1785">
            <w:r>
              <w:rPr>
                <w:rStyle w:val="gmailsignatureprefix"/>
              </w:rPr>
              <w:t xml:space="preserve">-- </w:t>
            </w:r>
          </w:p>
          <w:p w14:paraId="6026AF9D" w14:textId="77777777" w:rsidR="00EC1785" w:rsidRDefault="00EC1785" w:rsidP="00EC1785">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472C0E19" w14:textId="77777777" w:rsidR="00EC1785" w:rsidRDefault="00EC1785" w:rsidP="00EC1785">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1"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0025BCC9" w14:textId="77777777" w:rsidR="00EC1785" w:rsidRDefault="00EC1785" w:rsidP="00EC1785">
            <w:r>
              <w:rPr>
                <w:rFonts w:ascii="Arial" w:hAnsi="Arial" w:cs="Arial"/>
                <w:color w:val="500050"/>
                <w:shd w:val="clear" w:color="auto" w:fill="FFFFFF"/>
              </w:rPr>
              <w:t>Cell: +1 732 540 2992</w:t>
            </w:r>
          </w:p>
          <w:p w14:paraId="13BDFD18" w14:textId="2B892640" w:rsidR="00CB3664" w:rsidRDefault="00CB3664" w:rsidP="00C529CA"/>
        </w:tc>
      </w:tr>
    </w:tbl>
    <w:p w14:paraId="553B0E30" w14:textId="77777777" w:rsidR="00640210" w:rsidRPr="00873F59" w:rsidRDefault="00640210" w:rsidP="00640210">
      <w:pPr>
        <w:rPr>
          <w:color w:val="FF0000"/>
        </w:rPr>
      </w:pPr>
      <w:r w:rsidRPr="00873F59">
        <w:rPr>
          <w:color w:val="FF0000"/>
        </w:rPr>
        <w:t>[</w:t>
      </w:r>
      <w:proofErr w:type="spellStart"/>
      <w:r w:rsidRPr="00873F59">
        <w:rPr>
          <w:color w:val="FF0000"/>
        </w:rPr>
        <w:t>TGbf</w:t>
      </w:r>
      <w:proofErr w:type="spellEnd"/>
      <w:r w:rsidRPr="00873F59">
        <w:rPr>
          <w:color w:val="FF0000"/>
        </w:rPr>
        <w:t xml:space="preserve">: </w:t>
      </w:r>
      <w:r>
        <w:rPr>
          <w:color w:val="FF0000"/>
        </w:rPr>
        <w:t>Accepted</w:t>
      </w:r>
      <w:r w:rsidRPr="00873F59">
        <w:rPr>
          <w:color w:val="FF0000"/>
        </w:rPr>
        <w:t>]</w:t>
      </w:r>
    </w:p>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3B99" w14:textId="77777777" w:rsidR="00251932" w:rsidRDefault="00251932">
      <w:r>
        <w:separator/>
      </w:r>
    </w:p>
  </w:endnote>
  <w:endnote w:type="continuationSeparator" w:id="0">
    <w:p w14:paraId="1C0CC0FF" w14:textId="77777777" w:rsidR="00251932" w:rsidRDefault="0025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189D973D" w:rsidR="002918A9" w:rsidRPr="00965683" w:rsidRDefault="002918A9">
    <w:pPr>
      <w:pStyle w:val="Footer"/>
      <w:tabs>
        <w:tab w:val="clear" w:pos="6480"/>
        <w:tab w:val="center" w:pos="4680"/>
        <w:tab w:val="right" w:pos="9360"/>
      </w:tabs>
      <w:rPr>
        <w:lang w:val="pt-BR"/>
      </w:rPr>
    </w:pPr>
    <w:r w:rsidRPr="00965683">
      <w:rPr>
        <w:lang w:val="pt-BR"/>
      </w:rPr>
      <w:t>Report</w:t>
    </w:r>
    <w:r w:rsidRPr="00965683">
      <w:rPr>
        <w:lang w:val="pt-BR"/>
      </w:rPr>
      <w:tab/>
      <w:t xml:space="preserve">page </w:t>
    </w:r>
    <w:r>
      <w:fldChar w:fldCharType="begin"/>
    </w:r>
    <w:r w:rsidRPr="00965683">
      <w:rPr>
        <w:lang w:val="pt-BR"/>
      </w:rPr>
      <w:instrText xml:space="preserve">page </w:instrText>
    </w:r>
    <w:r>
      <w:fldChar w:fldCharType="separate"/>
    </w:r>
    <w:r w:rsidR="00722EF7" w:rsidRPr="00965683">
      <w:rPr>
        <w:noProof/>
        <w:lang w:val="pt-BR"/>
      </w:rPr>
      <w:t>2</w:t>
    </w:r>
    <w:r>
      <w:fldChar w:fldCharType="end"/>
    </w:r>
    <w:r w:rsidRPr="00965683">
      <w:rPr>
        <w:lang w:val="pt-BR"/>
      </w:rPr>
      <w:tab/>
    </w:r>
    <w:r w:rsidR="00965683" w:rsidRPr="00965683">
      <w:rPr>
        <w:lang w:val="pt-BR"/>
      </w:rPr>
      <w:t>Claudio da S</w:t>
    </w:r>
    <w:r w:rsidR="00965683">
      <w:rPr>
        <w:lang w:val="pt-BR"/>
      </w:rPr>
      <w:t>ilva, Meta</w:t>
    </w:r>
  </w:p>
  <w:p w14:paraId="5CE4BE02" w14:textId="77777777" w:rsidR="002918A9" w:rsidRPr="00965683" w:rsidRDefault="002918A9">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0154" w14:textId="77777777" w:rsidR="00251932" w:rsidRDefault="00251932">
      <w:r>
        <w:separator/>
      </w:r>
    </w:p>
  </w:footnote>
  <w:footnote w:type="continuationSeparator" w:id="0">
    <w:p w14:paraId="3A976905" w14:textId="77777777" w:rsidR="00251932" w:rsidRDefault="0025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051468F7"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3C2129">
        <w:t>doc.: IEEE 802.11-24/0141r</w:t>
      </w:r>
      <w:r w:rsidR="00703E3D">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1BF"/>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1094"/>
    <w:rsid w:val="000327B7"/>
    <w:rsid w:val="00033212"/>
    <w:rsid w:val="00033358"/>
    <w:rsid w:val="00033D67"/>
    <w:rsid w:val="000349AF"/>
    <w:rsid w:val="00034AD8"/>
    <w:rsid w:val="00034BF8"/>
    <w:rsid w:val="000353AA"/>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12B"/>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5854"/>
    <w:rsid w:val="0010634E"/>
    <w:rsid w:val="001063D2"/>
    <w:rsid w:val="00107816"/>
    <w:rsid w:val="00107912"/>
    <w:rsid w:val="00111129"/>
    <w:rsid w:val="00111260"/>
    <w:rsid w:val="00111EA1"/>
    <w:rsid w:val="0011304B"/>
    <w:rsid w:val="00115A9B"/>
    <w:rsid w:val="00115EFA"/>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20C"/>
    <w:rsid w:val="001453AE"/>
    <w:rsid w:val="0014575F"/>
    <w:rsid w:val="001459BD"/>
    <w:rsid w:val="00145C47"/>
    <w:rsid w:val="001512FE"/>
    <w:rsid w:val="00151749"/>
    <w:rsid w:val="0015293C"/>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28B"/>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366"/>
    <w:rsid w:val="001A5F5F"/>
    <w:rsid w:val="001A6D67"/>
    <w:rsid w:val="001A7882"/>
    <w:rsid w:val="001B01A4"/>
    <w:rsid w:val="001B0B94"/>
    <w:rsid w:val="001B2382"/>
    <w:rsid w:val="001B29E2"/>
    <w:rsid w:val="001B34A2"/>
    <w:rsid w:val="001B3E48"/>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3EF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596B"/>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1932"/>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5FA6"/>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11C"/>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1E6"/>
    <w:rsid w:val="003414FA"/>
    <w:rsid w:val="0034191B"/>
    <w:rsid w:val="00342D1C"/>
    <w:rsid w:val="0034328B"/>
    <w:rsid w:val="00343655"/>
    <w:rsid w:val="003438B8"/>
    <w:rsid w:val="00343C15"/>
    <w:rsid w:val="00343C52"/>
    <w:rsid w:val="00345293"/>
    <w:rsid w:val="003461D8"/>
    <w:rsid w:val="003466EB"/>
    <w:rsid w:val="003471A6"/>
    <w:rsid w:val="00352BC1"/>
    <w:rsid w:val="003549BD"/>
    <w:rsid w:val="0035659F"/>
    <w:rsid w:val="003601B4"/>
    <w:rsid w:val="00360518"/>
    <w:rsid w:val="00361B09"/>
    <w:rsid w:val="0036245B"/>
    <w:rsid w:val="00362A2B"/>
    <w:rsid w:val="00362ED9"/>
    <w:rsid w:val="00363289"/>
    <w:rsid w:val="00364600"/>
    <w:rsid w:val="0036499B"/>
    <w:rsid w:val="0036645F"/>
    <w:rsid w:val="00366E9D"/>
    <w:rsid w:val="00370AF6"/>
    <w:rsid w:val="00370F37"/>
    <w:rsid w:val="0037238C"/>
    <w:rsid w:val="003723B5"/>
    <w:rsid w:val="003731AE"/>
    <w:rsid w:val="003741B0"/>
    <w:rsid w:val="00376F92"/>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4EAA"/>
    <w:rsid w:val="003A6586"/>
    <w:rsid w:val="003A65A3"/>
    <w:rsid w:val="003A6960"/>
    <w:rsid w:val="003B0639"/>
    <w:rsid w:val="003B282B"/>
    <w:rsid w:val="003B43F4"/>
    <w:rsid w:val="003B57AD"/>
    <w:rsid w:val="003B5EBF"/>
    <w:rsid w:val="003B68A5"/>
    <w:rsid w:val="003B7657"/>
    <w:rsid w:val="003C17FB"/>
    <w:rsid w:val="003C1D06"/>
    <w:rsid w:val="003C2129"/>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17784"/>
    <w:rsid w:val="004202D0"/>
    <w:rsid w:val="00420A05"/>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9E8"/>
    <w:rsid w:val="004A1FE2"/>
    <w:rsid w:val="004A2440"/>
    <w:rsid w:val="004A2F3C"/>
    <w:rsid w:val="004A30E8"/>
    <w:rsid w:val="004A31FA"/>
    <w:rsid w:val="004A5474"/>
    <w:rsid w:val="004A75A2"/>
    <w:rsid w:val="004A7B2B"/>
    <w:rsid w:val="004B00C7"/>
    <w:rsid w:val="004B0258"/>
    <w:rsid w:val="004B05F8"/>
    <w:rsid w:val="004B094E"/>
    <w:rsid w:val="004B0F25"/>
    <w:rsid w:val="004B1D56"/>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4764B"/>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5B9"/>
    <w:rsid w:val="005A6935"/>
    <w:rsid w:val="005B1A76"/>
    <w:rsid w:val="005B1E36"/>
    <w:rsid w:val="005B209B"/>
    <w:rsid w:val="005B388C"/>
    <w:rsid w:val="005B4C0D"/>
    <w:rsid w:val="005B50B5"/>
    <w:rsid w:val="005B58E6"/>
    <w:rsid w:val="005B592D"/>
    <w:rsid w:val="005B7656"/>
    <w:rsid w:val="005C0FFE"/>
    <w:rsid w:val="005C3B68"/>
    <w:rsid w:val="005C4B4B"/>
    <w:rsid w:val="005C52EA"/>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1C7F"/>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0210"/>
    <w:rsid w:val="00641956"/>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AD0"/>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3E3D"/>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86A"/>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300"/>
    <w:rsid w:val="007A1443"/>
    <w:rsid w:val="007A173E"/>
    <w:rsid w:val="007A1FF6"/>
    <w:rsid w:val="007A6874"/>
    <w:rsid w:val="007A77A3"/>
    <w:rsid w:val="007B474A"/>
    <w:rsid w:val="007B576F"/>
    <w:rsid w:val="007B5880"/>
    <w:rsid w:val="007C06BC"/>
    <w:rsid w:val="007C13F0"/>
    <w:rsid w:val="007C1785"/>
    <w:rsid w:val="007C3665"/>
    <w:rsid w:val="007C379C"/>
    <w:rsid w:val="007C3E19"/>
    <w:rsid w:val="007C4639"/>
    <w:rsid w:val="007C51A5"/>
    <w:rsid w:val="007C5F61"/>
    <w:rsid w:val="007C68AD"/>
    <w:rsid w:val="007C6EE0"/>
    <w:rsid w:val="007D01B3"/>
    <w:rsid w:val="007D2752"/>
    <w:rsid w:val="007D2B30"/>
    <w:rsid w:val="007D3127"/>
    <w:rsid w:val="007D3D4A"/>
    <w:rsid w:val="007D44F5"/>
    <w:rsid w:val="007D47E6"/>
    <w:rsid w:val="007D7449"/>
    <w:rsid w:val="007E0DB2"/>
    <w:rsid w:val="007E1458"/>
    <w:rsid w:val="007E2181"/>
    <w:rsid w:val="007E2555"/>
    <w:rsid w:val="007E2F96"/>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302A"/>
    <w:rsid w:val="0080425B"/>
    <w:rsid w:val="00805421"/>
    <w:rsid w:val="00805629"/>
    <w:rsid w:val="00805C8C"/>
    <w:rsid w:val="008073F6"/>
    <w:rsid w:val="0081043C"/>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59"/>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1C15"/>
    <w:rsid w:val="008A22C0"/>
    <w:rsid w:val="008A392E"/>
    <w:rsid w:val="008A3FF8"/>
    <w:rsid w:val="008A40F6"/>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5BEE"/>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5FD4"/>
    <w:rsid w:val="00906099"/>
    <w:rsid w:val="0090613A"/>
    <w:rsid w:val="00907BFE"/>
    <w:rsid w:val="00910B99"/>
    <w:rsid w:val="00912A43"/>
    <w:rsid w:val="009137B1"/>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2776"/>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683"/>
    <w:rsid w:val="00965F1E"/>
    <w:rsid w:val="009660DA"/>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472A"/>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4D33"/>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64E"/>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23F8"/>
    <w:rsid w:val="00A6379F"/>
    <w:rsid w:val="00A63B32"/>
    <w:rsid w:val="00A63CFD"/>
    <w:rsid w:val="00A64392"/>
    <w:rsid w:val="00A66AC8"/>
    <w:rsid w:val="00A67A9D"/>
    <w:rsid w:val="00A70AB0"/>
    <w:rsid w:val="00A728B8"/>
    <w:rsid w:val="00A73EDA"/>
    <w:rsid w:val="00A743FA"/>
    <w:rsid w:val="00A75A8B"/>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E70CA"/>
    <w:rsid w:val="00AF03C6"/>
    <w:rsid w:val="00AF0969"/>
    <w:rsid w:val="00AF1926"/>
    <w:rsid w:val="00AF1E56"/>
    <w:rsid w:val="00AF2242"/>
    <w:rsid w:val="00AF318A"/>
    <w:rsid w:val="00AF3EDF"/>
    <w:rsid w:val="00AF6169"/>
    <w:rsid w:val="00AF642F"/>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2B2C"/>
    <w:rsid w:val="00B15845"/>
    <w:rsid w:val="00B1643D"/>
    <w:rsid w:val="00B16BAD"/>
    <w:rsid w:val="00B17568"/>
    <w:rsid w:val="00B200BC"/>
    <w:rsid w:val="00B217FB"/>
    <w:rsid w:val="00B245B2"/>
    <w:rsid w:val="00B25CD4"/>
    <w:rsid w:val="00B266FE"/>
    <w:rsid w:val="00B30CA4"/>
    <w:rsid w:val="00B31820"/>
    <w:rsid w:val="00B32785"/>
    <w:rsid w:val="00B33DAC"/>
    <w:rsid w:val="00B3417C"/>
    <w:rsid w:val="00B3434E"/>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202"/>
    <w:rsid w:val="00B86D64"/>
    <w:rsid w:val="00B87115"/>
    <w:rsid w:val="00B87BD1"/>
    <w:rsid w:val="00B93F74"/>
    <w:rsid w:val="00B94128"/>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4CBA"/>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9C8"/>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0453"/>
    <w:rsid w:val="00C01901"/>
    <w:rsid w:val="00C02690"/>
    <w:rsid w:val="00C0312E"/>
    <w:rsid w:val="00C031D9"/>
    <w:rsid w:val="00C035DB"/>
    <w:rsid w:val="00C03D5F"/>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23BC"/>
    <w:rsid w:val="00CC3DD1"/>
    <w:rsid w:val="00CC4473"/>
    <w:rsid w:val="00CC6EAB"/>
    <w:rsid w:val="00CD015D"/>
    <w:rsid w:val="00CD2A18"/>
    <w:rsid w:val="00CD3E1D"/>
    <w:rsid w:val="00CD47DE"/>
    <w:rsid w:val="00CD6866"/>
    <w:rsid w:val="00CD7B85"/>
    <w:rsid w:val="00CD7DD7"/>
    <w:rsid w:val="00CE1630"/>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572"/>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24B"/>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27CD"/>
    <w:rsid w:val="00D94B9A"/>
    <w:rsid w:val="00D94C8E"/>
    <w:rsid w:val="00D955D2"/>
    <w:rsid w:val="00D95825"/>
    <w:rsid w:val="00D96EE3"/>
    <w:rsid w:val="00DA08B1"/>
    <w:rsid w:val="00DA0A66"/>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0E9D"/>
    <w:rsid w:val="00DC1100"/>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8BE"/>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4BCF"/>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4AAB"/>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78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474C"/>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17EEB"/>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9F1"/>
    <w:rsid w:val="00F27B52"/>
    <w:rsid w:val="00F30570"/>
    <w:rsid w:val="00F314A5"/>
    <w:rsid w:val="00F31820"/>
    <w:rsid w:val="00F31F80"/>
    <w:rsid w:val="00F3370B"/>
    <w:rsid w:val="00F33D42"/>
    <w:rsid w:val="00F35A36"/>
    <w:rsid w:val="00F362DB"/>
    <w:rsid w:val="00F36FE6"/>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3DC2"/>
    <w:rsid w:val="00F557F8"/>
    <w:rsid w:val="00F55859"/>
    <w:rsid w:val="00F55B08"/>
    <w:rsid w:val="00F560F6"/>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3A5"/>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1C"/>
    <w:rsid w:val="00FE7F8A"/>
    <w:rsid w:val="00FF0342"/>
    <w:rsid w:val="00FF0E16"/>
    <w:rsid w:val="00FF1A52"/>
    <w:rsid w:val="00FF1BD9"/>
    <w:rsid w:val="00FF2624"/>
    <w:rsid w:val="00FF34E2"/>
    <w:rsid w:val="00FF4468"/>
    <w:rsid w:val="00FF5683"/>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776"/>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customStyle="1" w:styleId="gmailsignatureprefix">
    <w:name w:val="gmail_signature_prefix"/>
    <w:basedOn w:val="DefaultParagraphFont"/>
    <w:rsid w:val="00EC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512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3" Type="http://schemas.openxmlformats.org/officeDocument/2006/relationships/customXml" Target="../customXml/item3.xml"/><Relationship Id="rId21" Type="http://schemas.openxmlformats.org/officeDocument/2006/relationships/hyperlink" Target="mailto:m.d.turner@ieee.org" TargetMode="Externa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hyperlink" Target="mailto:robert.stacey@int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d.turner@ie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165</TotalTime>
  <Pages>25</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doc.: IEEE 802.11-24/0141r5</vt:lpstr>
    </vt:vector>
  </TitlesOfParts>
  <Company>Intel Corporation</Company>
  <LinksUpToDate>false</LinksUpToDate>
  <CharactersWithSpaces>47536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802.11-24/0141r7</dc:title>
  <dc:subject>Submission</dc:subject>
  <dc:creator>robert.stacey@intel.com</dc:creator>
  <cp:keywords>March 2024</cp:keywords>
  <dc:description/>
  <cp:lastModifiedBy>Claudio da Silva</cp:lastModifiedBy>
  <cp:revision>72</cp:revision>
  <dcterms:created xsi:type="dcterms:W3CDTF">2024-03-12T16:34:00Z</dcterms:created>
  <dcterms:modified xsi:type="dcterms:W3CDTF">2024-03-13T19:46:00Z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