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32D256A7"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181BE4">
              <w:rPr>
                <w:b w:val="0"/>
                <w:color w:val="000000" w:themeColor="text1"/>
                <w:sz w:val="20"/>
              </w:rPr>
              <w:t>11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41163E"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324AD260" w14:textId="797977D0" w:rsidR="0033090A" w:rsidRPr="00FD4910" w:rsidRDefault="0033090A" w:rsidP="0033090A">
                      <w:pPr>
                        <w:rPr>
                          <w:sz w:val="22"/>
                          <w:szCs w:val="22"/>
                        </w:rPr>
                      </w:pPr>
                      <w:r>
                        <w:rPr>
                          <w:sz w:val="22"/>
                          <w:szCs w:val="22"/>
                        </w:rPr>
                        <w:t xml:space="preserve">Rev </w:t>
                      </w:r>
                      <w:r>
                        <w:rPr>
                          <w:sz w:val="22"/>
                          <w:szCs w:val="22"/>
                          <w:lang w:val="en-US"/>
                        </w:rPr>
                        <w:t>5</w:t>
                      </w:r>
                      <w:r>
                        <w:rPr>
                          <w:sz w:val="22"/>
                          <w:szCs w:val="22"/>
                        </w:rPr>
                        <w:t xml:space="preserve">: </w:t>
                      </w:r>
                      <w:r w:rsidRPr="003F4CFE">
                        <w:rPr>
                          <w:sz w:val="22"/>
                          <w:szCs w:val="22"/>
                        </w:rPr>
                        <w:t>List of Attendees</w:t>
                      </w:r>
                      <w:r w:rsidRPr="003F4CFE">
                        <w:rPr>
                          <w:sz w:val="22"/>
                          <w:szCs w:val="22"/>
                          <w:lang w:val="en-US"/>
                        </w:rPr>
                        <w:t xml:space="preserve"> </w:t>
                      </w:r>
                      <w:r>
                        <w:rPr>
                          <w:sz w:val="22"/>
                          <w:szCs w:val="22"/>
                          <w:lang w:val="en-US"/>
                        </w:rPr>
                        <w:t xml:space="preserve">for </w:t>
                      </w:r>
                      <w:r w:rsidRPr="00424091">
                        <w:rPr>
                          <w:sz w:val="22"/>
                          <w:szCs w:val="22"/>
                          <w:lang w:val="en-US"/>
                        </w:rPr>
                        <w:t>t</w:t>
                      </w:r>
                      <w:r>
                        <w:rPr>
                          <w:sz w:val="22"/>
                          <w:szCs w:val="22"/>
                        </w:rPr>
                        <w:t>eleconference on the</w:t>
                      </w:r>
                      <w:r w:rsidR="00A01BF7" w:rsidRPr="00A01BF7">
                        <w:rPr>
                          <w:sz w:val="22"/>
                          <w:szCs w:val="22"/>
                          <w:lang w:val="en-US"/>
                        </w:rPr>
                        <w:t xml:space="preserve"> </w:t>
                      </w:r>
                      <w:r w:rsidR="00A01BF7">
                        <w:rPr>
                          <w:sz w:val="22"/>
                          <w:szCs w:val="22"/>
                          <w:lang w:val="en-US"/>
                        </w:rPr>
                        <w:t>6</w:t>
                      </w:r>
                      <w:r w:rsidR="00A01BF7">
                        <w:rPr>
                          <w:sz w:val="22"/>
                          <w:szCs w:val="22"/>
                          <w:vertAlign w:val="superscript"/>
                          <w:lang w:val="en-US"/>
                        </w:rPr>
                        <w:t>th</w:t>
                      </w:r>
                      <w:r>
                        <w:rPr>
                          <w:sz w:val="22"/>
                          <w:szCs w:val="22"/>
                          <w:lang w:val="en-US"/>
                        </w:rPr>
                        <w:t xml:space="preserve"> and </w:t>
                      </w:r>
                      <w:r w:rsidR="00A01BF7">
                        <w:rPr>
                          <w:sz w:val="22"/>
                          <w:szCs w:val="22"/>
                          <w:lang w:val="en-US"/>
                        </w:rPr>
                        <w:t>11</w:t>
                      </w:r>
                      <w:r w:rsidRPr="009B7024">
                        <w:rPr>
                          <w:sz w:val="22"/>
                          <w:szCs w:val="22"/>
                          <w:vertAlign w:val="superscript"/>
                          <w:lang w:val="en-US"/>
                        </w:rPr>
                        <w:t>th</w:t>
                      </w:r>
                      <w:r>
                        <w:rPr>
                          <w:sz w:val="22"/>
                          <w:szCs w:val="22"/>
                        </w:rPr>
                        <w:t xml:space="preserve"> of </w:t>
                      </w:r>
                      <w:r w:rsidR="00A01BF7">
                        <w:rPr>
                          <w:sz w:val="22"/>
                          <w:szCs w:val="22"/>
                          <w:lang w:val="en-US"/>
                        </w:rPr>
                        <w:t>April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41163E"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41163E"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41163E"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03698C4" w14:textId="77777777" w:rsidR="00A01BF7" w:rsidRPr="00F05F20" w:rsidRDefault="00A01BF7" w:rsidP="00A01BF7">
      <w:pPr>
        <w:rPr>
          <w:b/>
          <w:bCs/>
        </w:rPr>
      </w:pPr>
      <w:r w:rsidRPr="003C550C">
        <w:rPr>
          <w:b/>
          <w:bCs/>
        </w:rPr>
        <w:t>List of Attendees:</w:t>
      </w:r>
    </w:p>
    <w:p w14:paraId="698F55EA" w14:textId="77777777" w:rsidR="00A01BF7" w:rsidRDefault="00A01BF7" w:rsidP="00A01BF7">
      <w:pPr>
        <w:jc w:val="both"/>
      </w:pPr>
    </w:p>
    <w:tbl>
      <w:tblPr>
        <w:tblW w:w="11379" w:type="dxa"/>
        <w:tblCellMar>
          <w:left w:w="0" w:type="dxa"/>
          <w:right w:w="0" w:type="dxa"/>
        </w:tblCellMar>
        <w:tblLook w:val="04A0" w:firstRow="1" w:lastRow="0" w:firstColumn="1" w:lastColumn="0" w:noHBand="0" w:noVBand="1"/>
      </w:tblPr>
      <w:tblGrid>
        <w:gridCol w:w="1134"/>
        <w:gridCol w:w="1446"/>
        <w:gridCol w:w="1956"/>
        <w:gridCol w:w="6843"/>
      </w:tblGrid>
      <w:tr w:rsidR="00986F78" w14:paraId="65F20440" w14:textId="77777777" w:rsidTr="00986F78">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49485E"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Breakout</w:t>
            </w:r>
          </w:p>
        </w:tc>
        <w:tc>
          <w:tcPr>
            <w:tcW w:w="1446" w:type="dxa"/>
            <w:tcBorders>
              <w:top w:val="nil"/>
              <w:left w:val="nil"/>
              <w:bottom w:val="nil"/>
              <w:right w:val="nil"/>
            </w:tcBorders>
            <w:noWrap/>
            <w:tcMar>
              <w:top w:w="15" w:type="dxa"/>
              <w:left w:w="15" w:type="dxa"/>
              <w:bottom w:w="0" w:type="dxa"/>
              <w:right w:w="15" w:type="dxa"/>
            </w:tcMar>
            <w:vAlign w:val="bottom"/>
            <w:hideMark/>
          </w:tcPr>
          <w:p w14:paraId="3E35A17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2A7F6CB4" w14:textId="77777777" w:rsidR="00986F78" w:rsidRDefault="00986F7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757A0A82" w14:textId="77777777" w:rsidR="00986F78" w:rsidRDefault="00986F78">
            <w:pPr>
              <w:rPr>
                <w:rFonts w:ascii="Calibri" w:hAnsi="Calibri" w:cs="Calibri"/>
                <w:color w:val="000000"/>
                <w:sz w:val="22"/>
                <w:szCs w:val="22"/>
              </w:rPr>
            </w:pPr>
            <w:r>
              <w:rPr>
                <w:rFonts w:ascii="Calibri" w:hAnsi="Calibri" w:cs="Calibri"/>
                <w:color w:val="000000"/>
                <w:sz w:val="22"/>
                <w:szCs w:val="22"/>
              </w:rPr>
              <w:t>Affiliation</w:t>
            </w:r>
          </w:p>
        </w:tc>
      </w:tr>
      <w:tr w:rsidR="00986F78" w14:paraId="75FAA0C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A022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CE482"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9C73BCC" w14:textId="77777777" w:rsidR="00986F78" w:rsidRDefault="00986F7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7B4DE296" w14:textId="77777777" w:rsidR="00986F78" w:rsidRDefault="00986F78">
            <w:pPr>
              <w:rPr>
                <w:rFonts w:ascii="Calibri" w:hAnsi="Calibri" w:cs="Calibri"/>
                <w:color w:val="000000"/>
                <w:sz w:val="22"/>
                <w:szCs w:val="22"/>
              </w:rPr>
            </w:pPr>
            <w:r>
              <w:rPr>
                <w:rFonts w:ascii="Calibri" w:hAnsi="Calibri" w:cs="Calibri"/>
                <w:color w:val="000000"/>
                <w:sz w:val="22"/>
                <w:szCs w:val="22"/>
              </w:rPr>
              <w:t>Cognitive Systems Corp.</w:t>
            </w:r>
          </w:p>
        </w:tc>
      </w:tr>
      <w:tr w:rsidR="00986F78" w14:paraId="5143DDDD"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F60D84"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F4839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C692E50" w14:textId="77777777" w:rsidR="00986F78" w:rsidRDefault="00986F7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6A22B9EE" w14:textId="77777777" w:rsidR="00986F78" w:rsidRDefault="00986F78">
            <w:pPr>
              <w:rPr>
                <w:rFonts w:ascii="Calibri" w:hAnsi="Calibri" w:cs="Calibri"/>
                <w:color w:val="000000"/>
                <w:sz w:val="22"/>
                <w:szCs w:val="22"/>
              </w:rPr>
            </w:pPr>
            <w:r>
              <w:rPr>
                <w:rFonts w:ascii="Calibri" w:hAnsi="Calibri" w:cs="Calibri"/>
                <w:color w:val="000000"/>
                <w:sz w:val="22"/>
                <w:szCs w:val="22"/>
              </w:rPr>
              <w:t>Xiaomi Inc.</w:t>
            </w:r>
          </w:p>
        </w:tc>
      </w:tr>
      <w:tr w:rsidR="00986F78" w14:paraId="6290DC0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A35189"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33E50D"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62E71DA1" w14:textId="77777777" w:rsidR="00986F78" w:rsidRDefault="00986F7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76897B5" w14:textId="77777777" w:rsidR="00986F78" w:rsidRDefault="00986F7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86F78" w14:paraId="24B19A62"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553016"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E326A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D4E5053" w14:textId="77777777" w:rsidR="00986F78" w:rsidRDefault="00986F78">
            <w:pPr>
              <w:rPr>
                <w:rFonts w:ascii="Calibri" w:hAnsi="Calibri" w:cs="Calibri"/>
                <w:color w:val="000000"/>
                <w:sz w:val="22"/>
                <w:szCs w:val="22"/>
              </w:rPr>
            </w:pPr>
            <w:r>
              <w:rPr>
                <w:rFonts w:ascii="Calibri" w:hAnsi="Calibri" w:cs="Calibri"/>
                <w:color w:val="000000"/>
                <w:sz w:val="22"/>
                <w:szCs w:val="22"/>
              </w:rPr>
              <w:t>Hsu, Ostrovsky</w:t>
            </w:r>
          </w:p>
        </w:tc>
        <w:tc>
          <w:tcPr>
            <w:tcW w:w="6843" w:type="dxa"/>
            <w:tcBorders>
              <w:top w:val="nil"/>
              <w:left w:val="nil"/>
              <w:bottom w:val="nil"/>
              <w:right w:val="nil"/>
            </w:tcBorders>
            <w:noWrap/>
            <w:tcMar>
              <w:top w:w="15" w:type="dxa"/>
              <w:left w:w="15" w:type="dxa"/>
              <w:bottom w:w="0" w:type="dxa"/>
              <w:right w:w="15" w:type="dxa"/>
            </w:tcMar>
            <w:vAlign w:val="bottom"/>
            <w:hideMark/>
          </w:tcPr>
          <w:p w14:paraId="106C4577" w14:textId="77777777" w:rsidR="00986F78" w:rsidRDefault="00986F78">
            <w:pPr>
              <w:rPr>
                <w:rFonts w:ascii="Calibri" w:hAnsi="Calibri" w:cs="Calibri"/>
                <w:color w:val="000000"/>
                <w:sz w:val="22"/>
                <w:szCs w:val="22"/>
              </w:rPr>
            </w:pPr>
            <w:r>
              <w:rPr>
                <w:rFonts w:ascii="Calibri" w:hAnsi="Calibri" w:cs="Calibri"/>
                <w:color w:val="000000"/>
                <w:sz w:val="22"/>
                <w:szCs w:val="22"/>
              </w:rPr>
              <w:t>Xiaomi Communications Co., Ltd.</w:t>
            </w:r>
          </w:p>
        </w:tc>
      </w:tr>
      <w:tr w:rsidR="00986F78" w14:paraId="78D1DC4F"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C654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9875F7"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4EF230CA" w14:textId="77777777" w:rsidR="00986F78" w:rsidRDefault="00986F7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3C4687BB" w14:textId="77777777" w:rsidR="00986F78" w:rsidRDefault="00986F78">
            <w:pPr>
              <w:rPr>
                <w:rFonts w:ascii="Calibri" w:hAnsi="Calibri" w:cs="Calibri"/>
                <w:color w:val="000000"/>
                <w:sz w:val="22"/>
                <w:szCs w:val="22"/>
              </w:rPr>
            </w:pPr>
            <w:r>
              <w:rPr>
                <w:rFonts w:ascii="Calibri" w:hAnsi="Calibri" w:cs="Calibri"/>
                <w:color w:val="000000"/>
                <w:sz w:val="22"/>
                <w:szCs w:val="22"/>
              </w:rPr>
              <w:t>LG ELECTRONICS</w:t>
            </w:r>
          </w:p>
        </w:tc>
      </w:tr>
      <w:tr w:rsidR="00986F78" w14:paraId="03F0AF17"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FDB890"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5DEA3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3EEB005" w14:textId="77777777" w:rsidR="00986F78" w:rsidRDefault="00986F7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26E395A5" w14:textId="77777777" w:rsidR="00986F78" w:rsidRDefault="00986F7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86F78" w14:paraId="62F6243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9B82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D3418"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75D46DEF" w14:textId="77777777" w:rsidR="00986F78" w:rsidRDefault="00986F7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718A5545" w14:textId="77777777" w:rsidR="00986F78" w:rsidRDefault="00986F78">
            <w:pPr>
              <w:rPr>
                <w:rFonts w:ascii="Calibri" w:hAnsi="Calibri" w:cs="Calibri"/>
                <w:color w:val="000000"/>
                <w:sz w:val="22"/>
                <w:szCs w:val="22"/>
              </w:rPr>
            </w:pPr>
            <w:r>
              <w:rPr>
                <w:rFonts w:ascii="Calibri" w:hAnsi="Calibri" w:cs="Calibri"/>
                <w:color w:val="000000"/>
                <w:sz w:val="22"/>
                <w:szCs w:val="22"/>
              </w:rPr>
              <w:t>Qualcomm Incorporated</w:t>
            </w:r>
          </w:p>
        </w:tc>
      </w:tr>
      <w:tr w:rsidR="00986F78" w14:paraId="0A1CB080"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237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3B07F"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3206DB58" w14:textId="77777777" w:rsidR="00986F78" w:rsidRDefault="00986F7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4C198553" w14:textId="77777777" w:rsidR="00986F78" w:rsidRDefault="00986F78">
            <w:pPr>
              <w:rPr>
                <w:rFonts w:ascii="Calibri" w:hAnsi="Calibri" w:cs="Calibri"/>
                <w:color w:val="000000"/>
                <w:sz w:val="22"/>
                <w:szCs w:val="22"/>
              </w:rPr>
            </w:pPr>
            <w:r>
              <w:rPr>
                <w:rFonts w:ascii="Calibri" w:hAnsi="Calibri" w:cs="Calibri"/>
                <w:color w:val="000000"/>
                <w:sz w:val="22"/>
                <w:szCs w:val="22"/>
              </w:rPr>
              <w:t>NXP Semiconductors</w:t>
            </w:r>
          </w:p>
        </w:tc>
      </w:tr>
      <w:tr w:rsidR="00986F78" w14:paraId="50C5F761"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BCED5"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BA9CC1"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011C7CF9" w14:textId="77777777" w:rsidR="00986F78" w:rsidRDefault="00986F7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CF2FC4D" w14:textId="77777777" w:rsidR="00986F78" w:rsidRDefault="00986F78">
            <w:pPr>
              <w:rPr>
                <w:rFonts w:ascii="Calibri" w:hAnsi="Calibri" w:cs="Calibri"/>
                <w:color w:val="000000"/>
                <w:sz w:val="22"/>
                <w:szCs w:val="22"/>
              </w:rPr>
            </w:pPr>
            <w:r>
              <w:rPr>
                <w:rFonts w:ascii="Calibri" w:hAnsi="Calibri" w:cs="Calibri"/>
                <w:color w:val="000000"/>
                <w:sz w:val="22"/>
                <w:szCs w:val="22"/>
              </w:rPr>
              <w:t>Ericsson AB</w:t>
            </w:r>
          </w:p>
        </w:tc>
      </w:tr>
      <w:tr w:rsidR="00986F78" w14:paraId="0D5E3FD9" w14:textId="77777777" w:rsidTr="00986F7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B02EA3"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06586A" w14:textId="77777777" w:rsidR="00986F78" w:rsidRDefault="00986F78">
            <w:pPr>
              <w:jc w:val="center"/>
              <w:rPr>
                <w:rFonts w:ascii="Calibri" w:hAnsi="Calibri" w:cs="Calibri"/>
                <w:color w:val="000000"/>
                <w:sz w:val="22"/>
                <w:szCs w:val="22"/>
              </w:rPr>
            </w:pPr>
            <w:r>
              <w:rPr>
                <w:rFonts w:ascii="Calibri" w:hAnsi="Calibri" w:cs="Calibri"/>
                <w:color w:val="000000"/>
                <w:sz w:val="22"/>
                <w:szCs w:val="22"/>
              </w:rPr>
              <w:t>4/6</w:t>
            </w:r>
          </w:p>
        </w:tc>
        <w:tc>
          <w:tcPr>
            <w:tcW w:w="1956" w:type="dxa"/>
            <w:tcBorders>
              <w:top w:val="nil"/>
              <w:left w:val="nil"/>
              <w:bottom w:val="nil"/>
              <w:right w:val="nil"/>
            </w:tcBorders>
            <w:noWrap/>
            <w:tcMar>
              <w:top w:w="15" w:type="dxa"/>
              <w:left w:w="15" w:type="dxa"/>
              <w:bottom w:w="0" w:type="dxa"/>
              <w:right w:w="15" w:type="dxa"/>
            </w:tcMar>
            <w:vAlign w:val="bottom"/>
            <w:hideMark/>
          </w:tcPr>
          <w:p w14:paraId="2D7AAECE" w14:textId="77777777" w:rsidR="00986F78" w:rsidRDefault="00986F7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5690D593" w14:textId="77777777" w:rsidR="00986F78" w:rsidRDefault="00986F7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April 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41163E" w:rsidP="00181BE4">
      <w:pPr>
        <w:rPr>
          <w:bCs/>
        </w:rPr>
      </w:pPr>
      <w:hyperlink r:id="rId15" w:history="1">
        <w:r w:rsidR="00CA6124" w:rsidRPr="00F67EF4">
          <w:rPr>
            <w:rStyle w:val="Hyperlink"/>
            <w:bCs/>
          </w:rPr>
          <w:t>https://mentor.ieee.org/802.11/dcn/23/11-23-0561-03-00bf-tgbf-meeting-agenda-2023-03.pptx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F92454">
      <w:pPr>
        <w:numPr>
          <w:ilvl w:val="0"/>
          <w:numId w:val="8"/>
        </w:numPr>
        <w:rPr>
          <w:bCs/>
        </w:rPr>
      </w:pPr>
      <w:r w:rsidRPr="003C550C">
        <w:rPr>
          <w:bCs/>
        </w:rPr>
        <w:t>Call the meeting to order</w:t>
      </w:r>
    </w:p>
    <w:p w14:paraId="0B95DA8C" w14:textId="77777777" w:rsidR="00181BE4" w:rsidRPr="003C550C" w:rsidRDefault="00181BE4" w:rsidP="00F92454">
      <w:pPr>
        <w:numPr>
          <w:ilvl w:val="0"/>
          <w:numId w:val="8"/>
        </w:numPr>
        <w:rPr>
          <w:bCs/>
        </w:rPr>
      </w:pPr>
      <w:r w:rsidRPr="003C550C">
        <w:rPr>
          <w:bCs/>
        </w:rPr>
        <w:t>Patent policy and logistics</w:t>
      </w:r>
    </w:p>
    <w:p w14:paraId="0EEDD6E6" w14:textId="77777777" w:rsidR="00181BE4" w:rsidRPr="003C550C" w:rsidRDefault="00181BE4" w:rsidP="00F92454">
      <w:pPr>
        <w:numPr>
          <w:ilvl w:val="0"/>
          <w:numId w:val="8"/>
        </w:numPr>
        <w:rPr>
          <w:bCs/>
        </w:rPr>
      </w:pPr>
      <w:r w:rsidRPr="003C550C">
        <w:rPr>
          <w:bCs/>
        </w:rPr>
        <w:t>TGbf Timeline</w:t>
      </w:r>
    </w:p>
    <w:p w14:paraId="5559E535" w14:textId="77777777" w:rsidR="00181BE4" w:rsidRPr="003C550C" w:rsidRDefault="00181BE4" w:rsidP="00F92454">
      <w:pPr>
        <w:numPr>
          <w:ilvl w:val="0"/>
          <w:numId w:val="8"/>
        </w:numPr>
        <w:rPr>
          <w:bCs/>
        </w:rPr>
      </w:pPr>
      <w:r w:rsidRPr="003C550C">
        <w:rPr>
          <w:bCs/>
        </w:rPr>
        <w:t>Call for contribution</w:t>
      </w:r>
    </w:p>
    <w:p w14:paraId="74BB102C" w14:textId="77777777" w:rsidR="00181BE4" w:rsidRPr="003C550C" w:rsidRDefault="00181BE4" w:rsidP="00F92454">
      <w:pPr>
        <w:numPr>
          <w:ilvl w:val="0"/>
          <w:numId w:val="8"/>
        </w:numPr>
        <w:rPr>
          <w:bCs/>
        </w:rPr>
      </w:pPr>
      <w:r w:rsidRPr="003C550C">
        <w:rPr>
          <w:bCs/>
        </w:rPr>
        <w:t>Teleconference Times</w:t>
      </w:r>
    </w:p>
    <w:p w14:paraId="476853BB" w14:textId="77777777" w:rsidR="00181BE4" w:rsidRPr="003C550C" w:rsidRDefault="00181BE4" w:rsidP="00F92454">
      <w:pPr>
        <w:numPr>
          <w:ilvl w:val="0"/>
          <w:numId w:val="8"/>
        </w:numPr>
        <w:rPr>
          <w:bCs/>
        </w:rPr>
      </w:pPr>
      <w:r w:rsidRPr="003C550C">
        <w:rPr>
          <w:bCs/>
        </w:rPr>
        <w:t>Presentation of submissions</w:t>
      </w:r>
    </w:p>
    <w:p w14:paraId="08610E92" w14:textId="77777777" w:rsidR="00181BE4" w:rsidRPr="003C550C" w:rsidRDefault="00181BE4" w:rsidP="00F92454">
      <w:pPr>
        <w:numPr>
          <w:ilvl w:val="0"/>
          <w:numId w:val="8"/>
        </w:numPr>
        <w:rPr>
          <w:bCs/>
          <w:lang w:val="sv-SE"/>
        </w:rPr>
      </w:pPr>
      <w:r w:rsidRPr="003C550C">
        <w:rPr>
          <w:bCs/>
        </w:rPr>
        <w:t>Any other business</w:t>
      </w:r>
    </w:p>
    <w:p w14:paraId="0E789E28" w14:textId="77777777" w:rsidR="00181BE4" w:rsidRPr="003C550C" w:rsidRDefault="00181BE4" w:rsidP="00F92454">
      <w:pPr>
        <w:numPr>
          <w:ilvl w:val="0"/>
          <w:numId w:val="8"/>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F92454">
      <w:pPr>
        <w:numPr>
          <w:ilvl w:val="0"/>
          <w:numId w:val="9"/>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F92454">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F92454">
      <w:pPr>
        <w:numPr>
          <w:ilvl w:val="0"/>
          <w:numId w:val="9"/>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F92454">
      <w:pPr>
        <w:numPr>
          <w:ilvl w:val="0"/>
          <w:numId w:val="9"/>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F92454">
      <w:pPr>
        <w:numPr>
          <w:ilvl w:val="0"/>
          <w:numId w:val="9"/>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F92454">
      <w:pPr>
        <w:numPr>
          <w:ilvl w:val="0"/>
          <w:numId w:val="9"/>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4054D6">
      <w:pPr>
        <w:numPr>
          <w:ilvl w:val="0"/>
          <w:numId w:val="9"/>
        </w:numPr>
      </w:pPr>
      <w:r w:rsidRPr="00DB4E7D">
        <w:t>The chair asks if there is any other business. No response from the group.</w:t>
      </w:r>
    </w:p>
    <w:p w14:paraId="2D9A1835" w14:textId="4BFEEB0F" w:rsidR="004054D6" w:rsidRPr="00DB4E7D" w:rsidRDefault="004054D6" w:rsidP="004054D6">
      <w:pPr>
        <w:pStyle w:val="ListParagraph"/>
        <w:numPr>
          <w:ilvl w:val="0"/>
          <w:numId w:val="9"/>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1379" w:type="dxa"/>
        <w:tblCellMar>
          <w:left w:w="0" w:type="dxa"/>
          <w:right w:w="0" w:type="dxa"/>
        </w:tblCellMar>
        <w:tblLook w:val="04A0" w:firstRow="1" w:lastRow="0" w:firstColumn="1" w:lastColumn="0" w:noHBand="0" w:noVBand="1"/>
      </w:tblPr>
      <w:tblGrid>
        <w:gridCol w:w="1480"/>
        <w:gridCol w:w="1100"/>
        <w:gridCol w:w="1956"/>
        <w:gridCol w:w="6843"/>
      </w:tblGrid>
      <w:tr w:rsidR="00AB31A8" w14:paraId="0B516CB3" w14:textId="77777777" w:rsidTr="00AB31A8">
        <w:trPr>
          <w:trHeight w:val="300"/>
        </w:trPr>
        <w:tc>
          <w:tcPr>
            <w:tcW w:w="1480" w:type="dxa"/>
            <w:tcBorders>
              <w:top w:val="nil"/>
              <w:left w:val="nil"/>
              <w:bottom w:val="nil"/>
              <w:right w:val="nil"/>
            </w:tcBorders>
            <w:noWrap/>
            <w:tcMar>
              <w:top w:w="15" w:type="dxa"/>
              <w:left w:w="15" w:type="dxa"/>
              <w:bottom w:w="0" w:type="dxa"/>
              <w:right w:w="15" w:type="dxa"/>
            </w:tcMar>
            <w:vAlign w:val="bottom"/>
            <w:hideMark/>
          </w:tcPr>
          <w:p w14:paraId="25B669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Breakout</w:t>
            </w:r>
          </w:p>
        </w:tc>
        <w:tc>
          <w:tcPr>
            <w:tcW w:w="1100" w:type="dxa"/>
            <w:tcBorders>
              <w:top w:val="nil"/>
              <w:left w:val="nil"/>
              <w:bottom w:val="nil"/>
              <w:right w:val="nil"/>
            </w:tcBorders>
            <w:noWrap/>
            <w:tcMar>
              <w:top w:w="15" w:type="dxa"/>
              <w:left w:w="15" w:type="dxa"/>
              <w:bottom w:w="0" w:type="dxa"/>
              <w:right w:w="15" w:type="dxa"/>
            </w:tcMar>
            <w:vAlign w:val="bottom"/>
            <w:hideMark/>
          </w:tcPr>
          <w:p w14:paraId="3417DB7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Timestamp</w:t>
            </w:r>
          </w:p>
        </w:tc>
        <w:tc>
          <w:tcPr>
            <w:tcW w:w="1956" w:type="dxa"/>
            <w:tcBorders>
              <w:top w:val="nil"/>
              <w:left w:val="nil"/>
              <w:bottom w:val="nil"/>
              <w:right w:val="nil"/>
            </w:tcBorders>
            <w:noWrap/>
            <w:tcMar>
              <w:top w:w="15" w:type="dxa"/>
              <w:left w:w="15" w:type="dxa"/>
              <w:bottom w:w="0" w:type="dxa"/>
              <w:right w:w="15" w:type="dxa"/>
            </w:tcMar>
            <w:vAlign w:val="bottom"/>
            <w:hideMark/>
          </w:tcPr>
          <w:p w14:paraId="124B22E0" w14:textId="77777777" w:rsidR="00AB31A8" w:rsidRDefault="00AB31A8">
            <w:pPr>
              <w:rPr>
                <w:rFonts w:ascii="Calibri" w:hAnsi="Calibri" w:cs="Calibri"/>
                <w:color w:val="000000"/>
                <w:sz w:val="22"/>
                <w:szCs w:val="22"/>
              </w:rPr>
            </w:pPr>
            <w:r>
              <w:rPr>
                <w:rFonts w:ascii="Calibri" w:hAnsi="Calibri" w:cs="Calibri"/>
                <w:color w:val="000000"/>
                <w:sz w:val="22"/>
                <w:szCs w:val="22"/>
              </w:rPr>
              <w:t>Name</w:t>
            </w:r>
          </w:p>
        </w:tc>
        <w:tc>
          <w:tcPr>
            <w:tcW w:w="6843" w:type="dxa"/>
            <w:tcBorders>
              <w:top w:val="nil"/>
              <w:left w:val="nil"/>
              <w:bottom w:val="nil"/>
              <w:right w:val="nil"/>
            </w:tcBorders>
            <w:noWrap/>
            <w:tcMar>
              <w:top w:w="15" w:type="dxa"/>
              <w:left w:w="15" w:type="dxa"/>
              <w:bottom w:w="0" w:type="dxa"/>
              <w:right w:w="15" w:type="dxa"/>
            </w:tcMar>
            <w:vAlign w:val="bottom"/>
            <w:hideMark/>
          </w:tcPr>
          <w:p w14:paraId="67859927" w14:textId="77777777" w:rsidR="00AB31A8" w:rsidRDefault="00AB31A8">
            <w:pPr>
              <w:rPr>
                <w:rFonts w:ascii="Calibri" w:hAnsi="Calibri" w:cs="Calibri"/>
                <w:color w:val="000000"/>
                <w:sz w:val="22"/>
                <w:szCs w:val="22"/>
              </w:rPr>
            </w:pPr>
            <w:r>
              <w:rPr>
                <w:rFonts w:ascii="Calibri" w:hAnsi="Calibri" w:cs="Calibri"/>
                <w:color w:val="000000"/>
                <w:sz w:val="22"/>
                <w:szCs w:val="22"/>
              </w:rPr>
              <w:t>Affiliation</w:t>
            </w:r>
          </w:p>
        </w:tc>
      </w:tr>
      <w:tr w:rsidR="00AB31A8" w14:paraId="108A8F0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C3C85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D4C4A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884003" w14:textId="77777777" w:rsidR="00AB31A8" w:rsidRDefault="00AB31A8">
            <w:pPr>
              <w:rPr>
                <w:rFonts w:ascii="Calibri" w:hAnsi="Calibri" w:cs="Calibri"/>
                <w:color w:val="000000"/>
                <w:sz w:val="22"/>
                <w:szCs w:val="22"/>
              </w:rPr>
            </w:pPr>
            <w:r>
              <w:rPr>
                <w:rFonts w:ascii="Calibri" w:hAnsi="Calibri" w:cs="Calibri"/>
                <w:color w:val="000000"/>
                <w:sz w:val="22"/>
                <w:szCs w:val="22"/>
              </w:rPr>
              <w:t>Aygul, Mehmet</w:t>
            </w:r>
          </w:p>
        </w:tc>
        <w:tc>
          <w:tcPr>
            <w:tcW w:w="6843" w:type="dxa"/>
            <w:tcBorders>
              <w:top w:val="nil"/>
              <w:left w:val="nil"/>
              <w:bottom w:val="nil"/>
              <w:right w:val="nil"/>
            </w:tcBorders>
            <w:noWrap/>
            <w:tcMar>
              <w:top w:w="15" w:type="dxa"/>
              <w:left w:w="15" w:type="dxa"/>
              <w:bottom w:w="0" w:type="dxa"/>
              <w:right w:w="15" w:type="dxa"/>
            </w:tcMar>
            <w:vAlign w:val="bottom"/>
            <w:hideMark/>
          </w:tcPr>
          <w:p w14:paraId="0E0C7FAC" w14:textId="77777777" w:rsidR="00AB31A8" w:rsidRDefault="00AB31A8">
            <w:pPr>
              <w:rPr>
                <w:rFonts w:ascii="Calibri" w:hAnsi="Calibri" w:cs="Calibri"/>
                <w:color w:val="000000"/>
                <w:sz w:val="22"/>
                <w:szCs w:val="22"/>
              </w:rPr>
            </w:pPr>
            <w:r>
              <w:rPr>
                <w:rFonts w:ascii="Calibri" w:hAnsi="Calibri" w:cs="Calibri"/>
                <w:color w:val="000000"/>
                <w:sz w:val="22"/>
                <w:szCs w:val="22"/>
              </w:rPr>
              <w:t>VESTEL; IMU</w:t>
            </w:r>
          </w:p>
        </w:tc>
      </w:tr>
      <w:tr w:rsidR="00AB31A8" w14:paraId="6C2E533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DB31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D236B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F88F30D" w14:textId="77777777" w:rsidR="00AB31A8" w:rsidRDefault="00AB31A8">
            <w:pPr>
              <w:rPr>
                <w:rFonts w:ascii="Calibri" w:hAnsi="Calibri" w:cs="Calibri"/>
                <w:color w:val="000000"/>
                <w:sz w:val="22"/>
                <w:szCs w:val="22"/>
              </w:rPr>
            </w:pPr>
            <w:r>
              <w:rPr>
                <w:rFonts w:ascii="Calibri" w:hAnsi="Calibri" w:cs="Calibri"/>
                <w:color w:val="000000"/>
                <w:sz w:val="22"/>
                <w:szCs w:val="22"/>
              </w:rPr>
              <w:t>Beg, Chris</w:t>
            </w:r>
          </w:p>
        </w:tc>
        <w:tc>
          <w:tcPr>
            <w:tcW w:w="6843" w:type="dxa"/>
            <w:tcBorders>
              <w:top w:val="nil"/>
              <w:left w:val="nil"/>
              <w:bottom w:val="nil"/>
              <w:right w:val="nil"/>
            </w:tcBorders>
            <w:noWrap/>
            <w:tcMar>
              <w:top w:w="15" w:type="dxa"/>
              <w:left w:w="15" w:type="dxa"/>
              <w:bottom w:w="0" w:type="dxa"/>
              <w:right w:w="15" w:type="dxa"/>
            </w:tcMar>
            <w:vAlign w:val="bottom"/>
            <w:hideMark/>
          </w:tcPr>
          <w:p w14:paraId="03E10FF8" w14:textId="77777777" w:rsidR="00AB31A8" w:rsidRDefault="00AB31A8">
            <w:pPr>
              <w:rPr>
                <w:rFonts w:ascii="Calibri" w:hAnsi="Calibri" w:cs="Calibri"/>
                <w:color w:val="000000"/>
                <w:sz w:val="22"/>
                <w:szCs w:val="22"/>
              </w:rPr>
            </w:pPr>
            <w:r>
              <w:rPr>
                <w:rFonts w:ascii="Calibri" w:hAnsi="Calibri" w:cs="Calibri"/>
                <w:color w:val="000000"/>
                <w:sz w:val="22"/>
                <w:szCs w:val="22"/>
              </w:rPr>
              <w:t>Cognitive Systems Corp.</w:t>
            </w:r>
          </w:p>
        </w:tc>
      </w:tr>
      <w:tr w:rsidR="00AB31A8" w14:paraId="6F931BA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A5E2F"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EB56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612AFB3" w14:textId="77777777" w:rsidR="00AB31A8" w:rsidRDefault="00AB31A8">
            <w:pPr>
              <w:rPr>
                <w:rFonts w:ascii="Calibri" w:hAnsi="Calibri" w:cs="Calibri"/>
                <w:color w:val="000000"/>
                <w:sz w:val="22"/>
                <w:szCs w:val="22"/>
              </w:rPr>
            </w:pPr>
            <w:r>
              <w:rPr>
                <w:rFonts w:ascii="Calibri" w:hAnsi="Calibri" w:cs="Calibri"/>
                <w:color w:val="000000"/>
                <w:sz w:val="22"/>
                <w:szCs w:val="22"/>
              </w:rPr>
              <w:t>Carney, William</w:t>
            </w:r>
          </w:p>
        </w:tc>
        <w:tc>
          <w:tcPr>
            <w:tcW w:w="6843" w:type="dxa"/>
            <w:tcBorders>
              <w:top w:val="nil"/>
              <w:left w:val="nil"/>
              <w:bottom w:val="nil"/>
              <w:right w:val="nil"/>
            </w:tcBorders>
            <w:noWrap/>
            <w:tcMar>
              <w:top w:w="15" w:type="dxa"/>
              <w:left w:w="15" w:type="dxa"/>
              <w:bottom w:w="0" w:type="dxa"/>
              <w:right w:w="15" w:type="dxa"/>
            </w:tcMar>
            <w:vAlign w:val="bottom"/>
            <w:hideMark/>
          </w:tcPr>
          <w:p w14:paraId="45EB511A" w14:textId="77777777" w:rsidR="00AB31A8" w:rsidRDefault="00AB31A8">
            <w:pPr>
              <w:rPr>
                <w:rFonts w:ascii="Calibri" w:hAnsi="Calibri" w:cs="Calibri"/>
                <w:color w:val="000000"/>
                <w:sz w:val="22"/>
                <w:szCs w:val="22"/>
              </w:rPr>
            </w:pPr>
            <w:r>
              <w:rPr>
                <w:rFonts w:ascii="Calibri" w:hAnsi="Calibri" w:cs="Calibri"/>
                <w:color w:val="000000"/>
                <w:sz w:val="22"/>
                <w:szCs w:val="22"/>
              </w:rPr>
              <w:t>Sony Group Corporation</w:t>
            </w:r>
          </w:p>
        </w:tc>
      </w:tr>
      <w:tr w:rsidR="00AB31A8" w14:paraId="08AEC32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89AE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A3941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74F153" w14:textId="77777777" w:rsidR="00AB31A8" w:rsidRDefault="00AB31A8">
            <w:pPr>
              <w:rPr>
                <w:rFonts w:ascii="Calibri" w:hAnsi="Calibri" w:cs="Calibri"/>
                <w:color w:val="000000"/>
                <w:sz w:val="22"/>
                <w:szCs w:val="22"/>
              </w:rPr>
            </w:pPr>
            <w:r>
              <w:rPr>
                <w:rFonts w:ascii="Calibri" w:hAnsi="Calibri" w:cs="Calibri"/>
                <w:color w:val="000000"/>
                <w:sz w:val="22"/>
                <w:szCs w:val="22"/>
              </w:rPr>
              <w:t>CHENG, yajun</w:t>
            </w:r>
          </w:p>
        </w:tc>
        <w:tc>
          <w:tcPr>
            <w:tcW w:w="6843" w:type="dxa"/>
            <w:tcBorders>
              <w:top w:val="nil"/>
              <w:left w:val="nil"/>
              <w:bottom w:val="nil"/>
              <w:right w:val="nil"/>
            </w:tcBorders>
            <w:noWrap/>
            <w:tcMar>
              <w:top w:w="15" w:type="dxa"/>
              <w:left w:w="15" w:type="dxa"/>
              <w:bottom w:w="0" w:type="dxa"/>
              <w:right w:w="15" w:type="dxa"/>
            </w:tcMar>
            <w:vAlign w:val="bottom"/>
            <w:hideMark/>
          </w:tcPr>
          <w:p w14:paraId="055AD51F" w14:textId="77777777" w:rsidR="00AB31A8" w:rsidRDefault="00AB31A8">
            <w:pPr>
              <w:rPr>
                <w:rFonts w:ascii="Calibri" w:hAnsi="Calibri" w:cs="Calibri"/>
                <w:color w:val="000000"/>
                <w:sz w:val="22"/>
                <w:szCs w:val="22"/>
              </w:rPr>
            </w:pPr>
            <w:r>
              <w:rPr>
                <w:rFonts w:ascii="Calibri" w:hAnsi="Calibri" w:cs="Calibri"/>
                <w:color w:val="000000"/>
                <w:sz w:val="22"/>
                <w:szCs w:val="22"/>
              </w:rPr>
              <w:t>Xiaomi Communications Co., Ltd.</w:t>
            </w:r>
          </w:p>
        </w:tc>
      </w:tr>
      <w:tr w:rsidR="00AB31A8" w14:paraId="2B344F2A"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289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08FDD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4FEFD7F" w14:textId="77777777" w:rsidR="00AB31A8" w:rsidRDefault="00AB31A8">
            <w:pPr>
              <w:rPr>
                <w:rFonts w:ascii="Calibri" w:hAnsi="Calibri" w:cs="Calibri"/>
                <w:color w:val="000000"/>
                <w:sz w:val="22"/>
                <w:szCs w:val="22"/>
              </w:rPr>
            </w:pPr>
            <w:r>
              <w:rPr>
                <w:rFonts w:ascii="Calibri" w:hAnsi="Calibri" w:cs="Calibri"/>
                <w:color w:val="000000"/>
                <w:sz w:val="22"/>
                <w:szCs w:val="22"/>
              </w:rPr>
              <w:t>da Silva, Claudio</w:t>
            </w:r>
          </w:p>
        </w:tc>
        <w:tc>
          <w:tcPr>
            <w:tcW w:w="6843" w:type="dxa"/>
            <w:tcBorders>
              <w:top w:val="nil"/>
              <w:left w:val="nil"/>
              <w:bottom w:val="nil"/>
              <w:right w:val="nil"/>
            </w:tcBorders>
            <w:noWrap/>
            <w:tcMar>
              <w:top w:w="15" w:type="dxa"/>
              <w:left w:w="15" w:type="dxa"/>
              <w:bottom w:w="0" w:type="dxa"/>
              <w:right w:w="15" w:type="dxa"/>
            </w:tcMar>
            <w:vAlign w:val="bottom"/>
            <w:hideMark/>
          </w:tcPr>
          <w:p w14:paraId="154FA331" w14:textId="77777777" w:rsidR="00AB31A8" w:rsidRDefault="00AB31A8">
            <w:pPr>
              <w:rPr>
                <w:rFonts w:ascii="Calibri" w:hAnsi="Calibri" w:cs="Calibri"/>
                <w:color w:val="000000"/>
                <w:sz w:val="22"/>
                <w:szCs w:val="22"/>
              </w:rPr>
            </w:pPr>
            <w:r>
              <w:rPr>
                <w:rFonts w:ascii="Calibri" w:hAnsi="Calibri" w:cs="Calibri"/>
                <w:color w:val="000000"/>
                <w:sz w:val="22"/>
                <w:szCs w:val="22"/>
              </w:rPr>
              <w:t>Meta Platforms; PWC, LLC</w:t>
            </w:r>
          </w:p>
        </w:tc>
      </w:tr>
      <w:tr w:rsidR="00AB31A8" w14:paraId="0E9B4BE6"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CDD93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4E1D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19AF21" w14:textId="77777777" w:rsidR="00AB31A8" w:rsidRDefault="00AB31A8">
            <w:pPr>
              <w:rPr>
                <w:rFonts w:ascii="Calibri" w:hAnsi="Calibri" w:cs="Calibri"/>
                <w:color w:val="000000"/>
                <w:sz w:val="22"/>
                <w:szCs w:val="22"/>
              </w:rPr>
            </w:pPr>
            <w:r>
              <w:rPr>
                <w:rFonts w:ascii="Calibri" w:hAnsi="Calibri" w:cs="Calibri"/>
                <w:color w:val="000000"/>
                <w:sz w:val="22"/>
                <w:szCs w:val="22"/>
              </w:rPr>
              <w:t>Dong, Xiandong</w:t>
            </w:r>
          </w:p>
        </w:tc>
        <w:tc>
          <w:tcPr>
            <w:tcW w:w="6843" w:type="dxa"/>
            <w:tcBorders>
              <w:top w:val="nil"/>
              <w:left w:val="nil"/>
              <w:bottom w:val="nil"/>
              <w:right w:val="nil"/>
            </w:tcBorders>
            <w:noWrap/>
            <w:tcMar>
              <w:top w:w="15" w:type="dxa"/>
              <w:left w:w="15" w:type="dxa"/>
              <w:bottom w:w="0" w:type="dxa"/>
              <w:right w:w="15" w:type="dxa"/>
            </w:tcMar>
            <w:vAlign w:val="bottom"/>
            <w:hideMark/>
          </w:tcPr>
          <w:p w14:paraId="756068A4" w14:textId="77777777" w:rsidR="00AB31A8" w:rsidRDefault="00AB31A8">
            <w:pPr>
              <w:rPr>
                <w:rFonts w:ascii="Calibri" w:hAnsi="Calibri" w:cs="Calibri"/>
                <w:color w:val="000000"/>
                <w:sz w:val="22"/>
                <w:szCs w:val="22"/>
              </w:rPr>
            </w:pPr>
            <w:r>
              <w:rPr>
                <w:rFonts w:ascii="Calibri" w:hAnsi="Calibri" w:cs="Calibri"/>
                <w:color w:val="000000"/>
                <w:sz w:val="22"/>
                <w:szCs w:val="22"/>
              </w:rPr>
              <w:t>Xiaomi Inc.</w:t>
            </w:r>
          </w:p>
        </w:tc>
      </w:tr>
      <w:tr w:rsidR="00AB31A8" w14:paraId="4449415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BB74D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6459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2376AB3" w14:textId="77777777" w:rsidR="00AB31A8" w:rsidRDefault="00AB31A8">
            <w:pPr>
              <w:rPr>
                <w:rFonts w:ascii="Calibri" w:hAnsi="Calibri" w:cs="Calibri"/>
                <w:color w:val="000000"/>
                <w:sz w:val="22"/>
                <w:szCs w:val="22"/>
              </w:rPr>
            </w:pPr>
            <w:r>
              <w:rPr>
                <w:rFonts w:ascii="Calibri" w:hAnsi="Calibri" w:cs="Calibri"/>
                <w:color w:val="000000"/>
                <w:sz w:val="22"/>
                <w:szCs w:val="22"/>
              </w:rPr>
              <w:t>feng, Shuling</w:t>
            </w:r>
          </w:p>
        </w:tc>
        <w:tc>
          <w:tcPr>
            <w:tcW w:w="6843" w:type="dxa"/>
            <w:tcBorders>
              <w:top w:val="nil"/>
              <w:left w:val="nil"/>
              <w:bottom w:val="nil"/>
              <w:right w:val="nil"/>
            </w:tcBorders>
            <w:noWrap/>
            <w:tcMar>
              <w:top w:w="15" w:type="dxa"/>
              <w:left w:w="15" w:type="dxa"/>
              <w:bottom w:w="0" w:type="dxa"/>
              <w:right w:w="15" w:type="dxa"/>
            </w:tcMar>
            <w:vAlign w:val="bottom"/>
            <w:hideMark/>
          </w:tcPr>
          <w:p w14:paraId="13051026" w14:textId="77777777" w:rsidR="00AB31A8" w:rsidRDefault="00AB31A8">
            <w:pPr>
              <w:rPr>
                <w:rFonts w:ascii="Calibri" w:hAnsi="Calibri" w:cs="Calibri"/>
                <w:color w:val="000000"/>
                <w:sz w:val="22"/>
                <w:szCs w:val="22"/>
              </w:rPr>
            </w:pPr>
            <w:r>
              <w:rPr>
                <w:rFonts w:ascii="Calibri" w:hAnsi="Calibri" w:cs="Calibri"/>
                <w:color w:val="000000"/>
                <w:sz w:val="22"/>
                <w:szCs w:val="22"/>
              </w:rPr>
              <w:t>MediaTek Inc.</w:t>
            </w:r>
          </w:p>
        </w:tc>
      </w:tr>
      <w:tr w:rsidR="00AB31A8" w14:paraId="4C2B0D71"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CA80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91F6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CB038E5" w14:textId="77777777" w:rsidR="00AB31A8" w:rsidRDefault="00AB31A8">
            <w:pPr>
              <w:rPr>
                <w:rFonts w:ascii="Calibri" w:hAnsi="Calibri" w:cs="Calibri"/>
                <w:color w:val="000000"/>
                <w:sz w:val="22"/>
                <w:szCs w:val="22"/>
              </w:rPr>
            </w:pPr>
            <w:r>
              <w:rPr>
                <w:rFonts w:ascii="Calibri" w:hAnsi="Calibri" w:cs="Calibri"/>
                <w:color w:val="000000"/>
                <w:sz w:val="22"/>
                <w:szCs w:val="22"/>
              </w:rPr>
              <w:t>Gao, Ning</w:t>
            </w:r>
          </w:p>
        </w:tc>
        <w:tc>
          <w:tcPr>
            <w:tcW w:w="6843" w:type="dxa"/>
            <w:tcBorders>
              <w:top w:val="nil"/>
              <w:left w:val="nil"/>
              <w:bottom w:val="nil"/>
              <w:right w:val="nil"/>
            </w:tcBorders>
            <w:noWrap/>
            <w:tcMar>
              <w:top w:w="15" w:type="dxa"/>
              <w:left w:w="15" w:type="dxa"/>
              <w:bottom w:w="0" w:type="dxa"/>
              <w:right w:w="15" w:type="dxa"/>
            </w:tcMar>
            <w:vAlign w:val="bottom"/>
            <w:hideMark/>
          </w:tcPr>
          <w:p w14:paraId="5F835399"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B31A8" w14:paraId="7766D0BC"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AF815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B5F7A8"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0EAB3A2" w14:textId="77777777" w:rsidR="00AB31A8" w:rsidRDefault="00AB31A8">
            <w:pPr>
              <w:rPr>
                <w:rFonts w:ascii="Calibri" w:hAnsi="Calibri" w:cs="Calibri"/>
                <w:color w:val="000000"/>
                <w:sz w:val="22"/>
                <w:szCs w:val="22"/>
              </w:rPr>
            </w:pPr>
            <w:r>
              <w:rPr>
                <w:rFonts w:ascii="Calibri" w:hAnsi="Calibri" w:cs="Calibri"/>
                <w:color w:val="000000"/>
                <w:sz w:val="22"/>
                <w:szCs w:val="22"/>
              </w:rPr>
              <w:t>Kamel, Mahmoud</w:t>
            </w:r>
          </w:p>
        </w:tc>
        <w:tc>
          <w:tcPr>
            <w:tcW w:w="6843" w:type="dxa"/>
            <w:tcBorders>
              <w:top w:val="nil"/>
              <w:left w:val="nil"/>
              <w:bottom w:val="nil"/>
              <w:right w:val="nil"/>
            </w:tcBorders>
            <w:noWrap/>
            <w:tcMar>
              <w:top w:w="15" w:type="dxa"/>
              <w:left w:w="15" w:type="dxa"/>
              <w:bottom w:w="0" w:type="dxa"/>
              <w:right w:w="15" w:type="dxa"/>
            </w:tcMar>
            <w:vAlign w:val="bottom"/>
            <w:hideMark/>
          </w:tcPr>
          <w:p w14:paraId="76FA3241" w14:textId="77777777" w:rsidR="00AB31A8" w:rsidRDefault="00AB31A8">
            <w:pPr>
              <w:rPr>
                <w:rFonts w:ascii="Calibri" w:hAnsi="Calibri" w:cs="Calibri"/>
                <w:color w:val="000000"/>
                <w:sz w:val="22"/>
                <w:szCs w:val="22"/>
              </w:rPr>
            </w:pPr>
            <w:r>
              <w:rPr>
                <w:rFonts w:ascii="Calibri" w:hAnsi="Calibri" w:cs="Calibri"/>
                <w:color w:val="000000"/>
                <w:sz w:val="22"/>
                <w:szCs w:val="22"/>
              </w:rPr>
              <w:t>InterDigital, Inc.</w:t>
            </w:r>
          </w:p>
        </w:tc>
      </w:tr>
      <w:tr w:rsidR="00AB31A8" w14:paraId="036B3A4B"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2B68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6D5F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54C43EB" w14:textId="77777777" w:rsidR="00AB31A8" w:rsidRDefault="00AB31A8">
            <w:pPr>
              <w:rPr>
                <w:rFonts w:ascii="Calibri" w:hAnsi="Calibri" w:cs="Calibri"/>
                <w:color w:val="000000"/>
                <w:sz w:val="22"/>
                <w:szCs w:val="22"/>
              </w:rPr>
            </w:pPr>
            <w:r>
              <w:rPr>
                <w:rFonts w:ascii="Calibri" w:hAnsi="Calibri" w:cs="Calibri"/>
                <w:color w:val="000000"/>
                <w:sz w:val="22"/>
                <w:szCs w:val="22"/>
              </w:rPr>
              <w:t>Kasher, Assaf</w:t>
            </w:r>
          </w:p>
        </w:tc>
        <w:tc>
          <w:tcPr>
            <w:tcW w:w="6843" w:type="dxa"/>
            <w:tcBorders>
              <w:top w:val="nil"/>
              <w:left w:val="nil"/>
              <w:bottom w:val="nil"/>
              <w:right w:val="nil"/>
            </w:tcBorders>
            <w:noWrap/>
            <w:tcMar>
              <w:top w:w="15" w:type="dxa"/>
              <w:left w:w="15" w:type="dxa"/>
              <w:bottom w:w="0" w:type="dxa"/>
              <w:right w:w="15" w:type="dxa"/>
            </w:tcMar>
            <w:vAlign w:val="bottom"/>
            <w:hideMark/>
          </w:tcPr>
          <w:p w14:paraId="09D675A0"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05CECD6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8077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1C543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4D88DFD" w14:textId="77777777" w:rsidR="00AB31A8" w:rsidRDefault="00AB31A8">
            <w:pPr>
              <w:rPr>
                <w:rFonts w:ascii="Calibri" w:hAnsi="Calibri" w:cs="Calibri"/>
                <w:color w:val="000000"/>
                <w:sz w:val="22"/>
                <w:szCs w:val="22"/>
              </w:rPr>
            </w:pPr>
            <w:r>
              <w:rPr>
                <w:rFonts w:ascii="Calibri" w:hAnsi="Calibri" w:cs="Calibri"/>
                <w:color w:val="000000"/>
                <w:sz w:val="22"/>
                <w:szCs w:val="22"/>
              </w:rPr>
              <w:t>Kim, Sang Gook</w:t>
            </w:r>
          </w:p>
        </w:tc>
        <w:tc>
          <w:tcPr>
            <w:tcW w:w="6843" w:type="dxa"/>
            <w:tcBorders>
              <w:top w:val="nil"/>
              <w:left w:val="nil"/>
              <w:bottom w:val="nil"/>
              <w:right w:val="nil"/>
            </w:tcBorders>
            <w:noWrap/>
            <w:tcMar>
              <w:top w:w="15" w:type="dxa"/>
              <w:left w:w="15" w:type="dxa"/>
              <w:bottom w:w="0" w:type="dxa"/>
              <w:right w:w="15" w:type="dxa"/>
            </w:tcMar>
            <w:vAlign w:val="bottom"/>
            <w:hideMark/>
          </w:tcPr>
          <w:p w14:paraId="22CBF6F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33F42614"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A9E6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E200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58FD2F6" w14:textId="77777777" w:rsidR="00AB31A8" w:rsidRDefault="00AB31A8">
            <w:pPr>
              <w:rPr>
                <w:rFonts w:ascii="Calibri" w:hAnsi="Calibri" w:cs="Calibri"/>
                <w:color w:val="000000"/>
                <w:sz w:val="22"/>
                <w:szCs w:val="22"/>
              </w:rPr>
            </w:pPr>
            <w:r>
              <w:rPr>
                <w:rFonts w:ascii="Calibri" w:hAnsi="Calibri" w:cs="Calibri"/>
                <w:color w:val="000000"/>
                <w:sz w:val="22"/>
                <w:szCs w:val="22"/>
              </w:rPr>
              <w:t>Lim, Dong Guk</w:t>
            </w:r>
          </w:p>
        </w:tc>
        <w:tc>
          <w:tcPr>
            <w:tcW w:w="6843" w:type="dxa"/>
            <w:tcBorders>
              <w:top w:val="nil"/>
              <w:left w:val="nil"/>
              <w:bottom w:val="nil"/>
              <w:right w:val="nil"/>
            </w:tcBorders>
            <w:noWrap/>
            <w:tcMar>
              <w:top w:w="15" w:type="dxa"/>
              <w:left w:w="15" w:type="dxa"/>
              <w:bottom w:w="0" w:type="dxa"/>
              <w:right w:w="15" w:type="dxa"/>
            </w:tcMar>
            <w:vAlign w:val="bottom"/>
            <w:hideMark/>
          </w:tcPr>
          <w:p w14:paraId="199CEB1B" w14:textId="77777777" w:rsidR="00AB31A8" w:rsidRDefault="00AB31A8">
            <w:pPr>
              <w:rPr>
                <w:rFonts w:ascii="Calibri" w:hAnsi="Calibri" w:cs="Calibri"/>
                <w:color w:val="000000"/>
                <w:sz w:val="22"/>
                <w:szCs w:val="22"/>
              </w:rPr>
            </w:pPr>
            <w:r>
              <w:rPr>
                <w:rFonts w:ascii="Calibri" w:hAnsi="Calibri" w:cs="Calibri"/>
                <w:color w:val="000000"/>
                <w:sz w:val="22"/>
                <w:szCs w:val="22"/>
              </w:rPr>
              <w:t>LG ELECTRONICS</w:t>
            </w:r>
          </w:p>
        </w:tc>
      </w:tr>
      <w:tr w:rsidR="00AB31A8" w14:paraId="7FA05D6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59AB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C6701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9C7E5AC" w14:textId="77777777" w:rsidR="00AB31A8" w:rsidRDefault="00AB31A8">
            <w:pPr>
              <w:rPr>
                <w:rFonts w:ascii="Calibri" w:hAnsi="Calibri" w:cs="Calibri"/>
                <w:color w:val="000000"/>
                <w:sz w:val="22"/>
                <w:szCs w:val="22"/>
              </w:rPr>
            </w:pPr>
            <w:r>
              <w:rPr>
                <w:rFonts w:ascii="Calibri" w:hAnsi="Calibri" w:cs="Calibri"/>
                <w:color w:val="000000"/>
                <w:sz w:val="22"/>
                <w:szCs w:val="22"/>
              </w:rPr>
              <w:t>Luo, Chaoming</w:t>
            </w:r>
          </w:p>
        </w:tc>
        <w:tc>
          <w:tcPr>
            <w:tcW w:w="6843" w:type="dxa"/>
            <w:tcBorders>
              <w:top w:val="nil"/>
              <w:left w:val="nil"/>
              <w:bottom w:val="nil"/>
              <w:right w:val="nil"/>
            </w:tcBorders>
            <w:noWrap/>
            <w:tcMar>
              <w:top w:w="15" w:type="dxa"/>
              <w:left w:w="15" w:type="dxa"/>
              <w:bottom w:w="0" w:type="dxa"/>
              <w:right w:w="15" w:type="dxa"/>
            </w:tcMar>
            <w:vAlign w:val="bottom"/>
            <w:hideMark/>
          </w:tcPr>
          <w:p w14:paraId="44C2C8DB" w14:textId="77777777" w:rsidR="00AB31A8" w:rsidRDefault="00AB31A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B31A8" w14:paraId="6F18A1E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D7066"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7A87C3"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7BB72A6A" w14:textId="77777777" w:rsidR="00AB31A8" w:rsidRDefault="00AB31A8">
            <w:pPr>
              <w:rPr>
                <w:rFonts w:ascii="Calibri" w:hAnsi="Calibri" w:cs="Calibri"/>
                <w:color w:val="000000"/>
                <w:sz w:val="22"/>
                <w:szCs w:val="22"/>
              </w:rPr>
            </w:pPr>
            <w:r>
              <w:rPr>
                <w:rFonts w:ascii="Calibri" w:hAnsi="Calibri" w:cs="Calibri"/>
                <w:color w:val="000000"/>
                <w:sz w:val="22"/>
                <w:szCs w:val="22"/>
              </w:rPr>
              <w:t>narengerile, narengerile</w:t>
            </w:r>
          </w:p>
        </w:tc>
        <w:tc>
          <w:tcPr>
            <w:tcW w:w="6843" w:type="dxa"/>
            <w:tcBorders>
              <w:top w:val="nil"/>
              <w:left w:val="nil"/>
              <w:bottom w:val="nil"/>
              <w:right w:val="nil"/>
            </w:tcBorders>
            <w:noWrap/>
            <w:tcMar>
              <w:top w:w="15" w:type="dxa"/>
              <w:left w:w="15" w:type="dxa"/>
              <w:bottom w:w="0" w:type="dxa"/>
              <w:right w:w="15" w:type="dxa"/>
            </w:tcMar>
            <w:vAlign w:val="bottom"/>
            <w:hideMark/>
          </w:tcPr>
          <w:p w14:paraId="3CE317E6"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5BAF873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0802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E064E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48CBC47" w14:textId="77777777" w:rsidR="00AB31A8" w:rsidRDefault="00AB31A8">
            <w:pPr>
              <w:rPr>
                <w:rFonts w:ascii="Calibri" w:hAnsi="Calibri" w:cs="Calibri"/>
                <w:color w:val="000000"/>
                <w:sz w:val="22"/>
                <w:szCs w:val="22"/>
              </w:rPr>
            </w:pPr>
            <w:r>
              <w:rPr>
                <w:rFonts w:ascii="Calibri" w:hAnsi="Calibri" w:cs="Calibri"/>
                <w:color w:val="000000"/>
                <w:sz w:val="22"/>
                <w:szCs w:val="22"/>
              </w:rPr>
              <w:t>Ozbakis, Basak</w:t>
            </w:r>
          </w:p>
        </w:tc>
        <w:tc>
          <w:tcPr>
            <w:tcW w:w="6843" w:type="dxa"/>
            <w:tcBorders>
              <w:top w:val="nil"/>
              <w:left w:val="nil"/>
              <w:bottom w:val="nil"/>
              <w:right w:val="nil"/>
            </w:tcBorders>
            <w:noWrap/>
            <w:tcMar>
              <w:top w:w="15" w:type="dxa"/>
              <w:left w:w="15" w:type="dxa"/>
              <w:bottom w:w="0" w:type="dxa"/>
              <w:right w:w="15" w:type="dxa"/>
            </w:tcMar>
            <w:vAlign w:val="bottom"/>
            <w:hideMark/>
          </w:tcPr>
          <w:p w14:paraId="161FC404" w14:textId="77777777" w:rsidR="00AB31A8" w:rsidRDefault="00AB31A8">
            <w:pPr>
              <w:rPr>
                <w:rFonts w:ascii="Calibri" w:hAnsi="Calibri" w:cs="Calibri"/>
                <w:color w:val="000000"/>
                <w:sz w:val="22"/>
                <w:szCs w:val="22"/>
              </w:rPr>
            </w:pPr>
            <w:r>
              <w:rPr>
                <w:rFonts w:ascii="Calibri" w:hAnsi="Calibri" w:cs="Calibri"/>
                <w:color w:val="000000"/>
                <w:sz w:val="22"/>
                <w:szCs w:val="22"/>
              </w:rPr>
              <w:t>Vestel Electronics Corp.</w:t>
            </w:r>
          </w:p>
        </w:tc>
      </w:tr>
      <w:tr w:rsidR="00AB31A8" w14:paraId="30BFC68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E3714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89015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905DDF2" w14:textId="77777777" w:rsidR="00AB31A8" w:rsidRDefault="00AB31A8">
            <w:pPr>
              <w:rPr>
                <w:rFonts w:ascii="Calibri" w:hAnsi="Calibri" w:cs="Calibri"/>
                <w:color w:val="000000"/>
                <w:sz w:val="22"/>
                <w:szCs w:val="22"/>
              </w:rPr>
            </w:pPr>
            <w:r>
              <w:rPr>
                <w:rFonts w:ascii="Calibri" w:hAnsi="Calibri" w:cs="Calibri"/>
                <w:color w:val="000000"/>
                <w:sz w:val="22"/>
                <w:szCs w:val="22"/>
              </w:rPr>
              <w:t>Raissinia, Alireza</w:t>
            </w:r>
          </w:p>
        </w:tc>
        <w:tc>
          <w:tcPr>
            <w:tcW w:w="6843" w:type="dxa"/>
            <w:tcBorders>
              <w:top w:val="nil"/>
              <w:left w:val="nil"/>
              <w:bottom w:val="nil"/>
              <w:right w:val="nil"/>
            </w:tcBorders>
            <w:noWrap/>
            <w:tcMar>
              <w:top w:w="15" w:type="dxa"/>
              <w:left w:w="15" w:type="dxa"/>
              <w:bottom w:w="0" w:type="dxa"/>
              <w:right w:w="15" w:type="dxa"/>
            </w:tcMar>
            <w:vAlign w:val="bottom"/>
            <w:hideMark/>
          </w:tcPr>
          <w:p w14:paraId="6120573E" w14:textId="77777777" w:rsidR="00AB31A8" w:rsidRDefault="00AB31A8">
            <w:pPr>
              <w:rPr>
                <w:rFonts w:ascii="Calibri" w:hAnsi="Calibri" w:cs="Calibri"/>
                <w:color w:val="000000"/>
                <w:sz w:val="22"/>
                <w:szCs w:val="22"/>
              </w:rPr>
            </w:pPr>
            <w:r>
              <w:rPr>
                <w:rFonts w:ascii="Calibri" w:hAnsi="Calibri" w:cs="Calibri"/>
                <w:color w:val="000000"/>
                <w:sz w:val="22"/>
                <w:szCs w:val="22"/>
              </w:rPr>
              <w:t>Qualcomm Incorporated</w:t>
            </w:r>
          </w:p>
        </w:tc>
      </w:tr>
      <w:tr w:rsidR="00AB31A8" w14:paraId="6921572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1180B"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B1B3E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614EB80C" w14:textId="77777777" w:rsidR="00AB31A8" w:rsidRDefault="00AB31A8">
            <w:pPr>
              <w:rPr>
                <w:rFonts w:ascii="Calibri" w:hAnsi="Calibri" w:cs="Calibri"/>
                <w:color w:val="000000"/>
                <w:sz w:val="22"/>
                <w:szCs w:val="22"/>
              </w:rPr>
            </w:pPr>
            <w:r>
              <w:rPr>
                <w:rFonts w:ascii="Calibri" w:hAnsi="Calibri" w:cs="Calibri"/>
                <w:color w:val="000000"/>
                <w:sz w:val="22"/>
                <w:szCs w:val="22"/>
              </w:rPr>
              <w:t>Sahoo, Anirudha</w:t>
            </w:r>
          </w:p>
        </w:tc>
        <w:tc>
          <w:tcPr>
            <w:tcW w:w="6843" w:type="dxa"/>
            <w:tcBorders>
              <w:top w:val="nil"/>
              <w:left w:val="nil"/>
              <w:bottom w:val="nil"/>
              <w:right w:val="nil"/>
            </w:tcBorders>
            <w:noWrap/>
            <w:tcMar>
              <w:top w:w="15" w:type="dxa"/>
              <w:left w:w="15" w:type="dxa"/>
              <w:bottom w:w="0" w:type="dxa"/>
              <w:right w:w="15" w:type="dxa"/>
            </w:tcMar>
            <w:vAlign w:val="bottom"/>
            <w:hideMark/>
          </w:tcPr>
          <w:p w14:paraId="23F7811F" w14:textId="77777777" w:rsidR="00AB31A8" w:rsidRDefault="00AB31A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B31A8" w14:paraId="61129C97"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96BA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89AAB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B676F92" w14:textId="77777777" w:rsidR="00AB31A8" w:rsidRDefault="00AB31A8">
            <w:pPr>
              <w:rPr>
                <w:rFonts w:ascii="Calibri" w:hAnsi="Calibri" w:cs="Calibri"/>
                <w:color w:val="000000"/>
                <w:sz w:val="22"/>
                <w:szCs w:val="22"/>
              </w:rPr>
            </w:pPr>
            <w:r>
              <w:rPr>
                <w:rFonts w:ascii="Calibri" w:hAnsi="Calibri" w:cs="Calibri"/>
                <w:color w:val="000000"/>
                <w:sz w:val="22"/>
                <w:szCs w:val="22"/>
              </w:rPr>
              <w:t>Sand, Stephan</w:t>
            </w:r>
          </w:p>
        </w:tc>
        <w:tc>
          <w:tcPr>
            <w:tcW w:w="6843" w:type="dxa"/>
            <w:tcBorders>
              <w:top w:val="nil"/>
              <w:left w:val="nil"/>
              <w:bottom w:val="nil"/>
              <w:right w:val="nil"/>
            </w:tcBorders>
            <w:noWrap/>
            <w:tcMar>
              <w:top w:w="15" w:type="dxa"/>
              <w:left w:w="15" w:type="dxa"/>
              <w:bottom w:w="0" w:type="dxa"/>
              <w:right w:w="15" w:type="dxa"/>
            </w:tcMar>
            <w:vAlign w:val="bottom"/>
            <w:hideMark/>
          </w:tcPr>
          <w:p w14:paraId="3A301140" w14:textId="77777777" w:rsidR="00AB31A8" w:rsidRDefault="00AB31A8">
            <w:pPr>
              <w:rPr>
                <w:rFonts w:ascii="Calibri" w:hAnsi="Calibri" w:cs="Calibri"/>
                <w:color w:val="000000"/>
                <w:sz w:val="22"/>
                <w:szCs w:val="22"/>
              </w:rPr>
            </w:pPr>
            <w:r>
              <w:rPr>
                <w:rFonts w:ascii="Calibri" w:hAnsi="Calibri" w:cs="Calibri"/>
                <w:color w:val="000000"/>
                <w:sz w:val="22"/>
                <w:szCs w:val="22"/>
              </w:rPr>
              <w:t>German Aerospace Center (DLR)</w:t>
            </w:r>
          </w:p>
        </w:tc>
      </w:tr>
      <w:tr w:rsidR="00AB31A8" w14:paraId="1F6B256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2C9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B05F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FF1CD18" w14:textId="77777777" w:rsidR="00AB31A8" w:rsidRDefault="00AB31A8">
            <w:pPr>
              <w:rPr>
                <w:rFonts w:ascii="Calibri" w:hAnsi="Calibri" w:cs="Calibri"/>
                <w:color w:val="000000"/>
                <w:sz w:val="22"/>
                <w:szCs w:val="22"/>
              </w:rPr>
            </w:pPr>
            <w:r>
              <w:rPr>
                <w:rFonts w:ascii="Calibri" w:hAnsi="Calibri" w:cs="Calibri"/>
                <w:color w:val="000000"/>
                <w:sz w:val="22"/>
                <w:szCs w:val="22"/>
              </w:rPr>
              <w:t>Sosack, Robert</w:t>
            </w:r>
          </w:p>
        </w:tc>
        <w:tc>
          <w:tcPr>
            <w:tcW w:w="6843" w:type="dxa"/>
            <w:tcBorders>
              <w:top w:val="nil"/>
              <w:left w:val="nil"/>
              <w:bottom w:val="nil"/>
              <w:right w:val="nil"/>
            </w:tcBorders>
            <w:noWrap/>
            <w:tcMar>
              <w:top w:w="15" w:type="dxa"/>
              <w:left w:w="15" w:type="dxa"/>
              <w:bottom w:w="0" w:type="dxa"/>
              <w:right w:w="15" w:type="dxa"/>
            </w:tcMar>
            <w:vAlign w:val="bottom"/>
            <w:hideMark/>
          </w:tcPr>
          <w:p w14:paraId="0A55FA2C" w14:textId="77777777" w:rsidR="00AB31A8" w:rsidRDefault="00AB31A8">
            <w:pPr>
              <w:rPr>
                <w:rFonts w:ascii="Calibri" w:hAnsi="Calibri" w:cs="Calibri"/>
                <w:color w:val="000000"/>
                <w:sz w:val="22"/>
                <w:szCs w:val="22"/>
              </w:rPr>
            </w:pPr>
            <w:r>
              <w:rPr>
                <w:rFonts w:ascii="Calibri" w:hAnsi="Calibri" w:cs="Calibri"/>
                <w:color w:val="000000"/>
                <w:sz w:val="22"/>
                <w:szCs w:val="22"/>
              </w:rPr>
              <w:t>Molex Incorporated</w:t>
            </w:r>
          </w:p>
        </w:tc>
      </w:tr>
      <w:tr w:rsidR="00AB31A8" w14:paraId="156AA959"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86BBD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4347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7FDE305" w14:textId="77777777" w:rsidR="00AB31A8" w:rsidRDefault="00AB31A8">
            <w:pPr>
              <w:rPr>
                <w:rFonts w:ascii="Calibri" w:hAnsi="Calibri" w:cs="Calibri"/>
                <w:color w:val="000000"/>
                <w:sz w:val="22"/>
                <w:szCs w:val="22"/>
              </w:rPr>
            </w:pPr>
            <w:r>
              <w:rPr>
                <w:rFonts w:ascii="Calibri" w:hAnsi="Calibri" w:cs="Calibri"/>
                <w:color w:val="000000"/>
                <w:sz w:val="22"/>
                <w:szCs w:val="22"/>
              </w:rPr>
              <w:t>Tang, Zhuqing</w:t>
            </w:r>
          </w:p>
        </w:tc>
        <w:tc>
          <w:tcPr>
            <w:tcW w:w="6843" w:type="dxa"/>
            <w:tcBorders>
              <w:top w:val="nil"/>
              <w:left w:val="nil"/>
              <w:bottom w:val="nil"/>
              <w:right w:val="nil"/>
            </w:tcBorders>
            <w:noWrap/>
            <w:tcMar>
              <w:top w:w="15" w:type="dxa"/>
              <w:left w:w="15" w:type="dxa"/>
              <w:bottom w:w="0" w:type="dxa"/>
              <w:right w:w="15" w:type="dxa"/>
            </w:tcMar>
            <w:vAlign w:val="bottom"/>
            <w:hideMark/>
          </w:tcPr>
          <w:p w14:paraId="01FB0139" w14:textId="77777777" w:rsidR="00AB31A8" w:rsidRDefault="00AB31A8">
            <w:pPr>
              <w:rPr>
                <w:rFonts w:ascii="Calibri" w:hAnsi="Calibri" w:cs="Calibri"/>
                <w:color w:val="000000"/>
                <w:sz w:val="22"/>
                <w:szCs w:val="22"/>
              </w:rPr>
            </w:pPr>
            <w:r>
              <w:rPr>
                <w:rFonts w:ascii="Calibri" w:hAnsi="Calibri" w:cs="Calibri"/>
                <w:color w:val="000000"/>
                <w:sz w:val="22"/>
                <w:szCs w:val="22"/>
              </w:rPr>
              <w:t>Huawei Technologies Co., Ltd</w:t>
            </w:r>
          </w:p>
        </w:tc>
      </w:tr>
      <w:tr w:rsidR="00AB31A8" w14:paraId="45F1834F"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EF734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AA24"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095CE63F" w14:textId="77777777" w:rsidR="00AB31A8" w:rsidRDefault="00AB31A8">
            <w:pPr>
              <w:rPr>
                <w:rFonts w:ascii="Calibri" w:hAnsi="Calibri" w:cs="Calibri"/>
                <w:color w:val="000000"/>
                <w:sz w:val="22"/>
                <w:szCs w:val="22"/>
              </w:rPr>
            </w:pPr>
            <w:r>
              <w:rPr>
                <w:rFonts w:ascii="Calibri" w:hAnsi="Calibri" w:cs="Calibri"/>
                <w:color w:val="000000"/>
                <w:sz w:val="22"/>
                <w:szCs w:val="22"/>
              </w:rPr>
              <w:t>Wang, Pu</w:t>
            </w:r>
          </w:p>
        </w:tc>
        <w:tc>
          <w:tcPr>
            <w:tcW w:w="6843" w:type="dxa"/>
            <w:tcBorders>
              <w:top w:val="nil"/>
              <w:left w:val="nil"/>
              <w:bottom w:val="nil"/>
              <w:right w:val="nil"/>
            </w:tcBorders>
            <w:noWrap/>
            <w:tcMar>
              <w:top w:w="15" w:type="dxa"/>
              <w:left w:w="15" w:type="dxa"/>
              <w:bottom w:w="0" w:type="dxa"/>
              <w:right w:w="15" w:type="dxa"/>
            </w:tcMar>
            <w:vAlign w:val="bottom"/>
            <w:hideMark/>
          </w:tcPr>
          <w:p w14:paraId="4BF9B715" w14:textId="77777777" w:rsidR="00AB31A8" w:rsidRDefault="00AB31A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AB31A8" w14:paraId="2FD4F01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500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A757DE"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BE2D835" w14:textId="77777777" w:rsidR="00AB31A8" w:rsidRDefault="00AB31A8">
            <w:pPr>
              <w:rPr>
                <w:rFonts w:ascii="Calibri" w:hAnsi="Calibri" w:cs="Calibri"/>
                <w:color w:val="000000"/>
                <w:sz w:val="22"/>
                <w:szCs w:val="22"/>
              </w:rPr>
            </w:pPr>
            <w:r>
              <w:rPr>
                <w:rFonts w:ascii="Calibri" w:hAnsi="Calibri" w:cs="Calibri"/>
                <w:color w:val="000000"/>
                <w:sz w:val="22"/>
                <w:szCs w:val="22"/>
              </w:rPr>
              <w:t>Wei, Dong</w:t>
            </w:r>
          </w:p>
        </w:tc>
        <w:tc>
          <w:tcPr>
            <w:tcW w:w="6843" w:type="dxa"/>
            <w:tcBorders>
              <w:top w:val="nil"/>
              <w:left w:val="nil"/>
              <w:bottom w:val="nil"/>
              <w:right w:val="nil"/>
            </w:tcBorders>
            <w:noWrap/>
            <w:tcMar>
              <w:top w:w="15" w:type="dxa"/>
              <w:left w:w="15" w:type="dxa"/>
              <w:bottom w:w="0" w:type="dxa"/>
              <w:right w:w="15" w:type="dxa"/>
            </w:tcMar>
            <w:vAlign w:val="bottom"/>
            <w:hideMark/>
          </w:tcPr>
          <w:p w14:paraId="088D4D23" w14:textId="77777777" w:rsidR="00AB31A8" w:rsidRDefault="00AB31A8">
            <w:pPr>
              <w:rPr>
                <w:rFonts w:ascii="Calibri" w:hAnsi="Calibri" w:cs="Calibri"/>
                <w:color w:val="000000"/>
                <w:sz w:val="22"/>
                <w:szCs w:val="22"/>
              </w:rPr>
            </w:pPr>
            <w:r>
              <w:rPr>
                <w:rFonts w:ascii="Calibri" w:hAnsi="Calibri" w:cs="Calibri"/>
                <w:color w:val="000000"/>
                <w:sz w:val="22"/>
                <w:szCs w:val="22"/>
              </w:rPr>
              <w:t>NXP Semiconductors</w:t>
            </w:r>
          </w:p>
        </w:tc>
      </w:tr>
      <w:tr w:rsidR="00AB31A8" w14:paraId="536F9A12"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A6012"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D778BD"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1D3FB7B0" w14:textId="77777777" w:rsidR="00AB31A8" w:rsidRDefault="00AB31A8">
            <w:pPr>
              <w:rPr>
                <w:rFonts w:ascii="Calibri" w:hAnsi="Calibri" w:cs="Calibri"/>
                <w:color w:val="000000"/>
                <w:sz w:val="22"/>
                <w:szCs w:val="22"/>
              </w:rPr>
            </w:pPr>
            <w:r>
              <w:rPr>
                <w:rFonts w:ascii="Calibri" w:hAnsi="Calibri" w:cs="Calibri"/>
                <w:color w:val="000000"/>
                <w:sz w:val="22"/>
                <w:szCs w:val="22"/>
              </w:rPr>
              <w:t>Wilhelmsson, Leif</w:t>
            </w:r>
          </w:p>
        </w:tc>
        <w:tc>
          <w:tcPr>
            <w:tcW w:w="6843" w:type="dxa"/>
            <w:tcBorders>
              <w:top w:val="nil"/>
              <w:left w:val="nil"/>
              <w:bottom w:val="nil"/>
              <w:right w:val="nil"/>
            </w:tcBorders>
            <w:noWrap/>
            <w:tcMar>
              <w:top w:w="15" w:type="dxa"/>
              <w:left w:w="15" w:type="dxa"/>
              <w:bottom w:w="0" w:type="dxa"/>
              <w:right w:w="15" w:type="dxa"/>
            </w:tcMar>
            <w:vAlign w:val="bottom"/>
            <w:hideMark/>
          </w:tcPr>
          <w:p w14:paraId="3076AA4A" w14:textId="77777777" w:rsidR="00AB31A8" w:rsidRDefault="00AB31A8">
            <w:pPr>
              <w:rPr>
                <w:rFonts w:ascii="Calibri" w:hAnsi="Calibri" w:cs="Calibri"/>
                <w:color w:val="000000"/>
                <w:sz w:val="22"/>
                <w:szCs w:val="22"/>
              </w:rPr>
            </w:pPr>
            <w:r>
              <w:rPr>
                <w:rFonts w:ascii="Calibri" w:hAnsi="Calibri" w:cs="Calibri"/>
                <w:color w:val="000000"/>
                <w:sz w:val="22"/>
                <w:szCs w:val="22"/>
              </w:rPr>
              <w:t>Ericsson AB</w:t>
            </w:r>
          </w:p>
        </w:tc>
      </w:tr>
      <w:tr w:rsidR="00AB31A8" w14:paraId="2B69993D"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767F6C"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642E80"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3658DE56" w14:textId="77777777" w:rsidR="00AB31A8" w:rsidRDefault="00AB31A8">
            <w:pPr>
              <w:rPr>
                <w:rFonts w:ascii="Calibri" w:hAnsi="Calibri" w:cs="Calibri"/>
                <w:color w:val="000000"/>
                <w:sz w:val="22"/>
                <w:szCs w:val="22"/>
              </w:rPr>
            </w:pPr>
            <w:r>
              <w:rPr>
                <w:rFonts w:ascii="Calibri" w:hAnsi="Calibri" w:cs="Calibri"/>
                <w:color w:val="000000"/>
                <w:sz w:val="22"/>
                <w:szCs w:val="22"/>
              </w:rPr>
              <w:t>Yano, Kazuto</w:t>
            </w:r>
          </w:p>
        </w:tc>
        <w:tc>
          <w:tcPr>
            <w:tcW w:w="6843" w:type="dxa"/>
            <w:tcBorders>
              <w:top w:val="nil"/>
              <w:left w:val="nil"/>
              <w:bottom w:val="nil"/>
              <w:right w:val="nil"/>
            </w:tcBorders>
            <w:noWrap/>
            <w:tcMar>
              <w:top w:w="15" w:type="dxa"/>
              <w:left w:w="15" w:type="dxa"/>
              <w:bottom w:w="0" w:type="dxa"/>
              <w:right w:w="15" w:type="dxa"/>
            </w:tcMar>
            <w:vAlign w:val="bottom"/>
            <w:hideMark/>
          </w:tcPr>
          <w:p w14:paraId="0A564A35" w14:textId="77777777" w:rsidR="00AB31A8" w:rsidRDefault="00AB31A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B31A8" w14:paraId="6AC586A8"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885AA"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415757"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28C05682" w14:textId="77777777" w:rsidR="00AB31A8" w:rsidRDefault="00AB31A8">
            <w:pPr>
              <w:rPr>
                <w:rFonts w:ascii="Calibri" w:hAnsi="Calibri" w:cs="Calibri"/>
                <w:color w:val="000000"/>
                <w:sz w:val="22"/>
                <w:szCs w:val="22"/>
              </w:rPr>
            </w:pPr>
            <w:r>
              <w:rPr>
                <w:rFonts w:ascii="Calibri" w:hAnsi="Calibri" w:cs="Calibri"/>
                <w:color w:val="000000"/>
                <w:sz w:val="22"/>
                <w:szCs w:val="22"/>
              </w:rPr>
              <w:t>Zhang, Jiayi</w:t>
            </w:r>
          </w:p>
        </w:tc>
        <w:tc>
          <w:tcPr>
            <w:tcW w:w="6843" w:type="dxa"/>
            <w:tcBorders>
              <w:top w:val="nil"/>
              <w:left w:val="nil"/>
              <w:bottom w:val="nil"/>
              <w:right w:val="nil"/>
            </w:tcBorders>
            <w:noWrap/>
            <w:tcMar>
              <w:top w:w="15" w:type="dxa"/>
              <w:left w:w="15" w:type="dxa"/>
              <w:bottom w:w="0" w:type="dxa"/>
              <w:right w:w="15" w:type="dxa"/>
            </w:tcMar>
            <w:vAlign w:val="bottom"/>
            <w:hideMark/>
          </w:tcPr>
          <w:p w14:paraId="75C39203" w14:textId="77777777" w:rsidR="00AB31A8" w:rsidRDefault="00AB31A8">
            <w:pPr>
              <w:rPr>
                <w:rFonts w:ascii="Calibri" w:hAnsi="Calibri" w:cs="Calibri"/>
                <w:color w:val="000000"/>
                <w:sz w:val="22"/>
                <w:szCs w:val="22"/>
              </w:rPr>
            </w:pPr>
            <w:r>
              <w:rPr>
                <w:rFonts w:ascii="Calibri" w:hAnsi="Calibri" w:cs="Calibri"/>
                <w:color w:val="000000"/>
                <w:sz w:val="22"/>
                <w:szCs w:val="22"/>
              </w:rPr>
              <w:t>Ofinno</w:t>
            </w:r>
          </w:p>
        </w:tc>
      </w:tr>
      <w:tr w:rsidR="00AB31A8" w14:paraId="0AA2DF40" w14:textId="77777777" w:rsidTr="00AB31A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BC7C1"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024F49" w14:textId="77777777" w:rsidR="00AB31A8" w:rsidRDefault="00AB31A8">
            <w:pPr>
              <w:jc w:val="center"/>
              <w:rPr>
                <w:rFonts w:ascii="Calibri" w:hAnsi="Calibri" w:cs="Calibri"/>
                <w:color w:val="000000"/>
                <w:sz w:val="22"/>
                <w:szCs w:val="22"/>
              </w:rPr>
            </w:pPr>
            <w:r>
              <w:rPr>
                <w:rFonts w:ascii="Calibri" w:hAnsi="Calibri" w:cs="Calibri"/>
                <w:color w:val="000000"/>
                <w:sz w:val="22"/>
                <w:szCs w:val="22"/>
              </w:rPr>
              <w:t>4/11</w:t>
            </w:r>
          </w:p>
        </w:tc>
        <w:tc>
          <w:tcPr>
            <w:tcW w:w="1956" w:type="dxa"/>
            <w:tcBorders>
              <w:top w:val="nil"/>
              <w:left w:val="nil"/>
              <w:bottom w:val="nil"/>
              <w:right w:val="nil"/>
            </w:tcBorders>
            <w:noWrap/>
            <w:tcMar>
              <w:top w:w="15" w:type="dxa"/>
              <w:left w:w="15" w:type="dxa"/>
              <w:bottom w:w="0" w:type="dxa"/>
              <w:right w:w="15" w:type="dxa"/>
            </w:tcMar>
            <w:vAlign w:val="bottom"/>
            <w:hideMark/>
          </w:tcPr>
          <w:p w14:paraId="42A858F2" w14:textId="77777777" w:rsidR="00AB31A8" w:rsidRDefault="00AB31A8">
            <w:pPr>
              <w:rPr>
                <w:rFonts w:ascii="Calibri" w:hAnsi="Calibri" w:cs="Calibri"/>
                <w:color w:val="000000"/>
                <w:sz w:val="22"/>
                <w:szCs w:val="22"/>
              </w:rPr>
            </w:pPr>
            <w:r>
              <w:rPr>
                <w:rFonts w:ascii="Calibri" w:hAnsi="Calibri" w:cs="Calibri"/>
                <w:color w:val="000000"/>
                <w:sz w:val="22"/>
                <w:szCs w:val="22"/>
              </w:rPr>
              <w:t>Zhou, Pei</w:t>
            </w:r>
          </w:p>
        </w:tc>
        <w:tc>
          <w:tcPr>
            <w:tcW w:w="6843" w:type="dxa"/>
            <w:tcBorders>
              <w:top w:val="nil"/>
              <w:left w:val="nil"/>
              <w:bottom w:val="nil"/>
              <w:right w:val="nil"/>
            </w:tcBorders>
            <w:noWrap/>
            <w:tcMar>
              <w:top w:w="15" w:type="dxa"/>
              <w:left w:w="15" w:type="dxa"/>
              <w:bottom w:w="0" w:type="dxa"/>
              <w:right w:w="15" w:type="dxa"/>
            </w:tcMar>
            <w:vAlign w:val="bottom"/>
            <w:hideMark/>
          </w:tcPr>
          <w:p w14:paraId="4F6902F2" w14:textId="77777777" w:rsidR="00AB31A8" w:rsidRDefault="00AB31A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647D7A4" w14:textId="77777777" w:rsidR="00AB31A8" w:rsidRPr="00AB31A8" w:rsidRDefault="00AB31A8" w:rsidP="00167146"/>
    <w:sectPr w:rsidR="00AB31A8" w:rsidRPr="00AB31A8">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4321" w14:textId="77777777" w:rsidR="00852C39" w:rsidRDefault="00852C39">
      <w:r>
        <w:separator/>
      </w:r>
    </w:p>
  </w:endnote>
  <w:endnote w:type="continuationSeparator" w:id="0">
    <w:p w14:paraId="15C6A702" w14:textId="77777777" w:rsidR="00852C39" w:rsidRDefault="00852C39">
      <w:r>
        <w:continuationSeparator/>
      </w:r>
    </w:p>
  </w:endnote>
  <w:endnote w:type="continuationNotice" w:id="1">
    <w:p w14:paraId="38ACF494" w14:textId="77777777" w:rsidR="00852C39" w:rsidRDefault="0085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DA0E39">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981D" w14:textId="77777777" w:rsidR="00852C39" w:rsidRDefault="00852C39">
      <w:r>
        <w:separator/>
      </w:r>
    </w:p>
  </w:footnote>
  <w:footnote w:type="continuationSeparator" w:id="0">
    <w:p w14:paraId="1DA78DF9" w14:textId="77777777" w:rsidR="00852C39" w:rsidRDefault="00852C39">
      <w:r>
        <w:continuationSeparator/>
      </w:r>
    </w:p>
  </w:footnote>
  <w:footnote w:type="continuationNotice" w:id="1">
    <w:p w14:paraId="1AEF8668" w14:textId="77777777" w:rsidR="00852C39" w:rsidRDefault="0085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49111FF" w:rsidR="00DD7E9E" w:rsidRDefault="00AE2B01">
    <w:pPr>
      <w:pStyle w:val="Header"/>
      <w:tabs>
        <w:tab w:val="clear" w:pos="6480"/>
        <w:tab w:val="center" w:pos="4680"/>
        <w:tab w:val="right" w:pos="9360"/>
      </w:tabs>
    </w:pPr>
    <w:r>
      <w:t>March</w:t>
    </w:r>
    <w:r w:rsidR="00DD7E9E">
      <w:t xml:space="preserve"> 2023</w:t>
    </w:r>
    <w:r w:rsidR="00DD7E9E">
      <w:tab/>
    </w:r>
    <w:r w:rsidR="00DD7E9E">
      <w:tab/>
    </w:r>
    <w:fldSimple w:instr=" TITLE  \* MERGEFORMAT ">
      <w:r w:rsidR="00DD7E9E">
        <w:t>doc.: IEEE 802.11-2</w:t>
      </w:r>
      <w:r w:rsidR="00F05F20">
        <w:t>3</w:t>
      </w:r>
      <w:r w:rsidR="00DD7E9E">
        <w:t>/</w:t>
      </w:r>
      <w:r w:rsidR="00F05F20">
        <w:t>0</w:t>
      </w:r>
      <w:r w:rsidR="005044BA">
        <w:t>536</w:t>
      </w:r>
      <w:r w:rsidR="00DD7E9E">
        <w:t>r</w:t>
      </w:r>
    </w:fldSimple>
    <w:r w:rsidR="0033090A">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817142"/>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68E6A37"/>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DAE05AE"/>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2776282">
    <w:abstractNumId w:val="0"/>
  </w:num>
  <w:num w:numId="2" w16cid:durableId="1861120436">
    <w:abstractNumId w:val="6"/>
  </w:num>
  <w:num w:numId="3" w16cid:durableId="1639261342">
    <w:abstractNumId w:val="3"/>
  </w:num>
  <w:num w:numId="4" w16cid:durableId="291401872">
    <w:abstractNumId w:val="7"/>
  </w:num>
  <w:num w:numId="5" w16cid:durableId="1070349214">
    <w:abstractNumId w:val="4"/>
  </w:num>
  <w:num w:numId="6" w16cid:durableId="44716709">
    <w:abstractNumId w:val="1"/>
  </w:num>
  <w:num w:numId="7" w16cid:durableId="1231382630">
    <w:abstractNumId w:val="2"/>
  </w:num>
  <w:num w:numId="8" w16cid:durableId="39599302">
    <w:abstractNumId w:val="9"/>
  </w:num>
  <w:num w:numId="9" w16cid:durableId="709570851">
    <w:abstractNumId w:val="5"/>
  </w:num>
  <w:num w:numId="10" w16cid:durableId="630671391">
    <w:abstractNumId w:val="10"/>
  </w:num>
  <w:num w:numId="11" w16cid:durableId="4862429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0FF1"/>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D3A"/>
    <w:rsid w:val="00063DE9"/>
    <w:rsid w:val="0006454A"/>
    <w:rsid w:val="0006491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616"/>
    <w:rsid w:val="00183E9C"/>
    <w:rsid w:val="001840DB"/>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749"/>
    <w:rsid w:val="00191830"/>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FB8"/>
    <w:rsid w:val="001B4091"/>
    <w:rsid w:val="001B4317"/>
    <w:rsid w:val="001B447D"/>
    <w:rsid w:val="001B450F"/>
    <w:rsid w:val="001B45C0"/>
    <w:rsid w:val="001B476B"/>
    <w:rsid w:val="001B482D"/>
    <w:rsid w:val="001B4A59"/>
    <w:rsid w:val="001B4B4A"/>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694F"/>
    <w:rsid w:val="002172EB"/>
    <w:rsid w:val="00217353"/>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272"/>
    <w:rsid w:val="002B55F5"/>
    <w:rsid w:val="002B5743"/>
    <w:rsid w:val="002B6021"/>
    <w:rsid w:val="002B60E1"/>
    <w:rsid w:val="002B6355"/>
    <w:rsid w:val="002B6BDB"/>
    <w:rsid w:val="002B6C1D"/>
    <w:rsid w:val="002B6F5A"/>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0A2"/>
    <w:rsid w:val="002D63D1"/>
    <w:rsid w:val="002D63E6"/>
    <w:rsid w:val="002D6531"/>
    <w:rsid w:val="002D6D16"/>
    <w:rsid w:val="002D719E"/>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D4"/>
    <w:rsid w:val="00356515"/>
    <w:rsid w:val="003568B5"/>
    <w:rsid w:val="003569B4"/>
    <w:rsid w:val="003569C5"/>
    <w:rsid w:val="00356AEF"/>
    <w:rsid w:val="00356B22"/>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8D7"/>
    <w:rsid w:val="00382950"/>
    <w:rsid w:val="00382DE2"/>
    <w:rsid w:val="00383774"/>
    <w:rsid w:val="0038378D"/>
    <w:rsid w:val="00383861"/>
    <w:rsid w:val="003838FF"/>
    <w:rsid w:val="00383BD5"/>
    <w:rsid w:val="00383C2B"/>
    <w:rsid w:val="00383D74"/>
    <w:rsid w:val="00383EA9"/>
    <w:rsid w:val="003841B1"/>
    <w:rsid w:val="003845B8"/>
    <w:rsid w:val="0038468C"/>
    <w:rsid w:val="0038492F"/>
    <w:rsid w:val="00384B13"/>
    <w:rsid w:val="00384D8D"/>
    <w:rsid w:val="00384DD9"/>
    <w:rsid w:val="003850B5"/>
    <w:rsid w:val="0038627B"/>
    <w:rsid w:val="0038655B"/>
    <w:rsid w:val="00386A42"/>
    <w:rsid w:val="00386B8F"/>
    <w:rsid w:val="00387346"/>
    <w:rsid w:val="00387EBE"/>
    <w:rsid w:val="00390467"/>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EC6"/>
    <w:rsid w:val="003A31E2"/>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0D07"/>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39DF"/>
    <w:rsid w:val="00444212"/>
    <w:rsid w:val="00444606"/>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630"/>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4BA"/>
    <w:rsid w:val="00504827"/>
    <w:rsid w:val="00504A00"/>
    <w:rsid w:val="00505100"/>
    <w:rsid w:val="005051C4"/>
    <w:rsid w:val="00505684"/>
    <w:rsid w:val="00505AE5"/>
    <w:rsid w:val="00505C24"/>
    <w:rsid w:val="005069BE"/>
    <w:rsid w:val="00507017"/>
    <w:rsid w:val="00507F73"/>
    <w:rsid w:val="005101FA"/>
    <w:rsid w:val="0051030A"/>
    <w:rsid w:val="005103EB"/>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4D3"/>
    <w:rsid w:val="00527BBC"/>
    <w:rsid w:val="00527E5C"/>
    <w:rsid w:val="0053018D"/>
    <w:rsid w:val="005302AF"/>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58"/>
    <w:rsid w:val="00546F65"/>
    <w:rsid w:val="005471B4"/>
    <w:rsid w:val="00547621"/>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704F"/>
    <w:rsid w:val="0055778C"/>
    <w:rsid w:val="00557EC8"/>
    <w:rsid w:val="0056044D"/>
    <w:rsid w:val="00560C3D"/>
    <w:rsid w:val="00560E8E"/>
    <w:rsid w:val="005611B9"/>
    <w:rsid w:val="005613AE"/>
    <w:rsid w:val="0056152E"/>
    <w:rsid w:val="00561B64"/>
    <w:rsid w:val="0056228A"/>
    <w:rsid w:val="005623EF"/>
    <w:rsid w:val="00562459"/>
    <w:rsid w:val="0056298F"/>
    <w:rsid w:val="00562B8F"/>
    <w:rsid w:val="005636B9"/>
    <w:rsid w:val="00563885"/>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B2"/>
    <w:rsid w:val="00583567"/>
    <w:rsid w:val="0058363C"/>
    <w:rsid w:val="00583F74"/>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1DA3"/>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6CE"/>
    <w:rsid w:val="005D17B7"/>
    <w:rsid w:val="005D1A53"/>
    <w:rsid w:val="005D1D77"/>
    <w:rsid w:val="005D2024"/>
    <w:rsid w:val="005D2174"/>
    <w:rsid w:val="005D2619"/>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E5A"/>
    <w:rsid w:val="00616EAB"/>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A06"/>
    <w:rsid w:val="00623C42"/>
    <w:rsid w:val="00624262"/>
    <w:rsid w:val="006243F2"/>
    <w:rsid w:val="0062440B"/>
    <w:rsid w:val="0062479D"/>
    <w:rsid w:val="00624819"/>
    <w:rsid w:val="00624BB2"/>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A3"/>
    <w:rsid w:val="0070564C"/>
    <w:rsid w:val="00705D28"/>
    <w:rsid w:val="00705D5C"/>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72B"/>
    <w:rsid w:val="007417FA"/>
    <w:rsid w:val="007418A4"/>
    <w:rsid w:val="0074198E"/>
    <w:rsid w:val="00741AEF"/>
    <w:rsid w:val="0074211F"/>
    <w:rsid w:val="007421A7"/>
    <w:rsid w:val="007421FC"/>
    <w:rsid w:val="007423A8"/>
    <w:rsid w:val="00742C54"/>
    <w:rsid w:val="00742DA4"/>
    <w:rsid w:val="0074331C"/>
    <w:rsid w:val="00743564"/>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E85"/>
    <w:rsid w:val="00785581"/>
    <w:rsid w:val="00785B9D"/>
    <w:rsid w:val="00785C80"/>
    <w:rsid w:val="00786071"/>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3ECF"/>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028"/>
    <w:rsid w:val="00820311"/>
    <w:rsid w:val="0082049F"/>
    <w:rsid w:val="00820621"/>
    <w:rsid w:val="008207E5"/>
    <w:rsid w:val="00820B5B"/>
    <w:rsid w:val="00820DC3"/>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5BDA"/>
    <w:rsid w:val="00835E1A"/>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10"/>
    <w:rsid w:val="0087615F"/>
    <w:rsid w:val="00876617"/>
    <w:rsid w:val="008772B1"/>
    <w:rsid w:val="00877EA6"/>
    <w:rsid w:val="00877F13"/>
    <w:rsid w:val="00877F57"/>
    <w:rsid w:val="00880537"/>
    <w:rsid w:val="0088062D"/>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3DD0"/>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A05"/>
    <w:rsid w:val="008B4B16"/>
    <w:rsid w:val="008B52C6"/>
    <w:rsid w:val="008B5676"/>
    <w:rsid w:val="008B59D7"/>
    <w:rsid w:val="008B5D3B"/>
    <w:rsid w:val="008B6B60"/>
    <w:rsid w:val="008B702B"/>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74A5"/>
    <w:rsid w:val="008C77B0"/>
    <w:rsid w:val="008C7910"/>
    <w:rsid w:val="008C7991"/>
    <w:rsid w:val="008C7ABD"/>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BA"/>
    <w:rsid w:val="00966862"/>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5343"/>
    <w:rsid w:val="009A553D"/>
    <w:rsid w:val="009A5AD5"/>
    <w:rsid w:val="009A5B16"/>
    <w:rsid w:val="009A6717"/>
    <w:rsid w:val="009A6AC1"/>
    <w:rsid w:val="009A6BBE"/>
    <w:rsid w:val="009A6E59"/>
    <w:rsid w:val="009A74C1"/>
    <w:rsid w:val="009A77C9"/>
    <w:rsid w:val="009A7BDF"/>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B2C"/>
    <w:rsid w:val="009D3C97"/>
    <w:rsid w:val="009D411D"/>
    <w:rsid w:val="009D44AC"/>
    <w:rsid w:val="009D51D4"/>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136"/>
    <w:rsid w:val="009E017E"/>
    <w:rsid w:val="009E04C0"/>
    <w:rsid w:val="009E0705"/>
    <w:rsid w:val="009E11F9"/>
    <w:rsid w:val="009E1462"/>
    <w:rsid w:val="009E174D"/>
    <w:rsid w:val="009E1808"/>
    <w:rsid w:val="009E1B25"/>
    <w:rsid w:val="009E1F5B"/>
    <w:rsid w:val="009E1F6B"/>
    <w:rsid w:val="009E2407"/>
    <w:rsid w:val="009E274A"/>
    <w:rsid w:val="009E27BF"/>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64D"/>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99C"/>
    <w:rsid w:val="00A73A38"/>
    <w:rsid w:val="00A73C85"/>
    <w:rsid w:val="00A7424C"/>
    <w:rsid w:val="00A7430E"/>
    <w:rsid w:val="00A743C2"/>
    <w:rsid w:val="00A74D89"/>
    <w:rsid w:val="00A75273"/>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DE"/>
    <w:rsid w:val="00AB29AF"/>
    <w:rsid w:val="00AB2B07"/>
    <w:rsid w:val="00AB2C80"/>
    <w:rsid w:val="00AB31A8"/>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02"/>
    <w:rsid w:val="00AC2940"/>
    <w:rsid w:val="00AC2A08"/>
    <w:rsid w:val="00AC2C3F"/>
    <w:rsid w:val="00AC2C5F"/>
    <w:rsid w:val="00AC31D0"/>
    <w:rsid w:val="00AC347F"/>
    <w:rsid w:val="00AC3E0C"/>
    <w:rsid w:val="00AC42AB"/>
    <w:rsid w:val="00AC43F5"/>
    <w:rsid w:val="00AC54E4"/>
    <w:rsid w:val="00AC5634"/>
    <w:rsid w:val="00AC631D"/>
    <w:rsid w:val="00AC6505"/>
    <w:rsid w:val="00AC6EF9"/>
    <w:rsid w:val="00AC6FDF"/>
    <w:rsid w:val="00AC7677"/>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342"/>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5017"/>
    <w:rsid w:val="00B7504F"/>
    <w:rsid w:val="00B75998"/>
    <w:rsid w:val="00B75BEB"/>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31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76"/>
    <w:rsid w:val="00C659F6"/>
    <w:rsid w:val="00C662D7"/>
    <w:rsid w:val="00C66608"/>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3B9B"/>
    <w:rsid w:val="00C94240"/>
    <w:rsid w:val="00C94410"/>
    <w:rsid w:val="00C94569"/>
    <w:rsid w:val="00C94974"/>
    <w:rsid w:val="00C95009"/>
    <w:rsid w:val="00C950E4"/>
    <w:rsid w:val="00C9521A"/>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C66"/>
    <w:rsid w:val="00CC6C98"/>
    <w:rsid w:val="00CC6E26"/>
    <w:rsid w:val="00CC6E70"/>
    <w:rsid w:val="00CC744F"/>
    <w:rsid w:val="00CC7AE3"/>
    <w:rsid w:val="00CC7B96"/>
    <w:rsid w:val="00CC7C4C"/>
    <w:rsid w:val="00CC7CB5"/>
    <w:rsid w:val="00CC7E91"/>
    <w:rsid w:val="00CD01E3"/>
    <w:rsid w:val="00CD023E"/>
    <w:rsid w:val="00CD0B57"/>
    <w:rsid w:val="00CD0E39"/>
    <w:rsid w:val="00CD11C4"/>
    <w:rsid w:val="00CD15CE"/>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07"/>
    <w:rsid w:val="00CE2B48"/>
    <w:rsid w:val="00CE2D4E"/>
    <w:rsid w:val="00CE368B"/>
    <w:rsid w:val="00CE37B4"/>
    <w:rsid w:val="00CE3A8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357"/>
    <w:rsid w:val="00D57A3C"/>
    <w:rsid w:val="00D57A59"/>
    <w:rsid w:val="00D57DF3"/>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BF3"/>
    <w:rsid w:val="00DA6CD0"/>
    <w:rsid w:val="00DA6DD3"/>
    <w:rsid w:val="00DA6F67"/>
    <w:rsid w:val="00DA72AF"/>
    <w:rsid w:val="00DA78C5"/>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2DB6"/>
    <w:rsid w:val="00DC33B9"/>
    <w:rsid w:val="00DC33E3"/>
    <w:rsid w:val="00DC34C6"/>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6A6"/>
    <w:rsid w:val="00DD0AB9"/>
    <w:rsid w:val="00DD0BBA"/>
    <w:rsid w:val="00DD1347"/>
    <w:rsid w:val="00DD1754"/>
    <w:rsid w:val="00DD1851"/>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58C"/>
    <w:rsid w:val="00DF569E"/>
    <w:rsid w:val="00DF5B98"/>
    <w:rsid w:val="00DF5BF0"/>
    <w:rsid w:val="00DF6303"/>
    <w:rsid w:val="00DF630B"/>
    <w:rsid w:val="00DF63E3"/>
    <w:rsid w:val="00DF6704"/>
    <w:rsid w:val="00DF68D3"/>
    <w:rsid w:val="00DF6B7E"/>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40F"/>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71"/>
    <w:rsid w:val="00ED6605"/>
    <w:rsid w:val="00ED6862"/>
    <w:rsid w:val="00ED68B9"/>
    <w:rsid w:val="00ED6AB7"/>
    <w:rsid w:val="00ED6FCC"/>
    <w:rsid w:val="00ED6FF6"/>
    <w:rsid w:val="00ED7204"/>
    <w:rsid w:val="00ED73B5"/>
    <w:rsid w:val="00ED73F7"/>
    <w:rsid w:val="00ED77AB"/>
    <w:rsid w:val="00ED7856"/>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CFB"/>
    <w:rsid w:val="00EF4DA5"/>
    <w:rsid w:val="00EF5929"/>
    <w:rsid w:val="00EF5AF2"/>
    <w:rsid w:val="00EF5C1E"/>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4F31"/>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B8F"/>
    <w:rsid w:val="00FA3D9F"/>
    <w:rsid w:val="00FA4300"/>
    <w:rsid w:val="00FA4461"/>
    <w:rsid w:val="00FA55BC"/>
    <w:rsid w:val="00FA5661"/>
    <w:rsid w:val="00FA5AEC"/>
    <w:rsid w:val="00FA5E16"/>
    <w:rsid w:val="00FA661E"/>
    <w:rsid w:val="00FA6755"/>
    <w:rsid w:val="00FA6863"/>
    <w:rsid w:val="00FA68D6"/>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39F6"/>
    <w:rsid w:val="00FC403A"/>
    <w:rsid w:val="00FC4046"/>
    <w:rsid w:val="00FC4563"/>
    <w:rsid w:val="00FC460D"/>
    <w:rsid w:val="00FC467B"/>
    <w:rsid w:val="00FC4793"/>
    <w:rsid w:val="00FC4B83"/>
    <w:rsid w:val="00FC50B9"/>
    <w:rsid w:val="00FC52E0"/>
    <w:rsid w:val="00FC53AB"/>
    <w:rsid w:val="00FC549F"/>
    <w:rsid w:val="00FC6389"/>
    <w:rsid w:val="00FC7FE6"/>
    <w:rsid w:val="00FD0BD7"/>
    <w:rsid w:val="00FD0D58"/>
    <w:rsid w:val="00FD0DD9"/>
    <w:rsid w:val="00FD1239"/>
    <w:rsid w:val="00FD1F3A"/>
    <w:rsid w:val="00FD20D8"/>
    <w:rsid w:val="00FD2240"/>
    <w:rsid w:val="00FD23B5"/>
    <w:rsid w:val="00FD2A68"/>
    <w:rsid w:val="00FD2C7F"/>
    <w:rsid w:val="00FD2FE5"/>
    <w:rsid w:val="00FD2FF4"/>
    <w:rsid w:val="00FD3181"/>
    <w:rsid w:val="00FD335D"/>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1A8"/>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0</TotalTime>
  <Pages>14</Pages>
  <Words>3740</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24659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2</cp:revision>
  <cp:lastPrinted>2019-10-09T16:05:00Z</cp:lastPrinted>
  <dcterms:created xsi:type="dcterms:W3CDTF">2023-04-13T05:00:00Z</dcterms:created>
  <dcterms:modified xsi:type="dcterms:W3CDTF">2023-04-13T05:00:00Z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