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4B4D83E9" w:rsidR="00BD6FB0" w:rsidRPr="002A26D1" w:rsidRDefault="00F560C4" w:rsidP="00C8027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r>
              <w:rPr>
                <w:rFonts w:hint="eastAsia"/>
                <w:b/>
                <w:sz w:val="28"/>
                <w:szCs w:val="28"/>
                <w:lang w:val="en-US" w:eastAsia="ko-KR"/>
              </w:rPr>
              <w:t>LB</w:t>
            </w:r>
            <w:r w:rsidR="00C161C5">
              <w:rPr>
                <w:b/>
                <w:sz w:val="28"/>
                <w:szCs w:val="28"/>
                <w:lang w:val="en-US" w:eastAsia="ko-KR"/>
              </w:rPr>
              <w:t>26</w:t>
            </w:r>
            <w:r>
              <w:rPr>
                <w:b/>
                <w:sz w:val="28"/>
                <w:szCs w:val="28"/>
                <w:lang w:val="en-US" w:eastAsia="ko-KR"/>
              </w:rPr>
              <w:t>6</w:t>
            </w:r>
            <w:r w:rsidR="00826FBF">
              <w:rPr>
                <w:b/>
                <w:sz w:val="28"/>
                <w:szCs w:val="28"/>
                <w:lang w:val="en-US"/>
              </w:rPr>
              <w:t xml:space="preserve"> </w:t>
            </w:r>
            <w:r w:rsidR="000F6383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CR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AC76A5">
              <w:rPr>
                <w:b/>
                <w:sz w:val="28"/>
                <w:szCs w:val="28"/>
                <w:lang w:val="en-US" w:eastAsia="ko-KR"/>
              </w:rPr>
              <w:t xml:space="preserve">clause </w:t>
            </w:r>
            <w:r w:rsidR="00C80278">
              <w:rPr>
                <w:b/>
                <w:sz w:val="28"/>
                <w:szCs w:val="28"/>
                <w:lang w:val="en-US" w:eastAsia="ko-KR"/>
              </w:rPr>
              <w:t>3.2</w:t>
            </w:r>
            <w:r w:rsidR="0033200F">
              <w:rPr>
                <w:b/>
                <w:sz w:val="28"/>
                <w:szCs w:val="28"/>
                <w:lang w:val="en-US" w:eastAsia="ko-KR"/>
              </w:rPr>
              <w:t xml:space="preserve"> 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7DFB6D36" w:rsidR="00BD6FB0" w:rsidRPr="00BD6FB0" w:rsidRDefault="00BD6FB0" w:rsidP="000F6383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</w:t>
            </w:r>
            <w:r w:rsidR="00F560C4">
              <w:t>2</w:t>
            </w:r>
            <w:r w:rsidR="00361A7D">
              <w:t>-</w:t>
            </w:r>
            <w:r w:rsidR="000573D3">
              <w:t>10</w:t>
            </w:r>
            <w:r w:rsidR="00361A7D">
              <w:t>-</w:t>
            </w:r>
            <w:r w:rsidR="000F6383">
              <w:t>31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34F529E4" w:rsidR="00FB1C8F" w:rsidRPr="0019516D" w:rsidRDefault="002A26D1" w:rsidP="002A2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Dongguk Lim 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Yangjae-daero 11gil, Seocho-gu,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3EB92AD3" w:rsidR="00FB1C8F" w:rsidRPr="0019516D" w:rsidRDefault="002A26D1" w:rsidP="002A26D1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3C54D7D6" w:rsidR="00700311" w:rsidRDefault="002A26D1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Eunsung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60ACC1E8" w:rsidR="00700311" w:rsidRDefault="002A26D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6BD679DC" w:rsidR="00700311" w:rsidRDefault="00700311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Jinyoung Chun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0FBFF6F0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</w:p>
        </w:tc>
      </w:tr>
      <w:tr w:rsidR="003F3321" w:rsidRPr="0019516D" w14:paraId="798EB27C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7F8171" w14:textId="1FC506DD" w:rsidR="003F3321" w:rsidRDefault="003F3321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Insik Jung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59592C9" w14:textId="77777777" w:rsidR="003F3321" w:rsidRDefault="003F332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2CEE7A" w14:textId="77777777" w:rsidR="003F3321" w:rsidRPr="00CA3569" w:rsidRDefault="003F332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C5A6C5" w14:textId="77777777" w:rsidR="003F3321" w:rsidRPr="00855146" w:rsidRDefault="003F332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9BB580" w14:textId="3F6F838C" w:rsidR="003F3321" w:rsidRDefault="003F3321" w:rsidP="003F3321">
            <w:pPr>
              <w:rPr>
                <w:sz w:val="18"/>
                <w:lang w:eastAsia="ko-KR"/>
              </w:rPr>
            </w:pPr>
            <w:r w:rsidRPr="003F3321">
              <w:rPr>
                <w:rFonts w:hint="eastAsia"/>
                <w:sz w:val="18"/>
                <w:lang w:eastAsia="ko-KR"/>
              </w:rPr>
              <w:t>insik0618.jung@lge.com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Jinsoo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  <w:bookmarkStart w:id="0" w:name="_GoBack"/>
      <w:bookmarkEnd w:id="0"/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5C266623" w14:textId="3FFDE731" w:rsidR="002A26D1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2A26D1">
        <w:rPr>
          <w:lang w:eastAsia="ko-KR"/>
        </w:rPr>
        <w:t>the</w:t>
      </w:r>
      <w:r w:rsidR="00137885">
        <w:rPr>
          <w:lang w:eastAsia="ko-KR"/>
        </w:rPr>
        <w:t xml:space="preserve"> </w:t>
      </w:r>
      <w:r>
        <w:rPr>
          <w:lang w:eastAsia="ko-KR"/>
        </w:rPr>
        <w:t>resolution</w:t>
      </w:r>
      <w:r w:rsidR="002A26D1">
        <w:rPr>
          <w:lang w:eastAsia="ko-KR"/>
        </w:rPr>
        <w:t>s</w:t>
      </w:r>
      <w:r>
        <w:rPr>
          <w:lang w:eastAsia="ko-KR"/>
        </w:rPr>
        <w:t xml:space="preserve"> for </w:t>
      </w:r>
      <w:r w:rsidR="003002DE">
        <w:rPr>
          <w:lang w:eastAsia="ko-KR"/>
        </w:rPr>
        <w:t>C</w:t>
      </w:r>
      <w:r w:rsidR="002A26D1">
        <w:rPr>
          <w:lang w:eastAsia="ko-KR"/>
        </w:rPr>
        <w:t>ID:</w:t>
      </w:r>
      <w:r w:rsidR="00F560C4">
        <w:rPr>
          <w:lang w:eastAsia="ko-KR"/>
        </w:rPr>
        <w:t xml:space="preserve"> </w:t>
      </w:r>
      <w:r w:rsidR="00AC76A5">
        <w:rPr>
          <w:lang w:eastAsia="ko-KR"/>
        </w:rPr>
        <w:t>10</w:t>
      </w:r>
      <w:r w:rsidR="000573D3">
        <w:rPr>
          <w:lang w:eastAsia="ko-KR"/>
        </w:rPr>
        <w:t>143</w:t>
      </w:r>
      <w:r w:rsidR="00AC76A5">
        <w:rPr>
          <w:lang w:eastAsia="ko-KR"/>
        </w:rPr>
        <w:t>, 10</w:t>
      </w:r>
      <w:r w:rsidR="000573D3">
        <w:rPr>
          <w:lang w:eastAsia="ko-KR"/>
        </w:rPr>
        <w:t>14</w:t>
      </w:r>
      <w:r w:rsidR="00AC76A5">
        <w:rPr>
          <w:lang w:eastAsia="ko-KR"/>
        </w:rPr>
        <w:t xml:space="preserve">4, </w:t>
      </w:r>
      <w:r w:rsidR="000573D3" w:rsidRPr="000573D3">
        <w:rPr>
          <w:lang w:eastAsia="ko-KR"/>
        </w:rPr>
        <w:t>10145, 10146, 10147, 10148, 10149, 10150</w:t>
      </w:r>
      <w:r w:rsidR="000573D3">
        <w:rPr>
          <w:lang w:eastAsia="ko-KR"/>
        </w:rPr>
        <w:t xml:space="preserve">, 10370, </w:t>
      </w:r>
      <w:r w:rsidR="0018284A">
        <w:rPr>
          <w:lang w:eastAsia="ko-KR"/>
        </w:rPr>
        <w:t xml:space="preserve">and </w:t>
      </w:r>
      <w:r w:rsidR="000573D3">
        <w:rPr>
          <w:lang w:eastAsia="ko-KR"/>
        </w:rPr>
        <w:t>11173</w:t>
      </w:r>
      <w:r w:rsidR="002A26D1">
        <w:rPr>
          <w:lang w:eastAsia="ko-KR"/>
        </w:rPr>
        <w:t xml:space="preserve"> </w:t>
      </w:r>
    </w:p>
    <w:p w14:paraId="69CD3F2C" w14:textId="72AA727D" w:rsidR="00603F3C" w:rsidRDefault="00603F3C" w:rsidP="00DF3C0B">
      <w:pPr>
        <w:jc w:val="both"/>
        <w:rPr>
          <w:lang w:eastAsia="ko-KR"/>
        </w:rPr>
      </w:pPr>
      <w:r>
        <w:rPr>
          <w:lang w:eastAsia="ko-KR"/>
        </w:rPr>
        <w:t>T</w:t>
      </w:r>
      <w:r>
        <w:rPr>
          <w:rFonts w:hint="eastAsia"/>
          <w:lang w:eastAsia="ko-KR"/>
        </w:rPr>
        <w:t>his amendment is based on the 802.11be D2.1</w:t>
      </w:r>
      <w:r>
        <w:rPr>
          <w:lang w:eastAsia="ko-KR"/>
        </w:rPr>
        <w:t xml:space="preserve">. </w:t>
      </w:r>
    </w:p>
    <w:p w14:paraId="09E2D099" w14:textId="5FF75F8D" w:rsidR="00DF3C0B" w:rsidRPr="00AC76A5" w:rsidRDefault="00DF3C0B" w:rsidP="00E07EED">
      <w:pPr>
        <w:jc w:val="both"/>
        <w:rPr>
          <w:lang w:eastAsia="ko-KR"/>
        </w:rPr>
      </w:pPr>
    </w:p>
    <w:p w14:paraId="4F6922A3" w14:textId="77777777" w:rsidR="00DF3C0B" w:rsidRDefault="00DF3C0B" w:rsidP="00DF3C0B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77777777" w:rsidR="00DF3C0B" w:rsidRDefault="00DF3C0B" w:rsidP="00DF3C0B">
      <w:pPr>
        <w:pStyle w:val="ae"/>
        <w:numPr>
          <w:ilvl w:val="0"/>
          <w:numId w:val="7"/>
        </w:numPr>
        <w:contextualSpacing w:val="0"/>
        <w:jc w:val="both"/>
      </w:pPr>
      <w:r>
        <w:t xml:space="preserve">Rev 0: Initial version of the document. </w:t>
      </w:r>
    </w:p>
    <w:p w14:paraId="744C2CF6" w14:textId="77777777" w:rsidR="00A64D7D" w:rsidRPr="00DF3C0B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5432599C" w14:textId="2B604E4F" w:rsidR="00A412EA" w:rsidRPr="004F3AF6" w:rsidRDefault="00A412EA" w:rsidP="00A412EA">
      <w:r w:rsidRPr="004F3AF6">
        <w:lastRenderedPageBreak/>
        <w:t>Interpretation of a Motion to Adopt</w:t>
      </w:r>
    </w:p>
    <w:p w14:paraId="2AA49236" w14:textId="77777777" w:rsidR="00A412EA" w:rsidRPr="004C0F0A" w:rsidRDefault="00A412EA" w:rsidP="00A412EA">
      <w:pPr>
        <w:rPr>
          <w:lang w:eastAsia="ko-KR"/>
        </w:rPr>
      </w:pPr>
    </w:p>
    <w:p w14:paraId="0689E19C" w14:textId="7E338E9D" w:rsidR="00A412EA" w:rsidRPr="004F3AF6" w:rsidRDefault="00A412EA" w:rsidP="00A412EA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>ctioned in the TG</w:t>
      </w:r>
      <w:r w:rsidR="00C01846">
        <w:rPr>
          <w:lang w:eastAsia="ko-KR"/>
        </w:rPr>
        <w:t>b</w:t>
      </w:r>
      <w:r w:rsidR="00700311">
        <w:rPr>
          <w:lang w:eastAsia="ko-KR"/>
        </w:rPr>
        <w:t>e</w:t>
      </w:r>
      <w:r w:rsidR="008A4A5E">
        <w:rPr>
          <w:lang w:eastAsia="ko-KR"/>
        </w:rPr>
        <w:t xml:space="preserve"> D</w:t>
      </w:r>
      <w:r w:rsidR="00C161C5">
        <w:rPr>
          <w:lang w:eastAsia="ko-KR"/>
        </w:rPr>
        <w:t>2</w:t>
      </w:r>
      <w:r w:rsidR="00137885">
        <w:rPr>
          <w:lang w:eastAsia="ko-KR"/>
        </w:rPr>
        <w:t>.</w:t>
      </w:r>
      <w:r w:rsidR="00603F3C">
        <w:rPr>
          <w:lang w:eastAsia="ko-KR"/>
        </w:rPr>
        <w:t>1</w:t>
      </w:r>
      <w:r w:rsidRPr="004F3AF6">
        <w:rPr>
          <w:lang w:eastAsia="ko-KR"/>
        </w:rPr>
        <w:t xml:space="preserve"> Draft.  This introduction is not part of the adopted material.</w:t>
      </w:r>
    </w:p>
    <w:p w14:paraId="72A0D5CA" w14:textId="77777777" w:rsidR="00A412EA" w:rsidRPr="004F3AF6" w:rsidRDefault="00A412EA" w:rsidP="00A412EA">
      <w:pPr>
        <w:rPr>
          <w:lang w:eastAsia="ko-KR"/>
        </w:rPr>
      </w:pPr>
    </w:p>
    <w:p w14:paraId="1F36A876" w14:textId="79627999" w:rsidR="00A412EA" w:rsidRPr="004F3AF6" w:rsidRDefault="00A412EA" w:rsidP="00A412E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>
        <w:rPr>
          <w:rFonts w:hint="eastAsia"/>
          <w:b/>
          <w:bCs/>
          <w:i/>
          <w:iCs/>
          <w:lang w:eastAsia="ko-KR"/>
        </w:rPr>
        <w:t xml:space="preserve"> </w:t>
      </w:r>
      <w:r>
        <w:rPr>
          <w:b/>
          <w:bCs/>
          <w:i/>
          <w:iCs/>
          <w:lang w:eastAsia="ko-KR"/>
        </w:rPr>
        <w:t>D</w:t>
      </w:r>
      <w:r w:rsidR="00F560C4">
        <w:rPr>
          <w:b/>
          <w:bCs/>
          <w:i/>
          <w:iCs/>
          <w:lang w:eastAsia="ko-KR"/>
        </w:rPr>
        <w:t>2</w:t>
      </w:r>
      <w:r w:rsidR="00137885">
        <w:rPr>
          <w:b/>
          <w:bCs/>
          <w:i/>
          <w:iCs/>
          <w:lang w:eastAsia="ko-KR"/>
        </w:rPr>
        <w:t>.</w:t>
      </w:r>
      <w:r w:rsidR="00603F3C">
        <w:rPr>
          <w:b/>
          <w:bCs/>
          <w:i/>
          <w:iCs/>
          <w:lang w:eastAsia="ko-KR"/>
        </w:rPr>
        <w:t>1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EE976EF" w14:textId="77777777" w:rsidR="00A412EA" w:rsidRPr="004F3AF6" w:rsidRDefault="00A412EA" w:rsidP="00A412EA">
      <w:pPr>
        <w:rPr>
          <w:lang w:eastAsia="ko-KR"/>
        </w:rPr>
      </w:pPr>
    </w:p>
    <w:p w14:paraId="473ADE88" w14:textId="5FAE459C" w:rsidR="00A412EA" w:rsidRPr="00A412EA" w:rsidRDefault="00A412EA" w:rsidP="003E10A1">
      <w:pPr>
        <w:rPr>
          <w:lang w:eastAsia="ko-KR"/>
        </w:rPr>
      </w:pPr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53977753" w14:textId="77777777" w:rsidR="00C771FE" w:rsidRPr="00C771FE" w:rsidRDefault="00C771FE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36825506" w14:textId="5C74B8E2" w:rsidR="00485746" w:rsidRPr="004B1506" w:rsidRDefault="00485746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4F66EB">
        <w:rPr>
          <w:i/>
          <w:sz w:val="22"/>
          <w:szCs w:val="22"/>
          <w:lang w:eastAsia="ko-KR"/>
        </w:rPr>
        <w:t>10</w:t>
      </w:r>
      <w:r w:rsidR="00506AEE">
        <w:rPr>
          <w:i/>
          <w:sz w:val="22"/>
          <w:szCs w:val="22"/>
          <w:lang w:eastAsia="ko-KR"/>
        </w:rPr>
        <w:t>143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017"/>
        <w:gridCol w:w="850"/>
        <w:gridCol w:w="2410"/>
        <w:gridCol w:w="2215"/>
        <w:gridCol w:w="2693"/>
      </w:tblGrid>
      <w:tr w:rsidR="00CE64CC" w14:paraId="4452D94E" w14:textId="77777777" w:rsidTr="00BC22A2">
        <w:trPr>
          <w:trHeight w:val="386"/>
        </w:trPr>
        <w:tc>
          <w:tcPr>
            <w:tcW w:w="851" w:type="dxa"/>
            <w:shd w:val="clear" w:color="auto" w:fill="auto"/>
            <w:hideMark/>
          </w:tcPr>
          <w:p w14:paraId="4104A734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017" w:type="dxa"/>
            <w:shd w:val="clear" w:color="auto" w:fill="auto"/>
            <w:hideMark/>
          </w:tcPr>
          <w:p w14:paraId="6A8F4AC8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634D325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0394E8EB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02B834E0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FD11D02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506AEE" w:rsidRPr="00821890" w14:paraId="7278F19B" w14:textId="77777777" w:rsidTr="00BC22A2">
        <w:trPr>
          <w:trHeight w:val="734"/>
        </w:trPr>
        <w:tc>
          <w:tcPr>
            <w:tcW w:w="851" w:type="dxa"/>
            <w:shd w:val="clear" w:color="auto" w:fill="auto"/>
          </w:tcPr>
          <w:p w14:paraId="6BC07A99" w14:textId="7A2D6BB1" w:rsidR="00506AEE" w:rsidRPr="009217A9" w:rsidRDefault="00506AEE" w:rsidP="00506AEE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10143</w:t>
            </w:r>
          </w:p>
        </w:tc>
        <w:tc>
          <w:tcPr>
            <w:tcW w:w="1017" w:type="dxa"/>
            <w:shd w:val="clear" w:color="auto" w:fill="auto"/>
          </w:tcPr>
          <w:p w14:paraId="522C2A34" w14:textId="223E49A5" w:rsidR="00506AEE" w:rsidRPr="009217A9" w:rsidRDefault="00506AEE" w:rsidP="00506AEE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3.2</w:t>
            </w:r>
          </w:p>
        </w:tc>
        <w:tc>
          <w:tcPr>
            <w:tcW w:w="850" w:type="dxa"/>
            <w:shd w:val="clear" w:color="auto" w:fill="auto"/>
          </w:tcPr>
          <w:p w14:paraId="035BF904" w14:textId="5EF43EE8" w:rsidR="00506AEE" w:rsidRPr="009217A9" w:rsidRDefault="00506AEE" w:rsidP="00506AEE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47.37</w:t>
            </w:r>
          </w:p>
        </w:tc>
        <w:tc>
          <w:tcPr>
            <w:tcW w:w="2410" w:type="dxa"/>
            <w:shd w:val="clear" w:color="auto" w:fill="auto"/>
          </w:tcPr>
          <w:p w14:paraId="7A6CC60C" w14:textId="328CBAB2" w:rsidR="00506AEE" w:rsidRPr="009217A9" w:rsidRDefault="00506AEE" w:rsidP="00506AEE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Definition of "20 MHz mask physical layer (PHY) protocol data unit (PPD)" contains no definition, but only a list of PPDU specifications that belong to this category.</w:t>
            </w:r>
          </w:p>
        </w:tc>
        <w:tc>
          <w:tcPr>
            <w:tcW w:w="2215" w:type="dxa"/>
            <w:shd w:val="clear" w:color="auto" w:fill="auto"/>
          </w:tcPr>
          <w:p w14:paraId="39F6B205" w14:textId="31BA03D7" w:rsidR="00506AEE" w:rsidRPr="009217A9" w:rsidRDefault="00506AEE" w:rsidP="00506AEE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Provide a definition of "20 MHz mask physical layer (PHY) protocol data unit (PPDU)" that defines the characteristics of such a PPDU, but not only lists the correspinding specifications. The definition needs to define the criteria / characteristic so that it can be decided whether a specific PPDU falls into this category by comparing its characteristics to the definition (without listing the specific PPDUs!).Naive example: "20 MHz mask physical layer (PHY) protocol data unit (PPDU): PPDU that can be used with a 20 MHz mask for the physical layer." If you still want to have the list of PPDUs, than add: "Specific 20 MHz mask PHY PPDUs are listed in table ..." (preferably table in PHY chapter).</w:t>
            </w:r>
          </w:p>
        </w:tc>
        <w:tc>
          <w:tcPr>
            <w:tcW w:w="2693" w:type="dxa"/>
            <w:shd w:val="clear" w:color="auto" w:fill="auto"/>
          </w:tcPr>
          <w:p w14:paraId="17617B02" w14:textId="634B8401" w:rsidR="00506AEE" w:rsidRDefault="00506AEE" w:rsidP="00506AEE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Rejected. </w:t>
            </w:r>
          </w:p>
          <w:p w14:paraId="11B8BBA5" w14:textId="77777777" w:rsidR="00506AEE" w:rsidRDefault="00506AEE" w:rsidP="00506AEE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5EBF785A" w14:textId="1F18351F" w:rsidR="002F6D86" w:rsidRPr="002F6D86" w:rsidRDefault="002F6D86" w:rsidP="00A254BA">
            <w:pPr>
              <w:rPr>
                <w:rFonts w:ascii="Arial" w:hAnsi="Arial" w:cs="Arial"/>
                <w:color w:val="000000" w:themeColor="text1"/>
                <w:sz w:val="20"/>
                <w:lang w:val="en-US" w:eastAsia="ko-KR"/>
              </w:rPr>
            </w:pPr>
            <w:r w:rsidRPr="002F6D86">
              <w:rPr>
                <w:rFonts w:ascii="Arial" w:hAnsi="Arial" w:cs="Arial"/>
                <w:color w:val="000000" w:themeColor="text1"/>
                <w:sz w:val="20"/>
                <w:lang w:val="en-US" w:eastAsia="ko-KR"/>
              </w:rPr>
              <w:t>Current text clearly defines how the 20 MHz mask physical layer (PHY) protocol data unit (PPDU) is used with CH_BANDWIDTH parameter and transmit spectral mask, and categorized per Wi-Fi protocol in a way that the previous standards have done to define it. More details are described in related subclauses, so no further change is needed here.</w:t>
            </w:r>
          </w:p>
        </w:tc>
      </w:tr>
    </w:tbl>
    <w:p w14:paraId="5D5E1128" w14:textId="77777777" w:rsidR="004D5766" w:rsidRDefault="004D5766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693C99FA" w14:textId="135D01D4" w:rsidR="00FD2FE6" w:rsidRDefault="00506AEE" w:rsidP="00127970">
      <w:pPr>
        <w:pStyle w:val="BodyText"/>
        <w:rPr>
          <w:lang w:eastAsia="ko-KR"/>
        </w:rPr>
      </w:pPr>
      <w:r>
        <w:rPr>
          <w:rFonts w:hint="eastAsia"/>
          <w:lang w:eastAsia="ko-KR"/>
        </w:rPr>
        <w:t>P47L</w:t>
      </w:r>
      <w:r w:rsidR="000573D3">
        <w:rPr>
          <w:lang w:eastAsia="ko-KR"/>
        </w:rPr>
        <w:t>2</w:t>
      </w:r>
      <w:r>
        <w:rPr>
          <w:lang w:eastAsia="ko-KR"/>
        </w:rPr>
        <w:t>3 in D2.</w:t>
      </w:r>
      <w:r w:rsidR="000573D3">
        <w:rPr>
          <w:lang w:eastAsia="ko-KR"/>
        </w:rPr>
        <w:t>1</w:t>
      </w:r>
    </w:p>
    <w:p w14:paraId="50098424" w14:textId="08511FA6" w:rsidR="00506AEE" w:rsidRPr="004F66EB" w:rsidRDefault="00506AEE" w:rsidP="00127970">
      <w:pPr>
        <w:pStyle w:val="BodyText"/>
      </w:pPr>
      <w:r w:rsidRPr="00506AEE">
        <w:rPr>
          <w:noProof/>
          <w:lang w:val="en-US" w:eastAsia="ko-KR"/>
        </w:rPr>
        <w:lastRenderedPageBreak/>
        <w:drawing>
          <wp:inline distT="0" distB="0" distL="0" distR="0" wp14:anchorId="2BEE25C8" wp14:editId="0314D1DA">
            <wp:extent cx="5943600" cy="3881479"/>
            <wp:effectExtent l="0" t="0" r="0" b="508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81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802E4" w14:textId="446BB5AA" w:rsidR="004F66EB" w:rsidRDefault="00506AEE" w:rsidP="00127970">
      <w:pPr>
        <w:pStyle w:val="BodyText"/>
      </w:pPr>
      <w:r w:rsidRPr="00506AEE">
        <w:rPr>
          <w:noProof/>
          <w:lang w:val="en-US" w:eastAsia="ko-KR"/>
        </w:rPr>
        <w:drawing>
          <wp:inline distT="0" distB="0" distL="0" distR="0" wp14:anchorId="09384B7B" wp14:editId="5BD825C2">
            <wp:extent cx="5943600" cy="1196736"/>
            <wp:effectExtent l="0" t="0" r="0" b="381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96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D7153" w14:textId="77777777" w:rsidR="00506AEE" w:rsidRDefault="00506AEE" w:rsidP="00127970">
      <w:pPr>
        <w:pStyle w:val="BodyText"/>
      </w:pPr>
    </w:p>
    <w:p w14:paraId="00613B92" w14:textId="77777777" w:rsidR="00506AEE" w:rsidRDefault="00506AEE" w:rsidP="00127970">
      <w:pPr>
        <w:pStyle w:val="BodyText"/>
      </w:pPr>
    </w:p>
    <w:p w14:paraId="696B2E38" w14:textId="67521F83" w:rsidR="004F66EB" w:rsidRPr="004B1506" w:rsidRDefault="004F66EB" w:rsidP="004F66EB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402525">
        <w:rPr>
          <w:i/>
          <w:sz w:val="22"/>
          <w:szCs w:val="22"/>
          <w:lang w:eastAsia="ko-KR"/>
        </w:rPr>
        <w:t>10144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017"/>
        <w:gridCol w:w="850"/>
        <w:gridCol w:w="2410"/>
        <w:gridCol w:w="2215"/>
        <w:gridCol w:w="2693"/>
      </w:tblGrid>
      <w:tr w:rsidR="004F66EB" w14:paraId="55F36301" w14:textId="77777777" w:rsidTr="00BC22A2">
        <w:trPr>
          <w:trHeight w:val="386"/>
        </w:trPr>
        <w:tc>
          <w:tcPr>
            <w:tcW w:w="851" w:type="dxa"/>
            <w:shd w:val="clear" w:color="auto" w:fill="auto"/>
            <w:hideMark/>
          </w:tcPr>
          <w:p w14:paraId="4FD91C0B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017" w:type="dxa"/>
            <w:shd w:val="clear" w:color="auto" w:fill="auto"/>
            <w:hideMark/>
          </w:tcPr>
          <w:p w14:paraId="5715BBF2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77D8069B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35826464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6652225F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77FD92BD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506AEE" w:rsidRPr="00821890" w14:paraId="1253A407" w14:textId="77777777" w:rsidTr="00BC22A2">
        <w:trPr>
          <w:trHeight w:val="734"/>
        </w:trPr>
        <w:tc>
          <w:tcPr>
            <w:tcW w:w="851" w:type="dxa"/>
            <w:shd w:val="clear" w:color="auto" w:fill="auto"/>
          </w:tcPr>
          <w:p w14:paraId="15DED370" w14:textId="305C87B5" w:rsidR="00506AEE" w:rsidRDefault="00402525" w:rsidP="00506AEE">
            <w:pPr>
              <w:jc w:val="right"/>
              <w:rPr>
                <w:rFonts w:ascii="Arial" w:eastAsia="맑은 고딕" w:hAnsi="Arial" w:cs="Arial"/>
                <w:sz w:val="20"/>
              </w:rPr>
            </w:pPr>
            <w:r w:rsidRPr="00402525">
              <w:rPr>
                <w:rFonts w:ascii="Arial" w:eastAsia="맑은 고딕" w:hAnsi="Arial" w:cs="Arial"/>
                <w:sz w:val="20"/>
              </w:rPr>
              <w:t>1014</w:t>
            </w:r>
            <w:r>
              <w:rPr>
                <w:rFonts w:ascii="Arial" w:eastAsia="맑은 고딕" w:hAnsi="Arial" w:cs="Arial"/>
                <w:sz w:val="20"/>
              </w:rPr>
              <w:t>4</w:t>
            </w:r>
          </w:p>
        </w:tc>
        <w:tc>
          <w:tcPr>
            <w:tcW w:w="1017" w:type="dxa"/>
            <w:shd w:val="clear" w:color="auto" w:fill="auto"/>
          </w:tcPr>
          <w:p w14:paraId="206236F2" w14:textId="2B6DF89C" w:rsidR="00506AEE" w:rsidRDefault="00506AEE" w:rsidP="00506AEE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3.2</w:t>
            </w:r>
          </w:p>
        </w:tc>
        <w:tc>
          <w:tcPr>
            <w:tcW w:w="850" w:type="dxa"/>
            <w:shd w:val="clear" w:color="auto" w:fill="auto"/>
          </w:tcPr>
          <w:p w14:paraId="72E2B1C9" w14:textId="25B1E72A" w:rsidR="00506AEE" w:rsidRDefault="00506AEE" w:rsidP="00506AEE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48.11</w:t>
            </w:r>
          </w:p>
        </w:tc>
        <w:tc>
          <w:tcPr>
            <w:tcW w:w="2410" w:type="dxa"/>
            <w:shd w:val="clear" w:color="auto" w:fill="auto"/>
          </w:tcPr>
          <w:p w14:paraId="7DCB5DFB" w14:textId="108BAE77" w:rsidR="00506AEE" w:rsidRDefault="00506AEE" w:rsidP="00506AEE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No definition, but only list of items that would fall under this (not existing) defintion.</w:t>
            </w:r>
          </w:p>
        </w:tc>
        <w:tc>
          <w:tcPr>
            <w:tcW w:w="2215" w:type="dxa"/>
            <w:shd w:val="clear" w:color="auto" w:fill="auto"/>
          </w:tcPr>
          <w:p w14:paraId="7DE17106" w14:textId="6EB8DE98" w:rsidR="00506AEE" w:rsidRDefault="00506AEE" w:rsidP="00506AEE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Provide a definition of "20 MHz physical layer (PHY) protocol data unit (PPDU)" that defines the characteristics of such a PPDU, but not only lists the correspinding specifications. The definition needs to define the criteria / characteristic so that it can be decided whether a specific PPDU falls into this category by comparing its </w:t>
            </w:r>
            <w:r>
              <w:rPr>
                <w:rFonts w:ascii="Arial" w:eastAsia="맑은 고딕" w:hAnsi="Arial" w:cs="Arial"/>
                <w:sz w:val="20"/>
              </w:rPr>
              <w:lastRenderedPageBreak/>
              <w:t>characteristics to the definition (without listing the specific PPDUs!).Naive example: "20 MHz physical layer (PHY) protocol data unit (PPDU): PPDU that can be used with 20 MHz for the physical layer." If you still want to have the list of PPDUs, than add: "Specific 20 MHz PHY PPDUs are listed in table ..." (preferably table in PHY chapter).</w:t>
            </w:r>
          </w:p>
        </w:tc>
        <w:tc>
          <w:tcPr>
            <w:tcW w:w="2693" w:type="dxa"/>
            <w:shd w:val="clear" w:color="auto" w:fill="auto"/>
          </w:tcPr>
          <w:p w14:paraId="0CC7F5E7" w14:textId="77777777" w:rsidR="00506AEE" w:rsidRDefault="00A254BA" w:rsidP="00506AEE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lastRenderedPageBreak/>
              <w:t xml:space="preserve">Rejected. </w:t>
            </w:r>
          </w:p>
          <w:p w14:paraId="6E315C82" w14:textId="77777777" w:rsidR="00A254BA" w:rsidRDefault="00A254BA" w:rsidP="00506AEE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4CB9E359" w14:textId="66309788" w:rsidR="00A254BA" w:rsidRDefault="002F6D86" w:rsidP="002F6D8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2F6D86">
              <w:rPr>
                <w:rFonts w:ascii="Arial" w:hAnsi="Arial" w:cs="Arial"/>
                <w:color w:val="000000" w:themeColor="text1"/>
                <w:sz w:val="20"/>
                <w:lang w:val="en-US" w:eastAsia="ko-KR"/>
              </w:rPr>
              <w:t>Current text clearly defines how the 20 MHz physical layer (PHY) protocol data unit (PPDU) is used with CH_BANDWIDTH parameter and transmit spectral mask, and categorized per Wi-Fi protocol in a way that the previous standards have done to define it. More details are described in related subclauses, so no further change is needed here.</w:t>
            </w:r>
          </w:p>
        </w:tc>
      </w:tr>
    </w:tbl>
    <w:p w14:paraId="721BDD82" w14:textId="72993DB5" w:rsidR="000573D3" w:rsidRDefault="000573D3" w:rsidP="00127970">
      <w:pPr>
        <w:pStyle w:val="BodyText"/>
        <w:rPr>
          <w:lang w:eastAsia="ko-KR"/>
        </w:rPr>
      </w:pPr>
    </w:p>
    <w:p w14:paraId="7BE137CB" w14:textId="7F67BD17" w:rsidR="000573D3" w:rsidRDefault="000573D3" w:rsidP="00127970">
      <w:pPr>
        <w:pStyle w:val="BodyText"/>
        <w:rPr>
          <w:lang w:eastAsia="ko-KR"/>
        </w:rPr>
      </w:pPr>
      <w:r>
        <w:rPr>
          <w:rFonts w:hint="eastAsia"/>
          <w:lang w:eastAsia="ko-KR"/>
        </w:rPr>
        <w:t xml:space="preserve">P47L61 </w:t>
      </w:r>
      <w:r>
        <w:rPr>
          <w:lang w:eastAsia="ko-KR"/>
        </w:rPr>
        <w:t>in D2.1</w:t>
      </w:r>
    </w:p>
    <w:p w14:paraId="50FE8D72" w14:textId="5D198012" w:rsidR="004F66EB" w:rsidRDefault="000573D3" w:rsidP="00127970">
      <w:pPr>
        <w:pStyle w:val="BodyText"/>
        <w:rPr>
          <w:lang w:eastAsia="ko-KR"/>
        </w:rPr>
      </w:pPr>
      <w:r w:rsidRPr="000573D3">
        <w:rPr>
          <w:noProof/>
          <w:lang w:val="en-US" w:eastAsia="ko-KR"/>
        </w:rPr>
        <w:drawing>
          <wp:inline distT="0" distB="0" distL="0" distR="0" wp14:anchorId="60973879" wp14:editId="4C50EC4E">
            <wp:extent cx="5943600" cy="774835"/>
            <wp:effectExtent l="0" t="0" r="0" b="635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73D3">
        <w:rPr>
          <w:noProof/>
          <w:lang w:val="en-US" w:eastAsia="ko-KR"/>
        </w:rPr>
        <w:drawing>
          <wp:inline distT="0" distB="0" distL="0" distR="0" wp14:anchorId="1BBC358B" wp14:editId="4E2E30F8">
            <wp:extent cx="5943600" cy="1307925"/>
            <wp:effectExtent l="0" t="0" r="0" b="6985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0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3148C" w14:textId="77777777" w:rsidR="000573D3" w:rsidRDefault="000573D3" w:rsidP="00127970">
      <w:pPr>
        <w:pStyle w:val="BodyText"/>
        <w:rPr>
          <w:lang w:eastAsia="ko-KR"/>
        </w:rPr>
      </w:pPr>
    </w:p>
    <w:p w14:paraId="2C4808D1" w14:textId="77777777" w:rsidR="000573D3" w:rsidRDefault="000573D3" w:rsidP="00127970">
      <w:pPr>
        <w:pStyle w:val="BodyText"/>
        <w:rPr>
          <w:lang w:eastAsia="ko-KR"/>
        </w:rPr>
      </w:pPr>
    </w:p>
    <w:p w14:paraId="10408907" w14:textId="12DB9A0F" w:rsidR="004F66EB" w:rsidRPr="004B1506" w:rsidRDefault="004F66EB" w:rsidP="004F66EB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204846" w:rsidRPr="00204846">
        <w:rPr>
          <w:i/>
          <w:sz w:val="22"/>
          <w:szCs w:val="22"/>
          <w:lang w:eastAsia="ko-KR"/>
        </w:rPr>
        <w:t>10145</w:t>
      </w:r>
      <w:r w:rsidR="00204846">
        <w:rPr>
          <w:i/>
          <w:sz w:val="22"/>
          <w:szCs w:val="22"/>
          <w:lang w:eastAsia="ko-KR"/>
        </w:rPr>
        <w:t>,</w:t>
      </w:r>
      <w:r w:rsidR="00204846" w:rsidRPr="00204846">
        <w:t xml:space="preserve"> </w:t>
      </w:r>
      <w:r w:rsidR="00204846" w:rsidRPr="00204846">
        <w:rPr>
          <w:i/>
          <w:sz w:val="22"/>
          <w:szCs w:val="22"/>
          <w:lang w:eastAsia="ko-KR"/>
        </w:rPr>
        <w:t>10146</w:t>
      </w:r>
      <w:r w:rsidR="00204846">
        <w:rPr>
          <w:i/>
          <w:sz w:val="22"/>
          <w:szCs w:val="22"/>
          <w:lang w:eastAsia="ko-KR"/>
        </w:rPr>
        <w:t>,</w:t>
      </w:r>
      <w:r w:rsidR="00204846" w:rsidRPr="00204846">
        <w:t xml:space="preserve"> </w:t>
      </w:r>
      <w:r w:rsidR="00204846" w:rsidRPr="00204846">
        <w:rPr>
          <w:i/>
          <w:sz w:val="22"/>
          <w:szCs w:val="22"/>
          <w:lang w:eastAsia="ko-KR"/>
        </w:rPr>
        <w:t>10147</w:t>
      </w:r>
      <w:r w:rsidR="00204846">
        <w:rPr>
          <w:i/>
          <w:sz w:val="22"/>
          <w:szCs w:val="22"/>
          <w:lang w:eastAsia="ko-KR"/>
        </w:rPr>
        <w:t>,</w:t>
      </w:r>
      <w:r w:rsidR="00204846" w:rsidRPr="00204846">
        <w:t xml:space="preserve"> </w:t>
      </w:r>
      <w:r w:rsidR="00204846" w:rsidRPr="00204846">
        <w:rPr>
          <w:i/>
          <w:sz w:val="22"/>
          <w:szCs w:val="22"/>
          <w:lang w:eastAsia="ko-KR"/>
        </w:rPr>
        <w:t>10148</w:t>
      </w:r>
      <w:r w:rsidR="00204846">
        <w:rPr>
          <w:i/>
          <w:sz w:val="22"/>
          <w:szCs w:val="22"/>
          <w:lang w:eastAsia="ko-KR"/>
        </w:rPr>
        <w:t>,</w:t>
      </w:r>
      <w:r w:rsidR="00204846" w:rsidRPr="00204846">
        <w:t xml:space="preserve"> </w:t>
      </w:r>
      <w:r w:rsidR="00204846" w:rsidRPr="00204846">
        <w:rPr>
          <w:i/>
          <w:sz w:val="22"/>
          <w:szCs w:val="22"/>
          <w:lang w:eastAsia="ko-KR"/>
        </w:rPr>
        <w:t>10149</w:t>
      </w:r>
      <w:r w:rsidR="00204846">
        <w:rPr>
          <w:i/>
          <w:sz w:val="22"/>
          <w:szCs w:val="22"/>
          <w:lang w:eastAsia="ko-KR"/>
        </w:rPr>
        <w:t xml:space="preserve">, </w:t>
      </w:r>
      <w:r w:rsidR="00204846" w:rsidRPr="00204846">
        <w:rPr>
          <w:i/>
          <w:sz w:val="22"/>
          <w:szCs w:val="22"/>
          <w:lang w:eastAsia="ko-KR"/>
        </w:rPr>
        <w:t>10150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017"/>
        <w:gridCol w:w="850"/>
        <w:gridCol w:w="2410"/>
        <w:gridCol w:w="2215"/>
        <w:gridCol w:w="2693"/>
      </w:tblGrid>
      <w:tr w:rsidR="004F66EB" w14:paraId="4F5F0750" w14:textId="77777777" w:rsidTr="00BC22A2">
        <w:trPr>
          <w:trHeight w:val="386"/>
        </w:trPr>
        <w:tc>
          <w:tcPr>
            <w:tcW w:w="851" w:type="dxa"/>
            <w:shd w:val="clear" w:color="auto" w:fill="auto"/>
            <w:hideMark/>
          </w:tcPr>
          <w:p w14:paraId="16D59D13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017" w:type="dxa"/>
            <w:shd w:val="clear" w:color="auto" w:fill="auto"/>
            <w:hideMark/>
          </w:tcPr>
          <w:p w14:paraId="1BF798FA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04B475B5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1A144DCA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17F8F83B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4557AB9A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BC22A2" w14:paraId="1EBABC34" w14:textId="77777777" w:rsidTr="00BC22A2">
        <w:trPr>
          <w:trHeight w:val="734"/>
        </w:trPr>
        <w:tc>
          <w:tcPr>
            <w:tcW w:w="851" w:type="dxa"/>
            <w:shd w:val="clear" w:color="auto" w:fill="auto"/>
          </w:tcPr>
          <w:p w14:paraId="4CE31902" w14:textId="3280CCE1" w:rsidR="00BC22A2" w:rsidRDefault="00BC22A2" w:rsidP="00BC22A2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10145</w:t>
            </w:r>
          </w:p>
        </w:tc>
        <w:tc>
          <w:tcPr>
            <w:tcW w:w="1017" w:type="dxa"/>
            <w:shd w:val="clear" w:color="auto" w:fill="auto"/>
          </w:tcPr>
          <w:p w14:paraId="3F433798" w14:textId="53789928" w:rsidR="00BC22A2" w:rsidRDefault="00BC22A2" w:rsidP="00BC22A2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3.2</w:t>
            </w:r>
          </w:p>
        </w:tc>
        <w:tc>
          <w:tcPr>
            <w:tcW w:w="850" w:type="dxa"/>
            <w:shd w:val="clear" w:color="auto" w:fill="auto"/>
          </w:tcPr>
          <w:p w14:paraId="10B8A235" w14:textId="779CFC30" w:rsidR="00BC22A2" w:rsidRDefault="00BC22A2" w:rsidP="00BC22A2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48.27</w:t>
            </w:r>
          </w:p>
        </w:tc>
        <w:tc>
          <w:tcPr>
            <w:tcW w:w="2410" w:type="dxa"/>
            <w:shd w:val="clear" w:color="auto" w:fill="auto"/>
          </w:tcPr>
          <w:p w14:paraId="16337285" w14:textId="443D37D7" w:rsidR="00BC22A2" w:rsidRDefault="00BC22A2" w:rsidP="00BC22A2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No definition, but only list of items that would fall under this (not existing) defintion.</w:t>
            </w:r>
          </w:p>
        </w:tc>
        <w:tc>
          <w:tcPr>
            <w:tcW w:w="2215" w:type="dxa"/>
            <w:shd w:val="clear" w:color="auto" w:fill="auto"/>
          </w:tcPr>
          <w:p w14:paraId="4EBD12AF" w14:textId="7B94145C" w:rsidR="00BC22A2" w:rsidRDefault="00BC22A2" w:rsidP="00BC22A2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see similar comment on 20 MHz (mask) PHY PPDU</w:t>
            </w:r>
          </w:p>
        </w:tc>
        <w:tc>
          <w:tcPr>
            <w:tcW w:w="2693" w:type="dxa"/>
            <w:shd w:val="clear" w:color="auto" w:fill="auto"/>
          </w:tcPr>
          <w:p w14:paraId="7454966F" w14:textId="77777777" w:rsidR="002E29FC" w:rsidRDefault="002E29FC" w:rsidP="002E29FC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Rejected. </w:t>
            </w:r>
          </w:p>
          <w:p w14:paraId="18141A3F" w14:textId="77777777" w:rsidR="00BC22A2" w:rsidRDefault="00BC22A2" w:rsidP="00BC22A2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4682B085" w14:textId="1E578F13" w:rsidR="00204846" w:rsidRPr="00204846" w:rsidRDefault="002F6D86" w:rsidP="00BC22A2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2F6D8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Please refe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 to the resolution of CID 10143</w:t>
            </w:r>
            <w:r w:rsidRPr="002F6D8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. For the same reason described, no further change is needed here.</w:t>
            </w:r>
          </w:p>
        </w:tc>
      </w:tr>
      <w:tr w:rsidR="00BC22A2" w14:paraId="5604F1E7" w14:textId="77777777" w:rsidTr="00BC22A2">
        <w:trPr>
          <w:trHeight w:val="734"/>
        </w:trPr>
        <w:tc>
          <w:tcPr>
            <w:tcW w:w="851" w:type="dxa"/>
            <w:shd w:val="clear" w:color="auto" w:fill="auto"/>
          </w:tcPr>
          <w:p w14:paraId="7CD2E137" w14:textId="326A5422" w:rsidR="00BC22A2" w:rsidRDefault="00BC22A2" w:rsidP="00BC22A2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10146</w:t>
            </w:r>
          </w:p>
        </w:tc>
        <w:tc>
          <w:tcPr>
            <w:tcW w:w="1017" w:type="dxa"/>
            <w:shd w:val="clear" w:color="auto" w:fill="auto"/>
          </w:tcPr>
          <w:p w14:paraId="41170260" w14:textId="5B24D18F" w:rsidR="00BC22A2" w:rsidRDefault="00BC22A2" w:rsidP="00BC22A2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3.2</w:t>
            </w:r>
          </w:p>
        </w:tc>
        <w:tc>
          <w:tcPr>
            <w:tcW w:w="850" w:type="dxa"/>
            <w:shd w:val="clear" w:color="auto" w:fill="auto"/>
          </w:tcPr>
          <w:p w14:paraId="2AC2FF68" w14:textId="3C7A62BE" w:rsidR="00BC22A2" w:rsidRDefault="00BC22A2" w:rsidP="00BC22A2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49.19</w:t>
            </w:r>
          </w:p>
        </w:tc>
        <w:tc>
          <w:tcPr>
            <w:tcW w:w="2410" w:type="dxa"/>
            <w:shd w:val="clear" w:color="auto" w:fill="auto"/>
          </w:tcPr>
          <w:p w14:paraId="15CD0D27" w14:textId="0E9CF9AB" w:rsidR="00BC22A2" w:rsidRDefault="00BC22A2" w:rsidP="00BC22A2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No definition, but only list of items that would fall under this (not existing) defintion.</w:t>
            </w:r>
          </w:p>
        </w:tc>
        <w:tc>
          <w:tcPr>
            <w:tcW w:w="2215" w:type="dxa"/>
            <w:shd w:val="clear" w:color="auto" w:fill="auto"/>
          </w:tcPr>
          <w:p w14:paraId="767E58DF" w14:textId="3722D6FC" w:rsidR="00BC22A2" w:rsidRDefault="00BC22A2" w:rsidP="00BC22A2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see similar comment on 20 MHz (mask) PHY PPDU</w:t>
            </w:r>
          </w:p>
        </w:tc>
        <w:tc>
          <w:tcPr>
            <w:tcW w:w="2693" w:type="dxa"/>
            <w:shd w:val="clear" w:color="auto" w:fill="auto"/>
          </w:tcPr>
          <w:p w14:paraId="6C1C294A" w14:textId="77777777" w:rsidR="002E29FC" w:rsidRDefault="002E29FC" w:rsidP="002E29FC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Rejected. </w:t>
            </w:r>
          </w:p>
          <w:p w14:paraId="0C5215BC" w14:textId="77777777" w:rsidR="002F6D86" w:rsidRDefault="002F6D86" w:rsidP="002F6D8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68245CB1" w14:textId="0EB943B0" w:rsidR="00204846" w:rsidRPr="002F6D86" w:rsidRDefault="002F6D86" w:rsidP="002F6D8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2F6D8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Please refe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 to the resolution of CID 10144</w:t>
            </w:r>
            <w:r w:rsidRPr="002F6D8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. For the same reason described, no further change is needed here.</w:t>
            </w:r>
          </w:p>
        </w:tc>
      </w:tr>
      <w:tr w:rsidR="00204846" w14:paraId="003079AF" w14:textId="77777777" w:rsidTr="00BC22A2">
        <w:trPr>
          <w:trHeight w:val="734"/>
        </w:trPr>
        <w:tc>
          <w:tcPr>
            <w:tcW w:w="851" w:type="dxa"/>
            <w:shd w:val="clear" w:color="auto" w:fill="auto"/>
          </w:tcPr>
          <w:p w14:paraId="16C11193" w14:textId="2A336D03" w:rsidR="00204846" w:rsidRDefault="00204846" w:rsidP="00204846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10147</w:t>
            </w:r>
          </w:p>
        </w:tc>
        <w:tc>
          <w:tcPr>
            <w:tcW w:w="1017" w:type="dxa"/>
            <w:shd w:val="clear" w:color="auto" w:fill="auto"/>
          </w:tcPr>
          <w:p w14:paraId="07CBE20A" w14:textId="52B12974" w:rsidR="00204846" w:rsidRDefault="00204846" w:rsidP="00204846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3.2</w:t>
            </w:r>
          </w:p>
        </w:tc>
        <w:tc>
          <w:tcPr>
            <w:tcW w:w="850" w:type="dxa"/>
            <w:shd w:val="clear" w:color="auto" w:fill="auto"/>
          </w:tcPr>
          <w:p w14:paraId="33AB3E80" w14:textId="44420CD8" w:rsidR="00204846" w:rsidRDefault="00204846" w:rsidP="00204846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49.30</w:t>
            </w:r>
          </w:p>
        </w:tc>
        <w:tc>
          <w:tcPr>
            <w:tcW w:w="2410" w:type="dxa"/>
            <w:shd w:val="clear" w:color="auto" w:fill="auto"/>
          </w:tcPr>
          <w:p w14:paraId="4B897610" w14:textId="7E0C3DB2" w:rsidR="00204846" w:rsidRDefault="00204846" w:rsidP="00204846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No definition, but only list of items that would </w:t>
            </w:r>
            <w:r>
              <w:rPr>
                <w:rFonts w:ascii="Arial" w:eastAsia="맑은 고딕" w:hAnsi="Arial" w:cs="Arial"/>
                <w:sz w:val="20"/>
              </w:rPr>
              <w:lastRenderedPageBreak/>
              <w:t>fall under this (not existing) defintion.</w:t>
            </w:r>
          </w:p>
        </w:tc>
        <w:tc>
          <w:tcPr>
            <w:tcW w:w="2215" w:type="dxa"/>
            <w:shd w:val="clear" w:color="auto" w:fill="auto"/>
          </w:tcPr>
          <w:p w14:paraId="73831B2D" w14:textId="36A7E48E" w:rsidR="00204846" w:rsidRDefault="00204846" w:rsidP="00204846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lastRenderedPageBreak/>
              <w:t>see similar comment on 20 MHz (mask) PHY PPDU</w:t>
            </w:r>
          </w:p>
        </w:tc>
        <w:tc>
          <w:tcPr>
            <w:tcW w:w="2693" w:type="dxa"/>
            <w:shd w:val="clear" w:color="auto" w:fill="auto"/>
          </w:tcPr>
          <w:p w14:paraId="311F2E9A" w14:textId="77777777" w:rsidR="00204846" w:rsidRDefault="00204846" w:rsidP="0020484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Rejected. </w:t>
            </w:r>
          </w:p>
          <w:p w14:paraId="144B9361" w14:textId="77777777" w:rsidR="00204846" w:rsidRDefault="00204846" w:rsidP="0020484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07B6859D" w14:textId="59E52039" w:rsidR="00204846" w:rsidRDefault="002F6D86" w:rsidP="0020484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2F6D8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lastRenderedPageBreak/>
              <w:t>Please refe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 to the resolution of CID 10143</w:t>
            </w:r>
            <w:r w:rsidRPr="002F6D8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. For the same reason described, no further change is needed here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</w:p>
        </w:tc>
      </w:tr>
      <w:tr w:rsidR="00204846" w14:paraId="4C206FB5" w14:textId="77777777" w:rsidTr="00BC22A2">
        <w:trPr>
          <w:trHeight w:val="734"/>
        </w:trPr>
        <w:tc>
          <w:tcPr>
            <w:tcW w:w="851" w:type="dxa"/>
            <w:shd w:val="clear" w:color="auto" w:fill="auto"/>
          </w:tcPr>
          <w:p w14:paraId="5EB8D10A" w14:textId="7D0E509E" w:rsidR="00204846" w:rsidRDefault="00204846" w:rsidP="00204846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lastRenderedPageBreak/>
              <w:t>10148</w:t>
            </w:r>
          </w:p>
        </w:tc>
        <w:tc>
          <w:tcPr>
            <w:tcW w:w="1017" w:type="dxa"/>
            <w:shd w:val="clear" w:color="auto" w:fill="auto"/>
          </w:tcPr>
          <w:p w14:paraId="73385BC0" w14:textId="57976F8A" w:rsidR="00204846" w:rsidRDefault="00204846" w:rsidP="00204846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3.2</w:t>
            </w:r>
          </w:p>
        </w:tc>
        <w:tc>
          <w:tcPr>
            <w:tcW w:w="850" w:type="dxa"/>
            <w:shd w:val="clear" w:color="auto" w:fill="auto"/>
          </w:tcPr>
          <w:p w14:paraId="5424CB49" w14:textId="56E115FF" w:rsidR="00204846" w:rsidRDefault="00204846" w:rsidP="00204846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49.57</w:t>
            </w:r>
          </w:p>
        </w:tc>
        <w:tc>
          <w:tcPr>
            <w:tcW w:w="2410" w:type="dxa"/>
            <w:shd w:val="clear" w:color="auto" w:fill="auto"/>
          </w:tcPr>
          <w:p w14:paraId="22979726" w14:textId="1F0A09B6" w:rsidR="00204846" w:rsidRDefault="00204846" w:rsidP="00204846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No definition, but only list of items that would fall under this (not existing) defintion.</w:t>
            </w:r>
          </w:p>
        </w:tc>
        <w:tc>
          <w:tcPr>
            <w:tcW w:w="2215" w:type="dxa"/>
            <w:shd w:val="clear" w:color="auto" w:fill="auto"/>
          </w:tcPr>
          <w:p w14:paraId="2C8E484D" w14:textId="5F2347F5" w:rsidR="00204846" w:rsidRDefault="00204846" w:rsidP="00204846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see similar comment on 20 MHz (mask) PHY PPDU</w:t>
            </w:r>
          </w:p>
        </w:tc>
        <w:tc>
          <w:tcPr>
            <w:tcW w:w="2693" w:type="dxa"/>
            <w:shd w:val="clear" w:color="auto" w:fill="auto"/>
          </w:tcPr>
          <w:p w14:paraId="6BFEDA1E" w14:textId="77777777" w:rsidR="00204846" w:rsidRDefault="00204846" w:rsidP="0020484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Rejected. </w:t>
            </w:r>
          </w:p>
          <w:p w14:paraId="2B02A6FD" w14:textId="77777777" w:rsidR="00204846" w:rsidRDefault="00204846" w:rsidP="0020484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69786DFD" w14:textId="74F185FF" w:rsidR="00204846" w:rsidRDefault="002F6D86" w:rsidP="0020484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2F6D8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Please refe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 to the resolution of CID 10144</w:t>
            </w:r>
            <w:r w:rsidRPr="002F6D8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. For the same reason described, no further change is needed here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</w:p>
        </w:tc>
      </w:tr>
      <w:tr w:rsidR="00204846" w14:paraId="4965A9D6" w14:textId="77777777" w:rsidTr="00BC22A2">
        <w:trPr>
          <w:trHeight w:val="734"/>
        </w:trPr>
        <w:tc>
          <w:tcPr>
            <w:tcW w:w="851" w:type="dxa"/>
            <w:shd w:val="clear" w:color="auto" w:fill="auto"/>
          </w:tcPr>
          <w:p w14:paraId="5D660FF7" w14:textId="11809E8E" w:rsidR="00204846" w:rsidRDefault="00204846" w:rsidP="00204846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10149</w:t>
            </w:r>
          </w:p>
        </w:tc>
        <w:tc>
          <w:tcPr>
            <w:tcW w:w="1017" w:type="dxa"/>
            <w:shd w:val="clear" w:color="auto" w:fill="auto"/>
          </w:tcPr>
          <w:p w14:paraId="2F7F54D7" w14:textId="15D2B9EB" w:rsidR="00204846" w:rsidRDefault="00204846" w:rsidP="00204846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3.2</w:t>
            </w:r>
          </w:p>
        </w:tc>
        <w:tc>
          <w:tcPr>
            <w:tcW w:w="850" w:type="dxa"/>
            <w:shd w:val="clear" w:color="auto" w:fill="auto"/>
          </w:tcPr>
          <w:p w14:paraId="42E69B57" w14:textId="57397865" w:rsidR="00204846" w:rsidRDefault="00204846" w:rsidP="00204846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50.01</w:t>
            </w:r>
          </w:p>
        </w:tc>
        <w:tc>
          <w:tcPr>
            <w:tcW w:w="2410" w:type="dxa"/>
            <w:shd w:val="clear" w:color="auto" w:fill="auto"/>
          </w:tcPr>
          <w:p w14:paraId="23E22D47" w14:textId="103996C0" w:rsidR="00204846" w:rsidRDefault="00204846" w:rsidP="00204846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No definition, but only list of items that would fall under this (not existing) defintion.</w:t>
            </w:r>
          </w:p>
        </w:tc>
        <w:tc>
          <w:tcPr>
            <w:tcW w:w="2215" w:type="dxa"/>
            <w:shd w:val="clear" w:color="auto" w:fill="auto"/>
          </w:tcPr>
          <w:p w14:paraId="36EFBA03" w14:textId="0C58FC53" w:rsidR="00204846" w:rsidRDefault="00204846" w:rsidP="00204846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see similar comment on 20 MHz (mask) PHY PPDU</w:t>
            </w:r>
          </w:p>
        </w:tc>
        <w:tc>
          <w:tcPr>
            <w:tcW w:w="2693" w:type="dxa"/>
            <w:shd w:val="clear" w:color="auto" w:fill="auto"/>
          </w:tcPr>
          <w:p w14:paraId="1535328E" w14:textId="77777777" w:rsidR="00204846" w:rsidRDefault="00204846" w:rsidP="0020484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Rejected. </w:t>
            </w:r>
          </w:p>
          <w:p w14:paraId="34E137DF" w14:textId="77777777" w:rsidR="00204846" w:rsidRDefault="00204846" w:rsidP="0020484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25BFC7EE" w14:textId="3C8FFD2B" w:rsidR="00204846" w:rsidRDefault="002F6D86" w:rsidP="0020484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2F6D8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Please refe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 to the resolution of CID 10143</w:t>
            </w:r>
            <w:r w:rsidRPr="002F6D8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. For the same reason described, no further change is needed here</w:t>
            </w:r>
          </w:p>
        </w:tc>
      </w:tr>
      <w:tr w:rsidR="00204846" w14:paraId="2B25342C" w14:textId="77777777" w:rsidTr="00BC22A2">
        <w:trPr>
          <w:trHeight w:val="734"/>
        </w:trPr>
        <w:tc>
          <w:tcPr>
            <w:tcW w:w="851" w:type="dxa"/>
            <w:shd w:val="clear" w:color="auto" w:fill="auto"/>
          </w:tcPr>
          <w:p w14:paraId="5C314F4E" w14:textId="172E9BFB" w:rsidR="00204846" w:rsidRDefault="00204846" w:rsidP="00204846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10150</w:t>
            </w:r>
          </w:p>
        </w:tc>
        <w:tc>
          <w:tcPr>
            <w:tcW w:w="1017" w:type="dxa"/>
            <w:shd w:val="clear" w:color="auto" w:fill="auto"/>
          </w:tcPr>
          <w:p w14:paraId="6ABC57FF" w14:textId="3767B024" w:rsidR="00204846" w:rsidRDefault="00204846" w:rsidP="00204846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3.2</w:t>
            </w:r>
          </w:p>
        </w:tc>
        <w:tc>
          <w:tcPr>
            <w:tcW w:w="850" w:type="dxa"/>
            <w:shd w:val="clear" w:color="auto" w:fill="auto"/>
          </w:tcPr>
          <w:p w14:paraId="5688CAB8" w14:textId="040A374A" w:rsidR="00204846" w:rsidRDefault="00204846" w:rsidP="00204846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50.33</w:t>
            </w:r>
          </w:p>
        </w:tc>
        <w:tc>
          <w:tcPr>
            <w:tcW w:w="2410" w:type="dxa"/>
            <w:shd w:val="clear" w:color="auto" w:fill="auto"/>
          </w:tcPr>
          <w:p w14:paraId="58D5E310" w14:textId="37BA8A5B" w:rsidR="00204846" w:rsidRDefault="00204846" w:rsidP="00204846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No definition, but only list of items that would fall under this (not existing) defintion.</w:t>
            </w:r>
          </w:p>
        </w:tc>
        <w:tc>
          <w:tcPr>
            <w:tcW w:w="2215" w:type="dxa"/>
            <w:shd w:val="clear" w:color="auto" w:fill="auto"/>
          </w:tcPr>
          <w:p w14:paraId="2074BE12" w14:textId="0A5AA3B2" w:rsidR="00204846" w:rsidRDefault="00204846" w:rsidP="00204846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see similar comment on 20 MHz (mask) PHY PPDU</w:t>
            </w:r>
          </w:p>
        </w:tc>
        <w:tc>
          <w:tcPr>
            <w:tcW w:w="2693" w:type="dxa"/>
            <w:shd w:val="clear" w:color="auto" w:fill="auto"/>
          </w:tcPr>
          <w:p w14:paraId="28F148FF" w14:textId="77777777" w:rsidR="00204846" w:rsidRDefault="00204846" w:rsidP="0020484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Rejected. </w:t>
            </w:r>
          </w:p>
          <w:p w14:paraId="4B8A17CE" w14:textId="77777777" w:rsidR="00204846" w:rsidRDefault="00204846" w:rsidP="0020484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39AC898A" w14:textId="6F485B56" w:rsidR="00204846" w:rsidRDefault="002F6D86" w:rsidP="00204846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2F6D8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Please refe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 to the resolution of CID 10144</w:t>
            </w:r>
            <w:r w:rsidRPr="002F6D8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. For the same reason described, no further change is needed here</w:t>
            </w:r>
          </w:p>
        </w:tc>
      </w:tr>
    </w:tbl>
    <w:p w14:paraId="4FFE9F25" w14:textId="03D91E6A" w:rsidR="004F66EB" w:rsidRDefault="004F66EB" w:rsidP="00127970">
      <w:pPr>
        <w:pStyle w:val="BodyText"/>
        <w:rPr>
          <w:lang w:eastAsia="ko-KR"/>
        </w:rPr>
      </w:pPr>
    </w:p>
    <w:p w14:paraId="4C6F6815" w14:textId="6286F81D" w:rsidR="00BC22A2" w:rsidRDefault="00BC22A2" w:rsidP="00127970">
      <w:pPr>
        <w:pStyle w:val="BodyText"/>
        <w:rPr>
          <w:lang w:eastAsia="ko-KR"/>
        </w:rPr>
      </w:pPr>
    </w:p>
    <w:p w14:paraId="2BB2B0A3" w14:textId="59F32582" w:rsidR="00BC22A2" w:rsidRPr="004B1506" w:rsidRDefault="00BC22A2" w:rsidP="00BC22A2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52726D" w:rsidRPr="0052726D">
        <w:rPr>
          <w:i/>
          <w:sz w:val="22"/>
          <w:szCs w:val="22"/>
          <w:lang w:eastAsia="ko-KR"/>
        </w:rPr>
        <w:t>10370</w:t>
      </w:r>
      <w:r w:rsidR="0052726D">
        <w:rPr>
          <w:i/>
          <w:sz w:val="22"/>
          <w:szCs w:val="22"/>
          <w:lang w:eastAsia="ko-KR"/>
        </w:rPr>
        <w:t>,</w:t>
      </w:r>
      <w:r w:rsidR="0052726D" w:rsidRPr="0052726D">
        <w:t xml:space="preserve"> </w:t>
      </w:r>
      <w:r w:rsidR="0052726D" w:rsidRPr="0052726D">
        <w:rPr>
          <w:i/>
          <w:sz w:val="22"/>
          <w:szCs w:val="22"/>
          <w:lang w:eastAsia="ko-KR"/>
        </w:rPr>
        <w:t>11173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017"/>
        <w:gridCol w:w="850"/>
        <w:gridCol w:w="2410"/>
        <w:gridCol w:w="2215"/>
        <w:gridCol w:w="2693"/>
      </w:tblGrid>
      <w:tr w:rsidR="00BC22A2" w14:paraId="4A53B909" w14:textId="77777777" w:rsidTr="00F84F3A">
        <w:trPr>
          <w:trHeight w:val="386"/>
        </w:trPr>
        <w:tc>
          <w:tcPr>
            <w:tcW w:w="851" w:type="dxa"/>
            <w:shd w:val="clear" w:color="auto" w:fill="auto"/>
            <w:hideMark/>
          </w:tcPr>
          <w:p w14:paraId="012F29A5" w14:textId="77777777" w:rsidR="00BC22A2" w:rsidRDefault="00BC22A2" w:rsidP="00F84F3A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017" w:type="dxa"/>
            <w:shd w:val="clear" w:color="auto" w:fill="auto"/>
            <w:hideMark/>
          </w:tcPr>
          <w:p w14:paraId="095D5CE9" w14:textId="77777777" w:rsidR="00BC22A2" w:rsidRDefault="00BC22A2" w:rsidP="00F84F3A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5DC21270" w14:textId="77777777" w:rsidR="00BC22A2" w:rsidRDefault="00BC22A2" w:rsidP="00F84F3A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794A3614" w14:textId="77777777" w:rsidR="00BC22A2" w:rsidRDefault="00BC22A2" w:rsidP="00F84F3A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2F098844" w14:textId="77777777" w:rsidR="00BC22A2" w:rsidRDefault="00BC22A2" w:rsidP="00F84F3A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1BBD5ADE" w14:textId="77777777" w:rsidR="00BC22A2" w:rsidRDefault="00BC22A2" w:rsidP="00F84F3A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BC22A2" w14:paraId="10FB7F15" w14:textId="77777777" w:rsidTr="00F84F3A">
        <w:trPr>
          <w:trHeight w:val="734"/>
        </w:trPr>
        <w:tc>
          <w:tcPr>
            <w:tcW w:w="851" w:type="dxa"/>
            <w:shd w:val="clear" w:color="auto" w:fill="auto"/>
          </w:tcPr>
          <w:p w14:paraId="50613FED" w14:textId="4788DC9D" w:rsidR="00BC22A2" w:rsidRDefault="00BC22A2" w:rsidP="00BC22A2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10370</w:t>
            </w:r>
          </w:p>
        </w:tc>
        <w:tc>
          <w:tcPr>
            <w:tcW w:w="1017" w:type="dxa"/>
            <w:shd w:val="clear" w:color="auto" w:fill="auto"/>
          </w:tcPr>
          <w:p w14:paraId="3DDE39D2" w14:textId="35F085C6" w:rsidR="00BC22A2" w:rsidRDefault="00BC22A2" w:rsidP="00BC22A2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3.2</w:t>
            </w:r>
          </w:p>
        </w:tc>
        <w:tc>
          <w:tcPr>
            <w:tcW w:w="850" w:type="dxa"/>
            <w:shd w:val="clear" w:color="auto" w:fill="auto"/>
          </w:tcPr>
          <w:p w14:paraId="115CF526" w14:textId="6DF1716E" w:rsidR="00BC22A2" w:rsidRDefault="00BC22A2" w:rsidP="00BC22A2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52.06</w:t>
            </w:r>
          </w:p>
        </w:tc>
        <w:tc>
          <w:tcPr>
            <w:tcW w:w="2410" w:type="dxa"/>
            <w:shd w:val="clear" w:color="auto" w:fill="auto"/>
          </w:tcPr>
          <w:p w14:paraId="36356DB3" w14:textId="33C60952" w:rsidR="00BC22A2" w:rsidRDefault="00BC22A2" w:rsidP="00BC22A2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Although downlink (DL) extremely high throughput (EHT) multi-user (MU) physical layer (PHY) protocol data unit (PPDU) is defined in 3.2, DL EHT MU PPDU is not used anywhere.</w:t>
            </w:r>
          </w:p>
        </w:tc>
        <w:tc>
          <w:tcPr>
            <w:tcW w:w="2215" w:type="dxa"/>
            <w:shd w:val="clear" w:color="auto" w:fill="auto"/>
          </w:tcPr>
          <w:p w14:paraId="3ABE3D07" w14:textId="4F6061F5" w:rsidR="00BC22A2" w:rsidRDefault="00BC22A2" w:rsidP="00BC22A2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Delete this definition.</w:t>
            </w:r>
          </w:p>
        </w:tc>
        <w:tc>
          <w:tcPr>
            <w:tcW w:w="2693" w:type="dxa"/>
            <w:shd w:val="clear" w:color="auto" w:fill="auto"/>
          </w:tcPr>
          <w:p w14:paraId="48DAD75E" w14:textId="14A8C876" w:rsidR="00C80278" w:rsidRDefault="000306E2" w:rsidP="00C80278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Accepted</w:t>
            </w:r>
            <w:r w:rsidR="00C80278" w:rsidRPr="00C80278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. </w:t>
            </w:r>
          </w:p>
          <w:p w14:paraId="0E84FAA8" w14:textId="77777777" w:rsidR="00C80278" w:rsidRDefault="00C80278" w:rsidP="00C80278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2F37F695" w14:textId="49CC9772" w:rsidR="00C80278" w:rsidRPr="00C80278" w:rsidRDefault="00C80278" w:rsidP="00C80278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  <w:tr w:rsidR="00BC22A2" w:rsidRPr="00821890" w14:paraId="2A0C2162" w14:textId="77777777" w:rsidTr="00F84F3A">
        <w:trPr>
          <w:trHeight w:val="734"/>
        </w:trPr>
        <w:tc>
          <w:tcPr>
            <w:tcW w:w="851" w:type="dxa"/>
            <w:shd w:val="clear" w:color="auto" w:fill="auto"/>
          </w:tcPr>
          <w:p w14:paraId="08EE6591" w14:textId="3469C004" w:rsidR="00BC22A2" w:rsidRDefault="00BC22A2" w:rsidP="00BC22A2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11173</w:t>
            </w:r>
          </w:p>
        </w:tc>
        <w:tc>
          <w:tcPr>
            <w:tcW w:w="1017" w:type="dxa"/>
            <w:shd w:val="clear" w:color="auto" w:fill="auto"/>
          </w:tcPr>
          <w:p w14:paraId="3CBB103E" w14:textId="66D7A14C" w:rsidR="00BC22A2" w:rsidRDefault="00BC22A2" w:rsidP="00BC22A2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3.2</w:t>
            </w:r>
          </w:p>
        </w:tc>
        <w:tc>
          <w:tcPr>
            <w:tcW w:w="850" w:type="dxa"/>
            <w:shd w:val="clear" w:color="auto" w:fill="auto"/>
          </w:tcPr>
          <w:p w14:paraId="6F6AE693" w14:textId="1EAE4239" w:rsidR="00BC22A2" w:rsidRDefault="00BC22A2" w:rsidP="00BC22A2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52.06</w:t>
            </w:r>
          </w:p>
        </w:tc>
        <w:tc>
          <w:tcPr>
            <w:tcW w:w="2410" w:type="dxa"/>
            <w:shd w:val="clear" w:color="auto" w:fill="auto"/>
          </w:tcPr>
          <w:p w14:paraId="731C7D40" w14:textId="18A185AD" w:rsidR="00BC22A2" w:rsidRDefault="00BC22A2" w:rsidP="00BC22A2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DL EHT MU PPDU is not found anywhere in the specification except the definitions clause.  There for a definition is not necessary.</w:t>
            </w:r>
          </w:p>
        </w:tc>
        <w:tc>
          <w:tcPr>
            <w:tcW w:w="2215" w:type="dxa"/>
            <w:shd w:val="clear" w:color="auto" w:fill="auto"/>
          </w:tcPr>
          <w:p w14:paraId="26FDF72A" w14:textId="0791ECFB" w:rsidR="00BC22A2" w:rsidRDefault="00BC22A2" w:rsidP="00BC22A2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Delete: "downlink (DL) extremely high throughput (EHT) multi-user (MU) physical layer (PHY) protocol data unit (PPDU): An EHT MU PPDU transmitted by an access point (AP). This PPDU carries one or more physical layer (PHY) service data units (PSDUs) for one or more users."</w:t>
            </w:r>
          </w:p>
        </w:tc>
        <w:tc>
          <w:tcPr>
            <w:tcW w:w="2693" w:type="dxa"/>
            <w:shd w:val="clear" w:color="auto" w:fill="auto"/>
          </w:tcPr>
          <w:p w14:paraId="77FFC3EC" w14:textId="7EA4126E" w:rsidR="00C80278" w:rsidRPr="00C80278" w:rsidRDefault="000306E2" w:rsidP="00C80278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Accepted </w:t>
            </w:r>
          </w:p>
        </w:tc>
      </w:tr>
    </w:tbl>
    <w:p w14:paraId="2E696EC4" w14:textId="03CE239D" w:rsidR="00BC22A2" w:rsidRDefault="000306E2" w:rsidP="00BC22A2">
      <w:pPr>
        <w:pStyle w:val="BodyText"/>
        <w:rPr>
          <w:lang w:eastAsia="ko-KR"/>
        </w:rPr>
      </w:pPr>
      <w:r>
        <w:rPr>
          <w:rFonts w:hint="eastAsia"/>
          <w:lang w:eastAsia="ko-KR"/>
        </w:rPr>
        <w:t>P5</w:t>
      </w:r>
      <w:r w:rsidR="000573D3">
        <w:rPr>
          <w:lang w:eastAsia="ko-KR"/>
        </w:rPr>
        <w:t>1</w:t>
      </w:r>
      <w:r>
        <w:rPr>
          <w:rFonts w:hint="eastAsia"/>
          <w:lang w:eastAsia="ko-KR"/>
        </w:rPr>
        <w:t>L6</w:t>
      </w:r>
      <w:r w:rsidR="000573D3">
        <w:rPr>
          <w:lang w:eastAsia="ko-KR"/>
        </w:rPr>
        <w:t>2 in D2.1</w:t>
      </w:r>
    </w:p>
    <w:p w14:paraId="68F8CBE3" w14:textId="5446BC03" w:rsidR="00BC22A2" w:rsidRPr="004F66EB" w:rsidRDefault="000573D3" w:rsidP="00127970">
      <w:pPr>
        <w:pStyle w:val="BodyText"/>
        <w:rPr>
          <w:lang w:eastAsia="ko-KR"/>
        </w:rPr>
      </w:pPr>
      <w:r w:rsidRPr="000573D3">
        <w:rPr>
          <w:noProof/>
          <w:lang w:val="en-US" w:eastAsia="ko-KR"/>
        </w:rPr>
        <w:lastRenderedPageBreak/>
        <w:drawing>
          <wp:inline distT="0" distB="0" distL="0" distR="0" wp14:anchorId="5AE8574A" wp14:editId="489B192F">
            <wp:extent cx="5943600" cy="555597"/>
            <wp:effectExtent l="0" t="0" r="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5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22A2" w:rsidRPr="004F66EB" w:rsidSect="00C74A90">
      <w:headerReference w:type="default" r:id="rId13"/>
      <w:footerReference w:type="default" r:id="rId14"/>
      <w:pgSz w:w="12240" w:h="15840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DBBED" w14:textId="77777777" w:rsidR="00F95D07" w:rsidRDefault="00F95D07">
      <w:r>
        <w:separator/>
      </w:r>
    </w:p>
  </w:endnote>
  <w:endnote w:type="continuationSeparator" w:id="0">
    <w:p w14:paraId="14FC7CB7" w14:textId="77777777" w:rsidR="00F95D07" w:rsidRDefault="00F95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3E8C7FD2" w:rsidR="00C0354C" w:rsidRDefault="00C0354C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0F6383">
      <w:rPr>
        <w:noProof/>
      </w:rPr>
      <w:t>4</w:t>
    </w:r>
    <w:r>
      <w:fldChar w:fldCharType="end"/>
    </w:r>
    <w:r>
      <w:tab/>
    </w:r>
    <w:r>
      <w:rPr>
        <w:lang w:eastAsia="ko-KR"/>
      </w:rPr>
      <w:t>Dongguk Lim</w:t>
    </w:r>
    <w:r>
      <w:t xml:space="preserve">, </w:t>
    </w:r>
    <w:r>
      <w:rPr>
        <w:rFonts w:hint="eastAsia"/>
        <w:lang w:eastAsia="ko-KR"/>
      </w:rPr>
      <w:t>LG</w:t>
    </w:r>
    <w:r>
      <w:t xml:space="preserve"> </w:t>
    </w:r>
  </w:p>
  <w:p w14:paraId="0C819658" w14:textId="77777777" w:rsidR="00C0354C" w:rsidRPr="00FE49EB" w:rsidRDefault="00C035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8DD6E" w14:textId="77777777" w:rsidR="00F95D07" w:rsidRDefault="00F95D07">
      <w:r>
        <w:separator/>
      </w:r>
    </w:p>
  </w:footnote>
  <w:footnote w:type="continuationSeparator" w:id="0">
    <w:p w14:paraId="655FAFD4" w14:textId="77777777" w:rsidR="00F95D07" w:rsidRDefault="00F95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04251224" w:rsidR="00C0354C" w:rsidRDefault="000573D3" w:rsidP="00844104">
    <w:pPr>
      <w:pStyle w:val="a4"/>
      <w:tabs>
        <w:tab w:val="clear" w:pos="6480"/>
        <w:tab w:val="center" w:pos="4680"/>
        <w:tab w:val="right" w:pos="9360"/>
      </w:tabs>
      <w:ind w:firstLineChars="50" w:firstLine="137"/>
    </w:pPr>
    <w:r>
      <w:rPr>
        <w:lang w:eastAsia="ko-KR"/>
      </w:rPr>
      <w:t>Oct</w:t>
    </w:r>
    <w:r w:rsidR="006D32D1">
      <w:rPr>
        <w:rFonts w:hint="eastAsia"/>
        <w:lang w:eastAsia="ko-KR"/>
      </w:rPr>
      <w:t>.</w:t>
    </w:r>
    <w:r w:rsidR="00C0354C">
      <w:rPr>
        <w:lang w:eastAsia="ko-KR"/>
      </w:rPr>
      <w:t xml:space="preserve"> 20</w:t>
    </w:r>
    <w:r w:rsidR="00C0354C">
      <w:t>2</w:t>
    </w:r>
    <w:r w:rsidR="00C161C5">
      <w:t>2</w:t>
    </w:r>
    <w:r w:rsidR="00C0354C">
      <w:tab/>
    </w:r>
    <w:r w:rsidR="00C0354C">
      <w:tab/>
    </w:r>
    <w:fldSimple w:instr=" TITLE  \* MERGEFORMAT ">
      <w:r w:rsidR="00C0354C">
        <w:t>doc.: IEEE 802.11-2</w:t>
      </w:r>
      <w:r w:rsidR="00C161C5">
        <w:t>2</w:t>
      </w:r>
      <w:r w:rsidR="00C0354C">
        <w:t>/</w:t>
      </w:r>
    </w:fldSimple>
    <w:r w:rsidR="000F6383">
      <w:t>1837</w:t>
    </w:r>
    <w:r w:rsidR="00C0354C">
      <w:t>r</w:t>
    </w:r>
    <w:r w:rsidR="00754038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6121D"/>
    <w:multiLevelType w:val="multilevel"/>
    <w:tmpl w:val="43D46AF0"/>
    <w:lvl w:ilvl="0">
      <w:start w:val="26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1B0061"/>
    <w:multiLevelType w:val="hybridMultilevel"/>
    <w:tmpl w:val="908C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F5B09"/>
    <w:multiLevelType w:val="hybridMultilevel"/>
    <w:tmpl w:val="D58CE32A"/>
    <w:lvl w:ilvl="0" w:tplc="E17C1196">
      <w:numFmt w:val="bullet"/>
      <w:lvlText w:val="-"/>
      <w:lvlJc w:val="left"/>
      <w:pPr>
        <w:ind w:left="1120" w:hanging="72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0F14BCC"/>
    <w:multiLevelType w:val="hybridMultilevel"/>
    <w:tmpl w:val="22C0838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414409FE"/>
    <w:multiLevelType w:val="hybridMultilevel"/>
    <w:tmpl w:val="088EAD92"/>
    <w:lvl w:ilvl="0" w:tplc="E17C1196">
      <w:numFmt w:val="bullet"/>
      <w:lvlText w:val="-"/>
      <w:lvlJc w:val="left"/>
      <w:pPr>
        <w:ind w:left="1120" w:hanging="72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54E93224"/>
    <w:multiLevelType w:val="hybridMultilevel"/>
    <w:tmpl w:val="BE94A498"/>
    <w:lvl w:ilvl="0" w:tplc="E17C1196">
      <w:numFmt w:val="bullet"/>
      <w:lvlText w:val="-"/>
      <w:lvlJc w:val="left"/>
      <w:pPr>
        <w:ind w:left="720" w:hanging="72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9572F"/>
    <w:multiLevelType w:val="multilevel"/>
    <w:tmpl w:val="CDA6053A"/>
    <w:lvl w:ilvl="0">
      <w:start w:val="2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9"/>
  </w:num>
  <w:num w:numId="6">
    <w:abstractNumId w:val="10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intFractionalCharacterWidth/>
  <w:mirrorMargins/>
  <w:bordersDoNotSurroundHeader/>
  <w:bordersDoNotSurroundFooter/>
  <w:hideSpellingErrors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10FDC"/>
    <w:rsid w:val="00011009"/>
    <w:rsid w:val="00012150"/>
    <w:rsid w:val="00013ABD"/>
    <w:rsid w:val="00013C43"/>
    <w:rsid w:val="00015F03"/>
    <w:rsid w:val="00017517"/>
    <w:rsid w:val="00017B78"/>
    <w:rsid w:val="00021FBC"/>
    <w:rsid w:val="00023F81"/>
    <w:rsid w:val="00025002"/>
    <w:rsid w:val="00025215"/>
    <w:rsid w:val="0002639C"/>
    <w:rsid w:val="000306E2"/>
    <w:rsid w:val="00031645"/>
    <w:rsid w:val="0003211C"/>
    <w:rsid w:val="00032E02"/>
    <w:rsid w:val="00033EA7"/>
    <w:rsid w:val="000359C1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5361"/>
    <w:rsid w:val="000573D3"/>
    <w:rsid w:val="00057544"/>
    <w:rsid w:val="00057981"/>
    <w:rsid w:val="000623A8"/>
    <w:rsid w:val="00063B89"/>
    <w:rsid w:val="000647E7"/>
    <w:rsid w:val="00065916"/>
    <w:rsid w:val="00071736"/>
    <w:rsid w:val="00074099"/>
    <w:rsid w:val="00075B15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4DA3"/>
    <w:rsid w:val="000958CD"/>
    <w:rsid w:val="000971EA"/>
    <w:rsid w:val="000977BD"/>
    <w:rsid w:val="000A04E6"/>
    <w:rsid w:val="000A2FF1"/>
    <w:rsid w:val="000A3355"/>
    <w:rsid w:val="000A365F"/>
    <w:rsid w:val="000A6729"/>
    <w:rsid w:val="000A764C"/>
    <w:rsid w:val="000A76D8"/>
    <w:rsid w:val="000B0761"/>
    <w:rsid w:val="000B088E"/>
    <w:rsid w:val="000B0B24"/>
    <w:rsid w:val="000B4A3A"/>
    <w:rsid w:val="000B645C"/>
    <w:rsid w:val="000B7F08"/>
    <w:rsid w:val="000C04B9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151D"/>
    <w:rsid w:val="000E1F2A"/>
    <w:rsid w:val="000E32B6"/>
    <w:rsid w:val="000E4548"/>
    <w:rsid w:val="000F1AB4"/>
    <w:rsid w:val="000F1E06"/>
    <w:rsid w:val="000F1F93"/>
    <w:rsid w:val="000F47A1"/>
    <w:rsid w:val="000F5794"/>
    <w:rsid w:val="000F5A3C"/>
    <w:rsid w:val="000F61F4"/>
    <w:rsid w:val="000F61FE"/>
    <w:rsid w:val="000F6383"/>
    <w:rsid w:val="000F7452"/>
    <w:rsid w:val="000F766B"/>
    <w:rsid w:val="001004D3"/>
    <w:rsid w:val="001036B0"/>
    <w:rsid w:val="00104337"/>
    <w:rsid w:val="001046F3"/>
    <w:rsid w:val="0010781F"/>
    <w:rsid w:val="00107B4D"/>
    <w:rsid w:val="00107B60"/>
    <w:rsid w:val="001101CE"/>
    <w:rsid w:val="00111D2A"/>
    <w:rsid w:val="00112E2A"/>
    <w:rsid w:val="00113B7E"/>
    <w:rsid w:val="00117121"/>
    <w:rsid w:val="00120580"/>
    <w:rsid w:val="00121364"/>
    <w:rsid w:val="00123361"/>
    <w:rsid w:val="00123CD4"/>
    <w:rsid w:val="0012412E"/>
    <w:rsid w:val="00124BA4"/>
    <w:rsid w:val="0012600D"/>
    <w:rsid w:val="00126F7A"/>
    <w:rsid w:val="00127344"/>
    <w:rsid w:val="00127970"/>
    <w:rsid w:val="0013004F"/>
    <w:rsid w:val="00130286"/>
    <w:rsid w:val="001322B5"/>
    <w:rsid w:val="001324C2"/>
    <w:rsid w:val="00133C09"/>
    <w:rsid w:val="00135192"/>
    <w:rsid w:val="00135B34"/>
    <w:rsid w:val="00137885"/>
    <w:rsid w:val="001469FB"/>
    <w:rsid w:val="001472D4"/>
    <w:rsid w:val="001502CE"/>
    <w:rsid w:val="001503CF"/>
    <w:rsid w:val="00151016"/>
    <w:rsid w:val="00152467"/>
    <w:rsid w:val="00153FAD"/>
    <w:rsid w:val="001547A8"/>
    <w:rsid w:val="001549A3"/>
    <w:rsid w:val="001556E8"/>
    <w:rsid w:val="00156787"/>
    <w:rsid w:val="00160192"/>
    <w:rsid w:val="00160619"/>
    <w:rsid w:val="00162FB8"/>
    <w:rsid w:val="00163F16"/>
    <w:rsid w:val="001664A3"/>
    <w:rsid w:val="00166669"/>
    <w:rsid w:val="001705DD"/>
    <w:rsid w:val="00172460"/>
    <w:rsid w:val="001727B9"/>
    <w:rsid w:val="001738A3"/>
    <w:rsid w:val="0017449E"/>
    <w:rsid w:val="0017479B"/>
    <w:rsid w:val="00174970"/>
    <w:rsid w:val="00175B26"/>
    <w:rsid w:val="00180FD5"/>
    <w:rsid w:val="00181978"/>
    <w:rsid w:val="0018245B"/>
    <w:rsid w:val="0018284A"/>
    <w:rsid w:val="00183394"/>
    <w:rsid w:val="00184047"/>
    <w:rsid w:val="001850A7"/>
    <w:rsid w:val="001850ED"/>
    <w:rsid w:val="00186A90"/>
    <w:rsid w:val="00190C7F"/>
    <w:rsid w:val="00191504"/>
    <w:rsid w:val="00193996"/>
    <w:rsid w:val="0019712F"/>
    <w:rsid w:val="00197E4A"/>
    <w:rsid w:val="001A0132"/>
    <w:rsid w:val="001A2B00"/>
    <w:rsid w:val="001A5226"/>
    <w:rsid w:val="001A5C01"/>
    <w:rsid w:val="001A5C04"/>
    <w:rsid w:val="001B02FA"/>
    <w:rsid w:val="001B217E"/>
    <w:rsid w:val="001B2BCE"/>
    <w:rsid w:val="001C611B"/>
    <w:rsid w:val="001C6FA2"/>
    <w:rsid w:val="001D25A0"/>
    <w:rsid w:val="001D3204"/>
    <w:rsid w:val="001D4CD9"/>
    <w:rsid w:val="001D4E5F"/>
    <w:rsid w:val="001D6175"/>
    <w:rsid w:val="001D723B"/>
    <w:rsid w:val="001D794E"/>
    <w:rsid w:val="001E1D03"/>
    <w:rsid w:val="001E1F1F"/>
    <w:rsid w:val="001E3BE4"/>
    <w:rsid w:val="001E47B8"/>
    <w:rsid w:val="001E5538"/>
    <w:rsid w:val="001F01C9"/>
    <w:rsid w:val="001F376F"/>
    <w:rsid w:val="001F4241"/>
    <w:rsid w:val="001F43DF"/>
    <w:rsid w:val="001F5A28"/>
    <w:rsid w:val="001F5E4F"/>
    <w:rsid w:val="0020389D"/>
    <w:rsid w:val="00204846"/>
    <w:rsid w:val="00205EDC"/>
    <w:rsid w:val="00207791"/>
    <w:rsid w:val="00211B34"/>
    <w:rsid w:val="002126A1"/>
    <w:rsid w:val="00212EC4"/>
    <w:rsid w:val="00214C65"/>
    <w:rsid w:val="00215487"/>
    <w:rsid w:val="00217967"/>
    <w:rsid w:val="00217CA7"/>
    <w:rsid w:val="00221DF8"/>
    <w:rsid w:val="002248B1"/>
    <w:rsid w:val="00224FAA"/>
    <w:rsid w:val="0022565E"/>
    <w:rsid w:val="00225A56"/>
    <w:rsid w:val="00225B08"/>
    <w:rsid w:val="00226EBD"/>
    <w:rsid w:val="00227DFB"/>
    <w:rsid w:val="00230E7B"/>
    <w:rsid w:val="002315FF"/>
    <w:rsid w:val="00233F21"/>
    <w:rsid w:val="0023433E"/>
    <w:rsid w:val="00234A43"/>
    <w:rsid w:val="00234E34"/>
    <w:rsid w:val="0023550A"/>
    <w:rsid w:val="002360E0"/>
    <w:rsid w:val="002404FA"/>
    <w:rsid w:val="00244FE5"/>
    <w:rsid w:val="00246C60"/>
    <w:rsid w:val="00250C8A"/>
    <w:rsid w:val="00251C55"/>
    <w:rsid w:val="00252ADC"/>
    <w:rsid w:val="0025369B"/>
    <w:rsid w:val="002536A6"/>
    <w:rsid w:val="002545C3"/>
    <w:rsid w:val="00256394"/>
    <w:rsid w:val="00256A9E"/>
    <w:rsid w:val="00257737"/>
    <w:rsid w:val="002600EB"/>
    <w:rsid w:val="00260F6A"/>
    <w:rsid w:val="00262BA5"/>
    <w:rsid w:val="0026301F"/>
    <w:rsid w:val="00264D47"/>
    <w:rsid w:val="00264DCB"/>
    <w:rsid w:val="00267489"/>
    <w:rsid w:val="00272ECE"/>
    <w:rsid w:val="00273ED4"/>
    <w:rsid w:val="00275C7B"/>
    <w:rsid w:val="0027674F"/>
    <w:rsid w:val="00276874"/>
    <w:rsid w:val="00277873"/>
    <w:rsid w:val="00277A9A"/>
    <w:rsid w:val="00281421"/>
    <w:rsid w:val="002818AC"/>
    <w:rsid w:val="00282573"/>
    <w:rsid w:val="002836D0"/>
    <w:rsid w:val="00284633"/>
    <w:rsid w:val="0028670D"/>
    <w:rsid w:val="0029020B"/>
    <w:rsid w:val="002902BF"/>
    <w:rsid w:val="002907EE"/>
    <w:rsid w:val="002917A7"/>
    <w:rsid w:val="00293F86"/>
    <w:rsid w:val="002974BC"/>
    <w:rsid w:val="002A26D1"/>
    <w:rsid w:val="002A6FE1"/>
    <w:rsid w:val="002B1ACA"/>
    <w:rsid w:val="002B3A59"/>
    <w:rsid w:val="002B58CB"/>
    <w:rsid w:val="002C1AFC"/>
    <w:rsid w:val="002C446A"/>
    <w:rsid w:val="002C5B3E"/>
    <w:rsid w:val="002C75EE"/>
    <w:rsid w:val="002D2D96"/>
    <w:rsid w:val="002D441A"/>
    <w:rsid w:val="002D44BE"/>
    <w:rsid w:val="002D4CBF"/>
    <w:rsid w:val="002E27A4"/>
    <w:rsid w:val="002E29FC"/>
    <w:rsid w:val="002E2DC2"/>
    <w:rsid w:val="002E4FA9"/>
    <w:rsid w:val="002E5211"/>
    <w:rsid w:val="002E5287"/>
    <w:rsid w:val="002E58AC"/>
    <w:rsid w:val="002E71FC"/>
    <w:rsid w:val="002E7A28"/>
    <w:rsid w:val="002F1B53"/>
    <w:rsid w:val="002F272A"/>
    <w:rsid w:val="002F2D4F"/>
    <w:rsid w:val="002F5C7B"/>
    <w:rsid w:val="002F6D86"/>
    <w:rsid w:val="003002DE"/>
    <w:rsid w:val="00300768"/>
    <w:rsid w:val="00300F9E"/>
    <w:rsid w:val="003014F5"/>
    <w:rsid w:val="003044AC"/>
    <w:rsid w:val="00305B68"/>
    <w:rsid w:val="00307E65"/>
    <w:rsid w:val="00307F85"/>
    <w:rsid w:val="00312897"/>
    <w:rsid w:val="00317E81"/>
    <w:rsid w:val="0032121D"/>
    <w:rsid w:val="00326D9A"/>
    <w:rsid w:val="00327E24"/>
    <w:rsid w:val="0033024A"/>
    <w:rsid w:val="0033200F"/>
    <w:rsid w:val="003346B8"/>
    <w:rsid w:val="003361D2"/>
    <w:rsid w:val="003411FC"/>
    <w:rsid w:val="00341C2E"/>
    <w:rsid w:val="00345E07"/>
    <w:rsid w:val="0034620C"/>
    <w:rsid w:val="003467AC"/>
    <w:rsid w:val="003471C4"/>
    <w:rsid w:val="003478AD"/>
    <w:rsid w:val="00353C0B"/>
    <w:rsid w:val="00354C0C"/>
    <w:rsid w:val="00360C64"/>
    <w:rsid w:val="00361221"/>
    <w:rsid w:val="0036165C"/>
    <w:rsid w:val="00361A7D"/>
    <w:rsid w:val="00362CA9"/>
    <w:rsid w:val="003636A5"/>
    <w:rsid w:val="00363B8D"/>
    <w:rsid w:val="003662BE"/>
    <w:rsid w:val="003674FB"/>
    <w:rsid w:val="00367830"/>
    <w:rsid w:val="00370D13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640A"/>
    <w:rsid w:val="0039133D"/>
    <w:rsid w:val="00392A99"/>
    <w:rsid w:val="003940CC"/>
    <w:rsid w:val="0039564A"/>
    <w:rsid w:val="00395A13"/>
    <w:rsid w:val="00395FFC"/>
    <w:rsid w:val="003A2858"/>
    <w:rsid w:val="003A3A5A"/>
    <w:rsid w:val="003A42E0"/>
    <w:rsid w:val="003A74B1"/>
    <w:rsid w:val="003B340F"/>
    <w:rsid w:val="003B4D44"/>
    <w:rsid w:val="003B4F7E"/>
    <w:rsid w:val="003B7FE9"/>
    <w:rsid w:val="003C03C2"/>
    <w:rsid w:val="003C160F"/>
    <w:rsid w:val="003C1BDC"/>
    <w:rsid w:val="003C292F"/>
    <w:rsid w:val="003D175F"/>
    <w:rsid w:val="003D2021"/>
    <w:rsid w:val="003D66D1"/>
    <w:rsid w:val="003D6E7F"/>
    <w:rsid w:val="003E10A1"/>
    <w:rsid w:val="003E4185"/>
    <w:rsid w:val="003E49B0"/>
    <w:rsid w:val="003E612A"/>
    <w:rsid w:val="003F0C4E"/>
    <w:rsid w:val="003F3321"/>
    <w:rsid w:val="003F3CEE"/>
    <w:rsid w:val="003F3E21"/>
    <w:rsid w:val="003F4523"/>
    <w:rsid w:val="003F5749"/>
    <w:rsid w:val="003F5E46"/>
    <w:rsid w:val="00402260"/>
    <w:rsid w:val="00402525"/>
    <w:rsid w:val="00403B31"/>
    <w:rsid w:val="00403C45"/>
    <w:rsid w:val="00403E81"/>
    <w:rsid w:val="004061C7"/>
    <w:rsid w:val="004066FA"/>
    <w:rsid w:val="0041185B"/>
    <w:rsid w:val="00414539"/>
    <w:rsid w:val="00415209"/>
    <w:rsid w:val="00415514"/>
    <w:rsid w:val="004162C5"/>
    <w:rsid w:val="00416BE9"/>
    <w:rsid w:val="00417271"/>
    <w:rsid w:val="00417E29"/>
    <w:rsid w:val="0042009A"/>
    <w:rsid w:val="004205F9"/>
    <w:rsid w:val="004215F4"/>
    <w:rsid w:val="004222E0"/>
    <w:rsid w:val="00423877"/>
    <w:rsid w:val="00424110"/>
    <w:rsid w:val="00424588"/>
    <w:rsid w:val="00426089"/>
    <w:rsid w:val="00427355"/>
    <w:rsid w:val="00431DA6"/>
    <w:rsid w:val="00433024"/>
    <w:rsid w:val="004340BB"/>
    <w:rsid w:val="0043535E"/>
    <w:rsid w:val="004368EB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46E3"/>
    <w:rsid w:val="00455675"/>
    <w:rsid w:val="00456C11"/>
    <w:rsid w:val="00457F13"/>
    <w:rsid w:val="00464187"/>
    <w:rsid w:val="004668A4"/>
    <w:rsid w:val="004675B6"/>
    <w:rsid w:val="0047110F"/>
    <w:rsid w:val="0047111F"/>
    <w:rsid w:val="0047140F"/>
    <w:rsid w:val="00472CF7"/>
    <w:rsid w:val="00472D54"/>
    <w:rsid w:val="00475257"/>
    <w:rsid w:val="00477B34"/>
    <w:rsid w:val="00477E13"/>
    <w:rsid w:val="0048075E"/>
    <w:rsid w:val="00481E33"/>
    <w:rsid w:val="00482864"/>
    <w:rsid w:val="004846AE"/>
    <w:rsid w:val="00485746"/>
    <w:rsid w:val="0048659B"/>
    <w:rsid w:val="00486718"/>
    <w:rsid w:val="00486768"/>
    <w:rsid w:val="00490F85"/>
    <w:rsid w:val="004932C5"/>
    <w:rsid w:val="00494E5A"/>
    <w:rsid w:val="00496EA5"/>
    <w:rsid w:val="004A045B"/>
    <w:rsid w:val="004A2198"/>
    <w:rsid w:val="004A23F2"/>
    <w:rsid w:val="004A35AB"/>
    <w:rsid w:val="004A40B7"/>
    <w:rsid w:val="004A4FAA"/>
    <w:rsid w:val="004A66D0"/>
    <w:rsid w:val="004A6910"/>
    <w:rsid w:val="004B08C7"/>
    <w:rsid w:val="004B1506"/>
    <w:rsid w:val="004B21DF"/>
    <w:rsid w:val="004B2B82"/>
    <w:rsid w:val="004B46B6"/>
    <w:rsid w:val="004B6AB1"/>
    <w:rsid w:val="004C0C4E"/>
    <w:rsid w:val="004C133A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66"/>
    <w:rsid w:val="004D578D"/>
    <w:rsid w:val="004D63A0"/>
    <w:rsid w:val="004E1A38"/>
    <w:rsid w:val="004E1A97"/>
    <w:rsid w:val="004E2D03"/>
    <w:rsid w:val="004E3BAC"/>
    <w:rsid w:val="004E5DB4"/>
    <w:rsid w:val="004F0D8B"/>
    <w:rsid w:val="004F14D1"/>
    <w:rsid w:val="004F23DC"/>
    <w:rsid w:val="004F42A4"/>
    <w:rsid w:val="004F5C2D"/>
    <w:rsid w:val="004F66EB"/>
    <w:rsid w:val="004F6AFF"/>
    <w:rsid w:val="004F7463"/>
    <w:rsid w:val="004F7ACE"/>
    <w:rsid w:val="005046F2"/>
    <w:rsid w:val="00506864"/>
    <w:rsid w:val="00506AEE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234B0"/>
    <w:rsid w:val="005236DF"/>
    <w:rsid w:val="005249C5"/>
    <w:rsid w:val="005267E4"/>
    <w:rsid w:val="00526D33"/>
    <w:rsid w:val="00527100"/>
    <w:rsid w:val="0052726D"/>
    <w:rsid w:val="005313BD"/>
    <w:rsid w:val="00531BCF"/>
    <w:rsid w:val="0053271D"/>
    <w:rsid w:val="0053288C"/>
    <w:rsid w:val="00533027"/>
    <w:rsid w:val="00533FF6"/>
    <w:rsid w:val="00537BD7"/>
    <w:rsid w:val="00541B7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4F0"/>
    <w:rsid w:val="00560867"/>
    <w:rsid w:val="00561CB7"/>
    <w:rsid w:val="005636FB"/>
    <w:rsid w:val="00563F25"/>
    <w:rsid w:val="005656ED"/>
    <w:rsid w:val="005666D9"/>
    <w:rsid w:val="00566705"/>
    <w:rsid w:val="00566D11"/>
    <w:rsid w:val="005670F0"/>
    <w:rsid w:val="0056750B"/>
    <w:rsid w:val="00567601"/>
    <w:rsid w:val="00574030"/>
    <w:rsid w:val="0057495D"/>
    <w:rsid w:val="00576FCC"/>
    <w:rsid w:val="00577F01"/>
    <w:rsid w:val="005832F3"/>
    <w:rsid w:val="00585E89"/>
    <w:rsid w:val="00590896"/>
    <w:rsid w:val="005915A7"/>
    <w:rsid w:val="00591927"/>
    <w:rsid w:val="00591C44"/>
    <w:rsid w:val="0059268A"/>
    <w:rsid w:val="00592E09"/>
    <w:rsid w:val="0059503B"/>
    <w:rsid w:val="00596F7C"/>
    <w:rsid w:val="005A0115"/>
    <w:rsid w:val="005A0ED7"/>
    <w:rsid w:val="005A0F67"/>
    <w:rsid w:val="005A0FA8"/>
    <w:rsid w:val="005A232A"/>
    <w:rsid w:val="005A25F3"/>
    <w:rsid w:val="005A3964"/>
    <w:rsid w:val="005A7DC3"/>
    <w:rsid w:val="005B0264"/>
    <w:rsid w:val="005B1A51"/>
    <w:rsid w:val="005B392B"/>
    <w:rsid w:val="005B3B31"/>
    <w:rsid w:val="005B607D"/>
    <w:rsid w:val="005B7C0D"/>
    <w:rsid w:val="005C004F"/>
    <w:rsid w:val="005C0130"/>
    <w:rsid w:val="005C03FC"/>
    <w:rsid w:val="005C1214"/>
    <w:rsid w:val="005C1630"/>
    <w:rsid w:val="005D16E9"/>
    <w:rsid w:val="005D2A85"/>
    <w:rsid w:val="005D3FAF"/>
    <w:rsid w:val="005D7724"/>
    <w:rsid w:val="005D7E4F"/>
    <w:rsid w:val="005D7F01"/>
    <w:rsid w:val="005E04FB"/>
    <w:rsid w:val="005E07EB"/>
    <w:rsid w:val="005E1461"/>
    <w:rsid w:val="005E2685"/>
    <w:rsid w:val="005E3477"/>
    <w:rsid w:val="005E38B5"/>
    <w:rsid w:val="005E3A8F"/>
    <w:rsid w:val="005E4676"/>
    <w:rsid w:val="005E4924"/>
    <w:rsid w:val="005E7FCE"/>
    <w:rsid w:val="005F04B7"/>
    <w:rsid w:val="005F185D"/>
    <w:rsid w:val="005F2ADC"/>
    <w:rsid w:val="005F3277"/>
    <w:rsid w:val="005F4E9B"/>
    <w:rsid w:val="005F5003"/>
    <w:rsid w:val="005F6434"/>
    <w:rsid w:val="005F71F9"/>
    <w:rsid w:val="005F7DD2"/>
    <w:rsid w:val="00601139"/>
    <w:rsid w:val="0060160F"/>
    <w:rsid w:val="00601B3E"/>
    <w:rsid w:val="006033F0"/>
    <w:rsid w:val="0060347D"/>
    <w:rsid w:val="00603E59"/>
    <w:rsid w:val="00603F3C"/>
    <w:rsid w:val="00605E42"/>
    <w:rsid w:val="006063CE"/>
    <w:rsid w:val="00607641"/>
    <w:rsid w:val="00610F5D"/>
    <w:rsid w:val="00613398"/>
    <w:rsid w:val="00616A63"/>
    <w:rsid w:val="006171D0"/>
    <w:rsid w:val="00617554"/>
    <w:rsid w:val="006176F4"/>
    <w:rsid w:val="006179ED"/>
    <w:rsid w:val="0062440B"/>
    <w:rsid w:val="0062640B"/>
    <w:rsid w:val="00631502"/>
    <w:rsid w:val="00631F2D"/>
    <w:rsid w:val="00632143"/>
    <w:rsid w:val="00634189"/>
    <w:rsid w:val="006342C8"/>
    <w:rsid w:val="00634FA1"/>
    <w:rsid w:val="00636A54"/>
    <w:rsid w:val="00640159"/>
    <w:rsid w:val="00640FBB"/>
    <w:rsid w:val="00642608"/>
    <w:rsid w:val="00642FFA"/>
    <w:rsid w:val="006433EE"/>
    <w:rsid w:val="0064706A"/>
    <w:rsid w:val="0065185D"/>
    <w:rsid w:val="00651A32"/>
    <w:rsid w:val="00652F7B"/>
    <w:rsid w:val="006539BB"/>
    <w:rsid w:val="00656E90"/>
    <w:rsid w:val="006579F9"/>
    <w:rsid w:val="00663373"/>
    <w:rsid w:val="00663DC9"/>
    <w:rsid w:val="006644A7"/>
    <w:rsid w:val="00664B2C"/>
    <w:rsid w:val="006670DF"/>
    <w:rsid w:val="00673B47"/>
    <w:rsid w:val="00677059"/>
    <w:rsid w:val="00677588"/>
    <w:rsid w:val="00680C4F"/>
    <w:rsid w:val="00681FAF"/>
    <w:rsid w:val="0068272D"/>
    <w:rsid w:val="00682C6D"/>
    <w:rsid w:val="00683CF9"/>
    <w:rsid w:val="00684440"/>
    <w:rsid w:val="006858DD"/>
    <w:rsid w:val="006867D6"/>
    <w:rsid w:val="00687179"/>
    <w:rsid w:val="0069276C"/>
    <w:rsid w:val="00694CC1"/>
    <w:rsid w:val="00694F80"/>
    <w:rsid w:val="00694FE2"/>
    <w:rsid w:val="00695616"/>
    <w:rsid w:val="006960A7"/>
    <w:rsid w:val="0069791F"/>
    <w:rsid w:val="006A150F"/>
    <w:rsid w:val="006A1568"/>
    <w:rsid w:val="006A1600"/>
    <w:rsid w:val="006A23E8"/>
    <w:rsid w:val="006A583F"/>
    <w:rsid w:val="006A6ECC"/>
    <w:rsid w:val="006B1595"/>
    <w:rsid w:val="006B16CD"/>
    <w:rsid w:val="006B1B2A"/>
    <w:rsid w:val="006B1F4A"/>
    <w:rsid w:val="006B1FA0"/>
    <w:rsid w:val="006B204F"/>
    <w:rsid w:val="006B366B"/>
    <w:rsid w:val="006B6584"/>
    <w:rsid w:val="006B6F80"/>
    <w:rsid w:val="006C0727"/>
    <w:rsid w:val="006C2BA6"/>
    <w:rsid w:val="006C402F"/>
    <w:rsid w:val="006C59D4"/>
    <w:rsid w:val="006D25FA"/>
    <w:rsid w:val="006D32D1"/>
    <w:rsid w:val="006D3314"/>
    <w:rsid w:val="006D43A9"/>
    <w:rsid w:val="006D61F5"/>
    <w:rsid w:val="006D650F"/>
    <w:rsid w:val="006D6551"/>
    <w:rsid w:val="006D667B"/>
    <w:rsid w:val="006E145F"/>
    <w:rsid w:val="006E2B23"/>
    <w:rsid w:val="006E6717"/>
    <w:rsid w:val="006F2890"/>
    <w:rsid w:val="006F295B"/>
    <w:rsid w:val="006F3DCF"/>
    <w:rsid w:val="006F40AC"/>
    <w:rsid w:val="006F4200"/>
    <w:rsid w:val="006F479F"/>
    <w:rsid w:val="006F4F82"/>
    <w:rsid w:val="006F726C"/>
    <w:rsid w:val="006F7D0B"/>
    <w:rsid w:val="00700311"/>
    <w:rsid w:val="00700B6A"/>
    <w:rsid w:val="0070244D"/>
    <w:rsid w:val="007036B3"/>
    <w:rsid w:val="00704203"/>
    <w:rsid w:val="00704746"/>
    <w:rsid w:val="007052CC"/>
    <w:rsid w:val="00710500"/>
    <w:rsid w:val="00714A9C"/>
    <w:rsid w:val="00717FF4"/>
    <w:rsid w:val="007207AE"/>
    <w:rsid w:val="0072189A"/>
    <w:rsid w:val="00721E00"/>
    <w:rsid w:val="00723EDD"/>
    <w:rsid w:val="00726F7C"/>
    <w:rsid w:val="00730060"/>
    <w:rsid w:val="007305B7"/>
    <w:rsid w:val="0073146A"/>
    <w:rsid w:val="00732874"/>
    <w:rsid w:val="00732A32"/>
    <w:rsid w:val="00734CE5"/>
    <w:rsid w:val="00737331"/>
    <w:rsid w:val="00737EDB"/>
    <w:rsid w:val="007411C6"/>
    <w:rsid w:val="00743D14"/>
    <w:rsid w:val="007443E1"/>
    <w:rsid w:val="00744729"/>
    <w:rsid w:val="00744915"/>
    <w:rsid w:val="00745712"/>
    <w:rsid w:val="00745980"/>
    <w:rsid w:val="00745AAE"/>
    <w:rsid w:val="0074616A"/>
    <w:rsid w:val="007476DB"/>
    <w:rsid w:val="0075000A"/>
    <w:rsid w:val="0075074A"/>
    <w:rsid w:val="00750BD5"/>
    <w:rsid w:val="00751017"/>
    <w:rsid w:val="00754038"/>
    <w:rsid w:val="00754210"/>
    <w:rsid w:val="0075579D"/>
    <w:rsid w:val="007563A4"/>
    <w:rsid w:val="00757566"/>
    <w:rsid w:val="00760889"/>
    <w:rsid w:val="007614B6"/>
    <w:rsid w:val="00762A7D"/>
    <w:rsid w:val="0076498C"/>
    <w:rsid w:val="00770572"/>
    <w:rsid w:val="00774425"/>
    <w:rsid w:val="00777608"/>
    <w:rsid w:val="00780CFD"/>
    <w:rsid w:val="00781A65"/>
    <w:rsid w:val="00781A78"/>
    <w:rsid w:val="00784E9D"/>
    <w:rsid w:val="007858FB"/>
    <w:rsid w:val="00785E93"/>
    <w:rsid w:val="00786639"/>
    <w:rsid w:val="0078744E"/>
    <w:rsid w:val="00787DA9"/>
    <w:rsid w:val="007908AA"/>
    <w:rsid w:val="0079251B"/>
    <w:rsid w:val="007925C0"/>
    <w:rsid w:val="0079274C"/>
    <w:rsid w:val="00792AA8"/>
    <w:rsid w:val="0079367F"/>
    <w:rsid w:val="00793A45"/>
    <w:rsid w:val="00793A62"/>
    <w:rsid w:val="00795AE4"/>
    <w:rsid w:val="00796D0D"/>
    <w:rsid w:val="007A0CF0"/>
    <w:rsid w:val="007A49CE"/>
    <w:rsid w:val="007A5910"/>
    <w:rsid w:val="007A5D55"/>
    <w:rsid w:val="007A6041"/>
    <w:rsid w:val="007A636F"/>
    <w:rsid w:val="007A64F1"/>
    <w:rsid w:val="007A7186"/>
    <w:rsid w:val="007A7A91"/>
    <w:rsid w:val="007B409C"/>
    <w:rsid w:val="007C0448"/>
    <w:rsid w:val="007C29FF"/>
    <w:rsid w:val="007C45FF"/>
    <w:rsid w:val="007C67E6"/>
    <w:rsid w:val="007C6A31"/>
    <w:rsid w:val="007D0535"/>
    <w:rsid w:val="007D0B9C"/>
    <w:rsid w:val="007D1702"/>
    <w:rsid w:val="007D3F71"/>
    <w:rsid w:val="007D49FE"/>
    <w:rsid w:val="007E5C15"/>
    <w:rsid w:val="007E65AA"/>
    <w:rsid w:val="007F0D6A"/>
    <w:rsid w:val="007F4744"/>
    <w:rsid w:val="007F5529"/>
    <w:rsid w:val="007F65F6"/>
    <w:rsid w:val="00800788"/>
    <w:rsid w:val="008023E1"/>
    <w:rsid w:val="008026FC"/>
    <w:rsid w:val="008050EC"/>
    <w:rsid w:val="00807234"/>
    <w:rsid w:val="008072F5"/>
    <w:rsid w:val="00813BE0"/>
    <w:rsid w:val="00814D7A"/>
    <w:rsid w:val="008151DF"/>
    <w:rsid w:val="008160FD"/>
    <w:rsid w:val="008168DF"/>
    <w:rsid w:val="0081727B"/>
    <w:rsid w:val="00817555"/>
    <w:rsid w:val="00821890"/>
    <w:rsid w:val="008243BD"/>
    <w:rsid w:val="00825FC2"/>
    <w:rsid w:val="00826FBF"/>
    <w:rsid w:val="00827530"/>
    <w:rsid w:val="0082769C"/>
    <w:rsid w:val="00827A6D"/>
    <w:rsid w:val="00831123"/>
    <w:rsid w:val="0083499A"/>
    <w:rsid w:val="00840049"/>
    <w:rsid w:val="008400CF"/>
    <w:rsid w:val="00842FAD"/>
    <w:rsid w:val="00843139"/>
    <w:rsid w:val="00844104"/>
    <w:rsid w:val="008457FE"/>
    <w:rsid w:val="0084679F"/>
    <w:rsid w:val="0084798C"/>
    <w:rsid w:val="008510CD"/>
    <w:rsid w:val="00851A9D"/>
    <w:rsid w:val="008541E7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52EB"/>
    <w:rsid w:val="00867F0A"/>
    <w:rsid w:val="008738DD"/>
    <w:rsid w:val="008755DD"/>
    <w:rsid w:val="00875DC2"/>
    <w:rsid w:val="00877031"/>
    <w:rsid w:val="00880691"/>
    <w:rsid w:val="00881ED1"/>
    <w:rsid w:val="00885AE0"/>
    <w:rsid w:val="0088742C"/>
    <w:rsid w:val="0089013B"/>
    <w:rsid w:val="0089289E"/>
    <w:rsid w:val="00893069"/>
    <w:rsid w:val="008978F5"/>
    <w:rsid w:val="00897B5D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C00F1"/>
    <w:rsid w:val="008C042B"/>
    <w:rsid w:val="008C145B"/>
    <w:rsid w:val="008C15B5"/>
    <w:rsid w:val="008C3766"/>
    <w:rsid w:val="008C3EBD"/>
    <w:rsid w:val="008C422F"/>
    <w:rsid w:val="008C4E14"/>
    <w:rsid w:val="008C557D"/>
    <w:rsid w:val="008C6206"/>
    <w:rsid w:val="008C63DE"/>
    <w:rsid w:val="008C6B1F"/>
    <w:rsid w:val="008D4215"/>
    <w:rsid w:val="008E0D6B"/>
    <w:rsid w:val="008E11DC"/>
    <w:rsid w:val="008E4F09"/>
    <w:rsid w:val="008F1369"/>
    <w:rsid w:val="008F417C"/>
    <w:rsid w:val="008F5022"/>
    <w:rsid w:val="008F52D4"/>
    <w:rsid w:val="00900B66"/>
    <w:rsid w:val="00901620"/>
    <w:rsid w:val="00901DF7"/>
    <w:rsid w:val="009026B5"/>
    <w:rsid w:val="00902837"/>
    <w:rsid w:val="00904CC0"/>
    <w:rsid w:val="00905415"/>
    <w:rsid w:val="00905E69"/>
    <w:rsid w:val="0090638E"/>
    <w:rsid w:val="00906EB4"/>
    <w:rsid w:val="00907325"/>
    <w:rsid w:val="009151FF"/>
    <w:rsid w:val="00916F70"/>
    <w:rsid w:val="00917F26"/>
    <w:rsid w:val="009217A9"/>
    <w:rsid w:val="009223CF"/>
    <w:rsid w:val="009226DA"/>
    <w:rsid w:val="0092318E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6EDC"/>
    <w:rsid w:val="009378B9"/>
    <w:rsid w:val="00937F0A"/>
    <w:rsid w:val="009418D1"/>
    <w:rsid w:val="00943214"/>
    <w:rsid w:val="0094395A"/>
    <w:rsid w:val="00943B9A"/>
    <w:rsid w:val="00944135"/>
    <w:rsid w:val="00944811"/>
    <w:rsid w:val="00944E4E"/>
    <w:rsid w:val="00945919"/>
    <w:rsid w:val="00945E34"/>
    <w:rsid w:val="00947217"/>
    <w:rsid w:val="009473AA"/>
    <w:rsid w:val="00947730"/>
    <w:rsid w:val="00950CC9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2267"/>
    <w:rsid w:val="00972B62"/>
    <w:rsid w:val="0097304E"/>
    <w:rsid w:val="00973F5C"/>
    <w:rsid w:val="00976795"/>
    <w:rsid w:val="00981329"/>
    <w:rsid w:val="009813F0"/>
    <w:rsid w:val="009818F5"/>
    <w:rsid w:val="00981B9D"/>
    <w:rsid w:val="00981CBC"/>
    <w:rsid w:val="00983114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35C"/>
    <w:rsid w:val="009A4870"/>
    <w:rsid w:val="009A7F20"/>
    <w:rsid w:val="009B0CBB"/>
    <w:rsid w:val="009B2ED6"/>
    <w:rsid w:val="009B5811"/>
    <w:rsid w:val="009B7B8C"/>
    <w:rsid w:val="009C1C0E"/>
    <w:rsid w:val="009C20E2"/>
    <w:rsid w:val="009C404A"/>
    <w:rsid w:val="009C42B5"/>
    <w:rsid w:val="009C5B39"/>
    <w:rsid w:val="009C77EB"/>
    <w:rsid w:val="009C7A5B"/>
    <w:rsid w:val="009D0924"/>
    <w:rsid w:val="009D280D"/>
    <w:rsid w:val="009D30B7"/>
    <w:rsid w:val="009D5A16"/>
    <w:rsid w:val="009D75C1"/>
    <w:rsid w:val="009E3337"/>
    <w:rsid w:val="009E3CA3"/>
    <w:rsid w:val="009E4398"/>
    <w:rsid w:val="009E4B28"/>
    <w:rsid w:val="009E4C05"/>
    <w:rsid w:val="009E6344"/>
    <w:rsid w:val="009F025F"/>
    <w:rsid w:val="009F354B"/>
    <w:rsid w:val="009F37A9"/>
    <w:rsid w:val="009F3E71"/>
    <w:rsid w:val="009F3FA1"/>
    <w:rsid w:val="009F43B3"/>
    <w:rsid w:val="009F470D"/>
    <w:rsid w:val="009F6E7A"/>
    <w:rsid w:val="009F73E5"/>
    <w:rsid w:val="009F77D8"/>
    <w:rsid w:val="00A00BC5"/>
    <w:rsid w:val="00A00F1D"/>
    <w:rsid w:val="00A01B3C"/>
    <w:rsid w:val="00A01CB9"/>
    <w:rsid w:val="00A03A1C"/>
    <w:rsid w:val="00A05568"/>
    <w:rsid w:val="00A07707"/>
    <w:rsid w:val="00A07C53"/>
    <w:rsid w:val="00A10AB7"/>
    <w:rsid w:val="00A142D9"/>
    <w:rsid w:val="00A144E9"/>
    <w:rsid w:val="00A148DF"/>
    <w:rsid w:val="00A14FA0"/>
    <w:rsid w:val="00A16FA1"/>
    <w:rsid w:val="00A17721"/>
    <w:rsid w:val="00A20A75"/>
    <w:rsid w:val="00A20B6C"/>
    <w:rsid w:val="00A21718"/>
    <w:rsid w:val="00A21CCE"/>
    <w:rsid w:val="00A24ACE"/>
    <w:rsid w:val="00A254BA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6392"/>
    <w:rsid w:val="00A47DE6"/>
    <w:rsid w:val="00A47E2D"/>
    <w:rsid w:val="00A540C0"/>
    <w:rsid w:val="00A57A64"/>
    <w:rsid w:val="00A640BF"/>
    <w:rsid w:val="00A64D7D"/>
    <w:rsid w:val="00A6582C"/>
    <w:rsid w:val="00A65B24"/>
    <w:rsid w:val="00A71E9E"/>
    <w:rsid w:val="00A74585"/>
    <w:rsid w:val="00A74E29"/>
    <w:rsid w:val="00A75EB0"/>
    <w:rsid w:val="00A761F0"/>
    <w:rsid w:val="00A7666B"/>
    <w:rsid w:val="00A8065B"/>
    <w:rsid w:val="00A83036"/>
    <w:rsid w:val="00A8394A"/>
    <w:rsid w:val="00A83AA0"/>
    <w:rsid w:val="00A859BF"/>
    <w:rsid w:val="00A85DEC"/>
    <w:rsid w:val="00A87470"/>
    <w:rsid w:val="00A87A04"/>
    <w:rsid w:val="00A90B76"/>
    <w:rsid w:val="00A91C7D"/>
    <w:rsid w:val="00A94B4E"/>
    <w:rsid w:val="00A95EC6"/>
    <w:rsid w:val="00A96574"/>
    <w:rsid w:val="00A96F80"/>
    <w:rsid w:val="00A974F3"/>
    <w:rsid w:val="00AA0F42"/>
    <w:rsid w:val="00AA1354"/>
    <w:rsid w:val="00AA1C47"/>
    <w:rsid w:val="00AA3A13"/>
    <w:rsid w:val="00AA427C"/>
    <w:rsid w:val="00AA7593"/>
    <w:rsid w:val="00AA75F4"/>
    <w:rsid w:val="00AB0D8B"/>
    <w:rsid w:val="00AB15FE"/>
    <w:rsid w:val="00AB5B46"/>
    <w:rsid w:val="00AB6373"/>
    <w:rsid w:val="00AB7D1B"/>
    <w:rsid w:val="00AC0BF3"/>
    <w:rsid w:val="00AC32D5"/>
    <w:rsid w:val="00AC3EDC"/>
    <w:rsid w:val="00AC4556"/>
    <w:rsid w:val="00AC6387"/>
    <w:rsid w:val="00AC76A5"/>
    <w:rsid w:val="00AD0CE5"/>
    <w:rsid w:val="00AD1EEA"/>
    <w:rsid w:val="00AD38C4"/>
    <w:rsid w:val="00AE2129"/>
    <w:rsid w:val="00AE3368"/>
    <w:rsid w:val="00AE3516"/>
    <w:rsid w:val="00AE56C0"/>
    <w:rsid w:val="00AF04F7"/>
    <w:rsid w:val="00AF2C8F"/>
    <w:rsid w:val="00AF5C62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DBA"/>
    <w:rsid w:val="00B14F5F"/>
    <w:rsid w:val="00B1532F"/>
    <w:rsid w:val="00B15F9D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3BEB"/>
    <w:rsid w:val="00B344DF"/>
    <w:rsid w:val="00B34500"/>
    <w:rsid w:val="00B347EF"/>
    <w:rsid w:val="00B34F50"/>
    <w:rsid w:val="00B3556D"/>
    <w:rsid w:val="00B35A23"/>
    <w:rsid w:val="00B36603"/>
    <w:rsid w:val="00B375CB"/>
    <w:rsid w:val="00B40412"/>
    <w:rsid w:val="00B40773"/>
    <w:rsid w:val="00B4224D"/>
    <w:rsid w:val="00B44120"/>
    <w:rsid w:val="00B459BC"/>
    <w:rsid w:val="00B51141"/>
    <w:rsid w:val="00B51BA4"/>
    <w:rsid w:val="00B52590"/>
    <w:rsid w:val="00B54344"/>
    <w:rsid w:val="00B544FD"/>
    <w:rsid w:val="00B554B1"/>
    <w:rsid w:val="00B5650E"/>
    <w:rsid w:val="00B57E3A"/>
    <w:rsid w:val="00B6196A"/>
    <w:rsid w:val="00B620D6"/>
    <w:rsid w:val="00B6245B"/>
    <w:rsid w:val="00B627E9"/>
    <w:rsid w:val="00B63C2F"/>
    <w:rsid w:val="00B65C57"/>
    <w:rsid w:val="00B70EC8"/>
    <w:rsid w:val="00B726FD"/>
    <w:rsid w:val="00B72ABF"/>
    <w:rsid w:val="00B76BFB"/>
    <w:rsid w:val="00B7781F"/>
    <w:rsid w:val="00B80455"/>
    <w:rsid w:val="00B8073D"/>
    <w:rsid w:val="00B811A2"/>
    <w:rsid w:val="00B82C30"/>
    <w:rsid w:val="00B835E9"/>
    <w:rsid w:val="00B84EF2"/>
    <w:rsid w:val="00B900B9"/>
    <w:rsid w:val="00B947B7"/>
    <w:rsid w:val="00B948BC"/>
    <w:rsid w:val="00B949F0"/>
    <w:rsid w:val="00B954DE"/>
    <w:rsid w:val="00B95E90"/>
    <w:rsid w:val="00B960E8"/>
    <w:rsid w:val="00B96246"/>
    <w:rsid w:val="00BA2E27"/>
    <w:rsid w:val="00BA2F66"/>
    <w:rsid w:val="00BA4274"/>
    <w:rsid w:val="00BA4F8A"/>
    <w:rsid w:val="00BA5962"/>
    <w:rsid w:val="00BA63A2"/>
    <w:rsid w:val="00BA7B9E"/>
    <w:rsid w:val="00BA7C36"/>
    <w:rsid w:val="00BB633A"/>
    <w:rsid w:val="00BB6AA8"/>
    <w:rsid w:val="00BB6C39"/>
    <w:rsid w:val="00BC027F"/>
    <w:rsid w:val="00BC1EEE"/>
    <w:rsid w:val="00BC22A2"/>
    <w:rsid w:val="00BC4499"/>
    <w:rsid w:val="00BC6567"/>
    <w:rsid w:val="00BD197C"/>
    <w:rsid w:val="00BD42B2"/>
    <w:rsid w:val="00BD56E1"/>
    <w:rsid w:val="00BD5D63"/>
    <w:rsid w:val="00BD65E1"/>
    <w:rsid w:val="00BD6FB0"/>
    <w:rsid w:val="00BE5147"/>
    <w:rsid w:val="00BE68C2"/>
    <w:rsid w:val="00BE6AA9"/>
    <w:rsid w:val="00BE7627"/>
    <w:rsid w:val="00BF140C"/>
    <w:rsid w:val="00BF36F9"/>
    <w:rsid w:val="00BF3731"/>
    <w:rsid w:val="00BF4C7A"/>
    <w:rsid w:val="00BF6447"/>
    <w:rsid w:val="00BF6992"/>
    <w:rsid w:val="00BF72C4"/>
    <w:rsid w:val="00C016AC"/>
    <w:rsid w:val="00C01846"/>
    <w:rsid w:val="00C01899"/>
    <w:rsid w:val="00C02AEE"/>
    <w:rsid w:val="00C030BF"/>
    <w:rsid w:val="00C0354C"/>
    <w:rsid w:val="00C03AA0"/>
    <w:rsid w:val="00C04D06"/>
    <w:rsid w:val="00C0540A"/>
    <w:rsid w:val="00C06F9E"/>
    <w:rsid w:val="00C07427"/>
    <w:rsid w:val="00C10450"/>
    <w:rsid w:val="00C140D0"/>
    <w:rsid w:val="00C14334"/>
    <w:rsid w:val="00C154C3"/>
    <w:rsid w:val="00C155F1"/>
    <w:rsid w:val="00C161C5"/>
    <w:rsid w:val="00C168BC"/>
    <w:rsid w:val="00C17431"/>
    <w:rsid w:val="00C17DCE"/>
    <w:rsid w:val="00C25127"/>
    <w:rsid w:val="00C25750"/>
    <w:rsid w:val="00C27076"/>
    <w:rsid w:val="00C27962"/>
    <w:rsid w:val="00C27B1D"/>
    <w:rsid w:val="00C328F2"/>
    <w:rsid w:val="00C35E9D"/>
    <w:rsid w:val="00C37615"/>
    <w:rsid w:val="00C37ACF"/>
    <w:rsid w:val="00C45246"/>
    <w:rsid w:val="00C523B4"/>
    <w:rsid w:val="00C541EC"/>
    <w:rsid w:val="00C6158E"/>
    <w:rsid w:val="00C61A0C"/>
    <w:rsid w:val="00C61EF5"/>
    <w:rsid w:val="00C62682"/>
    <w:rsid w:val="00C63513"/>
    <w:rsid w:val="00C656B5"/>
    <w:rsid w:val="00C67371"/>
    <w:rsid w:val="00C72A8B"/>
    <w:rsid w:val="00C74A90"/>
    <w:rsid w:val="00C74CEF"/>
    <w:rsid w:val="00C771FE"/>
    <w:rsid w:val="00C80278"/>
    <w:rsid w:val="00C808DA"/>
    <w:rsid w:val="00C80F21"/>
    <w:rsid w:val="00C818D7"/>
    <w:rsid w:val="00C822FB"/>
    <w:rsid w:val="00C823FA"/>
    <w:rsid w:val="00C82D24"/>
    <w:rsid w:val="00C864BA"/>
    <w:rsid w:val="00C877C1"/>
    <w:rsid w:val="00C879D2"/>
    <w:rsid w:val="00C87BF7"/>
    <w:rsid w:val="00C90165"/>
    <w:rsid w:val="00C937A2"/>
    <w:rsid w:val="00C94E3E"/>
    <w:rsid w:val="00C9648A"/>
    <w:rsid w:val="00C96D1E"/>
    <w:rsid w:val="00C97592"/>
    <w:rsid w:val="00C97A98"/>
    <w:rsid w:val="00CA09B2"/>
    <w:rsid w:val="00CA1819"/>
    <w:rsid w:val="00CA294D"/>
    <w:rsid w:val="00CA3569"/>
    <w:rsid w:val="00CA65C9"/>
    <w:rsid w:val="00CA6829"/>
    <w:rsid w:val="00CB0D21"/>
    <w:rsid w:val="00CB0EC2"/>
    <w:rsid w:val="00CB218B"/>
    <w:rsid w:val="00CB2E9D"/>
    <w:rsid w:val="00CB37F7"/>
    <w:rsid w:val="00CB47C7"/>
    <w:rsid w:val="00CB554A"/>
    <w:rsid w:val="00CB623E"/>
    <w:rsid w:val="00CB6723"/>
    <w:rsid w:val="00CB7DA8"/>
    <w:rsid w:val="00CC0677"/>
    <w:rsid w:val="00CC07A7"/>
    <w:rsid w:val="00CC0B1E"/>
    <w:rsid w:val="00CC2B09"/>
    <w:rsid w:val="00CC3486"/>
    <w:rsid w:val="00CC4AA1"/>
    <w:rsid w:val="00CC5CB8"/>
    <w:rsid w:val="00CD4C13"/>
    <w:rsid w:val="00CD55AA"/>
    <w:rsid w:val="00CD7F3F"/>
    <w:rsid w:val="00CE046E"/>
    <w:rsid w:val="00CE29CD"/>
    <w:rsid w:val="00CE3D20"/>
    <w:rsid w:val="00CE5F8F"/>
    <w:rsid w:val="00CE64CC"/>
    <w:rsid w:val="00CE713E"/>
    <w:rsid w:val="00CF08B1"/>
    <w:rsid w:val="00CF45CE"/>
    <w:rsid w:val="00CF52EB"/>
    <w:rsid w:val="00CF5327"/>
    <w:rsid w:val="00CF7646"/>
    <w:rsid w:val="00D010CD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2089E"/>
    <w:rsid w:val="00D20FC5"/>
    <w:rsid w:val="00D23045"/>
    <w:rsid w:val="00D234F5"/>
    <w:rsid w:val="00D2372C"/>
    <w:rsid w:val="00D25190"/>
    <w:rsid w:val="00D30EFC"/>
    <w:rsid w:val="00D32C70"/>
    <w:rsid w:val="00D378D7"/>
    <w:rsid w:val="00D44DB5"/>
    <w:rsid w:val="00D45587"/>
    <w:rsid w:val="00D45AD9"/>
    <w:rsid w:val="00D4664F"/>
    <w:rsid w:val="00D476A3"/>
    <w:rsid w:val="00D47AF7"/>
    <w:rsid w:val="00D50EE6"/>
    <w:rsid w:val="00D517E1"/>
    <w:rsid w:val="00D51964"/>
    <w:rsid w:val="00D51FF8"/>
    <w:rsid w:val="00D53A54"/>
    <w:rsid w:val="00D53C8A"/>
    <w:rsid w:val="00D53E89"/>
    <w:rsid w:val="00D5432D"/>
    <w:rsid w:val="00D55B04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1969"/>
    <w:rsid w:val="00D73ADA"/>
    <w:rsid w:val="00D73E3A"/>
    <w:rsid w:val="00D748F9"/>
    <w:rsid w:val="00D74F15"/>
    <w:rsid w:val="00D83D46"/>
    <w:rsid w:val="00D847BA"/>
    <w:rsid w:val="00D91C05"/>
    <w:rsid w:val="00D91FE3"/>
    <w:rsid w:val="00D9244C"/>
    <w:rsid w:val="00D92B01"/>
    <w:rsid w:val="00D9374D"/>
    <w:rsid w:val="00D93F28"/>
    <w:rsid w:val="00D971DE"/>
    <w:rsid w:val="00DA1B53"/>
    <w:rsid w:val="00DA1D1B"/>
    <w:rsid w:val="00DA206F"/>
    <w:rsid w:val="00DA2C24"/>
    <w:rsid w:val="00DA34CF"/>
    <w:rsid w:val="00DA365A"/>
    <w:rsid w:val="00DA3B95"/>
    <w:rsid w:val="00DA7075"/>
    <w:rsid w:val="00DB0B63"/>
    <w:rsid w:val="00DB1512"/>
    <w:rsid w:val="00DB1E0B"/>
    <w:rsid w:val="00DB1EDE"/>
    <w:rsid w:val="00DB40C7"/>
    <w:rsid w:val="00DB5118"/>
    <w:rsid w:val="00DB53E0"/>
    <w:rsid w:val="00DB6057"/>
    <w:rsid w:val="00DB797E"/>
    <w:rsid w:val="00DC0EDC"/>
    <w:rsid w:val="00DC1A78"/>
    <w:rsid w:val="00DC1ED5"/>
    <w:rsid w:val="00DC2149"/>
    <w:rsid w:val="00DC4C88"/>
    <w:rsid w:val="00DC5A7B"/>
    <w:rsid w:val="00DD0727"/>
    <w:rsid w:val="00DD1008"/>
    <w:rsid w:val="00DD321A"/>
    <w:rsid w:val="00DD6F04"/>
    <w:rsid w:val="00DD7017"/>
    <w:rsid w:val="00DE0E5B"/>
    <w:rsid w:val="00DE10FA"/>
    <w:rsid w:val="00DE3071"/>
    <w:rsid w:val="00DE470A"/>
    <w:rsid w:val="00DE5A0B"/>
    <w:rsid w:val="00DE6303"/>
    <w:rsid w:val="00DE70A5"/>
    <w:rsid w:val="00DE7DA2"/>
    <w:rsid w:val="00DF0AD4"/>
    <w:rsid w:val="00DF2A52"/>
    <w:rsid w:val="00DF328B"/>
    <w:rsid w:val="00DF3C0B"/>
    <w:rsid w:val="00E01B84"/>
    <w:rsid w:val="00E01E2C"/>
    <w:rsid w:val="00E0564D"/>
    <w:rsid w:val="00E05C55"/>
    <w:rsid w:val="00E068FD"/>
    <w:rsid w:val="00E07EED"/>
    <w:rsid w:val="00E156F1"/>
    <w:rsid w:val="00E160D0"/>
    <w:rsid w:val="00E16BE5"/>
    <w:rsid w:val="00E16CB6"/>
    <w:rsid w:val="00E173BB"/>
    <w:rsid w:val="00E20B6A"/>
    <w:rsid w:val="00E21EDD"/>
    <w:rsid w:val="00E23853"/>
    <w:rsid w:val="00E24EC6"/>
    <w:rsid w:val="00E275A4"/>
    <w:rsid w:val="00E30CF5"/>
    <w:rsid w:val="00E31639"/>
    <w:rsid w:val="00E3225D"/>
    <w:rsid w:val="00E32BB8"/>
    <w:rsid w:val="00E34670"/>
    <w:rsid w:val="00E34AA6"/>
    <w:rsid w:val="00E3727D"/>
    <w:rsid w:val="00E40B07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31FB"/>
    <w:rsid w:val="00E640F1"/>
    <w:rsid w:val="00E651AA"/>
    <w:rsid w:val="00E667DA"/>
    <w:rsid w:val="00E66FB6"/>
    <w:rsid w:val="00E67274"/>
    <w:rsid w:val="00E71165"/>
    <w:rsid w:val="00E736FD"/>
    <w:rsid w:val="00E7565D"/>
    <w:rsid w:val="00E80AE0"/>
    <w:rsid w:val="00E817DF"/>
    <w:rsid w:val="00E81E48"/>
    <w:rsid w:val="00E845EF"/>
    <w:rsid w:val="00E85024"/>
    <w:rsid w:val="00E91F26"/>
    <w:rsid w:val="00E92CE6"/>
    <w:rsid w:val="00E931C3"/>
    <w:rsid w:val="00E93AB2"/>
    <w:rsid w:val="00E971FF"/>
    <w:rsid w:val="00E97B8A"/>
    <w:rsid w:val="00EA1146"/>
    <w:rsid w:val="00EA1B76"/>
    <w:rsid w:val="00EA23D6"/>
    <w:rsid w:val="00EA3EFF"/>
    <w:rsid w:val="00EA6B47"/>
    <w:rsid w:val="00EA79FF"/>
    <w:rsid w:val="00EB2CD0"/>
    <w:rsid w:val="00EB30F6"/>
    <w:rsid w:val="00EB5F2B"/>
    <w:rsid w:val="00EB6EFD"/>
    <w:rsid w:val="00EB7D49"/>
    <w:rsid w:val="00EC1DCD"/>
    <w:rsid w:val="00EC1E9D"/>
    <w:rsid w:val="00EC2941"/>
    <w:rsid w:val="00EC625F"/>
    <w:rsid w:val="00EC6845"/>
    <w:rsid w:val="00EC68ED"/>
    <w:rsid w:val="00EC77D7"/>
    <w:rsid w:val="00ED100E"/>
    <w:rsid w:val="00ED116D"/>
    <w:rsid w:val="00ED1FC2"/>
    <w:rsid w:val="00ED31C5"/>
    <w:rsid w:val="00ED74B6"/>
    <w:rsid w:val="00EE1418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13B2"/>
    <w:rsid w:val="00F04210"/>
    <w:rsid w:val="00F05298"/>
    <w:rsid w:val="00F05A57"/>
    <w:rsid w:val="00F106FA"/>
    <w:rsid w:val="00F114F7"/>
    <w:rsid w:val="00F1357E"/>
    <w:rsid w:val="00F14DC1"/>
    <w:rsid w:val="00F155EB"/>
    <w:rsid w:val="00F2343F"/>
    <w:rsid w:val="00F237F2"/>
    <w:rsid w:val="00F24613"/>
    <w:rsid w:val="00F248D7"/>
    <w:rsid w:val="00F253AE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37B59"/>
    <w:rsid w:val="00F40D1C"/>
    <w:rsid w:val="00F43D0F"/>
    <w:rsid w:val="00F44D0F"/>
    <w:rsid w:val="00F45429"/>
    <w:rsid w:val="00F4668D"/>
    <w:rsid w:val="00F46F7F"/>
    <w:rsid w:val="00F47391"/>
    <w:rsid w:val="00F50D50"/>
    <w:rsid w:val="00F5236A"/>
    <w:rsid w:val="00F52FD5"/>
    <w:rsid w:val="00F54DA7"/>
    <w:rsid w:val="00F55111"/>
    <w:rsid w:val="00F55F4A"/>
    <w:rsid w:val="00F55FC4"/>
    <w:rsid w:val="00F560C4"/>
    <w:rsid w:val="00F57301"/>
    <w:rsid w:val="00F57A5F"/>
    <w:rsid w:val="00F61EB1"/>
    <w:rsid w:val="00F62990"/>
    <w:rsid w:val="00F639BA"/>
    <w:rsid w:val="00F669BC"/>
    <w:rsid w:val="00F67645"/>
    <w:rsid w:val="00F67D85"/>
    <w:rsid w:val="00F70066"/>
    <w:rsid w:val="00F704CC"/>
    <w:rsid w:val="00F70910"/>
    <w:rsid w:val="00F7439A"/>
    <w:rsid w:val="00F745D5"/>
    <w:rsid w:val="00F75356"/>
    <w:rsid w:val="00F775C9"/>
    <w:rsid w:val="00F77743"/>
    <w:rsid w:val="00F815CA"/>
    <w:rsid w:val="00F82A01"/>
    <w:rsid w:val="00F83359"/>
    <w:rsid w:val="00F86B77"/>
    <w:rsid w:val="00F919AA"/>
    <w:rsid w:val="00F93322"/>
    <w:rsid w:val="00F93D29"/>
    <w:rsid w:val="00F95D07"/>
    <w:rsid w:val="00F9626C"/>
    <w:rsid w:val="00FA1DA8"/>
    <w:rsid w:val="00FA4D07"/>
    <w:rsid w:val="00FA68E3"/>
    <w:rsid w:val="00FA6CCD"/>
    <w:rsid w:val="00FA7959"/>
    <w:rsid w:val="00FB087A"/>
    <w:rsid w:val="00FB1C8F"/>
    <w:rsid w:val="00FB1D8C"/>
    <w:rsid w:val="00FB4319"/>
    <w:rsid w:val="00FB68CA"/>
    <w:rsid w:val="00FB7E34"/>
    <w:rsid w:val="00FC2464"/>
    <w:rsid w:val="00FC65B0"/>
    <w:rsid w:val="00FD2CE9"/>
    <w:rsid w:val="00FD2FE6"/>
    <w:rsid w:val="00FD63CD"/>
    <w:rsid w:val="00FD7F39"/>
    <w:rsid w:val="00FE0085"/>
    <w:rsid w:val="00FE01E5"/>
    <w:rsid w:val="00FE08ED"/>
    <w:rsid w:val="00FE0F3F"/>
    <w:rsid w:val="00FE2E6D"/>
    <w:rsid w:val="00FE49EB"/>
    <w:rsid w:val="00FE58B8"/>
    <w:rsid w:val="00FE64FD"/>
    <w:rsid w:val="00FF251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D86"/>
    <w:rPr>
      <w:sz w:val="22"/>
      <w:lang w:val="en-GB"/>
    </w:rPr>
  </w:style>
  <w:style w:type="paragraph" w:styleId="1">
    <w:name w:val="heading 1"/>
    <w:basedOn w:val="a"/>
    <w:next w:val="BodyText"/>
    <w:link w:val="1Char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0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34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1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1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0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2"/>
    <w:semiHidden/>
    <w:unhideWhenUsed/>
    <w:rsid w:val="00354C0C"/>
    <w:pPr>
      <w:snapToGrid w:val="0"/>
    </w:pPr>
  </w:style>
  <w:style w:type="character" w:customStyle="1" w:styleId="Char2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Char">
    <w:name w:val="바닥글 Char"/>
    <w:basedOn w:val="a0"/>
    <w:link w:val="a3"/>
    <w:rsid w:val="00744915"/>
    <w:rPr>
      <w:sz w:val="24"/>
      <w:lang w:val="en-GB"/>
    </w:rPr>
  </w:style>
  <w:style w:type="paragraph" w:customStyle="1" w:styleId="SP1798698">
    <w:name w:val="SP.17.98698"/>
    <w:basedOn w:val="a"/>
    <w:next w:val="a"/>
    <w:uiPriority w:val="99"/>
    <w:rsid w:val="00C96D1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709">
    <w:name w:val="SP.17.98709"/>
    <w:basedOn w:val="a"/>
    <w:next w:val="a"/>
    <w:uiPriority w:val="99"/>
    <w:rsid w:val="00C96D1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320">
    <w:name w:val="SP.17.98320"/>
    <w:basedOn w:val="a"/>
    <w:next w:val="a"/>
    <w:uiPriority w:val="99"/>
    <w:rsid w:val="00C96D1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7323600">
    <w:name w:val="SC.17.323600"/>
    <w:uiPriority w:val="99"/>
    <w:rsid w:val="00C96D1E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296C6938-977B-4367-9DA9-29E01B1AA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0</TotalTime>
  <Pages>6</Pages>
  <Words>950</Words>
  <Characters>5415</Characters>
  <Application>Microsoft Office Word</Application>
  <DocSecurity>0</DocSecurity>
  <Lines>45</Lines>
  <Paragraphs>12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11-21-xxxx-00-00be-d1-0-cr-for-clause-3-2</vt:lpstr>
      <vt:lpstr>doc.: IEEE 802.11-16/0024r1</vt:lpstr>
    </vt:vector>
  </TitlesOfParts>
  <Company>Intel</Company>
  <LinksUpToDate>false</LinksUpToDate>
  <CharactersWithSpaces>6353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11-21-xxxx-00-00be-d1-0-cr-for-clause-3-2</dc:title>
  <dc:subject>TGac Spec Framework</dc:subject>
  <dc:creator>dongguk.lim@lge.com</dc:creator>
  <cp:keywords>CTPClassification=CTP_PUBLIC:VisualMarkings=</cp:keywords>
  <cp:lastModifiedBy>Dongguk Lim</cp:lastModifiedBy>
  <cp:revision>2</cp:revision>
  <cp:lastPrinted>2016-01-08T21:12:00Z</cp:lastPrinted>
  <dcterms:created xsi:type="dcterms:W3CDTF">2022-10-31T01:40:00Z</dcterms:created>
  <dcterms:modified xsi:type="dcterms:W3CDTF">2022-10-31T01:40:00Z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