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34E18F55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D5091A">
              <w:rPr>
                <w:lang w:val="en-US"/>
              </w:rPr>
              <w:t>July 26th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2BFA7D22" w:rsidR="009C677F" w:rsidRPr="003055E6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D5091A">
              <w:rPr>
                <w:b w:val="0"/>
                <w:sz w:val="20"/>
                <w:lang w:val="en-US"/>
              </w:rPr>
              <w:t>7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7C2B0C">
              <w:rPr>
                <w:b w:val="0"/>
                <w:sz w:val="20"/>
                <w:lang w:val="en-US"/>
              </w:rPr>
              <w:t>2</w:t>
            </w:r>
            <w:r w:rsidR="00D5091A">
              <w:rPr>
                <w:b w:val="0"/>
                <w:sz w:val="20"/>
                <w:lang w:val="en-US"/>
              </w:rPr>
              <w:t>6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00B2ADF8" w:rsidR="009C677F" w:rsidRPr="003055E6" w:rsidRDefault="001B2464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122975E4" w:rsidR="009C677F" w:rsidRPr="003055E6" w:rsidRDefault="001B2464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5EF114D1" w:rsidR="009C677F" w:rsidRPr="003055E6" w:rsidRDefault="001B2464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Santa Clara</w:t>
            </w:r>
            <w:r w:rsidR="00CF67FF">
              <w:rPr>
                <w:sz w:val="16"/>
                <w:szCs w:val="16"/>
                <w:lang w:val="en-US"/>
              </w:rPr>
              <w:t>, CA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59BA413F" w:rsidR="009C677F" w:rsidRPr="003055E6" w:rsidRDefault="001B2464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sorr@cisco.com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A36D96" w:rsidRDefault="00A36D96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407AAE20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</w:t>
                            </w:r>
                            <w:r w:rsidR="002866F5">
                              <w:rPr>
                                <w:color w:val="000000"/>
                              </w:rPr>
                              <w:t>June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B2464">
                              <w:rPr>
                                <w:color w:val="000000"/>
                              </w:rPr>
                              <w:t>28</w:t>
                            </w:r>
                            <w:r>
                              <w:rPr>
                                <w:color w:val="000000"/>
                              </w:rPr>
                              <w:t xml:space="preserve">, 2022. </w:t>
                            </w:r>
                          </w:p>
                          <w:p w14:paraId="52D69561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A36D96" w:rsidRPr="001837E9" w:rsidRDefault="00A36D96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A36D96" w:rsidRDefault="00A36D96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407AAE20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</w:t>
                      </w:r>
                      <w:r w:rsidR="002866F5">
                        <w:rPr>
                          <w:color w:val="000000"/>
                        </w:rPr>
                        <w:t>June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1B2464">
                        <w:rPr>
                          <w:color w:val="000000"/>
                        </w:rPr>
                        <w:t>28</w:t>
                      </w:r>
                      <w:r>
                        <w:rPr>
                          <w:color w:val="000000"/>
                        </w:rPr>
                        <w:t xml:space="preserve">, 2022. </w:t>
                      </w:r>
                    </w:p>
                    <w:p w14:paraId="52D69561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A36D96" w:rsidRPr="001837E9" w:rsidRDefault="00A36D96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Default="00CF67FF">
      <w:pPr>
        <w:rPr>
          <w:lang w:val="en-US"/>
        </w:rPr>
      </w:pPr>
    </w:p>
    <w:p w14:paraId="7C7A0635" w14:textId="77777777" w:rsidR="00CF67FF" w:rsidRDefault="00CF67FF">
      <w:pPr>
        <w:rPr>
          <w:lang w:val="en-US"/>
        </w:rPr>
      </w:pPr>
      <w:r>
        <w:rPr>
          <w:lang w:val="en-US"/>
        </w:rPr>
        <w:br w:type="page"/>
      </w:r>
    </w:p>
    <w:p w14:paraId="3EEB6C31" w14:textId="4C5F9977" w:rsidR="009C677F" w:rsidRPr="003055E6" w:rsidRDefault="009C677F">
      <w:pPr>
        <w:rPr>
          <w:lang w:val="en-US"/>
        </w:rPr>
      </w:pPr>
    </w:p>
    <w:p w14:paraId="395809A2" w14:textId="07802758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t xml:space="preserve">Meeting </w:t>
      </w:r>
      <w:r w:rsidR="00B518D0">
        <w:rPr>
          <w:b/>
          <w:sz w:val="24"/>
          <w:lang w:val="en-US"/>
        </w:rPr>
        <w:t>July 26</w:t>
      </w:r>
      <w:r w:rsidR="00B518D0" w:rsidRPr="00B518D0">
        <w:rPr>
          <w:b/>
          <w:sz w:val="24"/>
          <w:vertAlign w:val="superscript"/>
          <w:lang w:val="en-US"/>
        </w:rPr>
        <w:t>th</w:t>
      </w:r>
      <w:r w:rsidRPr="002D5A24">
        <w:rPr>
          <w:b/>
          <w:sz w:val="24"/>
          <w:lang w:val="en-US"/>
        </w:rPr>
        <w:t xml:space="preserve">, </w:t>
      </w:r>
      <w:proofErr w:type="gramStart"/>
      <w:r w:rsidRPr="002D5A24">
        <w:rPr>
          <w:b/>
          <w:sz w:val="24"/>
          <w:lang w:val="en-US"/>
        </w:rPr>
        <w:t>202</w:t>
      </w:r>
      <w:r w:rsidR="001C613F">
        <w:rPr>
          <w:b/>
          <w:sz w:val="24"/>
          <w:lang w:val="en-US"/>
        </w:rPr>
        <w:t>2</w:t>
      </w:r>
      <w:proofErr w:type="gramEnd"/>
      <w:r w:rsidRPr="002D5A24">
        <w:rPr>
          <w:b/>
          <w:sz w:val="24"/>
          <w:lang w:val="en-US"/>
        </w:rPr>
        <w:t xml:space="preserve"> </w:t>
      </w:r>
      <w:r w:rsidR="00B518D0">
        <w:rPr>
          <w:b/>
          <w:sz w:val="24"/>
          <w:lang w:val="en-US"/>
        </w:rPr>
        <w:t>09.30</w:t>
      </w:r>
      <w:r w:rsidRPr="002D5A24">
        <w:rPr>
          <w:b/>
          <w:sz w:val="24"/>
          <w:lang w:val="en-US"/>
        </w:rPr>
        <w:t xml:space="preserve"> to </w:t>
      </w:r>
      <w:r w:rsidR="00B518D0">
        <w:rPr>
          <w:b/>
          <w:sz w:val="24"/>
          <w:lang w:val="en-US"/>
        </w:rPr>
        <w:t>11.30</w:t>
      </w:r>
      <w:r w:rsidR="00A17ADD">
        <w:rPr>
          <w:b/>
          <w:sz w:val="24"/>
          <w:lang w:val="en-US"/>
        </w:rPr>
        <w:t xml:space="preserve"> </w:t>
      </w:r>
      <w:r w:rsidRPr="002D5A24">
        <w:rPr>
          <w:b/>
          <w:sz w:val="24"/>
          <w:lang w:val="en-US"/>
        </w:rPr>
        <w:t>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24754AC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  <w:r w:rsidR="003C640D">
        <w:rPr>
          <w:b/>
          <w:szCs w:val="24"/>
          <w:lang w:val="en-US"/>
        </w:rPr>
        <w:t xml:space="preserve"> (Ruckus/CommScope)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5509558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1B2464">
        <w:rPr>
          <w:b/>
          <w:szCs w:val="24"/>
          <w:lang w:val="en-US"/>
        </w:rPr>
        <w:t>Stephen Orr</w:t>
      </w:r>
      <w:r w:rsidR="00CF67FF">
        <w:rPr>
          <w:b/>
          <w:szCs w:val="24"/>
          <w:lang w:val="en-US"/>
        </w:rPr>
        <w:t>, acting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703583A6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>The teleconference was called to order by</w:t>
      </w:r>
      <w:r w:rsidR="000E4E6A">
        <w:rPr>
          <w:b/>
          <w:bCs/>
          <w:sz w:val="24"/>
          <w:szCs w:val="24"/>
          <w:lang w:val="en-US"/>
        </w:rPr>
        <w:t xml:space="preserve"> the</w:t>
      </w:r>
      <w:r w:rsidRPr="003055E6">
        <w:rPr>
          <w:b/>
          <w:bCs/>
          <w:sz w:val="24"/>
          <w:szCs w:val="24"/>
          <w:lang w:val="en-US"/>
        </w:rPr>
        <w:t xml:space="preserve"> Chair </w:t>
      </w:r>
      <w:r w:rsidR="000E4E6A">
        <w:rPr>
          <w:b/>
          <w:bCs/>
          <w:sz w:val="24"/>
          <w:szCs w:val="24"/>
          <w:lang w:val="en-US"/>
        </w:rPr>
        <w:t xml:space="preserve">at </w:t>
      </w:r>
      <w:r w:rsidR="00B518D0">
        <w:rPr>
          <w:b/>
          <w:bCs/>
          <w:sz w:val="24"/>
          <w:szCs w:val="24"/>
          <w:lang w:val="en-US"/>
        </w:rPr>
        <w:t>09</w:t>
      </w:r>
      <w:r w:rsidR="001164AF">
        <w:rPr>
          <w:b/>
          <w:bCs/>
          <w:sz w:val="24"/>
          <w:szCs w:val="24"/>
          <w:lang w:val="en-US"/>
        </w:rPr>
        <w:t>:</w:t>
      </w:r>
      <w:r w:rsidR="00B518D0">
        <w:rPr>
          <w:b/>
          <w:bCs/>
          <w:sz w:val="24"/>
          <w:szCs w:val="24"/>
          <w:lang w:val="en-US"/>
        </w:rPr>
        <w:t>3</w:t>
      </w:r>
      <w:r w:rsidR="00CF67FF">
        <w:rPr>
          <w:b/>
          <w:bCs/>
          <w:sz w:val="24"/>
          <w:szCs w:val="24"/>
          <w:lang w:val="en-US"/>
        </w:rPr>
        <w:t>3</w:t>
      </w:r>
      <w:r w:rsidR="001164AF">
        <w:rPr>
          <w:b/>
          <w:bCs/>
          <w:sz w:val="24"/>
          <w:szCs w:val="24"/>
          <w:lang w:val="en-US"/>
        </w:rPr>
        <w:t xml:space="preserve"> a.m.</w:t>
      </w:r>
      <w:r w:rsidRPr="003055E6">
        <w:rPr>
          <w:b/>
          <w:bCs/>
          <w:sz w:val="24"/>
          <w:szCs w:val="24"/>
          <w:lang w:val="en-US"/>
        </w:rPr>
        <w:t xml:space="preserve"> EDT</w:t>
      </w:r>
      <w:r w:rsidR="00B6431A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Default="009C677F">
      <w:pPr>
        <w:rPr>
          <w:bCs/>
          <w:sz w:val="24"/>
          <w:szCs w:val="24"/>
          <w:lang w:val="en-US"/>
        </w:rPr>
      </w:pPr>
    </w:p>
    <w:p w14:paraId="1D0CA16B" w14:textId="0EB5CD65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hyperlink r:id="rId11" w:history="1">
        <w:r w:rsidR="00B4772E">
          <w:rPr>
            <w:rStyle w:val="Hyperlink"/>
            <w:sz w:val="24"/>
            <w:szCs w:val="24"/>
            <w:lang w:val="en-US"/>
          </w:rPr>
          <w:t>11-22/1184r1</w:t>
        </w:r>
      </w:hyperlink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DF16C7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DF16C7">
        <w:rPr>
          <w:b/>
          <w:bCs/>
        </w:rPr>
        <w:t>Policies and procedures were presented by the chair.</w:t>
      </w:r>
      <w:r w:rsidR="000F6C86" w:rsidRPr="00DF16C7">
        <w:rPr>
          <w:b/>
          <w:bCs/>
        </w:rPr>
        <w:t xml:space="preserve"> (</w:t>
      </w:r>
      <w:r w:rsidR="002C1BD8" w:rsidRPr="00DF16C7">
        <w:rPr>
          <w:b/>
          <w:bCs/>
        </w:rPr>
        <w:t xml:space="preserve">Slides </w:t>
      </w:r>
      <w:r w:rsidR="00BF6040" w:rsidRPr="00DF16C7">
        <w:rPr>
          <w:b/>
          <w:bCs/>
        </w:rPr>
        <w:t>4</w:t>
      </w:r>
      <w:r w:rsidR="002C1BD8" w:rsidRPr="00DF16C7">
        <w:rPr>
          <w:b/>
          <w:bCs/>
        </w:rPr>
        <w:t xml:space="preserve"> to 1</w:t>
      </w:r>
      <w:r w:rsidR="002074E3">
        <w:rPr>
          <w:b/>
          <w:bCs/>
        </w:rPr>
        <w:t>4</w:t>
      </w:r>
      <w:r w:rsidR="002C1BD8" w:rsidRPr="00DF16C7">
        <w:rPr>
          <w:b/>
          <w:bCs/>
        </w:rPr>
        <w:t>)</w:t>
      </w:r>
    </w:p>
    <w:p w14:paraId="5DBE3CB6" w14:textId="40549BE7" w:rsidR="00E527C2" w:rsidRPr="00233EA9" w:rsidRDefault="00C33A67" w:rsidP="00FB6594">
      <w:pPr>
        <w:ind w:left="720"/>
        <w:rPr>
          <w:bCs/>
          <w:sz w:val="24"/>
        </w:rPr>
      </w:pPr>
      <w:r w:rsidRPr="00233EA9">
        <w:rPr>
          <w:bCs/>
          <w:sz w:val="24"/>
        </w:rPr>
        <w:t>There were n</w:t>
      </w:r>
      <w:r w:rsidR="00D11B96" w:rsidRPr="00233EA9">
        <w:rPr>
          <w:bCs/>
          <w:sz w:val="24"/>
        </w:rPr>
        <w:t xml:space="preserve">o Patent </w:t>
      </w:r>
      <w:r w:rsidR="002B6D7C" w:rsidRPr="00233EA9">
        <w:rPr>
          <w:bCs/>
          <w:sz w:val="24"/>
        </w:rPr>
        <w:t>declarations.</w:t>
      </w:r>
    </w:p>
    <w:p w14:paraId="3F86367A" w14:textId="19F2DEDC" w:rsidR="00E527C2" w:rsidRPr="00233EA9" w:rsidRDefault="00E527C2" w:rsidP="00FB6594">
      <w:pPr>
        <w:ind w:left="720"/>
        <w:rPr>
          <w:bCs/>
          <w:sz w:val="24"/>
        </w:rPr>
      </w:pPr>
      <w:r w:rsidRPr="00233EA9">
        <w:rPr>
          <w:bCs/>
          <w:sz w:val="24"/>
        </w:rPr>
        <w:t>Copyright policy slides were presented (Slides 1</w:t>
      </w:r>
      <w:r w:rsidR="00DA5B82">
        <w:rPr>
          <w:bCs/>
          <w:sz w:val="24"/>
        </w:rPr>
        <w:t>0</w:t>
      </w:r>
      <w:r w:rsidRPr="00233EA9">
        <w:rPr>
          <w:bCs/>
          <w:sz w:val="24"/>
        </w:rPr>
        <w:t xml:space="preserve"> and 1</w:t>
      </w:r>
      <w:r w:rsidR="00DA5B82">
        <w:rPr>
          <w:bCs/>
          <w:sz w:val="24"/>
        </w:rPr>
        <w:t>1</w:t>
      </w:r>
      <w:r w:rsidRPr="00233EA9">
        <w:rPr>
          <w:bCs/>
          <w:sz w:val="24"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5EDA351A" w14:textId="16CBE330" w:rsidR="009C677F" w:rsidRPr="002074E3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2074E3">
        <w:rPr>
          <w:b/>
          <w:bCs/>
          <w:sz w:val="24"/>
          <w:szCs w:val="24"/>
        </w:rPr>
        <w:t>Agenda:</w:t>
      </w:r>
    </w:p>
    <w:p w14:paraId="044804B1" w14:textId="77777777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>Attendance, noises/recording, meeting protocol reminders</w:t>
      </w:r>
    </w:p>
    <w:p w14:paraId="59E8AB3A" w14:textId="77777777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>Policies, duty to inform, participation rules</w:t>
      </w:r>
    </w:p>
    <w:p w14:paraId="4DFDC15D" w14:textId="72DDC309" w:rsidR="000767F9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>Organization topics</w:t>
      </w:r>
    </w:p>
    <w:p w14:paraId="079243F6" w14:textId="454153E2" w:rsidR="00B6431A" w:rsidRPr="00B6431A" w:rsidRDefault="00D5091A" w:rsidP="00B6431A">
      <w:pPr>
        <w:pStyle w:val="BodyText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went over the </w:t>
      </w:r>
      <w:proofErr w:type="gramStart"/>
      <w:r>
        <w:rPr>
          <w:bCs/>
          <w:sz w:val="24"/>
          <w:szCs w:val="24"/>
        </w:rPr>
        <w:t>Agenda</w:t>
      </w:r>
      <w:proofErr w:type="gramEnd"/>
    </w:p>
    <w:p w14:paraId="04620B4D" w14:textId="41DB9B2F" w:rsidR="000767F9" w:rsidRPr="00CF67FF" w:rsidRDefault="005558A2" w:rsidP="00CF67FF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 xml:space="preserve">Issues Tracking: </w:t>
      </w:r>
      <w:hyperlink r:id="rId12" w:history="1">
        <w:r w:rsidR="007C2B0C">
          <w:rPr>
            <w:rStyle w:val="Hyperlink"/>
            <w:bCs/>
            <w:sz w:val="24"/>
            <w:szCs w:val="24"/>
          </w:rPr>
          <w:t>11-21/0332r37</w:t>
        </w:r>
      </w:hyperlink>
      <w:r w:rsidRPr="00ED78FF">
        <w:rPr>
          <w:bCs/>
          <w:sz w:val="24"/>
          <w:szCs w:val="24"/>
        </w:rPr>
        <w:t xml:space="preserve"> </w:t>
      </w:r>
    </w:p>
    <w:p w14:paraId="40584A3D" w14:textId="6F3F1C8E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 xml:space="preserve">Contributions (slide </w:t>
      </w:r>
      <w:r w:rsidR="00AE0CC0">
        <w:rPr>
          <w:bCs/>
          <w:sz w:val="24"/>
          <w:szCs w:val="24"/>
        </w:rPr>
        <w:t>16</w:t>
      </w:r>
      <w:r w:rsidRPr="00ED78FF">
        <w:rPr>
          <w:bCs/>
          <w:sz w:val="24"/>
          <w:szCs w:val="24"/>
        </w:rPr>
        <w:t xml:space="preserve">) </w:t>
      </w:r>
    </w:p>
    <w:p w14:paraId="59AD37F6" w14:textId="77777777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 xml:space="preserve">Next meetings: </w:t>
      </w:r>
    </w:p>
    <w:p w14:paraId="31161FC3" w14:textId="72DFE315" w:rsidR="00212C8E" w:rsidRPr="00FB6594" w:rsidRDefault="00636468" w:rsidP="00FB6594">
      <w:pPr>
        <w:pStyle w:val="BodyText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August 2</w:t>
      </w:r>
      <w:r w:rsidRPr="00636468">
        <w:rPr>
          <w:bCs/>
          <w:sz w:val="24"/>
          <w:szCs w:val="24"/>
          <w:vertAlign w:val="superscript"/>
        </w:rPr>
        <w:t>nd</w:t>
      </w:r>
      <w:proofErr w:type="gramStart"/>
      <w:r>
        <w:rPr>
          <w:bCs/>
          <w:sz w:val="24"/>
          <w:szCs w:val="24"/>
        </w:rPr>
        <w:t xml:space="preserve"> 2022</w:t>
      </w:r>
      <w:proofErr w:type="gramEnd"/>
      <w:r>
        <w:rPr>
          <w:bCs/>
          <w:sz w:val="24"/>
          <w:szCs w:val="24"/>
        </w:rPr>
        <w:t xml:space="preserve"> 0930ET</w:t>
      </w:r>
    </w:p>
    <w:p w14:paraId="63FDBA53" w14:textId="57E026A7" w:rsidR="00025AB4" w:rsidRDefault="00AA3DEE" w:rsidP="00FB6594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Any comments</w:t>
      </w:r>
      <w:r w:rsidR="00DA5B82">
        <w:rPr>
          <w:sz w:val="24"/>
          <w:szCs w:val="24"/>
        </w:rPr>
        <w:t xml:space="preserve">? </w:t>
      </w:r>
      <w:r w:rsidR="00D5091A">
        <w:rPr>
          <w:sz w:val="24"/>
          <w:szCs w:val="24"/>
        </w:rPr>
        <w:t>None</w:t>
      </w:r>
    </w:p>
    <w:p w14:paraId="40465789" w14:textId="181252BF" w:rsidR="00DA5B82" w:rsidRDefault="00D50FBC" w:rsidP="00FB6594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AA3DEE">
        <w:rPr>
          <w:sz w:val="24"/>
          <w:szCs w:val="24"/>
        </w:rPr>
        <w:t xml:space="preserve">ny </w:t>
      </w:r>
      <w:r w:rsidR="003C640D">
        <w:rPr>
          <w:sz w:val="24"/>
          <w:szCs w:val="24"/>
        </w:rPr>
        <w:t>objections</w:t>
      </w:r>
      <w:r w:rsidR="00AA3DEE">
        <w:rPr>
          <w:sz w:val="24"/>
          <w:szCs w:val="24"/>
        </w:rPr>
        <w:t xml:space="preserve"> to agenda</w:t>
      </w:r>
      <w:r w:rsidR="00DA5B82">
        <w:rPr>
          <w:sz w:val="24"/>
          <w:szCs w:val="24"/>
        </w:rPr>
        <w:t>? None</w:t>
      </w:r>
    </w:p>
    <w:p w14:paraId="53589CFA" w14:textId="095C96E5" w:rsidR="003C640D" w:rsidRPr="00FB6594" w:rsidRDefault="003C640D" w:rsidP="00FB6594">
      <w:pPr>
        <w:pStyle w:val="BodyText"/>
        <w:ind w:left="720"/>
        <w:rPr>
          <w:b/>
          <w:bCs/>
          <w:sz w:val="24"/>
          <w:szCs w:val="24"/>
        </w:rPr>
      </w:pPr>
      <w:r w:rsidRPr="00FB6594">
        <w:rPr>
          <w:b/>
          <w:bCs/>
          <w:sz w:val="24"/>
          <w:szCs w:val="24"/>
        </w:rPr>
        <w:t>Agenda accepted</w:t>
      </w:r>
      <w:r w:rsidR="008C7637" w:rsidRPr="00FB6594">
        <w:rPr>
          <w:b/>
          <w:bCs/>
          <w:sz w:val="24"/>
          <w:szCs w:val="24"/>
        </w:rPr>
        <w:t xml:space="preserve"> unanimously</w:t>
      </w:r>
      <w:r w:rsidRPr="00FB6594">
        <w:rPr>
          <w:b/>
          <w:bCs/>
          <w:sz w:val="24"/>
          <w:szCs w:val="24"/>
        </w:rPr>
        <w:t>.</w:t>
      </w:r>
    </w:p>
    <w:p w14:paraId="7FF99DA4" w14:textId="5B29C170" w:rsidR="00025AB4" w:rsidRDefault="00025AB4" w:rsidP="003C640D">
      <w:pPr>
        <w:pStyle w:val="BodyText"/>
        <w:rPr>
          <w:sz w:val="24"/>
          <w:szCs w:val="24"/>
        </w:rPr>
      </w:pPr>
    </w:p>
    <w:p w14:paraId="3E253678" w14:textId="3C90869E" w:rsidR="00752AEC" w:rsidRDefault="00752AEC" w:rsidP="00FD631A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Organization topics</w:t>
      </w:r>
    </w:p>
    <w:p w14:paraId="0F892A27" w14:textId="37B7E035" w:rsidR="00752AEC" w:rsidRDefault="00D5091A" w:rsidP="00FB6594">
      <w:pPr>
        <w:pStyle w:val="BodyText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Slip of timeline – Initial WG Letter Ballot targeting Sept 2022</w:t>
      </w:r>
    </w:p>
    <w:p w14:paraId="2D53A75E" w14:textId="0F04D0F0" w:rsidR="00FB6594" w:rsidRPr="00752AEC" w:rsidRDefault="00FB6594" w:rsidP="00FB6594">
      <w:pPr>
        <w:pStyle w:val="BodyText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Timeline on slide 20 </w:t>
      </w:r>
    </w:p>
    <w:p w14:paraId="277BFE2A" w14:textId="26E51A0D" w:rsidR="00A132E1" w:rsidRDefault="00ED78FF" w:rsidP="00FD631A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Issues Tracking</w:t>
      </w:r>
    </w:p>
    <w:p w14:paraId="7B3C16D5" w14:textId="0BAE8100" w:rsidR="00D5091A" w:rsidRDefault="000E4E6A" w:rsidP="00D5091A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C7637" w:rsidRPr="008C7637">
        <w:rPr>
          <w:sz w:val="24"/>
          <w:szCs w:val="24"/>
        </w:rPr>
        <w:t>Chair noted that the Issues Tracking document is at r3</w:t>
      </w:r>
      <w:r w:rsidR="00531A28">
        <w:rPr>
          <w:sz w:val="24"/>
          <w:szCs w:val="24"/>
        </w:rPr>
        <w:t>7</w:t>
      </w:r>
      <w:r w:rsidR="002866F5">
        <w:rPr>
          <w:sz w:val="24"/>
          <w:szCs w:val="24"/>
        </w:rPr>
        <w:t>.</w:t>
      </w:r>
    </w:p>
    <w:p w14:paraId="0FBB3178" w14:textId="404623B9" w:rsidR="00D5091A" w:rsidRDefault="00D5091A" w:rsidP="00D5091A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Comment Collection D0.2 11-22/0973r3</w:t>
      </w:r>
    </w:p>
    <w:p w14:paraId="1B6591E1" w14:textId="78C04087" w:rsidR="00D5091A" w:rsidRDefault="00D5091A" w:rsidP="002A3204">
      <w:pPr>
        <w:pStyle w:val="Body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11-22/1082r2 </w:t>
      </w:r>
      <w:r w:rsidR="002A3204">
        <w:rPr>
          <w:sz w:val="24"/>
          <w:szCs w:val="24"/>
        </w:rPr>
        <w:t>Device ID Generated by the Network</w:t>
      </w:r>
      <w:r>
        <w:rPr>
          <w:sz w:val="24"/>
          <w:szCs w:val="24"/>
        </w:rPr>
        <w:t>– Jay Yang</w:t>
      </w:r>
    </w:p>
    <w:p w14:paraId="02787E19" w14:textId="0DC92F5E" w:rsidR="002A3204" w:rsidRDefault="002A3204" w:rsidP="002A3204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Chair: Any objection to the resolutions proposed int the document?</w:t>
      </w:r>
    </w:p>
    <w:p w14:paraId="7A2AE46A" w14:textId="244144B8" w:rsidR="00925E83" w:rsidRDefault="00925E83" w:rsidP="002A3204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C: No objections from the group</w:t>
      </w:r>
    </w:p>
    <w:p w14:paraId="76F608B4" w14:textId="60F04957" w:rsidR="00925E83" w:rsidRDefault="00925E83" w:rsidP="00925E83">
      <w:pPr>
        <w:pStyle w:val="BodyText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Continue on</w:t>
      </w:r>
      <w:proofErr w:type="gramEnd"/>
      <w:r>
        <w:rPr>
          <w:sz w:val="24"/>
          <w:szCs w:val="24"/>
        </w:rPr>
        <w:t xml:space="preserve"> to cover CID from </w:t>
      </w:r>
      <w:r w:rsidRPr="00925E83">
        <w:rPr>
          <w:sz w:val="24"/>
          <w:szCs w:val="24"/>
        </w:rPr>
        <w:t>11-22-0973-03-00bh-cc41-comments-against-d0-2</w:t>
      </w:r>
    </w:p>
    <w:p w14:paraId="0A89DA02" w14:textId="5D13E608" w:rsidR="00F30596" w:rsidRDefault="00F30596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C: Discussed different approaches to the AP sending a new identifier and adding verification </w:t>
      </w:r>
    </w:p>
    <w:p w14:paraId="5F6CB38C" w14:textId="1CDC6E3F" w:rsidR="00F30596" w:rsidRDefault="00F30596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Q: If the AP is going to disconnect the STA because it can’t identify it – outcome may be harsh. Might be better if the AP creates a new ID and sends it to the STA and not correlate the new ID to the old one. Assuming the 4WHS has been successful.</w:t>
      </w:r>
    </w:p>
    <w:p w14:paraId="4F7E2EF8" w14:textId="7D886456" w:rsidR="00F30596" w:rsidRDefault="00F30596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C: Troubleshooting will be broken if the AP cannot identify the STA</w:t>
      </w:r>
    </w:p>
    <w:p w14:paraId="6A0AA0C3" w14:textId="39401F91" w:rsidR="00EE3C29" w:rsidRDefault="00F30596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C: An identifier mismatch </w:t>
      </w:r>
      <w:r w:rsidR="00EE3C29">
        <w:rPr>
          <w:sz w:val="24"/>
          <w:szCs w:val="24"/>
        </w:rPr>
        <w:t>should result in a new ID to the STA. All context is lost with the STA and a new baseline is created</w:t>
      </w:r>
    </w:p>
    <w:p w14:paraId="6C07DB09" w14:textId="42B37799" w:rsidR="00EE3C29" w:rsidRDefault="00EE3C29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Q: The underlying assumption is the AP and STA are out of synch and we need to rectify the situation. Do we even want to solve this problem? </w:t>
      </w:r>
    </w:p>
    <w:p w14:paraId="79FFFD79" w14:textId="7957A4CB" w:rsidR="00253E32" w:rsidRDefault="00253E32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C: We need a little more work to determine if there is consensus that this is a problem we need to solve.</w:t>
      </w:r>
      <w:r w:rsidR="00CE01A3">
        <w:rPr>
          <w:sz w:val="24"/>
          <w:szCs w:val="24"/>
        </w:rPr>
        <w:t xml:space="preserve"> How an identifier gets assigned and used</w:t>
      </w:r>
    </w:p>
    <w:p w14:paraId="0DB99779" w14:textId="52C6608B" w:rsidR="00253E32" w:rsidRDefault="00253E32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C: Maybe a state diagram is needed to show the overall flow on how we </w:t>
      </w:r>
      <w:proofErr w:type="spellStart"/>
      <w:r>
        <w:rPr>
          <w:sz w:val="24"/>
          <w:szCs w:val="24"/>
        </w:rPr>
        <w:t>resych</w:t>
      </w:r>
      <w:proofErr w:type="spellEnd"/>
      <w:r>
        <w:rPr>
          <w:sz w:val="24"/>
          <w:szCs w:val="24"/>
        </w:rPr>
        <w:t xml:space="preserve"> if the STA and AP get out of synch</w:t>
      </w:r>
    </w:p>
    <w:p w14:paraId="1F729E86" w14:textId="753A1591" w:rsidR="00253E32" w:rsidRDefault="00253E32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Q: 12.2.11 – question on the FILS </w:t>
      </w:r>
      <w:r w:rsidR="00187242">
        <w:rPr>
          <w:sz w:val="24"/>
          <w:szCs w:val="24"/>
        </w:rPr>
        <w:t>Auth: “AP sends a new identifier” – idea of using a new identifier all the time…is this intentional? If you keep changing the Identifier you can get out of synch.</w:t>
      </w:r>
    </w:p>
    <w:p w14:paraId="505A4D91" w14:textId="2CC6C5EC" w:rsidR="00CE01A3" w:rsidRDefault="00CE01A3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C: Need a MIB Identifier – Mark H to discuss with Sid T on the MIB</w:t>
      </w:r>
    </w:p>
    <w:p w14:paraId="60A3B0BF" w14:textId="17ED60B7" w:rsidR="00846CC9" w:rsidRDefault="00846CC9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C: CID 16/17 – who uses the </w:t>
      </w:r>
      <w:proofErr w:type="gramStart"/>
      <w:r>
        <w:rPr>
          <w:sz w:val="24"/>
          <w:szCs w:val="24"/>
        </w:rPr>
        <w:t>ID</w:t>
      </w:r>
      <w:proofErr w:type="gramEnd"/>
      <w:r w:rsidR="00DB02D0">
        <w:rPr>
          <w:sz w:val="24"/>
          <w:szCs w:val="24"/>
        </w:rPr>
        <w:t xml:space="preserve"> </w:t>
      </w:r>
      <w:r>
        <w:rPr>
          <w:sz w:val="24"/>
          <w:szCs w:val="24"/>
        </w:rPr>
        <w:t>and the ID can actually mean something.</w:t>
      </w:r>
    </w:p>
    <w:p w14:paraId="08A3F818" w14:textId="4BA49CA0" w:rsidR="00DB02D0" w:rsidRDefault="00DB02D0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C: Device ID can be carried in the MLME-</w:t>
      </w:r>
      <w:proofErr w:type="spellStart"/>
      <w:r>
        <w:rPr>
          <w:sz w:val="24"/>
          <w:szCs w:val="24"/>
        </w:rPr>
        <w:t>JOIN.request</w:t>
      </w:r>
      <w:proofErr w:type="spellEnd"/>
      <w:r>
        <w:rPr>
          <w:sz w:val="24"/>
          <w:szCs w:val="24"/>
        </w:rPr>
        <w:t xml:space="preserve"> primitive</w:t>
      </w:r>
    </w:p>
    <w:p w14:paraId="05198F07" w14:textId="4E0FA83D" w:rsidR="00DB02D0" w:rsidRDefault="00DB02D0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C: We need a set of MIBs to control the feature – MIB to control and MLME to pass information back and forth</w:t>
      </w:r>
    </w:p>
    <w:p w14:paraId="49B60CAB" w14:textId="605BCAC0" w:rsidR="00DB02D0" w:rsidRDefault="00DB02D0" w:rsidP="00CE01A3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C: For a given network (ESS) the device would know what the Device ID is and knows what to use when it comes back. On the AP side – the ID needs to be stored somewhere and recognizes the STA. Feels like MIB work – use an external entity to set the MIB when it wants to be used.</w:t>
      </w:r>
    </w:p>
    <w:p w14:paraId="7E1F1199" w14:textId="7EED2389" w:rsidR="00925E83" w:rsidRDefault="00925E83" w:rsidP="00A57B79">
      <w:pPr>
        <w:pStyle w:val="BodyText"/>
        <w:rPr>
          <w:sz w:val="24"/>
          <w:szCs w:val="24"/>
        </w:rPr>
      </w:pPr>
    </w:p>
    <w:p w14:paraId="40979D97" w14:textId="77777777" w:rsidR="00D5091A" w:rsidRPr="00D5091A" w:rsidRDefault="00D5091A" w:rsidP="00D5091A">
      <w:pPr>
        <w:pStyle w:val="BodyText"/>
        <w:rPr>
          <w:sz w:val="24"/>
          <w:szCs w:val="24"/>
        </w:rPr>
      </w:pPr>
    </w:p>
    <w:p w14:paraId="32C91182" w14:textId="46D0392A" w:rsidR="001B2464" w:rsidRDefault="001B2464" w:rsidP="00752AEC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Contributions</w:t>
      </w:r>
    </w:p>
    <w:p w14:paraId="41505054" w14:textId="76E8368B" w:rsidR="00FB6594" w:rsidRPr="00A57B79" w:rsidRDefault="00A57B79" w:rsidP="00A57B79">
      <w:pPr>
        <w:pStyle w:val="BodyText"/>
        <w:numPr>
          <w:ilvl w:val="1"/>
          <w:numId w:val="2"/>
        </w:numPr>
        <w:rPr>
          <w:bCs/>
          <w:sz w:val="28"/>
          <w:szCs w:val="28"/>
        </w:rPr>
      </w:pPr>
      <w:r w:rsidRPr="00A57B79">
        <w:rPr>
          <w:bCs/>
          <w:sz w:val="28"/>
          <w:szCs w:val="28"/>
        </w:rPr>
        <w:t>Graham Smith – contributions deferred until later meeting</w:t>
      </w:r>
    </w:p>
    <w:p w14:paraId="4581741F" w14:textId="06923F5F" w:rsidR="00A57B79" w:rsidRPr="00BA3A44" w:rsidRDefault="00603EEC" w:rsidP="00A57B79">
      <w:pPr>
        <w:pStyle w:val="BodyText"/>
        <w:numPr>
          <w:ilvl w:val="1"/>
          <w:numId w:val="2"/>
        </w:numPr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Jay Yang covered document 1079r2</w:t>
      </w:r>
    </w:p>
    <w:p w14:paraId="3395C2BB" w14:textId="56D92E0B" w:rsidR="00BA3A44" w:rsidRDefault="007A0F3E" w:rsidP="00BA3A44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BA3A4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We are having on-going discussion as whether </w:t>
      </w:r>
      <w:proofErr w:type="spellStart"/>
      <w:r>
        <w:rPr>
          <w:bCs/>
          <w:sz w:val="28"/>
          <w:szCs w:val="28"/>
        </w:rPr>
        <w:t>preassoc</w:t>
      </w:r>
      <w:proofErr w:type="spellEnd"/>
      <w:r>
        <w:rPr>
          <w:bCs/>
          <w:sz w:val="28"/>
          <w:szCs w:val="28"/>
        </w:rPr>
        <w:t xml:space="preserve"> use cases make sense. We must first understand what we are doing and why before we propose a solution space.</w:t>
      </w:r>
    </w:p>
    <w:p w14:paraId="64C84053" w14:textId="0611A7C7" w:rsidR="000830BC" w:rsidRDefault="000830BC" w:rsidP="00BA3A44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C: We should re-examine the use cases </w:t>
      </w:r>
    </w:p>
    <w:p w14:paraId="6E5E32F1" w14:textId="6C1EC435" w:rsidR="000830BC" w:rsidRDefault="000830BC" w:rsidP="00BA3A44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Chair: Should you present the details or do we discuss the use cases. How to move the submission forward?</w:t>
      </w:r>
    </w:p>
    <w:p w14:paraId="735A042F" w14:textId="1C89E87A" w:rsidR="000830BC" w:rsidRDefault="000830BC" w:rsidP="00BA3A44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A: We can discuss on the reflector</w:t>
      </w:r>
    </w:p>
    <w:p w14:paraId="71A84930" w14:textId="0955223E" w:rsidR="00957E2F" w:rsidRDefault="00957E2F" w:rsidP="00BA3A44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C: Par says this is in scope – otherwise we need to change the PAR. We need to determine if these </w:t>
      </w:r>
      <w:proofErr w:type="spellStart"/>
      <w:r>
        <w:rPr>
          <w:bCs/>
          <w:sz w:val="28"/>
          <w:szCs w:val="28"/>
        </w:rPr>
        <w:t>preassoc</w:t>
      </w:r>
      <w:proofErr w:type="spellEnd"/>
      <w:r>
        <w:rPr>
          <w:bCs/>
          <w:sz w:val="28"/>
          <w:szCs w:val="28"/>
        </w:rPr>
        <w:t xml:space="preserve"> use cases make sense.</w:t>
      </w:r>
    </w:p>
    <w:p w14:paraId="220F6BA2" w14:textId="1DDDBAE0" w:rsidR="00957E2F" w:rsidRDefault="00957E2F" w:rsidP="00BA3A44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C: When we first discussed the use cases only a few people had the knowledge of programs that did this. If people know what APs and STAs are using </w:t>
      </w:r>
      <w:proofErr w:type="gramStart"/>
      <w:r>
        <w:rPr>
          <w:bCs/>
          <w:sz w:val="28"/>
          <w:szCs w:val="28"/>
        </w:rPr>
        <w:t>them</w:t>
      </w:r>
      <w:proofErr w:type="gramEnd"/>
      <w:r>
        <w:rPr>
          <w:bCs/>
          <w:sz w:val="28"/>
          <w:szCs w:val="28"/>
        </w:rPr>
        <w:t xml:space="preserve"> it would be great if we could get input. </w:t>
      </w:r>
    </w:p>
    <w:p w14:paraId="5E56E4DC" w14:textId="278D3F44" w:rsidR="00A10CB1" w:rsidRDefault="00A10CB1" w:rsidP="00BA3A44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C: It would be good to clarify the use cases BTM would be more beneficial</w:t>
      </w:r>
    </w:p>
    <w:p w14:paraId="425F9EAD" w14:textId="3278AAC2" w:rsidR="00957E2F" w:rsidRDefault="00A10CB1" w:rsidP="00A10CB1">
      <w:pPr>
        <w:pStyle w:val="BodyTex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777F">
        <w:rPr>
          <w:bCs/>
          <w:sz w:val="28"/>
          <w:szCs w:val="28"/>
        </w:rPr>
        <w:t xml:space="preserve">Kurt </w:t>
      </w:r>
      <w:proofErr w:type="spellStart"/>
      <w:r w:rsidR="00E1777F">
        <w:rPr>
          <w:bCs/>
          <w:sz w:val="28"/>
          <w:szCs w:val="28"/>
        </w:rPr>
        <w:t>Lumbatis</w:t>
      </w:r>
      <w:proofErr w:type="spellEnd"/>
      <w:r w:rsidR="00E1777F">
        <w:rPr>
          <w:bCs/>
          <w:sz w:val="28"/>
          <w:szCs w:val="28"/>
        </w:rPr>
        <w:t xml:space="preserve"> covered document 0832r4</w:t>
      </w:r>
    </w:p>
    <w:p w14:paraId="5A3BA7A5" w14:textId="23F74485" w:rsidR="00E1777F" w:rsidRDefault="00FD4FE3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Q: The term Opt-In is loose. Need to define it a little better. Are you opting-in to allow or disallow tracking?</w:t>
      </w:r>
    </w:p>
    <w:p w14:paraId="600C612E" w14:textId="605AC1A4" w:rsidR="00FD4FE3" w:rsidRDefault="00FD4FE3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A: We should define text around what it means. Opt-in is not currently defined in 802.11. </w:t>
      </w:r>
    </w:p>
    <w:p w14:paraId="14C3A937" w14:textId="3C8A6C8B" w:rsidR="00FD4FE3" w:rsidRDefault="00FD4FE3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C: Let’s do one straw</w:t>
      </w:r>
      <w:r w:rsidR="00BD30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poll with three choices</w:t>
      </w:r>
    </w:p>
    <w:p w14:paraId="7AE5453F" w14:textId="261DDD99" w:rsidR="00BD3090" w:rsidRDefault="00BD3090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C: Even if you use opt-in or user agrees – we have normative text on what it means. </w:t>
      </w:r>
    </w:p>
    <w:p w14:paraId="62CB0B53" w14:textId="5D531561" w:rsidR="00BD3090" w:rsidRDefault="00BD3090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A: Right now – we have words like “the device should provide a mechanism for the user to opt-in…” assuming the user did something to opt-in then the device needs to do something.</w:t>
      </w:r>
    </w:p>
    <w:p w14:paraId="57681084" w14:textId="5550057C" w:rsidR="00BD3090" w:rsidRDefault="00BD3090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C: We do need to clarify </w:t>
      </w:r>
    </w:p>
    <w:p w14:paraId="79EF4F78" w14:textId="19794D96" w:rsidR="00BD3090" w:rsidRDefault="00BD3090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Chair – continue with the queue and run straw poll next meeting</w:t>
      </w:r>
    </w:p>
    <w:p w14:paraId="5DA23BA6" w14:textId="57947295" w:rsidR="00BD3090" w:rsidRDefault="00BD3090" w:rsidP="00E1777F">
      <w:pPr>
        <w:pStyle w:val="BodyTex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C: We should also talk about the taking away of Opt-in/out. While we haven’t used “opt-out” we should talk about it as well.</w:t>
      </w:r>
    </w:p>
    <w:p w14:paraId="41C7BFCE" w14:textId="01DCA5F5" w:rsidR="002805E1" w:rsidRPr="00FB6594" w:rsidRDefault="002805E1" w:rsidP="00FB6594">
      <w:pPr>
        <w:pStyle w:val="BodyText"/>
        <w:rPr>
          <w:sz w:val="24"/>
        </w:rPr>
      </w:pPr>
    </w:p>
    <w:p w14:paraId="3E4985F7" w14:textId="77777777" w:rsidR="00F81966" w:rsidRPr="00F81966" w:rsidRDefault="00F81966" w:rsidP="00FB6594">
      <w:pPr>
        <w:pStyle w:val="Caption"/>
      </w:pPr>
    </w:p>
    <w:p w14:paraId="361CACE5" w14:textId="1F57DCA5" w:rsidR="00636468" w:rsidRDefault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</w:t>
      </w:r>
      <w:r w:rsidR="00403135">
        <w:rPr>
          <w:b/>
          <w:bCs/>
          <w:sz w:val="24"/>
          <w:szCs w:val="24"/>
          <w:lang w:val="en-US"/>
        </w:rPr>
        <w:t>adjoined</w:t>
      </w:r>
      <w:r w:rsidRPr="006805CD">
        <w:rPr>
          <w:b/>
          <w:bCs/>
          <w:sz w:val="24"/>
          <w:szCs w:val="24"/>
          <w:lang w:val="en-US"/>
        </w:rPr>
        <w:t xml:space="preserve"> at </w:t>
      </w:r>
      <w:r w:rsidR="00B518D0">
        <w:rPr>
          <w:b/>
          <w:bCs/>
          <w:sz w:val="24"/>
          <w:szCs w:val="24"/>
          <w:lang w:val="en-US"/>
        </w:rPr>
        <w:t>11:30</w:t>
      </w:r>
      <w:r w:rsidR="00D2618B">
        <w:rPr>
          <w:b/>
          <w:bCs/>
          <w:sz w:val="24"/>
          <w:szCs w:val="24"/>
          <w:lang w:val="en-US"/>
        </w:rPr>
        <w:t xml:space="preserve"> </w:t>
      </w:r>
      <w:r w:rsidR="00B518D0">
        <w:rPr>
          <w:b/>
          <w:bCs/>
          <w:sz w:val="24"/>
          <w:szCs w:val="24"/>
          <w:lang w:val="en-US"/>
        </w:rPr>
        <w:t>a</w:t>
      </w:r>
      <w:r w:rsidR="001164AF">
        <w:rPr>
          <w:b/>
          <w:bCs/>
          <w:sz w:val="24"/>
          <w:szCs w:val="24"/>
          <w:lang w:val="en-US"/>
        </w:rPr>
        <w:t xml:space="preserve">.m. </w:t>
      </w:r>
      <w:r w:rsidRPr="006805CD">
        <w:rPr>
          <w:b/>
          <w:bCs/>
          <w:sz w:val="24"/>
          <w:szCs w:val="24"/>
          <w:lang w:val="en-US"/>
        </w:rPr>
        <w:t>ET.</w:t>
      </w:r>
    </w:p>
    <w:p w14:paraId="5BB15EE8" w14:textId="77777777" w:rsidR="000471E3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Default="00855441" w:rsidP="00465EAE">
      <w:pPr>
        <w:keepNext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Attendance</w:t>
      </w: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2563"/>
        <w:gridCol w:w="4973"/>
      </w:tblGrid>
      <w:tr w:rsidR="00EC46CD" w:rsidRPr="00EC46CD" w14:paraId="1E2CAC24" w14:textId="77777777" w:rsidTr="00EC46C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A0E11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A65FD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75D25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D4428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EC46CD" w:rsidRPr="00EC46CD" w14:paraId="74A07D48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B35A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1481B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8076D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Andersdotter</w:t>
            </w:r>
            <w:proofErr w:type="spellEnd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,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1D5B6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Sky UK group</w:t>
            </w:r>
          </w:p>
        </w:tc>
      </w:tr>
      <w:tr w:rsidR="00EC46CD" w:rsidRPr="00EC46CD" w14:paraId="37E6C59C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32F03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69AB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5AE53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D5A87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Realtek Semiconductor Corp.</w:t>
            </w:r>
          </w:p>
        </w:tc>
      </w:tr>
      <w:tr w:rsidR="00EC46CD" w:rsidRPr="00EC46CD" w14:paraId="58E19AD2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7BFF9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C862E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5A92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Fujimori,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4DEF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EC46CD" w:rsidRPr="00EC46CD" w14:paraId="62DA7A6D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51B0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3C040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345FF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10CF3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EC46CD" w:rsidRPr="00EC46CD" w14:paraId="7D5B96C4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7919E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A5B6D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23657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Halasz</w:t>
            </w:r>
            <w:proofErr w:type="spellEnd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BAE54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Morse Micro</w:t>
            </w:r>
          </w:p>
        </w:tc>
      </w:tr>
      <w:tr w:rsidR="00EC46CD" w:rsidRPr="00EC46CD" w14:paraId="19BC0F1F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3DDA1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A5037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28F2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39305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Ruckus/CommScope</w:t>
            </w:r>
          </w:p>
        </w:tc>
      </w:tr>
      <w:tr w:rsidR="00EC46CD" w:rsidRPr="00EC46CD" w14:paraId="702C617A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C5BE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AEDAE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F605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6CE11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EC46CD" w:rsidRPr="00EC46CD" w14:paraId="6108B364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47689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4514B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76E6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Lu, </w:t>
            </w: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1286D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Guangdong OPPO Mobile Telecommunications </w:t>
            </w:r>
            <w:proofErr w:type="spellStart"/>
            <w:proofErr w:type="gram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Corp.,Ltd</w:t>
            </w:r>
            <w:proofErr w:type="spellEnd"/>
            <w:proofErr w:type="gramEnd"/>
          </w:p>
        </w:tc>
      </w:tr>
      <w:tr w:rsidR="00EC46CD" w:rsidRPr="00EC46CD" w14:paraId="71B1EABE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6DC58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FEDB7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F65D7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Lumbatis</w:t>
            </w:r>
            <w:proofErr w:type="spellEnd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2B336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CommScope, Inc.</w:t>
            </w:r>
          </w:p>
        </w:tc>
      </w:tr>
      <w:tr w:rsidR="00EC46CD" w:rsidRPr="00EC46CD" w14:paraId="284D61A6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69D7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44FD2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08A7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AE96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EC46CD" w:rsidRPr="00EC46CD" w14:paraId="556A5AC7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E246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777D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CB01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CC1FA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EC46CD" w:rsidRPr="00EC46CD" w14:paraId="34E623EE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95EA7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12F1F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74E1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5B38F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EC46CD" w:rsidRPr="00EC46CD" w14:paraId="7984296A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3707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F204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561A3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F906A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EC46CD" w:rsidRPr="00EC46CD" w14:paraId="14C0C782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D1D3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717B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14FC1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Sam, Harvey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714F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EC46CD" w:rsidRPr="00EC46CD" w14:paraId="19E98852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2779B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343AF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86A44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1766F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EC46CD" w:rsidRPr="00EC46CD" w14:paraId="67D91B9F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F7F57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5065E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23537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Smith, Luther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05C7D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Cable Television Laboratories Inc. (</w:t>
            </w: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CableLabs</w:t>
            </w:r>
            <w:proofErr w:type="spellEnd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)</w:t>
            </w:r>
          </w:p>
        </w:tc>
      </w:tr>
      <w:tr w:rsidR="00EC46CD" w:rsidRPr="00EC46CD" w14:paraId="0AE9F3B2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5987A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4182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8F31D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Thakore, </w:t>
            </w: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Darshak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3860A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Cable Television Laboratories Inc. (</w:t>
            </w: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CableLabs</w:t>
            </w:r>
            <w:proofErr w:type="spellEnd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)</w:t>
            </w:r>
          </w:p>
        </w:tc>
      </w:tr>
      <w:tr w:rsidR="00EC46CD" w:rsidRPr="00EC46CD" w14:paraId="794ABCB8" w14:textId="77777777" w:rsidTr="00EC46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A0C5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28CBE" w14:textId="77777777" w:rsidR="00EC46CD" w:rsidRPr="00EC46CD" w:rsidRDefault="00EC46CD" w:rsidP="00EC46CD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E336F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7FE11" w14:textId="77777777" w:rsidR="00EC46CD" w:rsidRPr="00EC46CD" w:rsidRDefault="00EC46CD" w:rsidP="00EC46CD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C46CD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</w:tbl>
    <w:p w14:paraId="0B26EA8D" w14:textId="77777777" w:rsidR="00A61640" w:rsidRPr="00282834" w:rsidRDefault="00A61640">
      <w:pPr>
        <w:rPr>
          <w:sz w:val="24"/>
          <w:szCs w:val="24"/>
          <w:lang w:val="en-US"/>
        </w:rPr>
      </w:pPr>
    </w:p>
    <w:sectPr w:rsidR="00A61640" w:rsidRPr="00282834" w:rsidSect="00FA0A6C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7D0E" w14:textId="77777777" w:rsidR="00186243" w:rsidRDefault="00186243">
      <w:r>
        <w:separator/>
      </w:r>
    </w:p>
  </w:endnote>
  <w:endnote w:type="continuationSeparator" w:id="0">
    <w:p w14:paraId="373F9557" w14:textId="77777777" w:rsidR="00186243" w:rsidRDefault="00186243">
      <w:r>
        <w:continuationSeparator/>
      </w:r>
    </w:p>
  </w:endnote>
  <w:endnote w:type="continuationNotice" w:id="1">
    <w:p w14:paraId="47A300E8" w14:textId="77777777" w:rsidR="00186243" w:rsidRDefault="00186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0466" w14:textId="3C835503" w:rsidR="00E36771" w:rsidRDefault="00A36D96" w:rsidP="00E367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E36771">
      <w:t>Stephen Orr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911B" w14:textId="77777777" w:rsidR="00186243" w:rsidRDefault="00186243">
      <w:r>
        <w:separator/>
      </w:r>
    </w:p>
  </w:footnote>
  <w:footnote w:type="continuationSeparator" w:id="0">
    <w:p w14:paraId="0943D3F7" w14:textId="77777777" w:rsidR="00186243" w:rsidRDefault="00186243">
      <w:r>
        <w:continuationSeparator/>
      </w:r>
    </w:p>
  </w:footnote>
  <w:footnote w:type="continuationNotice" w:id="1">
    <w:p w14:paraId="22955198" w14:textId="77777777" w:rsidR="00186243" w:rsidRDefault="00186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0B1CCE15" w:rsidR="00A36D96" w:rsidRDefault="00B6431A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B4772E">
      <w:t>ly</w:t>
    </w:r>
    <w:r w:rsidR="00A36D96">
      <w:t xml:space="preserve"> 2022</w:t>
    </w:r>
    <w:r w:rsidR="00A36D96">
      <w:ptab w:relativeTo="margin" w:alignment="right" w:leader="none"/>
    </w:r>
    <w:r w:rsidR="00A36D96">
      <w:t>doc.: IEEE 802.11-22/</w:t>
    </w:r>
    <w:r w:rsidR="00F42D45">
      <w:t>1</w:t>
    </w:r>
    <w:r w:rsidR="000B6D7A">
      <w:t>234</w:t>
    </w:r>
    <w:r w:rsidR="00A36D96">
      <w:t>r00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0A7733C1"/>
    <w:multiLevelType w:val="multilevel"/>
    <w:tmpl w:val="73921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65EF4"/>
    <w:multiLevelType w:val="hybridMultilevel"/>
    <w:tmpl w:val="EAD0D5E2"/>
    <w:lvl w:ilvl="0" w:tplc="F342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6E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8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8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29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241A08"/>
    <w:multiLevelType w:val="hybridMultilevel"/>
    <w:tmpl w:val="3858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1303"/>
    <w:multiLevelType w:val="hybridMultilevel"/>
    <w:tmpl w:val="FF68D424"/>
    <w:lvl w:ilvl="0" w:tplc="EB66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07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4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C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C045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60CA7"/>
    <w:multiLevelType w:val="hybridMultilevel"/>
    <w:tmpl w:val="41F6FE08"/>
    <w:lvl w:ilvl="0" w:tplc="1CF6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5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8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E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0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10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137863"/>
    <w:multiLevelType w:val="hybridMultilevel"/>
    <w:tmpl w:val="754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01721">
    <w:abstractNumId w:val="1"/>
  </w:num>
  <w:num w:numId="2" w16cid:durableId="1799185394">
    <w:abstractNumId w:val="2"/>
  </w:num>
  <w:num w:numId="3" w16cid:durableId="1798058892">
    <w:abstractNumId w:val="12"/>
  </w:num>
  <w:num w:numId="4" w16cid:durableId="875889662">
    <w:abstractNumId w:val="14"/>
  </w:num>
  <w:num w:numId="5" w16cid:durableId="1729258844">
    <w:abstractNumId w:val="6"/>
  </w:num>
  <w:num w:numId="6" w16cid:durableId="1875457852">
    <w:abstractNumId w:val="0"/>
  </w:num>
  <w:num w:numId="7" w16cid:durableId="930313696">
    <w:abstractNumId w:val="5"/>
  </w:num>
  <w:num w:numId="8" w16cid:durableId="291135332">
    <w:abstractNumId w:val="13"/>
  </w:num>
  <w:num w:numId="9" w16cid:durableId="1182859724">
    <w:abstractNumId w:val="9"/>
  </w:num>
  <w:num w:numId="10" w16cid:durableId="223031414">
    <w:abstractNumId w:val="7"/>
  </w:num>
  <w:num w:numId="11" w16cid:durableId="1400322447">
    <w:abstractNumId w:val="16"/>
  </w:num>
  <w:num w:numId="12" w16cid:durableId="1566531231">
    <w:abstractNumId w:val="8"/>
  </w:num>
  <w:num w:numId="13" w16cid:durableId="1539197771">
    <w:abstractNumId w:val="11"/>
  </w:num>
  <w:num w:numId="14" w16cid:durableId="1816724595">
    <w:abstractNumId w:val="3"/>
  </w:num>
  <w:num w:numId="15" w16cid:durableId="1940717601">
    <w:abstractNumId w:val="4"/>
  </w:num>
  <w:num w:numId="16" w16cid:durableId="726999914">
    <w:abstractNumId w:val="10"/>
  </w:num>
  <w:num w:numId="17" w16cid:durableId="159373500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135E9"/>
    <w:rsid w:val="00016453"/>
    <w:rsid w:val="00016F30"/>
    <w:rsid w:val="000226D9"/>
    <w:rsid w:val="000233D9"/>
    <w:rsid w:val="00025AB4"/>
    <w:rsid w:val="0003609A"/>
    <w:rsid w:val="00036685"/>
    <w:rsid w:val="00041B82"/>
    <w:rsid w:val="000471E3"/>
    <w:rsid w:val="000575EA"/>
    <w:rsid w:val="00061096"/>
    <w:rsid w:val="00066843"/>
    <w:rsid w:val="0006724E"/>
    <w:rsid w:val="000702A4"/>
    <w:rsid w:val="000718A5"/>
    <w:rsid w:val="00073292"/>
    <w:rsid w:val="00074EAA"/>
    <w:rsid w:val="0007586C"/>
    <w:rsid w:val="000767F9"/>
    <w:rsid w:val="000775DD"/>
    <w:rsid w:val="000806CC"/>
    <w:rsid w:val="000809E1"/>
    <w:rsid w:val="000824E7"/>
    <w:rsid w:val="000830BC"/>
    <w:rsid w:val="00084D06"/>
    <w:rsid w:val="00085324"/>
    <w:rsid w:val="00090BBE"/>
    <w:rsid w:val="00091B54"/>
    <w:rsid w:val="000A296F"/>
    <w:rsid w:val="000A3B52"/>
    <w:rsid w:val="000A4C2C"/>
    <w:rsid w:val="000A4C57"/>
    <w:rsid w:val="000A5543"/>
    <w:rsid w:val="000A59D0"/>
    <w:rsid w:val="000B3353"/>
    <w:rsid w:val="000B38F7"/>
    <w:rsid w:val="000B6D7A"/>
    <w:rsid w:val="000B7AD9"/>
    <w:rsid w:val="000C404D"/>
    <w:rsid w:val="000D3960"/>
    <w:rsid w:val="000D6703"/>
    <w:rsid w:val="000D7EF8"/>
    <w:rsid w:val="000E04C7"/>
    <w:rsid w:val="000E35EB"/>
    <w:rsid w:val="000E4A36"/>
    <w:rsid w:val="000E4E6A"/>
    <w:rsid w:val="000F0DD1"/>
    <w:rsid w:val="000F66A7"/>
    <w:rsid w:val="000F6C86"/>
    <w:rsid w:val="000F6D4D"/>
    <w:rsid w:val="000F7C32"/>
    <w:rsid w:val="001032E9"/>
    <w:rsid w:val="001055DE"/>
    <w:rsid w:val="001065D6"/>
    <w:rsid w:val="00110050"/>
    <w:rsid w:val="001109C3"/>
    <w:rsid w:val="001164AF"/>
    <w:rsid w:val="00116755"/>
    <w:rsid w:val="0012233C"/>
    <w:rsid w:val="00122AD6"/>
    <w:rsid w:val="00122AF9"/>
    <w:rsid w:val="001236EA"/>
    <w:rsid w:val="00127FA9"/>
    <w:rsid w:val="0013120D"/>
    <w:rsid w:val="00133F40"/>
    <w:rsid w:val="0013506B"/>
    <w:rsid w:val="00140D5D"/>
    <w:rsid w:val="00155F53"/>
    <w:rsid w:val="00161C01"/>
    <w:rsid w:val="00165189"/>
    <w:rsid w:val="00167C13"/>
    <w:rsid w:val="001708CF"/>
    <w:rsid w:val="00177E7C"/>
    <w:rsid w:val="0018074C"/>
    <w:rsid w:val="001837E9"/>
    <w:rsid w:val="00183A08"/>
    <w:rsid w:val="001845A6"/>
    <w:rsid w:val="001847F2"/>
    <w:rsid w:val="00186243"/>
    <w:rsid w:val="001863D7"/>
    <w:rsid w:val="00187242"/>
    <w:rsid w:val="00192C6D"/>
    <w:rsid w:val="001932CF"/>
    <w:rsid w:val="001933C7"/>
    <w:rsid w:val="00194D07"/>
    <w:rsid w:val="00195E09"/>
    <w:rsid w:val="001A3EA1"/>
    <w:rsid w:val="001A4E3E"/>
    <w:rsid w:val="001B2464"/>
    <w:rsid w:val="001B4915"/>
    <w:rsid w:val="001C613F"/>
    <w:rsid w:val="001D02BB"/>
    <w:rsid w:val="001D4D14"/>
    <w:rsid w:val="001D546A"/>
    <w:rsid w:val="001D67E6"/>
    <w:rsid w:val="001D6FB4"/>
    <w:rsid w:val="001E0482"/>
    <w:rsid w:val="001E3E21"/>
    <w:rsid w:val="001E5FDE"/>
    <w:rsid w:val="001E627A"/>
    <w:rsid w:val="001E70A4"/>
    <w:rsid w:val="001F230C"/>
    <w:rsid w:val="001F4BAE"/>
    <w:rsid w:val="00203293"/>
    <w:rsid w:val="002037BC"/>
    <w:rsid w:val="002074E3"/>
    <w:rsid w:val="00211FE9"/>
    <w:rsid w:val="00212C8E"/>
    <w:rsid w:val="002134CB"/>
    <w:rsid w:val="0022346B"/>
    <w:rsid w:val="00224ADA"/>
    <w:rsid w:val="00226F46"/>
    <w:rsid w:val="002279B6"/>
    <w:rsid w:val="00230372"/>
    <w:rsid w:val="00233D67"/>
    <w:rsid w:val="00233EA9"/>
    <w:rsid w:val="002351C6"/>
    <w:rsid w:val="002354D7"/>
    <w:rsid w:val="002429C1"/>
    <w:rsid w:val="00243B90"/>
    <w:rsid w:val="002479F4"/>
    <w:rsid w:val="00253E32"/>
    <w:rsid w:val="00261359"/>
    <w:rsid w:val="00261A04"/>
    <w:rsid w:val="00263370"/>
    <w:rsid w:val="00264836"/>
    <w:rsid w:val="00267352"/>
    <w:rsid w:val="0027627A"/>
    <w:rsid w:val="002805E1"/>
    <w:rsid w:val="00282834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A3204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1558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1A3B"/>
    <w:rsid w:val="003136BC"/>
    <w:rsid w:val="00315B44"/>
    <w:rsid w:val="00316130"/>
    <w:rsid w:val="00317DED"/>
    <w:rsid w:val="00324E8C"/>
    <w:rsid w:val="00330EF7"/>
    <w:rsid w:val="00332F4C"/>
    <w:rsid w:val="00334A4B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7DFE"/>
    <w:rsid w:val="00350F5C"/>
    <w:rsid w:val="00354951"/>
    <w:rsid w:val="00357B53"/>
    <w:rsid w:val="00357D01"/>
    <w:rsid w:val="00364E05"/>
    <w:rsid w:val="0037186D"/>
    <w:rsid w:val="00373978"/>
    <w:rsid w:val="00373B90"/>
    <w:rsid w:val="00381BE3"/>
    <w:rsid w:val="00383827"/>
    <w:rsid w:val="00383DDC"/>
    <w:rsid w:val="003930C0"/>
    <w:rsid w:val="003937B3"/>
    <w:rsid w:val="003960BD"/>
    <w:rsid w:val="003A3E46"/>
    <w:rsid w:val="003A4DBF"/>
    <w:rsid w:val="003A7A67"/>
    <w:rsid w:val="003B177B"/>
    <w:rsid w:val="003B226A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4C3B"/>
    <w:rsid w:val="003D5188"/>
    <w:rsid w:val="003D5525"/>
    <w:rsid w:val="003E2806"/>
    <w:rsid w:val="003E7D68"/>
    <w:rsid w:val="003E7E73"/>
    <w:rsid w:val="003F10D8"/>
    <w:rsid w:val="003F761F"/>
    <w:rsid w:val="00400C73"/>
    <w:rsid w:val="00403135"/>
    <w:rsid w:val="00404554"/>
    <w:rsid w:val="00404DDA"/>
    <w:rsid w:val="00407117"/>
    <w:rsid w:val="0041014C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5EAE"/>
    <w:rsid w:val="0046610F"/>
    <w:rsid w:val="004671C8"/>
    <w:rsid w:val="00473004"/>
    <w:rsid w:val="00474D42"/>
    <w:rsid w:val="00476BE7"/>
    <w:rsid w:val="00480B2D"/>
    <w:rsid w:val="004927EB"/>
    <w:rsid w:val="00493AC9"/>
    <w:rsid w:val="00494773"/>
    <w:rsid w:val="00497F85"/>
    <w:rsid w:val="004A23BA"/>
    <w:rsid w:val="004A3DBE"/>
    <w:rsid w:val="004A3E41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4C20"/>
    <w:rsid w:val="004E39A4"/>
    <w:rsid w:val="004F0F79"/>
    <w:rsid w:val="004F113E"/>
    <w:rsid w:val="004F1858"/>
    <w:rsid w:val="004F2DA0"/>
    <w:rsid w:val="004F35B1"/>
    <w:rsid w:val="005006FF"/>
    <w:rsid w:val="005014C6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7640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71ED4"/>
    <w:rsid w:val="00573E6E"/>
    <w:rsid w:val="00574EE6"/>
    <w:rsid w:val="00584A08"/>
    <w:rsid w:val="005873A6"/>
    <w:rsid w:val="00591368"/>
    <w:rsid w:val="005915C0"/>
    <w:rsid w:val="00592DC1"/>
    <w:rsid w:val="005959D2"/>
    <w:rsid w:val="005A0B36"/>
    <w:rsid w:val="005A1317"/>
    <w:rsid w:val="005A4A54"/>
    <w:rsid w:val="005A6ABE"/>
    <w:rsid w:val="005B00A9"/>
    <w:rsid w:val="005B05A1"/>
    <w:rsid w:val="005B2E23"/>
    <w:rsid w:val="005C2F78"/>
    <w:rsid w:val="005C4840"/>
    <w:rsid w:val="005D345F"/>
    <w:rsid w:val="005D3684"/>
    <w:rsid w:val="005D4DB1"/>
    <w:rsid w:val="005D5A37"/>
    <w:rsid w:val="005E04BB"/>
    <w:rsid w:val="005E20F0"/>
    <w:rsid w:val="005E5804"/>
    <w:rsid w:val="005E6251"/>
    <w:rsid w:val="005F7B10"/>
    <w:rsid w:val="00603EEC"/>
    <w:rsid w:val="00621235"/>
    <w:rsid w:val="0062237D"/>
    <w:rsid w:val="006266C7"/>
    <w:rsid w:val="00626E37"/>
    <w:rsid w:val="006322D9"/>
    <w:rsid w:val="00633D94"/>
    <w:rsid w:val="00636468"/>
    <w:rsid w:val="006366AB"/>
    <w:rsid w:val="0064025A"/>
    <w:rsid w:val="00643B68"/>
    <w:rsid w:val="00651650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5B7F"/>
    <w:rsid w:val="006B7C37"/>
    <w:rsid w:val="006C1E39"/>
    <w:rsid w:val="006C37AA"/>
    <w:rsid w:val="006C4B10"/>
    <w:rsid w:val="006C573B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AA9"/>
    <w:rsid w:val="00755AFB"/>
    <w:rsid w:val="00755C4A"/>
    <w:rsid w:val="00757E07"/>
    <w:rsid w:val="00764954"/>
    <w:rsid w:val="007667A7"/>
    <w:rsid w:val="0077194E"/>
    <w:rsid w:val="00775610"/>
    <w:rsid w:val="00776405"/>
    <w:rsid w:val="007810D3"/>
    <w:rsid w:val="00785A81"/>
    <w:rsid w:val="007864DC"/>
    <w:rsid w:val="00786C19"/>
    <w:rsid w:val="007871AF"/>
    <w:rsid w:val="00791919"/>
    <w:rsid w:val="00793189"/>
    <w:rsid w:val="00795E33"/>
    <w:rsid w:val="007A09AF"/>
    <w:rsid w:val="007A0F3E"/>
    <w:rsid w:val="007A6DF9"/>
    <w:rsid w:val="007A74F5"/>
    <w:rsid w:val="007B07D5"/>
    <w:rsid w:val="007B2406"/>
    <w:rsid w:val="007B368C"/>
    <w:rsid w:val="007B36E2"/>
    <w:rsid w:val="007B46EC"/>
    <w:rsid w:val="007B551E"/>
    <w:rsid w:val="007B7121"/>
    <w:rsid w:val="007C2B0C"/>
    <w:rsid w:val="007C58DB"/>
    <w:rsid w:val="007C7D07"/>
    <w:rsid w:val="007D1ABB"/>
    <w:rsid w:val="007D4752"/>
    <w:rsid w:val="007D683E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778E"/>
    <w:rsid w:val="00803451"/>
    <w:rsid w:val="00804A15"/>
    <w:rsid w:val="00807BBF"/>
    <w:rsid w:val="008132F0"/>
    <w:rsid w:val="00813845"/>
    <w:rsid w:val="00815CC2"/>
    <w:rsid w:val="00820012"/>
    <w:rsid w:val="00820639"/>
    <w:rsid w:val="00822225"/>
    <w:rsid w:val="0083045A"/>
    <w:rsid w:val="008319CF"/>
    <w:rsid w:val="00833EC8"/>
    <w:rsid w:val="00845917"/>
    <w:rsid w:val="0084641F"/>
    <w:rsid w:val="00846CC9"/>
    <w:rsid w:val="00851B8F"/>
    <w:rsid w:val="00852DF4"/>
    <w:rsid w:val="00855441"/>
    <w:rsid w:val="008554FC"/>
    <w:rsid w:val="00857423"/>
    <w:rsid w:val="008627B7"/>
    <w:rsid w:val="00864B49"/>
    <w:rsid w:val="00866452"/>
    <w:rsid w:val="0087128D"/>
    <w:rsid w:val="00871316"/>
    <w:rsid w:val="008739D2"/>
    <w:rsid w:val="008759DE"/>
    <w:rsid w:val="008765B2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F44"/>
    <w:rsid w:val="008D27F1"/>
    <w:rsid w:val="008E3219"/>
    <w:rsid w:val="008E5817"/>
    <w:rsid w:val="008F3D3F"/>
    <w:rsid w:val="0090505C"/>
    <w:rsid w:val="00905201"/>
    <w:rsid w:val="00906DE6"/>
    <w:rsid w:val="00914C91"/>
    <w:rsid w:val="009219F3"/>
    <w:rsid w:val="00925E83"/>
    <w:rsid w:val="00926AD6"/>
    <w:rsid w:val="009307C9"/>
    <w:rsid w:val="00931A0E"/>
    <w:rsid w:val="00931FA2"/>
    <w:rsid w:val="0093520D"/>
    <w:rsid w:val="009367B6"/>
    <w:rsid w:val="0093794C"/>
    <w:rsid w:val="00937D4D"/>
    <w:rsid w:val="0094094B"/>
    <w:rsid w:val="00941788"/>
    <w:rsid w:val="00941FC8"/>
    <w:rsid w:val="00942F85"/>
    <w:rsid w:val="009438C5"/>
    <w:rsid w:val="009479E8"/>
    <w:rsid w:val="00954506"/>
    <w:rsid w:val="009566C7"/>
    <w:rsid w:val="00956941"/>
    <w:rsid w:val="00957E2F"/>
    <w:rsid w:val="00964BBF"/>
    <w:rsid w:val="00965986"/>
    <w:rsid w:val="00967586"/>
    <w:rsid w:val="00970757"/>
    <w:rsid w:val="009752B9"/>
    <w:rsid w:val="00977311"/>
    <w:rsid w:val="0098025E"/>
    <w:rsid w:val="00980ACC"/>
    <w:rsid w:val="00981475"/>
    <w:rsid w:val="00981D47"/>
    <w:rsid w:val="00985536"/>
    <w:rsid w:val="0098694D"/>
    <w:rsid w:val="009878E7"/>
    <w:rsid w:val="00991975"/>
    <w:rsid w:val="00991F97"/>
    <w:rsid w:val="00994383"/>
    <w:rsid w:val="009A3732"/>
    <w:rsid w:val="009B2797"/>
    <w:rsid w:val="009B493C"/>
    <w:rsid w:val="009B6539"/>
    <w:rsid w:val="009C1C32"/>
    <w:rsid w:val="009C32F9"/>
    <w:rsid w:val="009C4809"/>
    <w:rsid w:val="009C677F"/>
    <w:rsid w:val="009D23FC"/>
    <w:rsid w:val="009D2A02"/>
    <w:rsid w:val="009D2D15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5937"/>
    <w:rsid w:val="00A06070"/>
    <w:rsid w:val="00A07253"/>
    <w:rsid w:val="00A10CB1"/>
    <w:rsid w:val="00A10EE8"/>
    <w:rsid w:val="00A112A3"/>
    <w:rsid w:val="00A132E1"/>
    <w:rsid w:val="00A13782"/>
    <w:rsid w:val="00A17ADD"/>
    <w:rsid w:val="00A261B1"/>
    <w:rsid w:val="00A303BE"/>
    <w:rsid w:val="00A311C0"/>
    <w:rsid w:val="00A3448D"/>
    <w:rsid w:val="00A36D96"/>
    <w:rsid w:val="00A40162"/>
    <w:rsid w:val="00A42027"/>
    <w:rsid w:val="00A50E94"/>
    <w:rsid w:val="00A52634"/>
    <w:rsid w:val="00A54992"/>
    <w:rsid w:val="00A57B79"/>
    <w:rsid w:val="00A60551"/>
    <w:rsid w:val="00A613A7"/>
    <w:rsid w:val="00A61640"/>
    <w:rsid w:val="00A6276E"/>
    <w:rsid w:val="00A65209"/>
    <w:rsid w:val="00A6563B"/>
    <w:rsid w:val="00A70AA2"/>
    <w:rsid w:val="00A71E81"/>
    <w:rsid w:val="00A72D82"/>
    <w:rsid w:val="00A8051D"/>
    <w:rsid w:val="00A83692"/>
    <w:rsid w:val="00A870CA"/>
    <w:rsid w:val="00A90E48"/>
    <w:rsid w:val="00A959C1"/>
    <w:rsid w:val="00AA3DEE"/>
    <w:rsid w:val="00AA3FBA"/>
    <w:rsid w:val="00AA7A2E"/>
    <w:rsid w:val="00AB04F2"/>
    <w:rsid w:val="00AB1E50"/>
    <w:rsid w:val="00AB35D1"/>
    <w:rsid w:val="00AC443B"/>
    <w:rsid w:val="00AC758C"/>
    <w:rsid w:val="00AD28C9"/>
    <w:rsid w:val="00AD3B68"/>
    <w:rsid w:val="00AD5E80"/>
    <w:rsid w:val="00AD720E"/>
    <w:rsid w:val="00AE0ACB"/>
    <w:rsid w:val="00AE0CC0"/>
    <w:rsid w:val="00AE1782"/>
    <w:rsid w:val="00AE540A"/>
    <w:rsid w:val="00AE7CF5"/>
    <w:rsid w:val="00AF66B6"/>
    <w:rsid w:val="00B00A27"/>
    <w:rsid w:val="00B13F18"/>
    <w:rsid w:val="00B1675C"/>
    <w:rsid w:val="00B1712C"/>
    <w:rsid w:val="00B25199"/>
    <w:rsid w:val="00B31C98"/>
    <w:rsid w:val="00B4529B"/>
    <w:rsid w:val="00B4772E"/>
    <w:rsid w:val="00B50082"/>
    <w:rsid w:val="00B517B4"/>
    <w:rsid w:val="00B518D0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2536"/>
    <w:rsid w:val="00B73C3A"/>
    <w:rsid w:val="00B777A1"/>
    <w:rsid w:val="00B8185F"/>
    <w:rsid w:val="00B83BE6"/>
    <w:rsid w:val="00B86095"/>
    <w:rsid w:val="00BA0E68"/>
    <w:rsid w:val="00BA15F3"/>
    <w:rsid w:val="00BA3A44"/>
    <w:rsid w:val="00BB4517"/>
    <w:rsid w:val="00BB6778"/>
    <w:rsid w:val="00BB67F7"/>
    <w:rsid w:val="00BC0FDB"/>
    <w:rsid w:val="00BC5A97"/>
    <w:rsid w:val="00BC641F"/>
    <w:rsid w:val="00BC6CFA"/>
    <w:rsid w:val="00BD2163"/>
    <w:rsid w:val="00BD3090"/>
    <w:rsid w:val="00BD601E"/>
    <w:rsid w:val="00BD67D8"/>
    <w:rsid w:val="00BE22A0"/>
    <w:rsid w:val="00BE2C62"/>
    <w:rsid w:val="00BF2BFB"/>
    <w:rsid w:val="00BF31C5"/>
    <w:rsid w:val="00BF3429"/>
    <w:rsid w:val="00BF6040"/>
    <w:rsid w:val="00BF7381"/>
    <w:rsid w:val="00C06383"/>
    <w:rsid w:val="00C06C39"/>
    <w:rsid w:val="00C12941"/>
    <w:rsid w:val="00C17EBA"/>
    <w:rsid w:val="00C204D3"/>
    <w:rsid w:val="00C20DAD"/>
    <w:rsid w:val="00C224FE"/>
    <w:rsid w:val="00C30761"/>
    <w:rsid w:val="00C33218"/>
    <w:rsid w:val="00C33A67"/>
    <w:rsid w:val="00C33F24"/>
    <w:rsid w:val="00C3456B"/>
    <w:rsid w:val="00C34ACD"/>
    <w:rsid w:val="00C34B08"/>
    <w:rsid w:val="00C354A1"/>
    <w:rsid w:val="00C42440"/>
    <w:rsid w:val="00C47A3E"/>
    <w:rsid w:val="00C5120B"/>
    <w:rsid w:val="00C56BCE"/>
    <w:rsid w:val="00C574DE"/>
    <w:rsid w:val="00C576AE"/>
    <w:rsid w:val="00C6111B"/>
    <w:rsid w:val="00C62DF8"/>
    <w:rsid w:val="00C634D8"/>
    <w:rsid w:val="00C67352"/>
    <w:rsid w:val="00C67F79"/>
    <w:rsid w:val="00C71963"/>
    <w:rsid w:val="00C73952"/>
    <w:rsid w:val="00C759E2"/>
    <w:rsid w:val="00C8028D"/>
    <w:rsid w:val="00C81C97"/>
    <w:rsid w:val="00C824CC"/>
    <w:rsid w:val="00C84C36"/>
    <w:rsid w:val="00C85CBD"/>
    <w:rsid w:val="00C85E8D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7B10"/>
    <w:rsid w:val="00CE01A3"/>
    <w:rsid w:val="00CE0224"/>
    <w:rsid w:val="00CE19D1"/>
    <w:rsid w:val="00CE3897"/>
    <w:rsid w:val="00CE4D5B"/>
    <w:rsid w:val="00CF294E"/>
    <w:rsid w:val="00CF3248"/>
    <w:rsid w:val="00CF67FF"/>
    <w:rsid w:val="00D01E98"/>
    <w:rsid w:val="00D04A21"/>
    <w:rsid w:val="00D05668"/>
    <w:rsid w:val="00D05D30"/>
    <w:rsid w:val="00D11B96"/>
    <w:rsid w:val="00D159EE"/>
    <w:rsid w:val="00D16FF2"/>
    <w:rsid w:val="00D2127B"/>
    <w:rsid w:val="00D2618B"/>
    <w:rsid w:val="00D32947"/>
    <w:rsid w:val="00D32C85"/>
    <w:rsid w:val="00D33132"/>
    <w:rsid w:val="00D34D81"/>
    <w:rsid w:val="00D35057"/>
    <w:rsid w:val="00D5091A"/>
    <w:rsid w:val="00D50FBC"/>
    <w:rsid w:val="00D51577"/>
    <w:rsid w:val="00D53743"/>
    <w:rsid w:val="00D615EA"/>
    <w:rsid w:val="00D65BA1"/>
    <w:rsid w:val="00D71F1F"/>
    <w:rsid w:val="00D74FBA"/>
    <w:rsid w:val="00D81FDD"/>
    <w:rsid w:val="00D821F7"/>
    <w:rsid w:val="00D83738"/>
    <w:rsid w:val="00D9250C"/>
    <w:rsid w:val="00D93B4F"/>
    <w:rsid w:val="00D93EC6"/>
    <w:rsid w:val="00D948CA"/>
    <w:rsid w:val="00DA1C84"/>
    <w:rsid w:val="00DA2F86"/>
    <w:rsid w:val="00DA317B"/>
    <w:rsid w:val="00DA5B82"/>
    <w:rsid w:val="00DA7C62"/>
    <w:rsid w:val="00DA7FAB"/>
    <w:rsid w:val="00DB02D0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16C7"/>
    <w:rsid w:val="00E00867"/>
    <w:rsid w:val="00E00CA5"/>
    <w:rsid w:val="00E01517"/>
    <w:rsid w:val="00E01D9A"/>
    <w:rsid w:val="00E057DA"/>
    <w:rsid w:val="00E06632"/>
    <w:rsid w:val="00E0729D"/>
    <w:rsid w:val="00E07C30"/>
    <w:rsid w:val="00E1777F"/>
    <w:rsid w:val="00E268BE"/>
    <w:rsid w:val="00E31CBA"/>
    <w:rsid w:val="00E36771"/>
    <w:rsid w:val="00E37302"/>
    <w:rsid w:val="00E3772C"/>
    <w:rsid w:val="00E4498A"/>
    <w:rsid w:val="00E44C05"/>
    <w:rsid w:val="00E44F36"/>
    <w:rsid w:val="00E45151"/>
    <w:rsid w:val="00E47A1B"/>
    <w:rsid w:val="00E51F81"/>
    <w:rsid w:val="00E527C2"/>
    <w:rsid w:val="00E54FBE"/>
    <w:rsid w:val="00E638F6"/>
    <w:rsid w:val="00E64E02"/>
    <w:rsid w:val="00E651DF"/>
    <w:rsid w:val="00E737D9"/>
    <w:rsid w:val="00E8063B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624E"/>
    <w:rsid w:val="00EB2000"/>
    <w:rsid w:val="00EB2842"/>
    <w:rsid w:val="00EB5A01"/>
    <w:rsid w:val="00EC1983"/>
    <w:rsid w:val="00EC46CD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5FFC"/>
    <w:rsid w:val="00ED7541"/>
    <w:rsid w:val="00ED78FF"/>
    <w:rsid w:val="00EE2D73"/>
    <w:rsid w:val="00EE3033"/>
    <w:rsid w:val="00EE3C29"/>
    <w:rsid w:val="00EE549A"/>
    <w:rsid w:val="00EE664D"/>
    <w:rsid w:val="00EE68C0"/>
    <w:rsid w:val="00EE6A1D"/>
    <w:rsid w:val="00EE720A"/>
    <w:rsid w:val="00EF08AB"/>
    <w:rsid w:val="00EF49FA"/>
    <w:rsid w:val="00EF4CD2"/>
    <w:rsid w:val="00F03900"/>
    <w:rsid w:val="00F05EF9"/>
    <w:rsid w:val="00F06CB8"/>
    <w:rsid w:val="00F07699"/>
    <w:rsid w:val="00F11E57"/>
    <w:rsid w:val="00F17D81"/>
    <w:rsid w:val="00F30407"/>
    <w:rsid w:val="00F30596"/>
    <w:rsid w:val="00F31CE8"/>
    <w:rsid w:val="00F3324B"/>
    <w:rsid w:val="00F336C1"/>
    <w:rsid w:val="00F339BA"/>
    <w:rsid w:val="00F34B9C"/>
    <w:rsid w:val="00F35DD9"/>
    <w:rsid w:val="00F42D45"/>
    <w:rsid w:val="00F43CE6"/>
    <w:rsid w:val="00F47B4C"/>
    <w:rsid w:val="00F47FB2"/>
    <w:rsid w:val="00F51113"/>
    <w:rsid w:val="00F5240C"/>
    <w:rsid w:val="00F524B4"/>
    <w:rsid w:val="00F538E4"/>
    <w:rsid w:val="00F55588"/>
    <w:rsid w:val="00F66F4F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7716"/>
    <w:rsid w:val="00FB6594"/>
    <w:rsid w:val="00FC2C87"/>
    <w:rsid w:val="00FD0B43"/>
    <w:rsid w:val="00FD1C78"/>
    <w:rsid w:val="00FD4FE3"/>
    <w:rsid w:val="00FD50A7"/>
    <w:rsid w:val="00FD5C6E"/>
    <w:rsid w:val="00FD631A"/>
    <w:rsid w:val="00FD6D81"/>
    <w:rsid w:val="00FD7194"/>
    <w:rsid w:val="00FE2279"/>
    <w:rsid w:val="00FE22DB"/>
    <w:rsid w:val="00FE2B42"/>
    <w:rsid w:val="00FE3C9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0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2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25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1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2-37-00bh-issues-tracking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1184-01-00bh-agenda-tgbh-2022-july-26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DAA37-057D-42CB-B31D-73235D1F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9</cp:revision>
  <cp:lastPrinted>1900-01-01T08:00:00Z</cp:lastPrinted>
  <dcterms:created xsi:type="dcterms:W3CDTF">2022-07-26T13:36:00Z</dcterms:created>
  <dcterms:modified xsi:type="dcterms:W3CDTF">2022-08-01T20:26:00Z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