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2A333B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CB2AEE">
              <w:rPr>
                <w:b w:val="0"/>
                <w:color w:val="000000" w:themeColor="text1"/>
                <w:sz w:val="20"/>
              </w:rPr>
              <w:t>9-02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31EA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411D4DB2">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682C2F5A"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14</w:t>
                            </w:r>
                            <w:r w:rsidRPr="00B47DCD">
                              <w:rPr>
                                <w:sz w:val="22"/>
                                <w:szCs w:val="22"/>
                                <w:lang w:val="en-US"/>
                              </w:rPr>
                              <w:t xml:space="preserve">: </w:t>
                            </w:r>
                            <w:r>
                              <w:rPr>
                                <w:sz w:val="22"/>
                                <w:szCs w:val="22"/>
                                <w:lang w:val="en-US"/>
                              </w:rPr>
                              <w:t>Attendance lists for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65DFA945" w:rsidR="00BF6E72" w:rsidRPr="00031EA4" w:rsidRDefault="00031EA4" w:rsidP="00617846">
                            <w:pPr>
                              <w:jc w:val="both"/>
                              <w:rPr>
                                <w:sz w:val="22"/>
                                <w:szCs w:val="22"/>
                                <w:lang w:val="sv-SE"/>
                              </w:rPr>
                            </w:pPr>
                            <w:r w:rsidRPr="00B47DCD">
                              <w:rPr>
                                <w:sz w:val="22"/>
                                <w:szCs w:val="22"/>
                                <w:lang w:val="en-US"/>
                              </w:rPr>
                              <w:t xml:space="preserve">Rev </w:t>
                            </w:r>
                            <w:r>
                              <w:rPr>
                                <w:sz w:val="22"/>
                                <w:szCs w:val="22"/>
                                <w:lang w:val="en-US"/>
                              </w:rPr>
                              <w:t>1</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6</w:t>
                            </w:r>
                            <w:r w:rsidRPr="00031EA4">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Pr>
                                <w:sz w:val="22"/>
                                <w:szCs w:val="22"/>
                                <w:lang w:val="sv-SE"/>
                              </w:rPr>
                              <w:t xml:space="preserve"> added.</w:t>
                            </w: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682C2F5A"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14</w:t>
                      </w:r>
                      <w:r w:rsidRPr="00B47DCD">
                        <w:rPr>
                          <w:sz w:val="22"/>
                          <w:szCs w:val="22"/>
                          <w:lang w:val="en-US"/>
                        </w:rPr>
                        <w:t xml:space="preserve">: </w:t>
                      </w:r>
                      <w:r>
                        <w:rPr>
                          <w:sz w:val="22"/>
                          <w:szCs w:val="22"/>
                          <w:lang w:val="en-US"/>
                        </w:rPr>
                        <w:t>Attendance lists for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65DFA945" w:rsidR="00BF6E72" w:rsidRPr="00031EA4" w:rsidRDefault="00031EA4" w:rsidP="00617846">
                      <w:pPr>
                        <w:jc w:val="both"/>
                        <w:rPr>
                          <w:sz w:val="22"/>
                          <w:szCs w:val="22"/>
                          <w:lang w:val="sv-SE"/>
                        </w:rPr>
                      </w:pPr>
                      <w:r w:rsidRPr="00B47DCD">
                        <w:rPr>
                          <w:sz w:val="22"/>
                          <w:szCs w:val="22"/>
                          <w:lang w:val="en-US"/>
                        </w:rPr>
                        <w:t xml:space="preserve">Rev </w:t>
                      </w:r>
                      <w:r>
                        <w:rPr>
                          <w:sz w:val="22"/>
                          <w:szCs w:val="22"/>
                          <w:lang w:val="en-US"/>
                        </w:rPr>
                        <w:t>1</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6</w:t>
                      </w:r>
                      <w:r w:rsidRPr="00031EA4">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Pr>
                          <w:sz w:val="22"/>
                          <w:szCs w:val="22"/>
                          <w:lang w:val="sv-SE"/>
                        </w:rPr>
                        <w:t xml:space="preserve"> added.</w:t>
                      </w: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31EA4"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31EA4"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31EA4"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31EA4"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31EA4"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31EA4"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31EA4"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031EA4"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031EA4"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031EA4"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9360" w:type="dxa"/>
        <w:tblCellMar>
          <w:left w:w="0" w:type="dxa"/>
          <w:right w:w="0" w:type="dxa"/>
        </w:tblCellMar>
        <w:tblLook w:val="04A0" w:firstRow="1" w:lastRow="0" w:firstColumn="1" w:lastColumn="0" w:noHBand="0" w:noVBand="1"/>
      </w:tblPr>
      <w:tblGrid>
        <w:gridCol w:w="1078"/>
        <w:gridCol w:w="1052"/>
        <w:gridCol w:w="1981"/>
        <w:gridCol w:w="5249"/>
      </w:tblGrid>
      <w:tr w:rsidR="000B598D" w14:paraId="012B7DB8" w14:textId="77777777" w:rsidTr="00CB2AEE">
        <w:trPr>
          <w:trHeight w:val="300"/>
        </w:trPr>
        <w:tc>
          <w:tcPr>
            <w:tcW w:w="1078"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52"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1981"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5249"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5249" w:type="dxa"/>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5249" w:type="dxa"/>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5249" w:type="dxa"/>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5249" w:type="dxa"/>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5249" w:type="dxa"/>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5249" w:type="dxa"/>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5249" w:type="dxa"/>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5249" w:type="dxa"/>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5249" w:type="dxa"/>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5249" w:type="dxa"/>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5249" w:type="dxa"/>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5249" w:type="dxa"/>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5249" w:type="dxa"/>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5249" w:type="dxa"/>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5249" w:type="dxa"/>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5249" w:type="dxa"/>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5249" w:type="dxa"/>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5249" w:type="dxa"/>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5249" w:type="dxa"/>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5249" w:type="dxa"/>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5249" w:type="dxa"/>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5249" w:type="dxa"/>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5249" w:type="dxa"/>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5249" w:type="dxa"/>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5249" w:type="dxa"/>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5249" w:type="dxa"/>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5249" w:type="dxa"/>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5249" w:type="dxa"/>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5249" w:type="dxa"/>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5249" w:type="dxa"/>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5249" w:type="dxa"/>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031EA4"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068"/>
        <w:gridCol w:w="1236"/>
        <w:gridCol w:w="2199"/>
        <w:gridCol w:w="4857"/>
      </w:tblGrid>
      <w:tr w:rsidR="000B598D" w14:paraId="40F36166" w14:textId="77777777" w:rsidTr="00CB2AEE">
        <w:trPr>
          <w:trHeight w:val="300"/>
        </w:trPr>
        <w:tc>
          <w:tcPr>
            <w:tcW w:w="1117"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293"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0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649"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2301" w:type="dxa"/>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031EA4"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9360" w:type="dxa"/>
        <w:tblLayout w:type="fixed"/>
        <w:tblCellMar>
          <w:left w:w="0" w:type="dxa"/>
          <w:right w:w="0" w:type="dxa"/>
        </w:tblCellMar>
        <w:tblLook w:val="04A0" w:firstRow="1" w:lastRow="0" w:firstColumn="1" w:lastColumn="0" w:noHBand="0" w:noVBand="1"/>
      </w:tblPr>
      <w:tblGrid>
        <w:gridCol w:w="1259"/>
        <w:gridCol w:w="1213"/>
        <w:gridCol w:w="2490"/>
        <w:gridCol w:w="4398"/>
      </w:tblGrid>
      <w:tr w:rsidR="00036B8C" w14:paraId="186F82F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213"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49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4398" w:type="dxa"/>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4398" w:type="dxa"/>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r w:rsidR="000143DD" w14:paraId="296DD71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4DB1018"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3053F1C"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B52FF92" w14:textId="77777777" w:rsidR="007F3FAF" w:rsidRDefault="007F3FAF">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A235B2F" w14:textId="77777777" w:rsidR="007F3FAF" w:rsidRDefault="007F3FAF">
            <w:pPr>
              <w:rPr>
                <w:rFonts w:ascii="Calibri" w:hAnsi="Calibri" w:cs="Calibri"/>
                <w:color w:val="000000"/>
                <w:sz w:val="22"/>
                <w:szCs w:val="22"/>
              </w:rPr>
            </w:pPr>
            <w:r>
              <w:rPr>
                <w:rFonts w:ascii="Calibri" w:hAnsi="Calibri" w:cs="Calibri"/>
                <w:color w:val="000000"/>
                <w:sz w:val="22"/>
                <w:szCs w:val="22"/>
              </w:rPr>
              <w:t>Ofinno</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031EA4"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tbl>
      <w:tblPr>
        <w:tblW w:w="9480" w:type="dxa"/>
        <w:tblCellMar>
          <w:left w:w="0" w:type="dxa"/>
          <w:right w:w="0" w:type="dxa"/>
        </w:tblCellMar>
        <w:tblLook w:val="04A0" w:firstRow="1" w:lastRow="0" w:firstColumn="1" w:lastColumn="0" w:noHBand="0" w:noVBand="1"/>
      </w:tblPr>
      <w:tblGrid>
        <w:gridCol w:w="1500"/>
        <w:gridCol w:w="1180"/>
        <w:gridCol w:w="2500"/>
        <w:gridCol w:w="6239"/>
      </w:tblGrid>
      <w:tr w:rsidR="00F70582" w14:paraId="3D1864BA" w14:textId="77777777" w:rsidTr="00F70582">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77B97CD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1F6997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C6A8350" w14:textId="77777777" w:rsidR="00F70582" w:rsidRDefault="00F70582">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3C4B0F" w14:textId="77777777" w:rsidR="00F70582" w:rsidRDefault="00F70582">
            <w:pPr>
              <w:rPr>
                <w:rFonts w:ascii="Calibri" w:hAnsi="Calibri" w:cs="Calibri"/>
                <w:color w:val="000000"/>
                <w:sz w:val="22"/>
                <w:szCs w:val="22"/>
              </w:rPr>
            </w:pPr>
            <w:r>
              <w:rPr>
                <w:rFonts w:ascii="Calibri" w:hAnsi="Calibri" w:cs="Calibri"/>
                <w:color w:val="000000"/>
                <w:sz w:val="22"/>
                <w:szCs w:val="22"/>
              </w:rPr>
              <w:t>Affiliation</w:t>
            </w:r>
          </w:p>
        </w:tc>
      </w:tr>
      <w:tr w:rsidR="00F70582" w14:paraId="12F8435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D0B2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20AB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613098" w14:textId="77777777" w:rsidR="00F70582" w:rsidRDefault="00F70582">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A922092"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688542A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CA40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D22D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3DF6A54" w14:textId="77777777" w:rsidR="00F70582" w:rsidRDefault="00F7058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CFEDD86" w14:textId="77777777" w:rsidR="00F70582" w:rsidRDefault="00F70582">
            <w:pPr>
              <w:rPr>
                <w:rFonts w:ascii="Calibri" w:hAnsi="Calibri" w:cs="Calibri"/>
                <w:color w:val="000000"/>
                <w:sz w:val="22"/>
                <w:szCs w:val="22"/>
              </w:rPr>
            </w:pPr>
            <w:r>
              <w:rPr>
                <w:rFonts w:ascii="Calibri" w:hAnsi="Calibri" w:cs="Calibri"/>
                <w:color w:val="000000"/>
                <w:sz w:val="22"/>
                <w:szCs w:val="22"/>
              </w:rPr>
              <w:t>Origin Wireless</w:t>
            </w:r>
          </w:p>
        </w:tc>
      </w:tr>
      <w:tr w:rsidR="00F70582" w14:paraId="1A63D81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C07B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0F70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E30E769" w14:textId="77777777" w:rsidR="00F70582" w:rsidRDefault="00F7058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52A7F57" w14:textId="77777777" w:rsidR="00F70582" w:rsidRDefault="00F70582">
            <w:pPr>
              <w:rPr>
                <w:rFonts w:ascii="Calibri" w:hAnsi="Calibri" w:cs="Calibri"/>
                <w:color w:val="000000"/>
                <w:sz w:val="22"/>
                <w:szCs w:val="22"/>
              </w:rPr>
            </w:pPr>
            <w:r>
              <w:rPr>
                <w:rFonts w:ascii="Calibri" w:hAnsi="Calibri" w:cs="Calibri"/>
                <w:color w:val="000000"/>
                <w:sz w:val="22"/>
                <w:szCs w:val="22"/>
              </w:rPr>
              <w:t>VESTEL; IMU</w:t>
            </w:r>
          </w:p>
        </w:tc>
      </w:tr>
      <w:tr w:rsidR="00F70582" w14:paraId="04E9DD7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4C52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BBC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D9A7E51" w14:textId="77777777" w:rsidR="00F70582" w:rsidRDefault="00F7058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AECAE5D" w14:textId="77777777" w:rsidR="00F70582" w:rsidRDefault="00F70582">
            <w:pPr>
              <w:rPr>
                <w:rFonts w:ascii="Calibri" w:hAnsi="Calibri" w:cs="Calibri"/>
                <w:color w:val="000000"/>
                <w:sz w:val="22"/>
                <w:szCs w:val="22"/>
              </w:rPr>
            </w:pPr>
            <w:r>
              <w:rPr>
                <w:rFonts w:ascii="Calibri" w:hAnsi="Calibri" w:cs="Calibri"/>
                <w:color w:val="000000"/>
                <w:sz w:val="22"/>
                <w:szCs w:val="22"/>
              </w:rPr>
              <w:t>Xiaomi Communications Co., Ltd.</w:t>
            </w:r>
          </w:p>
        </w:tc>
      </w:tr>
      <w:tr w:rsidR="00F70582" w14:paraId="2A4FEEC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A9C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AC35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F655D44" w14:textId="77777777" w:rsidR="00F70582" w:rsidRDefault="00F7058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EB7C010"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51CB78A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8B87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809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E0A343D" w14:textId="77777777" w:rsidR="00F70582" w:rsidRDefault="00F7058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882ED03"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65C6485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0CCE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0934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8BEE5D5" w14:textId="77777777" w:rsidR="00F70582" w:rsidRDefault="00F7058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E83EA7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119433C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1460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779AD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47CC57C" w14:textId="77777777" w:rsidR="00F70582" w:rsidRDefault="00F7058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1B1158A"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2BA9ABD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2978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1DA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A3CADBD" w14:textId="77777777" w:rsidR="00F70582" w:rsidRDefault="00F7058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4E1F610" w14:textId="77777777" w:rsidR="00F70582" w:rsidRDefault="00F70582">
            <w:pPr>
              <w:rPr>
                <w:rFonts w:ascii="Calibri" w:hAnsi="Calibri" w:cs="Calibri"/>
                <w:color w:val="000000"/>
                <w:sz w:val="22"/>
                <w:szCs w:val="22"/>
              </w:rPr>
            </w:pPr>
            <w:r>
              <w:rPr>
                <w:rFonts w:ascii="Calibri" w:hAnsi="Calibri" w:cs="Calibri"/>
                <w:color w:val="000000"/>
                <w:sz w:val="22"/>
                <w:szCs w:val="22"/>
              </w:rPr>
              <w:t>Qualcomm Technologies, Inc.</w:t>
            </w:r>
          </w:p>
        </w:tc>
      </w:tr>
      <w:tr w:rsidR="00F70582" w14:paraId="5B2AF1ED"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128E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FACD5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7A3FE2F" w14:textId="77777777" w:rsidR="00F70582" w:rsidRDefault="00F7058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5B35C8" w14:textId="77777777" w:rsidR="00F70582" w:rsidRDefault="00F70582">
            <w:pPr>
              <w:rPr>
                <w:rFonts w:ascii="Calibri" w:hAnsi="Calibri" w:cs="Calibri"/>
                <w:color w:val="000000"/>
                <w:sz w:val="22"/>
                <w:szCs w:val="22"/>
              </w:rPr>
            </w:pPr>
            <w:r>
              <w:rPr>
                <w:rFonts w:ascii="Calibri" w:hAnsi="Calibri" w:cs="Calibri"/>
                <w:color w:val="000000"/>
                <w:sz w:val="22"/>
                <w:szCs w:val="22"/>
              </w:rPr>
              <w:t>MediaTek Inc.</w:t>
            </w:r>
          </w:p>
        </w:tc>
      </w:tr>
      <w:tr w:rsidR="00F70582" w14:paraId="32EB2F7F"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FF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34F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5607A3F" w14:textId="77777777" w:rsidR="00F70582" w:rsidRDefault="00F7058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13E6D12" w14:textId="77777777" w:rsidR="00F70582" w:rsidRDefault="00F7058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0582" w14:paraId="675C142C"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9DA7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8E5A4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2A09DF" w14:textId="77777777" w:rsidR="00F70582" w:rsidRDefault="00F7058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1C96CB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283CA28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3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75DF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22D4D22" w14:textId="77777777" w:rsidR="00F70582" w:rsidRDefault="00F7058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F50138" w14:textId="77777777" w:rsidR="00F70582" w:rsidRDefault="00F70582">
            <w:pPr>
              <w:rPr>
                <w:rFonts w:ascii="Calibri" w:hAnsi="Calibri" w:cs="Calibri"/>
                <w:color w:val="000000"/>
                <w:sz w:val="22"/>
                <w:szCs w:val="22"/>
              </w:rPr>
            </w:pPr>
            <w:r>
              <w:rPr>
                <w:rFonts w:ascii="Calibri" w:hAnsi="Calibri" w:cs="Calibri"/>
                <w:color w:val="000000"/>
                <w:sz w:val="22"/>
                <w:szCs w:val="22"/>
              </w:rPr>
              <w:t>Huawei International Pte Ltd</w:t>
            </w:r>
          </w:p>
        </w:tc>
      </w:tr>
      <w:tr w:rsidR="00F70582" w14:paraId="3F85C05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3DF1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1A1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78CAF63" w14:textId="77777777" w:rsidR="00F70582" w:rsidRDefault="00F7058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B315B3B"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235CA0B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30EEF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4C9B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6FEFD2B" w14:textId="77777777" w:rsidR="00F70582" w:rsidRDefault="00F7058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F434938"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3AC4F28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E6F3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E3A1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616A63F" w14:textId="77777777" w:rsidR="00F70582" w:rsidRDefault="00F70582">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DF49355" w14:textId="77777777" w:rsidR="00F70582" w:rsidRDefault="00F70582">
            <w:pPr>
              <w:rPr>
                <w:rFonts w:ascii="Calibri" w:hAnsi="Calibri" w:cs="Calibri"/>
                <w:color w:val="000000"/>
                <w:sz w:val="22"/>
                <w:szCs w:val="22"/>
              </w:rPr>
            </w:pPr>
            <w:r>
              <w:rPr>
                <w:rFonts w:ascii="Calibri" w:hAnsi="Calibri" w:cs="Calibri"/>
                <w:color w:val="000000"/>
                <w:sz w:val="22"/>
                <w:szCs w:val="22"/>
              </w:rPr>
              <w:t>Realtek Semiconductor Corp.</w:t>
            </w:r>
          </w:p>
        </w:tc>
      </w:tr>
      <w:tr w:rsidR="00F70582" w14:paraId="7799074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9A00C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F8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57B41FC" w14:textId="77777777" w:rsidR="00F70582" w:rsidRDefault="00F7058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49F1FEF" w14:textId="77777777" w:rsidR="00F70582" w:rsidRDefault="00F7058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0582" w14:paraId="50A2356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9783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1FF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8E7D544" w14:textId="77777777" w:rsidR="00F70582" w:rsidRDefault="00F70582">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ED74B0"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720ADF9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12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4260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FF4AB58" w14:textId="77777777" w:rsidR="00F70582" w:rsidRDefault="00F7058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85E3B05"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21CFC03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0AD9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B4D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49B782" w14:textId="77777777" w:rsidR="00F70582" w:rsidRDefault="00F7058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11C56E"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220F762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DB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222A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1B7C94B" w14:textId="77777777" w:rsidR="00F70582" w:rsidRDefault="00F7058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2B20250" w14:textId="77777777" w:rsidR="00F70582" w:rsidRDefault="00F7058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0582" w14:paraId="0195714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48DC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F32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2A8AFB9" w14:textId="77777777" w:rsidR="00F70582" w:rsidRDefault="00F7058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6A358F"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033328AA"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E7A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233C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DA6357" w14:textId="77777777" w:rsidR="00F70582" w:rsidRDefault="00F7058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421E3F5" w14:textId="77777777" w:rsidR="00F70582" w:rsidRDefault="00F70582">
            <w:pPr>
              <w:rPr>
                <w:rFonts w:ascii="Calibri" w:hAnsi="Calibri" w:cs="Calibri"/>
                <w:color w:val="000000"/>
                <w:sz w:val="22"/>
                <w:szCs w:val="22"/>
              </w:rPr>
            </w:pPr>
            <w:r>
              <w:rPr>
                <w:rFonts w:ascii="Calibri" w:hAnsi="Calibri" w:cs="Calibri"/>
                <w:color w:val="000000"/>
                <w:sz w:val="22"/>
                <w:szCs w:val="22"/>
              </w:rPr>
              <w:t>Molex Incorporated</w:t>
            </w:r>
          </w:p>
        </w:tc>
      </w:tr>
      <w:tr w:rsidR="00F70582" w14:paraId="17944D6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BC27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1599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FE672A1" w14:textId="77777777" w:rsidR="00F70582" w:rsidRDefault="00F7058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6C891F5"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2EA3283"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B3E3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F9C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36C5AFE" w14:textId="77777777" w:rsidR="00F70582" w:rsidRDefault="00F7058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EBB0CB"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391D01B5"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0B27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B682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A069F37" w14:textId="77777777" w:rsidR="00F70582" w:rsidRDefault="00F7058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B16EA07" w14:textId="77777777" w:rsidR="00F70582" w:rsidRDefault="00F70582">
            <w:pPr>
              <w:rPr>
                <w:rFonts w:ascii="Calibri" w:hAnsi="Calibri" w:cs="Calibri"/>
                <w:color w:val="000000"/>
                <w:sz w:val="22"/>
                <w:szCs w:val="22"/>
              </w:rPr>
            </w:pPr>
            <w:r>
              <w:rPr>
                <w:rFonts w:ascii="Calibri" w:hAnsi="Calibri" w:cs="Calibri"/>
                <w:color w:val="000000"/>
                <w:sz w:val="22"/>
                <w:szCs w:val="22"/>
              </w:rPr>
              <w:t>ZTE Corporation</w:t>
            </w:r>
          </w:p>
        </w:tc>
      </w:tr>
      <w:tr w:rsidR="00F70582" w14:paraId="6A083DA0"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75D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00AB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318A3F0" w14:textId="77777777" w:rsidR="00F70582" w:rsidRDefault="00F7058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561FA2"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38B7776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110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95F6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1AD4F0D" w14:textId="77777777" w:rsidR="00F70582" w:rsidRDefault="00F7058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BE89C0" w14:textId="77777777" w:rsidR="00F70582" w:rsidRDefault="00F70582">
            <w:pPr>
              <w:rPr>
                <w:rFonts w:ascii="Calibri" w:hAnsi="Calibri" w:cs="Calibri"/>
                <w:color w:val="000000"/>
                <w:sz w:val="22"/>
                <w:szCs w:val="22"/>
              </w:rPr>
            </w:pPr>
            <w:r>
              <w:rPr>
                <w:rFonts w:ascii="Calibri" w:hAnsi="Calibri" w:cs="Calibri"/>
                <w:color w:val="000000"/>
                <w:sz w:val="22"/>
                <w:szCs w:val="22"/>
              </w:rPr>
              <w:t>NXP Semiconductors</w:t>
            </w:r>
          </w:p>
        </w:tc>
      </w:tr>
      <w:tr w:rsidR="00F70582" w14:paraId="3EE8927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46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8D4F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09FCD71" w14:textId="77777777" w:rsidR="00F70582" w:rsidRDefault="00F7058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995898"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D6A160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7B18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166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16D5F21" w14:textId="77777777" w:rsidR="00F70582" w:rsidRDefault="00F7058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E72457" w14:textId="77777777" w:rsidR="00F70582" w:rsidRDefault="00F7058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70582" w14:paraId="3154CE7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B78C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58EF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173B3CFB" w14:textId="77777777" w:rsidR="00F70582" w:rsidRDefault="00F7058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9F1E28" w14:textId="77777777" w:rsidR="00F70582" w:rsidRDefault="00F70582">
            <w:pPr>
              <w:rPr>
                <w:rFonts w:ascii="Calibri" w:hAnsi="Calibri" w:cs="Calibri"/>
                <w:color w:val="000000"/>
                <w:sz w:val="22"/>
                <w:szCs w:val="22"/>
              </w:rPr>
            </w:pPr>
            <w:r>
              <w:rPr>
                <w:rFonts w:ascii="Calibri" w:hAnsi="Calibri" w:cs="Calibri"/>
                <w:color w:val="000000"/>
                <w:sz w:val="22"/>
                <w:szCs w:val="22"/>
              </w:rPr>
              <w:t>Ofinno</w:t>
            </w:r>
          </w:p>
        </w:tc>
      </w:tr>
    </w:tbl>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031EA4"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3414E640" w:rsidR="003C6FB5" w:rsidRDefault="003C6FB5" w:rsidP="003C6FB5">
      <w:pPr>
        <w:rPr>
          <w:lang w:val="en-US"/>
        </w:rPr>
      </w:pPr>
    </w:p>
    <w:tbl>
      <w:tblPr>
        <w:tblW w:w="9360" w:type="dxa"/>
        <w:tblLayout w:type="fixed"/>
        <w:tblCellMar>
          <w:left w:w="0" w:type="dxa"/>
          <w:right w:w="0" w:type="dxa"/>
        </w:tblCellMar>
        <w:tblLook w:val="04A0" w:firstRow="1" w:lastRow="0" w:firstColumn="1" w:lastColumn="0" w:noHBand="0" w:noVBand="1"/>
      </w:tblPr>
      <w:tblGrid>
        <w:gridCol w:w="931"/>
        <w:gridCol w:w="1222"/>
        <w:gridCol w:w="1816"/>
        <w:gridCol w:w="5391"/>
      </w:tblGrid>
      <w:tr w:rsidR="008F6A3F" w14:paraId="7BFA1354"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C5A6D4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Breakout</w:t>
            </w:r>
          </w:p>
        </w:tc>
        <w:tc>
          <w:tcPr>
            <w:tcW w:w="1222" w:type="dxa"/>
            <w:tcBorders>
              <w:top w:val="nil"/>
              <w:left w:val="nil"/>
              <w:bottom w:val="nil"/>
              <w:right w:val="nil"/>
            </w:tcBorders>
            <w:noWrap/>
            <w:tcMar>
              <w:top w:w="15" w:type="dxa"/>
              <w:left w:w="15" w:type="dxa"/>
              <w:bottom w:w="0" w:type="dxa"/>
              <w:right w:w="15" w:type="dxa"/>
            </w:tcMar>
            <w:vAlign w:val="bottom"/>
            <w:hideMark/>
          </w:tcPr>
          <w:p w14:paraId="041FF3D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Timestamp</w:t>
            </w:r>
          </w:p>
        </w:tc>
        <w:tc>
          <w:tcPr>
            <w:tcW w:w="1816" w:type="dxa"/>
            <w:tcBorders>
              <w:top w:val="nil"/>
              <w:left w:val="nil"/>
              <w:bottom w:val="nil"/>
              <w:right w:val="nil"/>
            </w:tcBorders>
            <w:noWrap/>
            <w:tcMar>
              <w:top w:w="15" w:type="dxa"/>
              <w:left w:w="15" w:type="dxa"/>
              <w:bottom w:w="0" w:type="dxa"/>
              <w:right w:w="15" w:type="dxa"/>
            </w:tcMar>
            <w:vAlign w:val="bottom"/>
            <w:hideMark/>
          </w:tcPr>
          <w:p w14:paraId="58D998C1" w14:textId="77777777" w:rsidR="008F6A3F" w:rsidRDefault="008F6A3F">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2EC5F94F" w14:textId="77777777" w:rsidR="008F6A3F" w:rsidRDefault="008F6A3F">
            <w:pPr>
              <w:rPr>
                <w:rFonts w:ascii="Calibri" w:hAnsi="Calibri" w:cs="Calibri"/>
                <w:color w:val="000000"/>
                <w:sz w:val="22"/>
                <w:szCs w:val="22"/>
              </w:rPr>
            </w:pPr>
            <w:r>
              <w:rPr>
                <w:rFonts w:ascii="Calibri" w:hAnsi="Calibri" w:cs="Calibri"/>
                <w:color w:val="000000"/>
                <w:sz w:val="22"/>
                <w:szCs w:val="22"/>
              </w:rPr>
              <w:t>Affiliation</w:t>
            </w:r>
          </w:p>
        </w:tc>
      </w:tr>
      <w:tr w:rsidR="008F6A3F" w14:paraId="2F88DBC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3C4703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21264D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6B485E4" w14:textId="77777777" w:rsidR="008F6A3F" w:rsidRDefault="008F6A3F">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06817597"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42D45AA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064246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CD6603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735BFB3" w14:textId="77777777" w:rsidR="008F6A3F" w:rsidRDefault="008F6A3F">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040805D4" w14:textId="77777777" w:rsidR="008F6A3F" w:rsidRDefault="008F6A3F">
            <w:pPr>
              <w:rPr>
                <w:rFonts w:ascii="Calibri" w:hAnsi="Calibri" w:cs="Calibri"/>
                <w:color w:val="000000"/>
                <w:sz w:val="22"/>
                <w:szCs w:val="22"/>
              </w:rPr>
            </w:pPr>
            <w:r>
              <w:rPr>
                <w:rFonts w:ascii="Calibri" w:hAnsi="Calibri" w:cs="Calibri"/>
                <w:color w:val="000000"/>
                <w:sz w:val="22"/>
                <w:szCs w:val="22"/>
              </w:rPr>
              <w:t>Origin Wireless</w:t>
            </w:r>
          </w:p>
        </w:tc>
      </w:tr>
      <w:tr w:rsidR="008F6A3F" w14:paraId="56FD402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7A67AD4"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78C2FFC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BDAD97E" w14:textId="77777777" w:rsidR="008F6A3F" w:rsidRDefault="008F6A3F">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45D6A824" w14:textId="77777777" w:rsidR="008F6A3F" w:rsidRDefault="008F6A3F">
            <w:pPr>
              <w:rPr>
                <w:rFonts w:ascii="Calibri" w:hAnsi="Calibri" w:cs="Calibri"/>
                <w:color w:val="000000"/>
                <w:sz w:val="22"/>
                <w:szCs w:val="22"/>
              </w:rPr>
            </w:pPr>
            <w:r>
              <w:rPr>
                <w:rFonts w:ascii="Calibri" w:hAnsi="Calibri" w:cs="Calibri"/>
                <w:color w:val="000000"/>
                <w:sz w:val="22"/>
                <w:szCs w:val="22"/>
              </w:rPr>
              <w:t>VESTEL; IMU</w:t>
            </w:r>
          </w:p>
        </w:tc>
      </w:tr>
      <w:tr w:rsidR="008F6A3F" w14:paraId="50B1AAF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C93C2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BA0803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76403F1" w14:textId="77777777" w:rsidR="008F6A3F" w:rsidRDefault="008F6A3F">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12F80A59" w14:textId="77777777" w:rsidR="008F6A3F" w:rsidRDefault="008F6A3F">
            <w:pPr>
              <w:rPr>
                <w:rFonts w:ascii="Calibri" w:hAnsi="Calibri" w:cs="Calibri"/>
                <w:color w:val="000000"/>
                <w:sz w:val="22"/>
                <w:szCs w:val="22"/>
              </w:rPr>
            </w:pPr>
            <w:r>
              <w:rPr>
                <w:rFonts w:ascii="Calibri" w:hAnsi="Calibri" w:cs="Calibri"/>
                <w:color w:val="000000"/>
                <w:sz w:val="22"/>
                <w:szCs w:val="22"/>
              </w:rPr>
              <w:t>Cognitive Systems Corp.</w:t>
            </w:r>
          </w:p>
        </w:tc>
      </w:tr>
      <w:tr w:rsidR="008F6A3F" w14:paraId="455127A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AF9574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A96B89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34DC69" w14:textId="77777777" w:rsidR="008F6A3F" w:rsidRDefault="008F6A3F">
            <w:pPr>
              <w:rPr>
                <w:rFonts w:ascii="Calibri" w:hAnsi="Calibri" w:cs="Calibri"/>
                <w:color w:val="000000"/>
                <w:sz w:val="22"/>
                <w:szCs w:val="22"/>
              </w:rPr>
            </w:pPr>
            <w:r>
              <w:rPr>
                <w:rFonts w:ascii="Calibri" w:hAnsi="Calibri" w:cs="Calibri"/>
                <w:color w:val="000000"/>
                <w:sz w:val="22"/>
                <w:szCs w:val="22"/>
              </w:rPr>
              <w:t>Carney, William</w:t>
            </w:r>
          </w:p>
        </w:tc>
        <w:tc>
          <w:tcPr>
            <w:tcW w:w="5391" w:type="dxa"/>
            <w:tcBorders>
              <w:top w:val="nil"/>
              <w:left w:val="nil"/>
              <w:bottom w:val="nil"/>
              <w:right w:val="nil"/>
            </w:tcBorders>
            <w:noWrap/>
            <w:tcMar>
              <w:top w:w="15" w:type="dxa"/>
              <w:left w:w="15" w:type="dxa"/>
              <w:bottom w:w="0" w:type="dxa"/>
              <w:right w:w="15" w:type="dxa"/>
            </w:tcMar>
            <w:vAlign w:val="bottom"/>
            <w:hideMark/>
          </w:tcPr>
          <w:p w14:paraId="7DF89AA2" w14:textId="77777777" w:rsidR="008F6A3F" w:rsidRDefault="008F6A3F">
            <w:pPr>
              <w:rPr>
                <w:rFonts w:ascii="Calibri" w:hAnsi="Calibri" w:cs="Calibri"/>
                <w:color w:val="000000"/>
                <w:sz w:val="22"/>
                <w:szCs w:val="22"/>
              </w:rPr>
            </w:pPr>
            <w:r>
              <w:rPr>
                <w:rFonts w:ascii="Calibri" w:hAnsi="Calibri" w:cs="Calibri"/>
                <w:color w:val="000000"/>
                <w:sz w:val="22"/>
                <w:szCs w:val="22"/>
              </w:rPr>
              <w:t>Sony Group Corporation</w:t>
            </w:r>
          </w:p>
        </w:tc>
      </w:tr>
      <w:tr w:rsidR="008F6A3F" w14:paraId="6EEC440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56BBDD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15E98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4FE03B9" w14:textId="77777777" w:rsidR="008F6A3F" w:rsidRDefault="008F6A3F">
            <w:pPr>
              <w:rPr>
                <w:rFonts w:ascii="Calibri" w:hAnsi="Calibri" w:cs="Calibri"/>
                <w:color w:val="000000"/>
                <w:sz w:val="22"/>
                <w:szCs w:val="22"/>
              </w:rPr>
            </w:pPr>
            <w:r>
              <w:rPr>
                <w:rFonts w:ascii="Calibri" w:hAnsi="Calibri" w:cs="Calibri"/>
                <w:color w:val="000000"/>
                <w:sz w:val="22"/>
                <w:szCs w:val="22"/>
              </w:rPr>
              <w:t>CHENG, yajun</w:t>
            </w:r>
          </w:p>
        </w:tc>
        <w:tc>
          <w:tcPr>
            <w:tcW w:w="5391" w:type="dxa"/>
            <w:tcBorders>
              <w:top w:val="nil"/>
              <w:left w:val="nil"/>
              <w:bottom w:val="nil"/>
              <w:right w:val="nil"/>
            </w:tcBorders>
            <w:noWrap/>
            <w:tcMar>
              <w:top w:w="15" w:type="dxa"/>
              <w:left w:w="15" w:type="dxa"/>
              <w:bottom w:w="0" w:type="dxa"/>
              <w:right w:w="15" w:type="dxa"/>
            </w:tcMar>
            <w:vAlign w:val="bottom"/>
            <w:hideMark/>
          </w:tcPr>
          <w:p w14:paraId="5FE1A7B9" w14:textId="77777777" w:rsidR="008F6A3F" w:rsidRDefault="008F6A3F">
            <w:pPr>
              <w:rPr>
                <w:rFonts w:ascii="Calibri" w:hAnsi="Calibri" w:cs="Calibri"/>
                <w:color w:val="000000"/>
                <w:sz w:val="22"/>
                <w:szCs w:val="22"/>
              </w:rPr>
            </w:pPr>
            <w:r>
              <w:rPr>
                <w:rFonts w:ascii="Calibri" w:hAnsi="Calibri" w:cs="Calibri"/>
                <w:color w:val="000000"/>
                <w:sz w:val="22"/>
                <w:szCs w:val="22"/>
              </w:rPr>
              <w:t>Xiaomi Communications Co., Ltd.</w:t>
            </w:r>
          </w:p>
        </w:tc>
      </w:tr>
      <w:tr w:rsidR="008F6A3F" w14:paraId="589E28E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FB19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41537B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D06A1DF" w14:textId="77777777" w:rsidR="008F6A3F" w:rsidRDefault="008F6A3F">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127CCBAB"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41636A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694E2B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8CA5F6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6BB7D03" w14:textId="77777777" w:rsidR="008F6A3F" w:rsidRDefault="008F6A3F">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41B7C092" w14:textId="77777777" w:rsidR="008F6A3F" w:rsidRDefault="008F6A3F">
            <w:pPr>
              <w:rPr>
                <w:rFonts w:ascii="Calibri" w:hAnsi="Calibri" w:cs="Calibri"/>
                <w:color w:val="000000"/>
                <w:sz w:val="22"/>
                <w:szCs w:val="22"/>
              </w:rPr>
            </w:pPr>
            <w:r>
              <w:rPr>
                <w:rFonts w:ascii="Calibri" w:hAnsi="Calibri" w:cs="Calibri"/>
                <w:color w:val="000000"/>
                <w:sz w:val="22"/>
                <w:szCs w:val="22"/>
              </w:rPr>
              <w:t>Xiaomi Inc.</w:t>
            </w:r>
          </w:p>
        </w:tc>
      </w:tr>
      <w:tr w:rsidR="008F6A3F" w14:paraId="4CBDC26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E03D7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1464360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7A0E66" w14:textId="77777777" w:rsidR="008F6A3F" w:rsidRDefault="008F6A3F">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5C87470E"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7C8C83D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D8770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5A766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E7CE564" w14:textId="77777777" w:rsidR="008F6A3F" w:rsidRDefault="008F6A3F">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18793254"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207DE7B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5AC0D8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48FD64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D1C1A4A" w14:textId="77777777" w:rsidR="008F6A3F" w:rsidRDefault="008F6A3F">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7A296112" w14:textId="77777777" w:rsidR="008F6A3F" w:rsidRDefault="008F6A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A3F" w14:paraId="5C6878E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92F8B8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08CCC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CA3D49D" w14:textId="77777777" w:rsidR="008F6A3F" w:rsidRDefault="008F6A3F">
            <w:pPr>
              <w:rPr>
                <w:rFonts w:ascii="Calibri" w:hAnsi="Calibri" w:cs="Calibri"/>
                <w:color w:val="000000"/>
                <w:sz w:val="22"/>
                <w:szCs w:val="22"/>
              </w:rPr>
            </w:pPr>
            <w:r>
              <w:rPr>
                <w:rFonts w:ascii="Calibri" w:hAnsi="Calibri" w:cs="Calibri"/>
                <w:color w:val="000000"/>
                <w:sz w:val="22"/>
                <w:szCs w:val="22"/>
              </w:rPr>
              <w:t>Kamel, Mahmoud</w:t>
            </w:r>
          </w:p>
        </w:tc>
        <w:tc>
          <w:tcPr>
            <w:tcW w:w="5391" w:type="dxa"/>
            <w:tcBorders>
              <w:top w:val="nil"/>
              <w:left w:val="nil"/>
              <w:bottom w:val="nil"/>
              <w:right w:val="nil"/>
            </w:tcBorders>
            <w:noWrap/>
            <w:tcMar>
              <w:top w:w="15" w:type="dxa"/>
              <w:left w:w="15" w:type="dxa"/>
              <w:bottom w:w="0" w:type="dxa"/>
              <w:right w:w="15" w:type="dxa"/>
            </w:tcMar>
            <w:vAlign w:val="bottom"/>
            <w:hideMark/>
          </w:tcPr>
          <w:p w14:paraId="34207655" w14:textId="77777777" w:rsidR="008F6A3F" w:rsidRDefault="008F6A3F">
            <w:pPr>
              <w:rPr>
                <w:rFonts w:ascii="Calibri" w:hAnsi="Calibri" w:cs="Calibri"/>
                <w:color w:val="000000"/>
                <w:sz w:val="22"/>
                <w:szCs w:val="22"/>
              </w:rPr>
            </w:pPr>
            <w:r>
              <w:rPr>
                <w:rFonts w:ascii="Calibri" w:hAnsi="Calibri" w:cs="Calibri"/>
                <w:color w:val="000000"/>
                <w:sz w:val="22"/>
                <w:szCs w:val="22"/>
              </w:rPr>
              <w:t>InterDigital, Inc.</w:t>
            </w:r>
          </w:p>
        </w:tc>
      </w:tr>
      <w:tr w:rsidR="008F6A3F" w14:paraId="0335C61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EF3814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4EB333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BC0CE8C" w14:textId="77777777" w:rsidR="008F6A3F" w:rsidRDefault="008F6A3F">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3EC0BD95" w14:textId="77777777" w:rsidR="008F6A3F" w:rsidRDefault="008F6A3F">
            <w:pPr>
              <w:rPr>
                <w:rFonts w:ascii="Calibri" w:hAnsi="Calibri" w:cs="Calibri"/>
                <w:color w:val="000000"/>
                <w:sz w:val="22"/>
                <w:szCs w:val="22"/>
              </w:rPr>
            </w:pPr>
            <w:r>
              <w:rPr>
                <w:rFonts w:ascii="Calibri" w:hAnsi="Calibri" w:cs="Calibri"/>
                <w:color w:val="000000"/>
                <w:sz w:val="22"/>
                <w:szCs w:val="22"/>
              </w:rPr>
              <w:t>LG ELECTRONICS</w:t>
            </w:r>
          </w:p>
        </w:tc>
      </w:tr>
      <w:tr w:rsidR="008F6A3F" w14:paraId="1132471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0FDF6DD"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9F45C32"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5E81C7D3" w14:textId="77777777" w:rsidR="008F6A3F" w:rsidRDefault="008F6A3F">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33DBC571" w14:textId="77777777" w:rsidR="008F6A3F" w:rsidRDefault="008F6A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6A3F" w14:paraId="43B10391"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0DDD1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8CCA25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D7C7A2A" w14:textId="77777777" w:rsidR="008F6A3F" w:rsidRDefault="008F6A3F">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7B674438"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04D2FBF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E2A8D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A733D4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202C79A" w14:textId="77777777" w:rsidR="008F6A3F" w:rsidRDefault="008F6A3F">
            <w:pPr>
              <w:rPr>
                <w:rFonts w:ascii="Calibri" w:hAnsi="Calibri" w:cs="Calibri"/>
                <w:color w:val="000000"/>
                <w:sz w:val="22"/>
                <w:szCs w:val="22"/>
              </w:rPr>
            </w:pPr>
            <w:r>
              <w:rPr>
                <w:rFonts w:ascii="Calibri" w:hAnsi="Calibri" w:cs="Calibri"/>
                <w:color w:val="000000"/>
                <w:sz w:val="22"/>
                <w:szCs w:val="22"/>
              </w:rPr>
              <w:t>Pushkarna, Rajat</w:t>
            </w:r>
          </w:p>
        </w:tc>
        <w:tc>
          <w:tcPr>
            <w:tcW w:w="5391" w:type="dxa"/>
            <w:tcBorders>
              <w:top w:val="nil"/>
              <w:left w:val="nil"/>
              <w:bottom w:val="nil"/>
              <w:right w:val="nil"/>
            </w:tcBorders>
            <w:noWrap/>
            <w:tcMar>
              <w:top w:w="15" w:type="dxa"/>
              <w:left w:w="15" w:type="dxa"/>
              <w:bottom w:w="0" w:type="dxa"/>
              <w:right w:w="15" w:type="dxa"/>
            </w:tcMar>
            <w:vAlign w:val="bottom"/>
            <w:hideMark/>
          </w:tcPr>
          <w:p w14:paraId="5FB02D9E"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3B850CD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D18E5FC"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F3BB15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00E2FD1" w14:textId="77777777" w:rsidR="008F6A3F" w:rsidRDefault="008F6A3F">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5B4D3207"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45F6A30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A4B375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29752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2566422" w14:textId="77777777" w:rsidR="008F6A3F" w:rsidRDefault="008F6A3F">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74C521A" w14:textId="77777777" w:rsidR="008F6A3F" w:rsidRDefault="008F6A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6A3F" w14:paraId="581368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1DA5AC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D9667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F3C21AB" w14:textId="77777777" w:rsidR="008F6A3F" w:rsidRDefault="008F6A3F">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00E47970"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6B6E0E2B"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BA7386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2C208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CE9F714" w14:textId="77777777" w:rsidR="008F6A3F" w:rsidRDefault="008F6A3F">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B867AD" w14:textId="77777777" w:rsidR="008F6A3F" w:rsidRDefault="008F6A3F">
            <w:pPr>
              <w:rPr>
                <w:rFonts w:ascii="Calibri" w:hAnsi="Calibri" w:cs="Calibri"/>
                <w:color w:val="000000"/>
                <w:sz w:val="22"/>
                <w:szCs w:val="22"/>
              </w:rPr>
            </w:pPr>
            <w:r>
              <w:rPr>
                <w:rFonts w:ascii="Calibri" w:hAnsi="Calibri" w:cs="Calibri"/>
                <w:color w:val="000000"/>
                <w:sz w:val="22"/>
                <w:szCs w:val="22"/>
              </w:rPr>
              <w:t>Molex Incorporated</w:t>
            </w:r>
          </w:p>
        </w:tc>
      </w:tr>
      <w:tr w:rsidR="008F6A3F" w14:paraId="156BBD2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227BE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DF86FE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EE93401" w14:textId="77777777" w:rsidR="008F6A3F" w:rsidRDefault="008F6A3F">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737CCA59"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131D7368"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145697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EED1A8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91FB4BD" w14:textId="77777777" w:rsidR="008F6A3F" w:rsidRDefault="008F6A3F">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40658EA0"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76E5CAC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BE12A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819390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AADBF0C" w14:textId="77777777" w:rsidR="008F6A3F" w:rsidRDefault="008F6A3F">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68712B7" w14:textId="77777777" w:rsidR="008F6A3F" w:rsidRDefault="008F6A3F">
            <w:pPr>
              <w:rPr>
                <w:rFonts w:ascii="Calibri" w:hAnsi="Calibri" w:cs="Calibri"/>
                <w:color w:val="000000"/>
                <w:sz w:val="22"/>
                <w:szCs w:val="22"/>
              </w:rPr>
            </w:pPr>
            <w:r>
              <w:rPr>
                <w:rFonts w:ascii="Calibri" w:hAnsi="Calibri" w:cs="Calibri"/>
                <w:color w:val="000000"/>
                <w:sz w:val="22"/>
                <w:szCs w:val="22"/>
              </w:rPr>
              <w:t>NXP Semiconductors</w:t>
            </w:r>
          </w:p>
        </w:tc>
      </w:tr>
      <w:tr w:rsidR="008F6A3F" w14:paraId="3146C8D9"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8A0F50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1E50B5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AF12E32" w14:textId="77777777" w:rsidR="008F6A3F" w:rsidRDefault="008F6A3F">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21861E58" w14:textId="77777777" w:rsidR="008F6A3F" w:rsidRDefault="008F6A3F">
            <w:pPr>
              <w:rPr>
                <w:rFonts w:ascii="Calibri" w:hAnsi="Calibri" w:cs="Calibri"/>
                <w:color w:val="000000"/>
                <w:sz w:val="22"/>
                <w:szCs w:val="22"/>
              </w:rPr>
            </w:pPr>
            <w:r>
              <w:rPr>
                <w:rFonts w:ascii="Calibri" w:hAnsi="Calibri" w:cs="Calibri"/>
                <w:color w:val="000000"/>
                <w:sz w:val="22"/>
                <w:szCs w:val="22"/>
              </w:rPr>
              <w:t>Ericsson AB</w:t>
            </w:r>
          </w:p>
        </w:tc>
      </w:tr>
      <w:tr w:rsidR="008F6A3F" w14:paraId="121E144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393ED2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CFC924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083B934" w14:textId="77777777" w:rsidR="008F6A3F" w:rsidRDefault="008F6A3F">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3864E7D1" w14:textId="77777777" w:rsidR="008F6A3F" w:rsidRDefault="008F6A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F6A3F" w14:paraId="23F8588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FD532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F6B7A5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94276BD" w14:textId="77777777" w:rsidR="008F6A3F" w:rsidRDefault="008F6A3F">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45D1FD89" w14:textId="77777777" w:rsidR="008F6A3F" w:rsidRDefault="008F6A3F">
            <w:pPr>
              <w:rPr>
                <w:rFonts w:ascii="Calibri" w:hAnsi="Calibri" w:cs="Calibri"/>
                <w:color w:val="000000"/>
                <w:sz w:val="22"/>
                <w:szCs w:val="22"/>
              </w:rPr>
            </w:pPr>
            <w:r>
              <w:rPr>
                <w:rFonts w:ascii="Calibri" w:hAnsi="Calibri" w:cs="Calibri"/>
                <w:color w:val="000000"/>
                <w:sz w:val="22"/>
                <w:szCs w:val="22"/>
              </w:rPr>
              <w:t>Ofinno</w:t>
            </w:r>
          </w:p>
        </w:tc>
      </w:tr>
    </w:tbl>
    <w:p w14:paraId="20D1F13B" w14:textId="77777777" w:rsidR="008F6A3F" w:rsidRDefault="008F6A3F"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031EA4"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lastRenderedPageBreak/>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lastRenderedPageBreak/>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7E4DB813" w14:textId="069BB3F5" w:rsidR="007E1625" w:rsidRDefault="007E1625" w:rsidP="001F73BF">
      <w:pPr>
        <w:rPr>
          <w:lang w:val="en-US"/>
        </w:rPr>
      </w:pPr>
    </w:p>
    <w:tbl>
      <w:tblPr>
        <w:tblW w:w="10440" w:type="dxa"/>
        <w:tblCellMar>
          <w:left w:w="0" w:type="dxa"/>
          <w:right w:w="0" w:type="dxa"/>
        </w:tblCellMar>
        <w:tblLook w:val="04A0" w:firstRow="1" w:lastRow="0" w:firstColumn="1" w:lastColumn="0" w:noHBand="0" w:noVBand="1"/>
      </w:tblPr>
      <w:tblGrid>
        <w:gridCol w:w="1500"/>
        <w:gridCol w:w="1180"/>
        <w:gridCol w:w="2500"/>
        <w:gridCol w:w="5095"/>
        <w:gridCol w:w="1137"/>
        <w:gridCol w:w="7"/>
      </w:tblGrid>
      <w:tr w:rsidR="00142F65" w14:paraId="539F18EF" w14:textId="77777777" w:rsidTr="00142F65">
        <w:trPr>
          <w:gridAfter w:val="1"/>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C3E438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3BB0EF5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DDB25B7" w14:textId="77777777" w:rsidR="00142F65" w:rsidRDefault="00142F6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B42A50A" w14:textId="77777777" w:rsidR="00142F65" w:rsidRDefault="00142F6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6C23604" w14:textId="77777777" w:rsidR="00142F65" w:rsidRDefault="00142F65">
            <w:pPr>
              <w:rPr>
                <w:rFonts w:ascii="Calibri" w:hAnsi="Calibri" w:cs="Calibri"/>
                <w:color w:val="000000"/>
                <w:sz w:val="22"/>
                <w:szCs w:val="22"/>
              </w:rPr>
            </w:pPr>
          </w:p>
        </w:tc>
      </w:tr>
      <w:tr w:rsidR="00142F65" w14:paraId="5EA43853"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C6EB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0B09C"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3041EBF" w14:textId="77777777" w:rsidR="00142F65" w:rsidRDefault="00142F6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01C6990" w14:textId="77777777" w:rsidR="00142F65" w:rsidRDefault="00142F65">
            <w:pPr>
              <w:rPr>
                <w:rFonts w:ascii="Calibri" w:hAnsi="Calibri" w:cs="Calibri"/>
                <w:color w:val="000000"/>
                <w:sz w:val="22"/>
                <w:szCs w:val="22"/>
              </w:rPr>
            </w:pPr>
            <w:r>
              <w:rPr>
                <w:rFonts w:ascii="Calibri" w:hAnsi="Calibri" w:cs="Calibri"/>
                <w:color w:val="000000"/>
                <w:sz w:val="22"/>
                <w:szCs w:val="22"/>
              </w:rPr>
              <w:t>Origin Wireless</w:t>
            </w:r>
          </w:p>
        </w:tc>
        <w:tc>
          <w:tcPr>
            <w:tcW w:w="0" w:type="auto"/>
            <w:tcBorders>
              <w:top w:val="nil"/>
              <w:left w:val="nil"/>
              <w:bottom w:val="nil"/>
              <w:right w:val="nil"/>
            </w:tcBorders>
            <w:noWrap/>
            <w:tcMar>
              <w:top w:w="15" w:type="dxa"/>
              <w:left w:w="15" w:type="dxa"/>
              <w:bottom w:w="0" w:type="dxa"/>
              <w:right w:w="15" w:type="dxa"/>
            </w:tcMar>
            <w:vAlign w:val="bottom"/>
            <w:hideMark/>
          </w:tcPr>
          <w:p w14:paraId="3D0AB3E5" w14:textId="77777777" w:rsidR="00142F65" w:rsidRDefault="00142F65">
            <w:pPr>
              <w:rPr>
                <w:rFonts w:ascii="Calibri" w:hAnsi="Calibri" w:cs="Calibri"/>
                <w:color w:val="000000"/>
                <w:sz w:val="22"/>
                <w:szCs w:val="22"/>
              </w:rPr>
            </w:pPr>
          </w:p>
        </w:tc>
      </w:tr>
      <w:tr w:rsidR="00142F65" w14:paraId="13797801"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1A3B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27BF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81AC6CA" w14:textId="77777777" w:rsidR="00142F65" w:rsidRDefault="00142F6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490A3A" w14:textId="77777777" w:rsidR="00142F65" w:rsidRDefault="00142F6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5B1A1A8D" w14:textId="77777777" w:rsidR="00142F65" w:rsidRDefault="00142F65">
            <w:pPr>
              <w:rPr>
                <w:rFonts w:ascii="Calibri" w:hAnsi="Calibri" w:cs="Calibri"/>
                <w:color w:val="000000"/>
                <w:sz w:val="22"/>
                <w:szCs w:val="22"/>
              </w:rPr>
            </w:pPr>
          </w:p>
        </w:tc>
      </w:tr>
      <w:tr w:rsidR="00142F65" w14:paraId="5671455C"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D7D9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8627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A769A85" w14:textId="77777777" w:rsidR="00142F65" w:rsidRDefault="00142F6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3129CA2" w14:textId="77777777" w:rsidR="00142F65" w:rsidRDefault="00142F65">
            <w:pPr>
              <w:rPr>
                <w:rFonts w:ascii="Calibri" w:hAnsi="Calibri" w:cs="Calibri"/>
                <w:color w:val="000000"/>
                <w:sz w:val="22"/>
                <w:szCs w:val="22"/>
              </w:rPr>
            </w:pPr>
            <w:r>
              <w:rPr>
                <w:rFonts w:ascii="Calibri" w:hAnsi="Calibri" w:cs="Calibri"/>
                <w:color w:val="000000"/>
                <w:sz w:val="22"/>
                <w:szCs w:val="22"/>
              </w:rPr>
              <w:t>Xiaomi Communications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C0FD529" w14:textId="77777777" w:rsidR="00142F65" w:rsidRDefault="00142F65">
            <w:pPr>
              <w:rPr>
                <w:rFonts w:ascii="Calibri" w:hAnsi="Calibri" w:cs="Calibri"/>
                <w:color w:val="000000"/>
                <w:sz w:val="22"/>
                <w:szCs w:val="22"/>
              </w:rPr>
            </w:pPr>
          </w:p>
        </w:tc>
      </w:tr>
      <w:tr w:rsidR="00142F65" w14:paraId="0AD1EB3D"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AE7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F8E9F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834B2E6" w14:textId="77777777" w:rsidR="00142F65" w:rsidRDefault="00142F6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BFF94C"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CBA6FB" w14:textId="77777777" w:rsidR="00142F65" w:rsidRDefault="00142F65">
            <w:pPr>
              <w:rPr>
                <w:rFonts w:ascii="Calibri" w:hAnsi="Calibri" w:cs="Calibri"/>
                <w:color w:val="000000"/>
                <w:sz w:val="22"/>
                <w:szCs w:val="22"/>
              </w:rPr>
            </w:pPr>
          </w:p>
        </w:tc>
      </w:tr>
      <w:tr w:rsidR="00142F65" w14:paraId="039230B8"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3A46E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BEA0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C2C8C21" w14:textId="77777777" w:rsidR="00142F65" w:rsidRDefault="00142F6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08A0C9" w14:textId="77777777" w:rsidR="00142F65" w:rsidRDefault="00142F65">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1A0D1959" w14:textId="77777777" w:rsidR="00142F65" w:rsidRDefault="00142F65">
            <w:pPr>
              <w:rPr>
                <w:rFonts w:ascii="Calibri" w:hAnsi="Calibri" w:cs="Calibri"/>
                <w:color w:val="000000"/>
                <w:sz w:val="22"/>
                <w:szCs w:val="22"/>
              </w:rPr>
            </w:pPr>
          </w:p>
        </w:tc>
      </w:tr>
      <w:tr w:rsidR="00142F65" w14:paraId="0A510945"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3BDF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B6C4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CF56E1B" w14:textId="77777777" w:rsidR="00142F65" w:rsidRDefault="00142F6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8DCFF6"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16FD528" w14:textId="77777777" w:rsidR="00142F65" w:rsidRDefault="00142F65">
            <w:pPr>
              <w:rPr>
                <w:rFonts w:ascii="Calibri" w:hAnsi="Calibri" w:cs="Calibri"/>
                <w:color w:val="000000"/>
                <w:sz w:val="22"/>
                <w:szCs w:val="22"/>
              </w:rPr>
            </w:pPr>
          </w:p>
        </w:tc>
      </w:tr>
      <w:tr w:rsidR="00142F65" w14:paraId="1DCE2306"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D563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2DA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6817047" w14:textId="77777777" w:rsidR="00142F65" w:rsidRDefault="00142F65">
            <w:pPr>
              <w:rPr>
                <w:rFonts w:ascii="Calibri" w:hAnsi="Calibri" w:cs="Calibri"/>
                <w:color w:val="000000"/>
                <w:sz w:val="22"/>
                <w:szCs w:val="22"/>
              </w:rPr>
            </w:pPr>
            <w:r>
              <w:rPr>
                <w:rFonts w:ascii="Calibri" w:hAnsi="Calibri" w:cs="Calibri"/>
                <w:color w:val="000000"/>
                <w:sz w:val="22"/>
                <w:szCs w:val="22"/>
              </w:rPr>
              <w:t>Gao, Ning</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EBD435D"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42F65" w14:paraId="39DFD81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267A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F870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21AE537" w14:textId="77777777" w:rsidR="00142F65" w:rsidRDefault="00142F6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CD83D22" w14:textId="77777777" w:rsidR="00142F65" w:rsidRDefault="00142F6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2EAE0623" w14:textId="77777777" w:rsidR="00142F65" w:rsidRDefault="00142F65">
            <w:pPr>
              <w:rPr>
                <w:rFonts w:ascii="Calibri" w:hAnsi="Calibri" w:cs="Calibri"/>
                <w:color w:val="000000"/>
                <w:sz w:val="22"/>
                <w:szCs w:val="22"/>
              </w:rPr>
            </w:pPr>
          </w:p>
        </w:tc>
        <w:tc>
          <w:tcPr>
            <w:tcW w:w="0" w:type="auto"/>
            <w:vAlign w:val="center"/>
            <w:hideMark/>
          </w:tcPr>
          <w:p w14:paraId="652E3CD0" w14:textId="77777777" w:rsidR="00142F65" w:rsidRDefault="00142F65">
            <w:pPr>
              <w:rPr>
                <w:sz w:val="20"/>
                <w:szCs w:val="20"/>
              </w:rPr>
            </w:pPr>
          </w:p>
        </w:tc>
      </w:tr>
      <w:tr w:rsidR="00142F65" w14:paraId="75DE4228"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1029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CD20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491ACA8" w14:textId="77777777" w:rsidR="00142F65" w:rsidRDefault="00142F6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39994A1" w14:textId="77777777" w:rsidR="00142F65" w:rsidRDefault="00142F65">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75E7B808" w14:textId="77777777" w:rsidR="00142F65" w:rsidRDefault="00142F65">
            <w:pPr>
              <w:rPr>
                <w:rFonts w:ascii="Calibri" w:hAnsi="Calibri" w:cs="Calibri"/>
                <w:color w:val="000000"/>
                <w:sz w:val="22"/>
                <w:szCs w:val="22"/>
              </w:rPr>
            </w:pPr>
          </w:p>
        </w:tc>
        <w:tc>
          <w:tcPr>
            <w:tcW w:w="0" w:type="auto"/>
            <w:vAlign w:val="center"/>
            <w:hideMark/>
          </w:tcPr>
          <w:p w14:paraId="558BF90D" w14:textId="77777777" w:rsidR="00142F65" w:rsidRDefault="00142F65">
            <w:pPr>
              <w:rPr>
                <w:sz w:val="20"/>
                <w:szCs w:val="20"/>
              </w:rPr>
            </w:pPr>
          </w:p>
        </w:tc>
      </w:tr>
      <w:tr w:rsidR="00142F65" w14:paraId="5CB0EB6A"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D01F3"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60A63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D544C7" w14:textId="77777777" w:rsidR="00142F65" w:rsidRDefault="00142F6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2BC53FE" w14:textId="77777777" w:rsidR="00142F65" w:rsidRDefault="00142F6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DEF1EFA" w14:textId="77777777" w:rsidR="00142F65" w:rsidRDefault="00142F65">
            <w:pPr>
              <w:rPr>
                <w:rFonts w:ascii="Calibri" w:hAnsi="Calibri" w:cs="Calibri"/>
                <w:color w:val="000000"/>
                <w:sz w:val="22"/>
                <w:szCs w:val="22"/>
              </w:rPr>
            </w:pPr>
          </w:p>
        </w:tc>
        <w:tc>
          <w:tcPr>
            <w:tcW w:w="0" w:type="auto"/>
            <w:vAlign w:val="center"/>
            <w:hideMark/>
          </w:tcPr>
          <w:p w14:paraId="79841F47" w14:textId="77777777" w:rsidR="00142F65" w:rsidRDefault="00142F65">
            <w:pPr>
              <w:rPr>
                <w:sz w:val="20"/>
                <w:szCs w:val="20"/>
              </w:rPr>
            </w:pPr>
          </w:p>
        </w:tc>
      </w:tr>
      <w:tr w:rsidR="00142F65" w14:paraId="284E7C4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42ED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5556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1694653" w14:textId="77777777" w:rsidR="00142F65" w:rsidRDefault="00142F6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EBBC122"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13ED0D2C" w14:textId="77777777" w:rsidR="00142F65" w:rsidRDefault="00142F65">
            <w:pPr>
              <w:rPr>
                <w:rFonts w:ascii="Calibri" w:hAnsi="Calibri" w:cs="Calibri"/>
                <w:color w:val="000000"/>
                <w:sz w:val="22"/>
                <w:szCs w:val="22"/>
              </w:rPr>
            </w:pPr>
          </w:p>
        </w:tc>
        <w:tc>
          <w:tcPr>
            <w:tcW w:w="0" w:type="auto"/>
            <w:vAlign w:val="center"/>
            <w:hideMark/>
          </w:tcPr>
          <w:p w14:paraId="081EFFF8" w14:textId="77777777" w:rsidR="00142F65" w:rsidRDefault="00142F65">
            <w:pPr>
              <w:rPr>
                <w:sz w:val="20"/>
                <w:szCs w:val="20"/>
              </w:rPr>
            </w:pPr>
          </w:p>
        </w:tc>
      </w:tr>
      <w:tr w:rsidR="00142F65" w14:paraId="569046C4"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5A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3B5B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87FF2E6" w14:textId="77777777" w:rsidR="00142F65" w:rsidRDefault="00142F6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960FDD"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AEB4E81" w14:textId="77777777" w:rsidR="00142F65" w:rsidRDefault="00142F65">
            <w:pPr>
              <w:rPr>
                <w:rFonts w:ascii="Calibri" w:hAnsi="Calibri" w:cs="Calibri"/>
                <w:color w:val="000000"/>
                <w:sz w:val="22"/>
                <w:szCs w:val="22"/>
              </w:rPr>
            </w:pPr>
          </w:p>
        </w:tc>
        <w:tc>
          <w:tcPr>
            <w:tcW w:w="0" w:type="auto"/>
            <w:vAlign w:val="center"/>
            <w:hideMark/>
          </w:tcPr>
          <w:p w14:paraId="202F6DB4" w14:textId="77777777" w:rsidR="00142F65" w:rsidRDefault="00142F65">
            <w:pPr>
              <w:rPr>
                <w:sz w:val="20"/>
                <w:szCs w:val="20"/>
              </w:rPr>
            </w:pPr>
          </w:p>
        </w:tc>
      </w:tr>
      <w:tr w:rsidR="00142F65" w14:paraId="2234182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7A5C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9F44D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321CB71" w14:textId="77777777" w:rsidR="00142F65" w:rsidRDefault="00142F65">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2286A351" w14:textId="77777777" w:rsidR="00142F65" w:rsidRDefault="00142F6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42F65" w14:paraId="566324D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FF6DF"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EAD4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949E4E4" w14:textId="77777777" w:rsidR="00142F65" w:rsidRDefault="00142F6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DEDAD7"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1A7E460C" w14:textId="77777777" w:rsidR="00142F65" w:rsidRDefault="00142F65">
            <w:pPr>
              <w:rPr>
                <w:rFonts w:ascii="Calibri" w:hAnsi="Calibri" w:cs="Calibri"/>
                <w:color w:val="000000"/>
                <w:sz w:val="22"/>
                <w:szCs w:val="22"/>
              </w:rPr>
            </w:pPr>
          </w:p>
        </w:tc>
        <w:tc>
          <w:tcPr>
            <w:tcW w:w="0" w:type="auto"/>
            <w:vAlign w:val="center"/>
            <w:hideMark/>
          </w:tcPr>
          <w:p w14:paraId="7951E8F6" w14:textId="77777777" w:rsidR="00142F65" w:rsidRDefault="00142F65">
            <w:pPr>
              <w:rPr>
                <w:sz w:val="20"/>
                <w:szCs w:val="20"/>
              </w:rPr>
            </w:pPr>
          </w:p>
        </w:tc>
      </w:tr>
      <w:tr w:rsidR="00142F65" w14:paraId="43745F53"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865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A937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8184F51" w14:textId="77777777" w:rsidR="00142F65" w:rsidRDefault="00142F65">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A79F7A"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49E0F57" w14:textId="77777777" w:rsidR="00142F65" w:rsidRDefault="00142F65">
            <w:pPr>
              <w:rPr>
                <w:rFonts w:ascii="Calibri" w:hAnsi="Calibri" w:cs="Calibri"/>
                <w:color w:val="000000"/>
                <w:sz w:val="22"/>
                <w:szCs w:val="22"/>
              </w:rPr>
            </w:pPr>
          </w:p>
        </w:tc>
        <w:tc>
          <w:tcPr>
            <w:tcW w:w="0" w:type="auto"/>
            <w:vAlign w:val="center"/>
            <w:hideMark/>
          </w:tcPr>
          <w:p w14:paraId="6EBF7EE7" w14:textId="77777777" w:rsidR="00142F65" w:rsidRDefault="00142F65">
            <w:pPr>
              <w:rPr>
                <w:sz w:val="20"/>
                <w:szCs w:val="20"/>
              </w:rPr>
            </w:pPr>
          </w:p>
        </w:tc>
      </w:tr>
      <w:tr w:rsidR="00142F65" w14:paraId="0E57CA3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9D34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731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6AC51F" w14:textId="77777777" w:rsidR="00142F65" w:rsidRDefault="00142F6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18FDAB" w14:textId="77777777" w:rsidR="00142F65" w:rsidRDefault="00142F6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2C866EF" w14:textId="77777777" w:rsidR="00142F65" w:rsidRDefault="00142F65">
            <w:pPr>
              <w:rPr>
                <w:rFonts w:ascii="Calibri" w:hAnsi="Calibri" w:cs="Calibri"/>
                <w:color w:val="000000"/>
                <w:sz w:val="22"/>
                <w:szCs w:val="22"/>
              </w:rPr>
            </w:pPr>
          </w:p>
        </w:tc>
        <w:tc>
          <w:tcPr>
            <w:tcW w:w="0" w:type="auto"/>
            <w:vAlign w:val="center"/>
            <w:hideMark/>
          </w:tcPr>
          <w:p w14:paraId="7D21A22E" w14:textId="77777777" w:rsidR="00142F65" w:rsidRDefault="00142F65">
            <w:pPr>
              <w:rPr>
                <w:sz w:val="20"/>
                <w:szCs w:val="20"/>
              </w:rPr>
            </w:pPr>
          </w:p>
        </w:tc>
      </w:tr>
      <w:tr w:rsidR="00142F65" w14:paraId="49C1DC8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F5F54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069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C78E892" w14:textId="77777777" w:rsidR="00142F65" w:rsidRDefault="00142F6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7EFAEF" w14:textId="77777777" w:rsidR="00142F65" w:rsidRDefault="00142F6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36D911F" w14:textId="77777777" w:rsidR="00142F65" w:rsidRDefault="00142F65">
            <w:pPr>
              <w:rPr>
                <w:rFonts w:ascii="Calibri" w:hAnsi="Calibri" w:cs="Calibri"/>
                <w:color w:val="000000"/>
                <w:sz w:val="22"/>
                <w:szCs w:val="22"/>
              </w:rPr>
            </w:pPr>
          </w:p>
        </w:tc>
        <w:tc>
          <w:tcPr>
            <w:tcW w:w="0" w:type="auto"/>
            <w:vAlign w:val="center"/>
            <w:hideMark/>
          </w:tcPr>
          <w:p w14:paraId="1D651420" w14:textId="77777777" w:rsidR="00142F65" w:rsidRDefault="00142F65">
            <w:pPr>
              <w:rPr>
                <w:sz w:val="20"/>
                <w:szCs w:val="20"/>
              </w:rPr>
            </w:pPr>
          </w:p>
        </w:tc>
      </w:tr>
      <w:tr w:rsidR="00142F65" w14:paraId="061B455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5024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A5273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BDE8FD9" w14:textId="77777777" w:rsidR="00142F65" w:rsidRDefault="00142F65">
            <w:pPr>
              <w:rPr>
                <w:rFonts w:ascii="Calibri" w:hAnsi="Calibri" w:cs="Calibri"/>
                <w:color w:val="000000"/>
                <w:sz w:val="22"/>
                <w:szCs w:val="22"/>
              </w:rPr>
            </w:pPr>
            <w:r>
              <w:rPr>
                <w:rFonts w:ascii="Calibri" w:hAnsi="Calibri" w:cs="Calibri"/>
                <w:color w:val="000000"/>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74413F03" w14:textId="77777777" w:rsidR="00142F65" w:rsidRDefault="00142F6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42F65" w14:paraId="061A51E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0AA3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F115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8D91F21" w14:textId="77777777" w:rsidR="00142F65" w:rsidRDefault="00142F6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C8C1DBD" w14:textId="77777777" w:rsidR="00142F65" w:rsidRDefault="00142F65">
            <w:pPr>
              <w:rPr>
                <w:rFonts w:ascii="Calibri" w:hAnsi="Calibri" w:cs="Calibri"/>
                <w:color w:val="000000"/>
                <w:sz w:val="22"/>
                <w:szCs w:val="22"/>
              </w:rPr>
            </w:pPr>
            <w:r>
              <w:rPr>
                <w:rFonts w:ascii="Calibri" w:hAnsi="Calibri" w:cs="Calibri"/>
                <w:color w:val="000000"/>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65DB319" w14:textId="77777777" w:rsidR="00142F65" w:rsidRDefault="00142F65">
            <w:pPr>
              <w:rPr>
                <w:rFonts w:ascii="Calibri" w:hAnsi="Calibri" w:cs="Calibri"/>
                <w:color w:val="000000"/>
                <w:sz w:val="22"/>
                <w:szCs w:val="22"/>
              </w:rPr>
            </w:pPr>
          </w:p>
        </w:tc>
        <w:tc>
          <w:tcPr>
            <w:tcW w:w="0" w:type="auto"/>
            <w:vAlign w:val="center"/>
            <w:hideMark/>
          </w:tcPr>
          <w:p w14:paraId="33ACC550" w14:textId="77777777" w:rsidR="00142F65" w:rsidRDefault="00142F65">
            <w:pPr>
              <w:rPr>
                <w:sz w:val="20"/>
                <w:szCs w:val="20"/>
              </w:rPr>
            </w:pPr>
          </w:p>
        </w:tc>
      </w:tr>
      <w:tr w:rsidR="00142F65" w14:paraId="08AD0A6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3C09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1106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39E9F80" w14:textId="77777777" w:rsidR="00142F65" w:rsidRDefault="00142F65">
            <w:pPr>
              <w:rPr>
                <w:rFonts w:ascii="Calibri" w:hAnsi="Calibri" w:cs="Calibri"/>
                <w:color w:val="000000"/>
                <w:sz w:val="22"/>
                <w:szCs w:val="22"/>
              </w:rPr>
            </w:pPr>
            <w:r>
              <w:rPr>
                <w:rFonts w:ascii="Calibri" w:hAnsi="Calibri" w:cs="Calibri"/>
                <w:color w:val="000000"/>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759BCCE"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031EA4"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69E42DD3" w14:textId="71BED7A2" w:rsidR="003033E4" w:rsidRDefault="003033E4" w:rsidP="001F73BF"/>
    <w:p w14:paraId="2F805581" w14:textId="77777777" w:rsidR="00960B0C" w:rsidRDefault="00960B0C" w:rsidP="00960B0C"/>
    <w:p w14:paraId="695CF553" w14:textId="77777777" w:rsidR="00960B0C" w:rsidRPr="002D0725" w:rsidRDefault="00960B0C" w:rsidP="00960B0C">
      <w:pPr>
        <w:rPr>
          <w:b/>
          <w:bCs/>
          <w:lang w:val="en-US"/>
        </w:rPr>
      </w:pPr>
      <w:r w:rsidRPr="002D0725">
        <w:rPr>
          <w:b/>
          <w:bCs/>
          <w:lang w:val="en-US"/>
        </w:rPr>
        <w:t>List of Attendees:</w:t>
      </w:r>
    </w:p>
    <w:p w14:paraId="1F348EBB" w14:textId="77777777" w:rsidR="0040517F" w:rsidRDefault="0040517F"/>
    <w:tbl>
      <w:tblPr>
        <w:tblW w:w="9480" w:type="dxa"/>
        <w:tblCellMar>
          <w:left w:w="0" w:type="dxa"/>
          <w:right w:w="0" w:type="dxa"/>
        </w:tblCellMar>
        <w:tblLook w:val="04A0" w:firstRow="1" w:lastRow="0" w:firstColumn="1" w:lastColumn="0" w:noHBand="0" w:noVBand="1"/>
      </w:tblPr>
      <w:tblGrid>
        <w:gridCol w:w="1500"/>
        <w:gridCol w:w="1180"/>
        <w:gridCol w:w="2898"/>
        <w:gridCol w:w="6239"/>
      </w:tblGrid>
      <w:tr w:rsidR="0040517F" w14:paraId="457D4B0A" w14:textId="77777777" w:rsidTr="0040517F">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0C6AF77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A44B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7FF13AF9" w14:textId="77777777" w:rsidR="0040517F" w:rsidRDefault="0040517F">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4705BC4" w14:textId="77777777" w:rsidR="0040517F" w:rsidRDefault="0040517F">
            <w:pPr>
              <w:rPr>
                <w:rFonts w:ascii="Calibri" w:hAnsi="Calibri" w:cs="Calibri"/>
                <w:color w:val="000000"/>
                <w:sz w:val="22"/>
                <w:szCs w:val="22"/>
              </w:rPr>
            </w:pPr>
            <w:r>
              <w:rPr>
                <w:rFonts w:ascii="Calibri" w:hAnsi="Calibri" w:cs="Calibri"/>
                <w:color w:val="000000"/>
                <w:sz w:val="22"/>
                <w:szCs w:val="22"/>
              </w:rPr>
              <w:t>Affiliation</w:t>
            </w:r>
          </w:p>
        </w:tc>
      </w:tr>
      <w:tr w:rsidR="0040517F" w14:paraId="33FA995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49A7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97C82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E5C3FF" w14:textId="77777777" w:rsidR="0040517F" w:rsidRDefault="0040517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B9D134F" w14:textId="77777777" w:rsidR="0040517F" w:rsidRDefault="0040517F">
            <w:pPr>
              <w:rPr>
                <w:rFonts w:ascii="Calibri" w:hAnsi="Calibri" w:cs="Calibri"/>
                <w:color w:val="000000"/>
                <w:sz w:val="22"/>
                <w:szCs w:val="22"/>
              </w:rPr>
            </w:pPr>
            <w:r>
              <w:rPr>
                <w:rFonts w:ascii="Calibri" w:hAnsi="Calibri" w:cs="Calibri"/>
                <w:color w:val="000000"/>
                <w:sz w:val="22"/>
                <w:szCs w:val="22"/>
              </w:rPr>
              <w:t>Origin Wireless</w:t>
            </w:r>
          </w:p>
        </w:tc>
      </w:tr>
      <w:tr w:rsidR="0040517F" w14:paraId="5705DD8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957B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6579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E5B8629" w14:textId="77777777" w:rsidR="0040517F" w:rsidRDefault="0040517F">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836BD38" w14:textId="77777777" w:rsidR="0040517F" w:rsidRDefault="0040517F">
            <w:pPr>
              <w:rPr>
                <w:rFonts w:ascii="Calibri" w:hAnsi="Calibri" w:cs="Calibri"/>
                <w:color w:val="000000"/>
                <w:sz w:val="22"/>
                <w:szCs w:val="22"/>
              </w:rPr>
            </w:pPr>
            <w:r>
              <w:rPr>
                <w:rFonts w:ascii="Calibri" w:hAnsi="Calibri" w:cs="Calibri"/>
                <w:color w:val="000000"/>
                <w:sz w:val="22"/>
                <w:szCs w:val="22"/>
              </w:rPr>
              <w:t>VESTEL; IMU</w:t>
            </w:r>
          </w:p>
        </w:tc>
      </w:tr>
      <w:tr w:rsidR="0040517F" w14:paraId="5903C89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FF86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BA67E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C300D5D" w14:textId="77777777" w:rsidR="0040517F" w:rsidRDefault="0040517F">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A7D6E79"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46421C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2F7E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5D82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D580510" w14:textId="77777777" w:rsidR="0040517F" w:rsidRDefault="0040517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C720CC" w14:textId="77777777" w:rsidR="0040517F" w:rsidRDefault="0040517F">
            <w:pPr>
              <w:rPr>
                <w:rFonts w:ascii="Calibri" w:hAnsi="Calibri" w:cs="Calibri"/>
                <w:color w:val="000000"/>
                <w:sz w:val="22"/>
                <w:szCs w:val="22"/>
              </w:rPr>
            </w:pPr>
            <w:r>
              <w:rPr>
                <w:rFonts w:ascii="Calibri" w:hAnsi="Calibri" w:cs="Calibri"/>
                <w:color w:val="000000"/>
                <w:sz w:val="22"/>
                <w:szCs w:val="22"/>
              </w:rPr>
              <w:t>Xiaomi Communications Co., Ltd.</w:t>
            </w:r>
          </w:p>
        </w:tc>
      </w:tr>
      <w:tr w:rsidR="0040517F" w14:paraId="7265E81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F5E3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29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843DC6F" w14:textId="77777777" w:rsidR="0040517F" w:rsidRDefault="0040517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E6C78E0"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75F0CDC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957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C3F1A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519DA46" w14:textId="77777777" w:rsidR="0040517F" w:rsidRDefault="0040517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BD78406"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41CED1D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3C90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2E05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B352D31" w14:textId="77777777" w:rsidR="0040517F" w:rsidRDefault="0040517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2138480" w14:textId="77777777" w:rsidR="0040517F" w:rsidRDefault="0040517F">
            <w:pPr>
              <w:rPr>
                <w:rFonts w:ascii="Calibri" w:hAnsi="Calibri" w:cs="Calibri"/>
                <w:color w:val="000000"/>
                <w:sz w:val="22"/>
                <w:szCs w:val="22"/>
              </w:rPr>
            </w:pPr>
            <w:r>
              <w:rPr>
                <w:rFonts w:ascii="Calibri" w:hAnsi="Calibri" w:cs="Calibri"/>
                <w:color w:val="000000"/>
                <w:sz w:val="22"/>
                <w:szCs w:val="22"/>
              </w:rPr>
              <w:t>Apple Inc.</w:t>
            </w:r>
          </w:p>
        </w:tc>
      </w:tr>
      <w:tr w:rsidR="0040517F" w14:paraId="7F7373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590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9977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97DF6A1" w14:textId="77777777" w:rsidR="0040517F" w:rsidRDefault="0040517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06B4CF1" w14:textId="77777777" w:rsidR="0040517F" w:rsidRDefault="0040517F">
            <w:pPr>
              <w:rPr>
                <w:rFonts w:ascii="Calibri" w:hAnsi="Calibri" w:cs="Calibri"/>
                <w:color w:val="000000"/>
                <w:sz w:val="22"/>
                <w:szCs w:val="22"/>
              </w:rPr>
            </w:pPr>
            <w:r>
              <w:rPr>
                <w:rFonts w:ascii="Calibri" w:hAnsi="Calibri" w:cs="Calibri"/>
                <w:color w:val="000000"/>
                <w:sz w:val="22"/>
                <w:szCs w:val="22"/>
              </w:rPr>
              <w:t>Meta Platforms, Inc.</w:t>
            </w:r>
          </w:p>
        </w:tc>
      </w:tr>
      <w:tr w:rsidR="0040517F" w14:paraId="40B1212D"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00B7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3F6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D84370F" w14:textId="77777777" w:rsidR="0040517F" w:rsidRDefault="0040517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411AE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3E311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2835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602E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E29AD95" w14:textId="77777777" w:rsidR="0040517F" w:rsidRDefault="0040517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F51547" w14:textId="77777777" w:rsidR="0040517F" w:rsidRDefault="0040517F">
            <w:pPr>
              <w:rPr>
                <w:rFonts w:ascii="Calibri" w:hAnsi="Calibri" w:cs="Calibri"/>
                <w:color w:val="000000"/>
                <w:sz w:val="22"/>
                <w:szCs w:val="22"/>
              </w:rPr>
            </w:pPr>
            <w:r>
              <w:rPr>
                <w:rFonts w:ascii="Calibri" w:hAnsi="Calibri" w:cs="Calibri"/>
                <w:color w:val="000000"/>
                <w:sz w:val="22"/>
                <w:szCs w:val="22"/>
              </w:rPr>
              <w:t>Qualcomm Technologies, Inc.</w:t>
            </w:r>
          </w:p>
        </w:tc>
      </w:tr>
      <w:tr w:rsidR="0040517F" w14:paraId="5DAABB8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1EC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2D5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876C068" w14:textId="77777777" w:rsidR="0040517F" w:rsidRDefault="0040517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C02DD2"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74C05D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966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D9C9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3CCB95" w14:textId="77777777" w:rsidR="0040517F" w:rsidRDefault="0040517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25AE99A" w14:textId="77777777" w:rsidR="0040517F" w:rsidRDefault="0040517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0517F" w14:paraId="594063F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3168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39A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61709BA" w14:textId="77777777" w:rsidR="0040517F" w:rsidRDefault="0040517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DD1A2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A7E9A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7DDD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1726A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93387F3" w14:textId="77777777" w:rsidR="0040517F" w:rsidRDefault="0040517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F34B99" w14:textId="77777777" w:rsidR="0040517F" w:rsidRDefault="0040517F">
            <w:pPr>
              <w:rPr>
                <w:rFonts w:ascii="Calibri" w:hAnsi="Calibri" w:cs="Calibri"/>
                <w:color w:val="000000"/>
                <w:sz w:val="22"/>
                <w:szCs w:val="22"/>
              </w:rPr>
            </w:pPr>
            <w:r>
              <w:rPr>
                <w:rFonts w:ascii="Calibri" w:hAnsi="Calibri" w:cs="Calibri"/>
                <w:color w:val="000000"/>
                <w:sz w:val="22"/>
                <w:szCs w:val="22"/>
              </w:rPr>
              <w:t>Huawei International Pte Ltd</w:t>
            </w:r>
          </w:p>
        </w:tc>
      </w:tr>
      <w:tr w:rsidR="0040517F" w14:paraId="2C3D7B53"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B609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747DC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F0B2D96" w14:textId="77777777" w:rsidR="0040517F" w:rsidRDefault="0040517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AE0C6F5"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r w:rsidR="0040517F" w14:paraId="3F7ABA5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B0DC3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D2B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F7EBC4A" w14:textId="77777777" w:rsidR="0040517F" w:rsidRDefault="0040517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0A3AB3"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6716023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CA41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F7DB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BC799C5" w14:textId="77777777" w:rsidR="0040517F" w:rsidRDefault="0040517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362F9CC" w14:textId="77777777" w:rsidR="0040517F" w:rsidRDefault="0040517F">
            <w:pPr>
              <w:rPr>
                <w:rFonts w:ascii="Calibri" w:hAnsi="Calibri" w:cs="Calibri"/>
                <w:color w:val="000000"/>
                <w:sz w:val="22"/>
                <w:szCs w:val="22"/>
              </w:rPr>
            </w:pPr>
            <w:r>
              <w:rPr>
                <w:rFonts w:ascii="Calibri" w:hAnsi="Calibri" w:cs="Calibri"/>
                <w:color w:val="000000"/>
                <w:sz w:val="22"/>
                <w:szCs w:val="22"/>
              </w:rPr>
              <w:t>Realtek Semiconductor Corp.</w:t>
            </w:r>
          </w:p>
        </w:tc>
      </w:tr>
      <w:tr w:rsidR="0040517F" w14:paraId="0755B48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FE28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23A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5FC925F" w14:textId="77777777" w:rsidR="0040517F" w:rsidRDefault="0040517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8841EA" w14:textId="77777777" w:rsidR="0040517F" w:rsidRDefault="0040517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0517F" w14:paraId="570D844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A94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FD1F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CC68DBB" w14:textId="77777777" w:rsidR="0040517F" w:rsidRDefault="0040517F">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837FDB9" w14:textId="77777777" w:rsidR="0040517F" w:rsidRDefault="0040517F">
            <w:pPr>
              <w:rPr>
                <w:rFonts w:ascii="Calibri" w:hAnsi="Calibri" w:cs="Calibri"/>
                <w:color w:val="000000"/>
                <w:sz w:val="22"/>
                <w:szCs w:val="22"/>
              </w:rPr>
            </w:pPr>
            <w:r>
              <w:rPr>
                <w:rFonts w:ascii="Calibri" w:hAnsi="Calibri" w:cs="Calibri"/>
                <w:color w:val="000000"/>
                <w:sz w:val="22"/>
                <w:szCs w:val="22"/>
              </w:rPr>
              <w:t>Wi-Fi Alliance</w:t>
            </w:r>
          </w:p>
        </w:tc>
      </w:tr>
      <w:tr w:rsidR="0040517F" w14:paraId="54095BD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8DBC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354E4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B087E23" w14:textId="77777777" w:rsidR="0040517F" w:rsidRDefault="0040517F">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1FDBF316" w14:textId="77777777" w:rsidR="0040517F" w:rsidRDefault="0040517F">
            <w:pPr>
              <w:rPr>
                <w:rFonts w:ascii="Calibri" w:hAnsi="Calibri" w:cs="Calibri"/>
                <w:color w:val="000000"/>
                <w:sz w:val="22"/>
                <w:szCs w:val="22"/>
              </w:rPr>
            </w:pPr>
            <w:r>
              <w:rPr>
                <w:rFonts w:ascii="Calibri" w:hAnsi="Calibri" w:cs="Calibri"/>
                <w:color w:val="000000"/>
                <w:sz w:val="22"/>
                <w:szCs w:val="22"/>
              </w:rPr>
              <w:t>Synaptics</w:t>
            </w:r>
          </w:p>
        </w:tc>
      </w:tr>
      <w:tr w:rsidR="0040517F" w14:paraId="711ACE6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7669"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0F5BE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A46A5BC" w14:textId="77777777" w:rsidR="0040517F" w:rsidRDefault="0040517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350E2D5"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6C57D13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E55F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E580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27EEA04" w14:textId="77777777" w:rsidR="0040517F" w:rsidRDefault="0040517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9E4748C"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3CF7034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1E0D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BFC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3A3B41C" w14:textId="77777777" w:rsidR="0040517F" w:rsidRDefault="0040517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A417A1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4B5A94E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68D8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0EEE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C9F2D9" w14:textId="77777777" w:rsidR="0040517F" w:rsidRDefault="0040517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076745B" w14:textId="77777777" w:rsidR="0040517F" w:rsidRDefault="0040517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0517F" w14:paraId="1F1C6AC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F7DE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5E80F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285EFB9" w14:textId="77777777" w:rsidR="0040517F" w:rsidRDefault="0040517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74A794E"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0911A71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9D63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B1DF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218A854" w14:textId="77777777" w:rsidR="0040517F" w:rsidRDefault="0040517F">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6FE6912" w14:textId="77777777" w:rsidR="0040517F" w:rsidRDefault="0040517F">
            <w:pPr>
              <w:rPr>
                <w:rFonts w:ascii="Calibri" w:hAnsi="Calibri" w:cs="Calibri"/>
                <w:color w:val="000000"/>
                <w:sz w:val="22"/>
                <w:szCs w:val="22"/>
              </w:rPr>
            </w:pPr>
            <w:r>
              <w:rPr>
                <w:rFonts w:ascii="Calibri" w:hAnsi="Calibri" w:cs="Calibri"/>
                <w:color w:val="000000"/>
                <w:sz w:val="22"/>
                <w:szCs w:val="22"/>
              </w:rPr>
              <w:t>Molex Incorporated</w:t>
            </w:r>
          </w:p>
        </w:tc>
      </w:tr>
      <w:tr w:rsidR="0040517F" w14:paraId="333499A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44D9A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5DC40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1358EB7" w14:textId="77777777" w:rsidR="0040517F" w:rsidRDefault="0040517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EB0E457"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0E617CD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655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3D1EE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FD73020" w14:textId="77777777" w:rsidR="0040517F" w:rsidRDefault="0040517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5E1BE9" w14:textId="77777777" w:rsidR="0040517F" w:rsidRDefault="0040517F">
            <w:pPr>
              <w:rPr>
                <w:rFonts w:ascii="Calibri" w:hAnsi="Calibri" w:cs="Calibri"/>
                <w:color w:val="000000"/>
                <w:sz w:val="22"/>
                <w:szCs w:val="22"/>
              </w:rPr>
            </w:pPr>
            <w:r>
              <w:rPr>
                <w:rFonts w:ascii="Calibri" w:hAnsi="Calibri" w:cs="Calibri"/>
                <w:color w:val="000000"/>
                <w:sz w:val="22"/>
                <w:szCs w:val="22"/>
              </w:rPr>
              <w:t>ZTE Corporation</w:t>
            </w:r>
          </w:p>
        </w:tc>
      </w:tr>
      <w:tr w:rsidR="0040517F" w14:paraId="27A5A10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B4C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FA4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47B5FC9" w14:textId="77777777" w:rsidR="0040517F" w:rsidRDefault="0040517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C16897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58B47C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080B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F68BC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A5E0E77" w14:textId="77777777" w:rsidR="0040517F" w:rsidRDefault="0040517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5DC0A6"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1EAB9DF8"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62A7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37A8F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05ACD9F" w14:textId="77777777" w:rsidR="0040517F" w:rsidRDefault="0040517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68F3330"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53314A2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EB4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A58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0D46E9E" w14:textId="77777777" w:rsidR="0040517F" w:rsidRDefault="0040517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A4893A" w14:textId="77777777" w:rsidR="0040517F" w:rsidRDefault="0040517F">
            <w:pPr>
              <w:rPr>
                <w:rFonts w:ascii="Calibri" w:hAnsi="Calibri" w:cs="Calibri"/>
                <w:color w:val="000000"/>
                <w:sz w:val="22"/>
                <w:szCs w:val="22"/>
              </w:rPr>
            </w:pPr>
            <w:r>
              <w:rPr>
                <w:rFonts w:ascii="Calibri" w:hAnsi="Calibri" w:cs="Calibri"/>
                <w:color w:val="000000"/>
                <w:sz w:val="22"/>
                <w:szCs w:val="22"/>
              </w:rPr>
              <w:t>NXP Semiconductors</w:t>
            </w:r>
          </w:p>
        </w:tc>
      </w:tr>
      <w:tr w:rsidR="0040517F" w14:paraId="4B4DEBEA"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F6194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4763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A8B38A" w14:textId="77777777" w:rsidR="0040517F" w:rsidRDefault="0040517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FC8382" w14:textId="77777777" w:rsidR="0040517F" w:rsidRDefault="0040517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0517F" w14:paraId="019D76E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05A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D9F7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68A7F88" w14:textId="77777777" w:rsidR="0040517F" w:rsidRDefault="0040517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4B30D8"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bl>
    <w:p w14:paraId="416355D7" w14:textId="47799ACD"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031EA4" w:rsidP="003033E4">
      <w:pPr>
        <w:rPr>
          <w:bCs/>
        </w:rPr>
      </w:pPr>
      <w:hyperlink r:id="rId27" w:history="1">
        <w:r w:rsidR="00037D5F" w:rsidRPr="002F465A">
          <w:rPr>
            <w:rStyle w:val="Hyperlink"/>
            <w:bCs/>
          </w:rPr>
          <w:t>https://mentor.ieee.org/802.11/dcn/22/11-22-1249-2</w:t>
        </w:r>
        <w:r w:rsidR="00037D5F" w:rsidRPr="00037D5F">
          <w:rPr>
            <w:rStyle w:val="Hyperlink"/>
            <w:bCs/>
          </w:rPr>
          <w:t>2</w:t>
        </w:r>
        <w:r w:rsidR="00037D5F"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54162821" w14:textId="77777777" w:rsidR="00644696" w:rsidRDefault="00644696" w:rsidP="00644696">
      <w:pPr>
        <w:rPr>
          <w:lang w:val="en-US"/>
        </w:rPr>
      </w:pPr>
    </w:p>
    <w:p w14:paraId="08A243F8" w14:textId="5BCD2967" w:rsidR="00644696" w:rsidRPr="00644696" w:rsidRDefault="00644696" w:rsidP="00644696">
      <w:pPr>
        <w:numPr>
          <w:ilvl w:val="0"/>
          <w:numId w:val="55"/>
        </w:numPr>
        <w:rPr>
          <w:bCs/>
        </w:rPr>
      </w:pPr>
      <w:r w:rsidRPr="004A7189">
        <w:rPr>
          <w:bCs/>
        </w:rPr>
        <w:t xml:space="preserve">The chair asks if there is AoB. No response from the group. </w:t>
      </w:r>
    </w:p>
    <w:p w14:paraId="6D4F1510" w14:textId="2E658B6B" w:rsidR="00C96C83" w:rsidRPr="004A7189" w:rsidRDefault="00C96C83" w:rsidP="00644696">
      <w:pPr>
        <w:numPr>
          <w:ilvl w:val="0"/>
          <w:numId w:val="55"/>
        </w:numPr>
        <w:rPr>
          <w:bCs/>
        </w:rPr>
      </w:pPr>
      <w:r w:rsidRPr="004A7189">
        <w:rPr>
          <w:bCs/>
        </w:rPr>
        <w:t>The meeting is adjo</w:t>
      </w:r>
      <w:r>
        <w:rPr>
          <w:bCs/>
        </w:rPr>
        <w:t xml:space="preserve">urned without objection at </w:t>
      </w:r>
      <w:r>
        <w:rPr>
          <w:bCs/>
          <w:lang w:val="en-US"/>
        </w:rPr>
        <w:t>11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29F76AC4" w14:textId="77777777" w:rsidR="00960B0C" w:rsidRDefault="00960B0C" w:rsidP="00960B0C"/>
    <w:p w14:paraId="31E82901" w14:textId="22086F77" w:rsidR="00960B0C" w:rsidRPr="00960B0C" w:rsidRDefault="00960B0C" w:rsidP="00F72B1D">
      <w:pPr>
        <w:rPr>
          <w:b/>
          <w:bCs/>
          <w:lang w:val="en-US"/>
        </w:rPr>
      </w:pPr>
      <w:r w:rsidRPr="002D0725">
        <w:rPr>
          <w:b/>
          <w:bCs/>
          <w:lang w:val="en-US"/>
        </w:rPr>
        <w:t>List of Attendees:</w:t>
      </w:r>
    </w:p>
    <w:p w14:paraId="0A29C441" w14:textId="7F5AAED3" w:rsidR="00960B0C" w:rsidRDefault="00960B0C" w:rsidP="00F72B1D"/>
    <w:tbl>
      <w:tblPr>
        <w:tblW w:w="10265" w:type="dxa"/>
        <w:tblCellMar>
          <w:left w:w="0" w:type="dxa"/>
          <w:right w:w="0" w:type="dxa"/>
        </w:tblCellMar>
        <w:tblLook w:val="04A0" w:firstRow="1" w:lastRow="0" w:firstColumn="1" w:lastColumn="0" w:noHBand="0" w:noVBand="1"/>
      </w:tblPr>
      <w:tblGrid>
        <w:gridCol w:w="1500"/>
        <w:gridCol w:w="1180"/>
        <w:gridCol w:w="2500"/>
        <w:gridCol w:w="6239"/>
      </w:tblGrid>
      <w:tr w:rsidR="00960B0C" w14:paraId="2FE9AFAF" w14:textId="77777777" w:rsidTr="002013B6">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476B371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72CB96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9D28F86" w14:textId="77777777" w:rsidR="00960B0C" w:rsidRDefault="00960B0C">
            <w:pPr>
              <w:rPr>
                <w:rFonts w:ascii="Calibri" w:hAnsi="Calibri" w:cs="Calibri"/>
                <w:color w:val="000000"/>
                <w:sz w:val="22"/>
                <w:szCs w:val="22"/>
              </w:rPr>
            </w:pPr>
            <w:r>
              <w:rPr>
                <w:rFonts w:ascii="Calibri" w:hAnsi="Calibri" w:cs="Calibri"/>
                <w:color w:val="000000"/>
                <w:sz w:val="22"/>
                <w:szCs w:val="22"/>
              </w:rPr>
              <w:t>Name</w:t>
            </w:r>
          </w:p>
        </w:tc>
        <w:tc>
          <w:tcPr>
            <w:tcW w:w="5085" w:type="dxa"/>
            <w:tcBorders>
              <w:top w:val="nil"/>
              <w:left w:val="nil"/>
              <w:bottom w:val="nil"/>
              <w:right w:val="nil"/>
            </w:tcBorders>
            <w:noWrap/>
            <w:tcMar>
              <w:top w:w="15" w:type="dxa"/>
              <w:left w:w="15" w:type="dxa"/>
              <w:bottom w:w="0" w:type="dxa"/>
              <w:right w:w="15" w:type="dxa"/>
            </w:tcMar>
            <w:vAlign w:val="bottom"/>
            <w:hideMark/>
          </w:tcPr>
          <w:p w14:paraId="6DD8C425" w14:textId="77777777" w:rsidR="00960B0C" w:rsidRDefault="00960B0C">
            <w:pPr>
              <w:rPr>
                <w:rFonts w:ascii="Calibri" w:hAnsi="Calibri" w:cs="Calibri"/>
                <w:color w:val="000000"/>
                <w:sz w:val="22"/>
                <w:szCs w:val="22"/>
              </w:rPr>
            </w:pPr>
            <w:r>
              <w:rPr>
                <w:rFonts w:ascii="Calibri" w:hAnsi="Calibri" w:cs="Calibri"/>
                <w:color w:val="000000"/>
                <w:sz w:val="22"/>
                <w:szCs w:val="22"/>
              </w:rPr>
              <w:t>Affiliation</w:t>
            </w:r>
          </w:p>
        </w:tc>
      </w:tr>
      <w:tr w:rsidR="00960B0C" w14:paraId="58D4704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5AA5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37B7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283FA6B" w14:textId="77777777" w:rsidR="00960B0C" w:rsidRDefault="00960B0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C2A964B" w14:textId="77777777" w:rsidR="00960B0C" w:rsidRDefault="00960B0C">
            <w:pPr>
              <w:rPr>
                <w:rFonts w:ascii="Calibri" w:hAnsi="Calibri" w:cs="Calibri"/>
                <w:color w:val="000000"/>
                <w:sz w:val="22"/>
                <w:szCs w:val="22"/>
              </w:rPr>
            </w:pPr>
            <w:r>
              <w:rPr>
                <w:rFonts w:ascii="Calibri" w:hAnsi="Calibri" w:cs="Calibri"/>
                <w:color w:val="000000"/>
                <w:sz w:val="22"/>
                <w:szCs w:val="22"/>
              </w:rPr>
              <w:t>Origin Wireless</w:t>
            </w:r>
          </w:p>
        </w:tc>
      </w:tr>
      <w:tr w:rsidR="00960B0C" w14:paraId="4677CF4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4DE29"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2BC0D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C918179" w14:textId="77777777" w:rsidR="00960B0C" w:rsidRDefault="00960B0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20CD7C" w14:textId="77777777" w:rsidR="00960B0C" w:rsidRDefault="00960B0C">
            <w:pPr>
              <w:rPr>
                <w:rFonts w:ascii="Calibri" w:hAnsi="Calibri" w:cs="Calibri"/>
                <w:color w:val="000000"/>
                <w:sz w:val="22"/>
                <w:szCs w:val="22"/>
              </w:rPr>
            </w:pPr>
            <w:r>
              <w:rPr>
                <w:rFonts w:ascii="Calibri" w:hAnsi="Calibri" w:cs="Calibri"/>
                <w:color w:val="000000"/>
                <w:sz w:val="22"/>
                <w:szCs w:val="22"/>
              </w:rPr>
              <w:t>VESTEL; IMU</w:t>
            </w:r>
          </w:p>
        </w:tc>
      </w:tr>
      <w:tr w:rsidR="00960B0C" w14:paraId="133306BD"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8EB8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188F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E005899" w14:textId="77777777" w:rsidR="00960B0C" w:rsidRDefault="00960B0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53E2DD" w14:textId="77777777" w:rsidR="00960B0C" w:rsidRDefault="00960B0C">
            <w:pPr>
              <w:rPr>
                <w:rFonts w:ascii="Calibri" w:hAnsi="Calibri" w:cs="Calibri"/>
                <w:color w:val="000000"/>
                <w:sz w:val="22"/>
                <w:szCs w:val="22"/>
              </w:rPr>
            </w:pPr>
            <w:r>
              <w:rPr>
                <w:rFonts w:ascii="Calibri" w:hAnsi="Calibri" w:cs="Calibri"/>
                <w:color w:val="000000"/>
                <w:sz w:val="22"/>
                <w:szCs w:val="22"/>
              </w:rPr>
              <w:t>Cognitive Systems Corp.</w:t>
            </w:r>
          </w:p>
        </w:tc>
      </w:tr>
      <w:tr w:rsidR="00960B0C" w14:paraId="19FB82D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3AF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889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765F768" w14:textId="77777777" w:rsidR="00960B0C" w:rsidRDefault="00960B0C">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3DD11ABC"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134D410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D7B5E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9DDB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E6BB947" w14:textId="77777777" w:rsidR="00960B0C" w:rsidRDefault="00960B0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5AFC60B" w14:textId="77777777" w:rsidR="00960B0C" w:rsidRDefault="00960B0C">
            <w:pPr>
              <w:rPr>
                <w:rFonts w:ascii="Calibri" w:hAnsi="Calibri" w:cs="Calibri"/>
                <w:color w:val="000000"/>
                <w:sz w:val="22"/>
                <w:szCs w:val="22"/>
              </w:rPr>
            </w:pPr>
            <w:r>
              <w:rPr>
                <w:rFonts w:ascii="Calibri" w:hAnsi="Calibri" w:cs="Calibri"/>
                <w:color w:val="000000"/>
                <w:sz w:val="22"/>
                <w:szCs w:val="22"/>
              </w:rPr>
              <w:t>Xiaomi Communications Co., Ltd.</w:t>
            </w:r>
          </w:p>
        </w:tc>
      </w:tr>
      <w:tr w:rsidR="00960B0C" w14:paraId="7747821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489C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E56D4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F9E3787" w14:textId="77777777" w:rsidR="00960B0C" w:rsidRDefault="00960B0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3C4FDC0" w14:textId="77777777" w:rsidR="00960B0C" w:rsidRDefault="00960B0C">
            <w:pPr>
              <w:rPr>
                <w:rFonts w:ascii="Calibri" w:hAnsi="Calibri" w:cs="Calibri"/>
                <w:color w:val="000000"/>
                <w:sz w:val="22"/>
                <w:szCs w:val="22"/>
              </w:rPr>
            </w:pPr>
            <w:r>
              <w:rPr>
                <w:rFonts w:ascii="Calibri" w:hAnsi="Calibri" w:cs="Calibri"/>
                <w:color w:val="000000"/>
                <w:sz w:val="22"/>
                <w:szCs w:val="22"/>
              </w:rPr>
              <w:t>Apple Inc.</w:t>
            </w:r>
          </w:p>
        </w:tc>
      </w:tr>
      <w:tr w:rsidR="00960B0C" w14:paraId="6911E02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5C5C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14A0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6D17CC8" w14:textId="77777777" w:rsidR="00960B0C" w:rsidRDefault="00960B0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DACCBC2" w14:textId="77777777" w:rsidR="00960B0C" w:rsidRDefault="00960B0C">
            <w:pPr>
              <w:rPr>
                <w:rFonts w:ascii="Calibri" w:hAnsi="Calibri" w:cs="Calibri"/>
                <w:color w:val="000000"/>
                <w:sz w:val="22"/>
                <w:szCs w:val="22"/>
              </w:rPr>
            </w:pPr>
            <w:r>
              <w:rPr>
                <w:rFonts w:ascii="Calibri" w:hAnsi="Calibri" w:cs="Calibri"/>
                <w:color w:val="000000"/>
                <w:sz w:val="22"/>
                <w:szCs w:val="22"/>
              </w:rPr>
              <w:t>Meta Platforms, Inc.</w:t>
            </w:r>
          </w:p>
        </w:tc>
      </w:tr>
      <w:tr w:rsidR="00960B0C" w14:paraId="5CC2FF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98E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7796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648BB48" w14:textId="77777777" w:rsidR="00960B0C" w:rsidRDefault="00960B0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F459DC8"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C76582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7CA7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02F8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4ABE2CC" w14:textId="77777777" w:rsidR="00960B0C" w:rsidRDefault="00960B0C">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128920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3F82065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FB81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5222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B5BA13B" w14:textId="77777777" w:rsidR="00960B0C" w:rsidRDefault="00960B0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54552B0" w14:textId="77777777" w:rsidR="00960B0C" w:rsidRDefault="00960B0C">
            <w:pPr>
              <w:rPr>
                <w:rFonts w:ascii="Calibri" w:hAnsi="Calibri" w:cs="Calibri"/>
                <w:color w:val="000000"/>
                <w:sz w:val="22"/>
                <w:szCs w:val="22"/>
              </w:rPr>
            </w:pPr>
            <w:r>
              <w:rPr>
                <w:rFonts w:ascii="Calibri" w:hAnsi="Calibri" w:cs="Calibri"/>
                <w:color w:val="000000"/>
                <w:sz w:val="22"/>
                <w:szCs w:val="22"/>
              </w:rPr>
              <w:t>Qualcomm Technologies, Inc.</w:t>
            </w:r>
          </w:p>
        </w:tc>
      </w:tr>
      <w:tr w:rsidR="00960B0C" w14:paraId="479CE4F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9769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67F6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7D26D76" w14:textId="77777777" w:rsidR="00960B0C" w:rsidRDefault="00960B0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BDEF95"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19BFB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7EC2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AB47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FEAD49B" w14:textId="77777777" w:rsidR="00960B0C" w:rsidRDefault="00960B0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EEB3D4F" w14:textId="77777777" w:rsidR="00960B0C" w:rsidRDefault="00960B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60B0C" w14:paraId="1F60AAD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89A6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912A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5EE50D6" w14:textId="77777777" w:rsidR="00960B0C" w:rsidRDefault="00960B0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2A0015B"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F8275B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6EF7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CAD2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AA6DC1" w14:textId="77777777" w:rsidR="00960B0C" w:rsidRDefault="00960B0C">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34169BE"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3C613E4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9C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D3A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8E304FC" w14:textId="77777777" w:rsidR="00960B0C" w:rsidRDefault="00960B0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842F942" w14:textId="77777777" w:rsidR="00960B0C" w:rsidRDefault="00960B0C">
            <w:pPr>
              <w:rPr>
                <w:rFonts w:ascii="Calibri" w:hAnsi="Calibri" w:cs="Calibri"/>
                <w:color w:val="000000"/>
                <w:sz w:val="22"/>
                <w:szCs w:val="22"/>
              </w:rPr>
            </w:pPr>
            <w:r>
              <w:rPr>
                <w:rFonts w:ascii="Calibri" w:hAnsi="Calibri" w:cs="Calibri"/>
                <w:color w:val="000000"/>
                <w:sz w:val="22"/>
                <w:szCs w:val="22"/>
              </w:rPr>
              <w:t>LG ELECTRONICS</w:t>
            </w:r>
          </w:p>
        </w:tc>
      </w:tr>
      <w:tr w:rsidR="00960B0C" w14:paraId="61624CF5"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F19C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93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AA570DC" w14:textId="77777777" w:rsidR="00960B0C" w:rsidRDefault="00960B0C">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7E75986" w14:textId="77777777" w:rsidR="00960B0C" w:rsidRDefault="00960B0C">
            <w:pPr>
              <w:rPr>
                <w:rFonts w:ascii="Calibri" w:hAnsi="Calibri" w:cs="Calibri"/>
                <w:color w:val="000000"/>
                <w:sz w:val="22"/>
                <w:szCs w:val="22"/>
              </w:rPr>
            </w:pPr>
            <w:r>
              <w:rPr>
                <w:rFonts w:ascii="Calibri" w:hAnsi="Calibri" w:cs="Calibri"/>
                <w:color w:val="000000"/>
                <w:sz w:val="22"/>
                <w:szCs w:val="22"/>
              </w:rPr>
              <w:t>Realtek Semiconductor Corp.</w:t>
            </w:r>
          </w:p>
        </w:tc>
      </w:tr>
      <w:tr w:rsidR="00960B0C" w14:paraId="7AA5115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F46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B7DF8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406EEC0" w14:textId="77777777" w:rsidR="00960B0C" w:rsidRDefault="00960B0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901F1C7" w14:textId="77777777" w:rsidR="00960B0C" w:rsidRDefault="00960B0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60B0C" w14:paraId="0C925A5E"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743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CD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7C86D78" w14:textId="77777777" w:rsidR="00960B0C" w:rsidRDefault="00960B0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F1C5269"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2AE552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81E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01EFF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55E7C50" w14:textId="77777777" w:rsidR="00960B0C" w:rsidRDefault="00960B0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D3F6C2"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19FB89C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6A4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AD9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8A07BA8" w14:textId="77777777" w:rsidR="00960B0C" w:rsidRDefault="00960B0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FB4E680" w14:textId="77777777" w:rsidR="00960B0C" w:rsidRDefault="00960B0C">
            <w:pPr>
              <w:rPr>
                <w:rFonts w:ascii="Calibri" w:hAnsi="Calibri" w:cs="Calibri"/>
                <w:color w:val="000000"/>
                <w:sz w:val="22"/>
                <w:szCs w:val="22"/>
              </w:rPr>
            </w:pPr>
            <w:r>
              <w:rPr>
                <w:rFonts w:ascii="Calibri" w:hAnsi="Calibri" w:cs="Calibri"/>
                <w:color w:val="000000"/>
                <w:sz w:val="22"/>
                <w:szCs w:val="22"/>
              </w:rPr>
              <w:t>Panasonic Asia Pacific Pte Ltd.</w:t>
            </w:r>
          </w:p>
        </w:tc>
      </w:tr>
      <w:tr w:rsidR="00960B0C" w14:paraId="70B41F4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06F0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F548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92B813C" w14:textId="77777777" w:rsidR="00960B0C" w:rsidRDefault="00960B0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9B6BC"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12CA70B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04CC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2EE08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C68CAF9" w14:textId="77777777" w:rsidR="00960B0C" w:rsidRDefault="00960B0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B3F9F2E" w14:textId="77777777" w:rsidR="00960B0C" w:rsidRDefault="00960B0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60B0C" w14:paraId="32EEA297"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0CF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C94C2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7C6DBB" w14:textId="77777777" w:rsidR="00960B0C" w:rsidRDefault="00960B0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8A83C9"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0D420A4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05C4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405546"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0143D97" w14:textId="77777777" w:rsidR="00960B0C" w:rsidRDefault="00960B0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38B978F" w14:textId="77777777" w:rsidR="00960B0C" w:rsidRDefault="00960B0C">
            <w:pPr>
              <w:rPr>
                <w:rFonts w:ascii="Calibri" w:hAnsi="Calibri" w:cs="Calibri"/>
                <w:color w:val="000000"/>
                <w:sz w:val="22"/>
                <w:szCs w:val="22"/>
              </w:rPr>
            </w:pPr>
            <w:r>
              <w:rPr>
                <w:rFonts w:ascii="Calibri" w:hAnsi="Calibri" w:cs="Calibri"/>
                <w:color w:val="000000"/>
                <w:sz w:val="22"/>
                <w:szCs w:val="22"/>
              </w:rPr>
              <w:t>Molex Incorporated</w:t>
            </w:r>
          </w:p>
        </w:tc>
      </w:tr>
      <w:tr w:rsidR="00960B0C" w14:paraId="29CF0B9C"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17B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35BD3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1A9473E" w14:textId="77777777" w:rsidR="00960B0C" w:rsidRDefault="00960B0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61EE1F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F229C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D1B7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137C1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18D8D94" w14:textId="77777777" w:rsidR="00960B0C" w:rsidRDefault="00960B0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7D11DA"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4ECCD53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1A54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F544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99FF22A" w14:textId="77777777" w:rsidR="00960B0C" w:rsidRDefault="00960B0C">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81A2A12"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BD0E929"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BC52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6D81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37C8DF3" w14:textId="77777777" w:rsidR="00960B0C" w:rsidRDefault="00960B0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5E618B" w14:textId="648C8CF2" w:rsidR="002013B6" w:rsidRDefault="00960B0C">
            <w:pPr>
              <w:rPr>
                <w:rFonts w:ascii="Calibri" w:hAnsi="Calibri" w:cs="Calibri"/>
                <w:color w:val="000000"/>
                <w:sz w:val="22"/>
                <w:szCs w:val="22"/>
              </w:rPr>
            </w:pPr>
            <w:r>
              <w:rPr>
                <w:rFonts w:ascii="Calibri" w:hAnsi="Calibri" w:cs="Calibri"/>
                <w:color w:val="000000"/>
                <w:sz w:val="22"/>
                <w:szCs w:val="22"/>
              </w:rPr>
              <w:t>NXP Semiconductors</w:t>
            </w:r>
          </w:p>
        </w:tc>
      </w:tr>
      <w:tr w:rsidR="002013B6" w14:paraId="5DA3FB5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885A3"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2B7D3C"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070110E" w14:textId="77777777" w:rsidR="002013B6" w:rsidRDefault="002013B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64B3103" w14:textId="77777777" w:rsidR="002013B6" w:rsidRDefault="002013B6">
            <w:pPr>
              <w:rPr>
                <w:rFonts w:ascii="Calibri" w:hAnsi="Calibri" w:cs="Calibri"/>
                <w:color w:val="000000"/>
                <w:sz w:val="22"/>
                <w:szCs w:val="22"/>
              </w:rPr>
            </w:pPr>
            <w:r>
              <w:rPr>
                <w:rFonts w:ascii="Calibri" w:hAnsi="Calibri" w:cs="Calibri"/>
                <w:color w:val="000000"/>
                <w:sz w:val="22"/>
                <w:szCs w:val="22"/>
              </w:rPr>
              <w:t>Ericsson AB</w:t>
            </w:r>
          </w:p>
        </w:tc>
      </w:tr>
      <w:tr w:rsidR="002013B6" w14:paraId="2A6286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C5E5"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2ADB5A"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42DDA99" w14:textId="77777777" w:rsidR="002013B6" w:rsidRDefault="002013B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E27DD54" w14:textId="77777777" w:rsidR="002013B6" w:rsidRDefault="002013B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013B6" w14:paraId="6218A9D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B01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0BFE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235E880" w14:textId="77777777" w:rsidR="002013B6" w:rsidRDefault="002013B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252C13" w14:textId="77777777" w:rsidR="002013B6" w:rsidRDefault="002013B6">
            <w:pPr>
              <w:rPr>
                <w:rFonts w:ascii="Calibri" w:hAnsi="Calibri" w:cs="Calibri"/>
                <w:color w:val="000000"/>
                <w:sz w:val="22"/>
                <w:szCs w:val="22"/>
              </w:rPr>
            </w:pPr>
            <w:r>
              <w:rPr>
                <w:rFonts w:ascii="Calibri" w:hAnsi="Calibri" w:cs="Calibri"/>
                <w:color w:val="000000"/>
                <w:sz w:val="22"/>
                <w:szCs w:val="22"/>
              </w:rPr>
              <w:t>Ofinno</w:t>
            </w:r>
          </w:p>
        </w:tc>
      </w:tr>
    </w:tbl>
    <w:p w14:paraId="54F1E437" w14:textId="77777777" w:rsidR="00960B0C" w:rsidRDefault="00960B0C" w:rsidP="00F72B1D"/>
    <w:p w14:paraId="0DED4F90" w14:textId="64120979" w:rsidR="008E3AC1" w:rsidRDefault="008E3AC1">
      <w:r>
        <w:br w:type="page"/>
      </w:r>
    </w:p>
    <w:p w14:paraId="2AB8AA0C" w14:textId="131B643B" w:rsidR="008E3AC1" w:rsidRPr="001A1D58" w:rsidRDefault="008E3AC1" w:rsidP="008E3AC1">
      <w:r>
        <w:rPr>
          <w:b/>
          <w:bCs/>
          <w:u w:val="single"/>
          <w:lang w:val="en-US"/>
        </w:rPr>
        <w:lastRenderedPageBreak/>
        <w:t>Thurs</w:t>
      </w:r>
      <w:r w:rsidRPr="004A7189">
        <w:rPr>
          <w:b/>
          <w:bCs/>
          <w:u w:val="single"/>
        </w:rPr>
        <w:t xml:space="preserve">day, </w:t>
      </w:r>
      <w:r w:rsidRPr="008E3AC1">
        <w:rPr>
          <w:b/>
          <w:bCs/>
          <w:u w:val="single"/>
          <w:lang w:val="en-US"/>
        </w:rPr>
        <w:t>September</w:t>
      </w:r>
      <w:r>
        <w:rPr>
          <w:b/>
          <w:bCs/>
          <w:u w:val="single"/>
        </w:rPr>
        <w:t xml:space="preserve"> </w:t>
      </w:r>
      <w:r>
        <w:rPr>
          <w:b/>
          <w:bCs/>
          <w:u w:val="single"/>
          <w:lang w:val="en-US"/>
        </w:rPr>
        <w:t>1</w:t>
      </w:r>
      <w:r w:rsidRPr="004A7189">
        <w:rPr>
          <w:b/>
          <w:bCs/>
          <w:u w:val="single"/>
        </w:rPr>
        <w:t>, 2022, 1</w:t>
      </w:r>
      <w:r>
        <w:rPr>
          <w:b/>
          <w:bCs/>
          <w:u w:val="single"/>
          <w:lang w:val="en-US"/>
        </w:rPr>
        <w:t>1:00p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0960594B" w14:textId="77777777" w:rsidR="008E3AC1" w:rsidRPr="004A7189" w:rsidRDefault="008E3AC1" w:rsidP="008E3AC1">
      <w:pPr>
        <w:rPr>
          <w:b/>
          <w:bCs/>
        </w:rPr>
      </w:pPr>
    </w:p>
    <w:p w14:paraId="504E37EF" w14:textId="77777777" w:rsidR="008E3AC1" w:rsidRPr="004A7189" w:rsidRDefault="008E3AC1" w:rsidP="008E3AC1">
      <w:pPr>
        <w:rPr>
          <w:b/>
          <w:bCs/>
        </w:rPr>
      </w:pPr>
      <w:r w:rsidRPr="004A7189">
        <w:rPr>
          <w:b/>
          <w:bCs/>
        </w:rPr>
        <w:t>Meeting Agenda:</w:t>
      </w:r>
    </w:p>
    <w:p w14:paraId="63C4B3AC" w14:textId="77777777" w:rsidR="008E3AC1" w:rsidRPr="004A7189" w:rsidRDefault="008E3AC1" w:rsidP="008E3AC1">
      <w:pPr>
        <w:rPr>
          <w:bCs/>
        </w:rPr>
      </w:pPr>
      <w:r w:rsidRPr="004A7189">
        <w:rPr>
          <w:bCs/>
        </w:rPr>
        <w:t xml:space="preserve">The meeting agenda is shown below, and published in the agenda document: </w:t>
      </w:r>
    </w:p>
    <w:p w14:paraId="52CE7AE7" w14:textId="299707AF" w:rsidR="008E3AC1" w:rsidRDefault="00031EA4" w:rsidP="008E3AC1">
      <w:pPr>
        <w:rPr>
          <w:bCs/>
        </w:rPr>
      </w:pPr>
      <w:hyperlink r:id="rId28" w:history="1">
        <w:r w:rsidR="0069647E" w:rsidRPr="002F465A">
          <w:rPr>
            <w:rStyle w:val="Hyperlink"/>
            <w:bCs/>
          </w:rPr>
          <w:t>https://mentor.ieee.org/802.11/dcn/22/11-22-1439-01-00bf-tgbf-meeting-agenda-2022-09.pptx</w:t>
        </w:r>
      </w:hyperlink>
    </w:p>
    <w:p w14:paraId="3FA0DAD2" w14:textId="77777777" w:rsidR="0069647E" w:rsidRPr="004A7189" w:rsidRDefault="0069647E" w:rsidP="008E3AC1">
      <w:pPr>
        <w:rPr>
          <w:bCs/>
        </w:rPr>
      </w:pPr>
    </w:p>
    <w:p w14:paraId="564DDDD6" w14:textId="77777777" w:rsidR="008E3AC1" w:rsidRPr="004A7189" w:rsidRDefault="008E3AC1" w:rsidP="008E3AC1">
      <w:pPr>
        <w:numPr>
          <w:ilvl w:val="0"/>
          <w:numId w:val="70"/>
        </w:numPr>
        <w:rPr>
          <w:bCs/>
        </w:rPr>
      </w:pPr>
      <w:r w:rsidRPr="004A7189">
        <w:rPr>
          <w:bCs/>
        </w:rPr>
        <w:t>Call the meeting to order</w:t>
      </w:r>
    </w:p>
    <w:p w14:paraId="0444467E" w14:textId="77777777" w:rsidR="008E3AC1" w:rsidRPr="004A7189" w:rsidRDefault="008E3AC1" w:rsidP="008E3AC1">
      <w:pPr>
        <w:numPr>
          <w:ilvl w:val="0"/>
          <w:numId w:val="70"/>
        </w:numPr>
        <w:rPr>
          <w:bCs/>
        </w:rPr>
      </w:pPr>
      <w:r w:rsidRPr="004A7189">
        <w:rPr>
          <w:bCs/>
        </w:rPr>
        <w:t>Patent policy and logistics</w:t>
      </w:r>
    </w:p>
    <w:p w14:paraId="4A510AE4" w14:textId="77777777" w:rsidR="008E3AC1" w:rsidRPr="004A7189" w:rsidRDefault="008E3AC1" w:rsidP="008E3AC1">
      <w:pPr>
        <w:numPr>
          <w:ilvl w:val="0"/>
          <w:numId w:val="70"/>
        </w:numPr>
        <w:rPr>
          <w:bCs/>
        </w:rPr>
      </w:pPr>
      <w:r w:rsidRPr="004A7189">
        <w:rPr>
          <w:bCs/>
        </w:rPr>
        <w:t>TGbf Timeline</w:t>
      </w:r>
    </w:p>
    <w:p w14:paraId="221BB2BC" w14:textId="77777777" w:rsidR="008E3AC1" w:rsidRPr="004A7189" w:rsidRDefault="008E3AC1" w:rsidP="008E3AC1">
      <w:pPr>
        <w:numPr>
          <w:ilvl w:val="0"/>
          <w:numId w:val="70"/>
        </w:numPr>
        <w:rPr>
          <w:bCs/>
        </w:rPr>
      </w:pPr>
      <w:r w:rsidRPr="004A7189">
        <w:rPr>
          <w:bCs/>
        </w:rPr>
        <w:t>Call for contribution</w:t>
      </w:r>
    </w:p>
    <w:p w14:paraId="1BA48AF9" w14:textId="77777777" w:rsidR="008E3AC1" w:rsidRPr="004A7189" w:rsidRDefault="008E3AC1" w:rsidP="008E3AC1">
      <w:pPr>
        <w:numPr>
          <w:ilvl w:val="0"/>
          <w:numId w:val="70"/>
        </w:numPr>
        <w:rPr>
          <w:bCs/>
        </w:rPr>
      </w:pPr>
      <w:r w:rsidRPr="004A7189">
        <w:rPr>
          <w:bCs/>
        </w:rPr>
        <w:t>Teleconference Times</w:t>
      </w:r>
    </w:p>
    <w:p w14:paraId="10DC8597" w14:textId="61F378F5" w:rsidR="008E3AC1" w:rsidRPr="005C23EF" w:rsidRDefault="008E3AC1" w:rsidP="005C23EF">
      <w:pPr>
        <w:numPr>
          <w:ilvl w:val="0"/>
          <w:numId w:val="70"/>
        </w:numPr>
        <w:rPr>
          <w:bCs/>
        </w:rPr>
      </w:pPr>
      <w:r w:rsidRPr="004A7189">
        <w:rPr>
          <w:bCs/>
        </w:rPr>
        <w:t>Presentation of submissions</w:t>
      </w:r>
    </w:p>
    <w:p w14:paraId="76FD9FB5" w14:textId="77777777" w:rsidR="008E3AC1" w:rsidRPr="004A7189" w:rsidRDefault="008E3AC1" w:rsidP="008E3AC1">
      <w:pPr>
        <w:numPr>
          <w:ilvl w:val="0"/>
          <w:numId w:val="70"/>
        </w:numPr>
        <w:rPr>
          <w:bCs/>
          <w:lang w:val="sv-SE"/>
        </w:rPr>
      </w:pPr>
      <w:r w:rsidRPr="004A7189">
        <w:rPr>
          <w:bCs/>
        </w:rPr>
        <w:t>Any other business</w:t>
      </w:r>
    </w:p>
    <w:p w14:paraId="7AE4E93F" w14:textId="77777777" w:rsidR="008E3AC1" w:rsidRPr="004A7189" w:rsidRDefault="008E3AC1" w:rsidP="008E3AC1">
      <w:pPr>
        <w:numPr>
          <w:ilvl w:val="0"/>
          <w:numId w:val="70"/>
        </w:numPr>
        <w:rPr>
          <w:bCs/>
          <w:lang w:val="sv-SE"/>
        </w:rPr>
      </w:pPr>
      <w:r w:rsidRPr="004A7189">
        <w:rPr>
          <w:bCs/>
        </w:rPr>
        <w:t>Adjourn</w:t>
      </w:r>
    </w:p>
    <w:p w14:paraId="3AD517E3" w14:textId="77777777" w:rsidR="008E3AC1" w:rsidRPr="004A7189" w:rsidRDefault="008E3AC1" w:rsidP="008E3AC1">
      <w:pPr>
        <w:rPr>
          <w:bCs/>
        </w:rPr>
      </w:pPr>
    </w:p>
    <w:p w14:paraId="1C023F00" w14:textId="1BF9AF63" w:rsidR="008E3AC1" w:rsidRPr="004A7189" w:rsidRDefault="008E3AC1" w:rsidP="008E3AC1">
      <w:pPr>
        <w:numPr>
          <w:ilvl w:val="0"/>
          <w:numId w:val="71"/>
        </w:numPr>
        <w:rPr>
          <w:bCs/>
        </w:rPr>
      </w:pPr>
      <w:r w:rsidRPr="004A7189">
        <w:rPr>
          <w:bCs/>
          <w:lang w:val="en-GB"/>
        </w:rPr>
        <w:t>The Chair, Tony Han, calls the meeting to order at 1</w:t>
      </w:r>
      <w:r>
        <w:rPr>
          <w:bCs/>
          <w:lang w:val="en-GB"/>
        </w:rPr>
        <w:t>0</w:t>
      </w:r>
      <w:r w:rsidRPr="004A7189">
        <w:rPr>
          <w:bCs/>
          <w:lang w:val="en-GB"/>
        </w:rPr>
        <w:t>:0</w:t>
      </w:r>
      <w:r>
        <w:rPr>
          <w:bCs/>
          <w:lang w:val="en-GB"/>
        </w:rPr>
        <w:t>0</w:t>
      </w:r>
      <w:r w:rsidRPr="004A7189">
        <w:rPr>
          <w:bCs/>
          <w:lang w:val="en-GB"/>
        </w:rPr>
        <w:t xml:space="preserve"> </w:t>
      </w:r>
      <w:r>
        <w:rPr>
          <w:bCs/>
          <w:lang w:val="en-GB"/>
        </w:rPr>
        <w:t>a</w:t>
      </w:r>
      <w:r w:rsidRPr="004A7189">
        <w:rPr>
          <w:bCs/>
          <w:lang w:val="en-GB"/>
        </w:rPr>
        <w:t>m ET (</w:t>
      </w:r>
      <w:r w:rsidR="00E27F7E">
        <w:rPr>
          <w:bCs/>
          <w:lang w:val="en-GB"/>
        </w:rPr>
        <w:t>39</w:t>
      </w:r>
      <w:r w:rsidRPr="004A7189">
        <w:rPr>
          <w:bCs/>
          <w:lang w:val="en-GB"/>
        </w:rPr>
        <w:t xml:space="preserve"> persons are on the call after </w:t>
      </w:r>
      <w:r w:rsidR="00E27F7E">
        <w:rPr>
          <w:bCs/>
          <w:lang w:val="en-GB"/>
        </w:rPr>
        <w:t>40</w:t>
      </w:r>
      <w:r>
        <w:rPr>
          <w:bCs/>
          <w:lang w:val="en-GB"/>
        </w:rPr>
        <w:t xml:space="preserve"> minutes</w:t>
      </w:r>
      <w:r w:rsidRPr="004A7189">
        <w:rPr>
          <w:bCs/>
          <w:lang w:val="en-GB"/>
        </w:rPr>
        <w:t xml:space="preserve"> of the meeting). </w:t>
      </w:r>
    </w:p>
    <w:p w14:paraId="1D37AD2E" w14:textId="77777777" w:rsidR="008E3AC1" w:rsidRPr="004A7189" w:rsidRDefault="008E3AC1" w:rsidP="008E3AC1">
      <w:pPr>
        <w:rPr>
          <w:bCs/>
        </w:rPr>
      </w:pPr>
    </w:p>
    <w:p w14:paraId="7BFB90CE" w14:textId="77777777" w:rsidR="008E3AC1" w:rsidRPr="004A7189" w:rsidRDefault="008E3AC1" w:rsidP="008E3AC1">
      <w:pPr>
        <w:numPr>
          <w:ilvl w:val="0"/>
          <w:numId w:val="71"/>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7CEF1988" w14:textId="77777777" w:rsidR="008E3AC1" w:rsidRPr="004A7189" w:rsidRDefault="008E3AC1" w:rsidP="008E3AC1">
      <w:pPr>
        <w:rPr>
          <w:bCs/>
          <w:lang w:val="en-GB"/>
        </w:rPr>
      </w:pPr>
    </w:p>
    <w:p w14:paraId="7BB3696B" w14:textId="77777777" w:rsidR="008E3AC1" w:rsidRPr="004A7189" w:rsidRDefault="008E3AC1" w:rsidP="008E3AC1">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2CE0272E" w14:textId="77777777" w:rsidR="008E3AC1" w:rsidRPr="004A7189" w:rsidRDefault="008E3AC1" w:rsidP="008E3AC1">
      <w:pPr>
        <w:rPr>
          <w:bCs/>
          <w:lang w:val="en-GB"/>
        </w:rPr>
      </w:pPr>
    </w:p>
    <w:p w14:paraId="2E4BEC8C" w14:textId="77777777" w:rsidR="008E3AC1" w:rsidRPr="004A7189" w:rsidRDefault="008E3AC1" w:rsidP="008E3AC1">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BE92B9" w14:textId="77777777" w:rsidR="008E3AC1" w:rsidRDefault="008E3AC1" w:rsidP="008E3AC1">
      <w:pPr>
        <w:rPr>
          <w:bCs/>
        </w:rPr>
      </w:pPr>
    </w:p>
    <w:p w14:paraId="770F9134" w14:textId="5CC97066" w:rsidR="008E3AC1" w:rsidRPr="004A62CA" w:rsidRDefault="008E3AC1" w:rsidP="008E3AC1">
      <w:pPr>
        <w:rPr>
          <w:bCs/>
          <w:lang w:val="en-US"/>
        </w:rPr>
      </w:pPr>
      <w:r w:rsidRPr="004A7189">
        <w:rPr>
          <w:bCs/>
        </w:rPr>
        <w:t>The Chair g</w:t>
      </w:r>
      <w:r>
        <w:rPr>
          <w:bCs/>
        </w:rPr>
        <w:t xml:space="preserve">oes through the agenda (slide </w:t>
      </w:r>
      <w:r w:rsidR="00263882">
        <w:rPr>
          <w:bCs/>
          <w:lang w:val="en-US"/>
        </w:rPr>
        <w:t>16</w:t>
      </w:r>
      <w:r w:rsidRPr="004A7189">
        <w:rPr>
          <w:bCs/>
        </w:rPr>
        <w:t xml:space="preserve">) and asks if there are any questions or comments on the agenda. </w:t>
      </w:r>
    </w:p>
    <w:p w14:paraId="2B427B77" w14:textId="77777777" w:rsidR="008E3AC1" w:rsidRPr="004A7189" w:rsidRDefault="008E3AC1" w:rsidP="008E3AC1">
      <w:pPr>
        <w:rPr>
          <w:bCs/>
        </w:rPr>
      </w:pPr>
    </w:p>
    <w:p w14:paraId="30875C92" w14:textId="77777777" w:rsidR="008E3AC1" w:rsidRPr="004A7189" w:rsidRDefault="008E3AC1" w:rsidP="008E3AC1">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3F72CCC" w14:textId="77777777" w:rsidR="008E3AC1" w:rsidRPr="004A7189" w:rsidRDefault="008E3AC1" w:rsidP="008E3AC1">
      <w:pPr>
        <w:rPr>
          <w:bCs/>
        </w:rPr>
      </w:pPr>
    </w:p>
    <w:p w14:paraId="4C7E6D31" w14:textId="47D6A2E4" w:rsidR="008E3AC1" w:rsidRPr="00590B3D" w:rsidRDefault="008E3AC1" w:rsidP="00590B3D">
      <w:pPr>
        <w:numPr>
          <w:ilvl w:val="0"/>
          <w:numId w:val="71"/>
        </w:numPr>
        <w:rPr>
          <w:bCs/>
        </w:rPr>
      </w:pPr>
      <w:r w:rsidRPr="004A7189">
        <w:rPr>
          <w:bCs/>
        </w:rPr>
        <w:t>The Chair prese</w:t>
      </w:r>
      <w:r>
        <w:rPr>
          <w:bCs/>
        </w:rPr>
        <w:t xml:space="preserve">nts the TGbf timeline (slides </w:t>
      </w:r>
      <w:r w:rsidR="00A716B3">
        <w:rPr>
          <w:bCs/>
          <w:lang w:val="en-US"/>
        </w:rPr>
        <w:t>17</w:t>
      </w:r>
      <w:r w:rsidRPr="009A60FC">
        <w:rPr>
          <w:bCs/>
          <w:lang w:val="en-US"/>
        </w:rPr>
        <w:t xml:space="preserve"> and </w:t>
      </w:r>
      <w:r w:rsidR="00A716B3">
        <w:rPr>
          <w:bCs/>
          <w:lang w:val="en-US"/>
        </w:rPr>
        <w:t>18</w:t>
      </w:r>
      <w:r w:rsidRPr="004A7189">
        <w:rPr>
          <w:bCs/>
        </w:rPr>
        <w:t xml:space="preserve">). </w:t>
      </w:r>
      <w:r w:rsidR="00A716B3" w:rsidRPr="00A716B3">
        <w:rPr>
          <w:bCs/>
          <w:lang w:val="en-US"/>
        </w:rPr>
        <w:t xml:space="preserve">On slide 18 the </w:t>
      </w:r>
      <w:proofErr w:type="gramStart"/>
      <w:r w:rsidR="00A716B3" w:rsidRPr="00A716B3">
        <w:rPr>
          <w:bCs/>
          <w:lang w:val="en-US"/>
        </w:rPr>
        <w:t>current status</w:t>
      </w:r>
      <w:proofErr w:type="gramEnd"/>
      <w:r w:rsidR="00A716B3" w:rsidRPr="00A716B3">
        <w:rPr>
          <w:bCs/>
          <w:lang w:val="en-US"/>
        </w:rPr>
        <w:t xml:space="preserve"> of th</w:t>
      </w:r>
      <w:r w:rsidR="00A716B3">
        <w:rPr>
          <w:bCs/>
          <w:lang w:val="en-US"/>
        </w:rPr>
        <w:t>e C</w:t>
      </w:r>
      <w:r w:rsidR="00926584">
        <w:rPr>
          <w:bCs/>
          <w:lang w:val="en-US"/>
        </w:rPr>
        <w:t>R is summarized.</w:t>
      </w:r>
      <w:r w:rsidR="0069647E">
        <w:rPr>
          <w:bCs/>
          <w:lang w:val="en-US"/>
        </w:rPr>
        <w:t xml:space="preserve"> Claudio</w:t>
      </w:r>
      <w:r w:rsidR="00F65A54">
        <w:rPr>
          <w:bCs/>
          <w:lang w:val="en-US"/>
        </w:rPr>
        <w:t xml:space="preserve"> reminds the group about that </w:t>
      </w:r>
      <w:r w:rsidR="00B05F2F">
        <w:rPr>
          <w:bCs/>
          <w:lang w:val="en-US"/>
        </w:rPr>
        <w:t xml:space="preserve">the process is contribution driven and </w:t>
      </w:r>
      <w:r w:rsidR="0061478C">
        <w:rPr>
          <w:bCs/>
          <w:lang w:val="en-US"/>
        </w:rPr>
        <w:t xml:space="preserve">the progress is based on the engagement </w:t>
      </w:r>
      <w:r w:rsidR="004F2DCE">
        <w:rPr>
          <w:bCs/>
          <w:lang w:val="en-US"/>
        </w:rPr>
        <w:t>by the group.</w:t>
      </w:r>
    </w:p>
    <w:p w14:paraId="1033E63D" w14:textId="77777777" w:rsidR="00590B3D" w:rsidRPr="004F2DCE" w:rsidRDefault="00590B3D" w:rsidP="00590B3D">
      <w:pPr>
        <w:rPr>
          <w:bCs/>
        </w:rPr>
      </w:pPr>
    </w:p>
    <w:p w14:paraId="5BFE5DCF" w14:textId="1E540C45" w:rsidR="003554C9" w:rsidRDefault="000A70EF" w:rsidP="00590B3D">
      <w:pPr>
        <w:rPr>
          <w:bCs/>
          <w:lang w:val="en-US"/>
        </w:rPr>
      </w:pPr>
      <w:r>
        <w:rPr>
          <w:bCs/>
          <w:lang w:val="en-US"/>
        </w:rPr>
        <w:t xml:space="preserve">It is pointed out that </w:t>
      </w:r>
      <w:r w:rsidR="00E65392">
        <w:rPr>
          <w:bCs/>
          <w:lang w:val="en-US"/>
        </w:rPr>
        <w:t>comment collection for D0.1</w:t>
      </w:r>
      <w:proofErr w:type="gramStart"/>
      <w:r w:rsidR="008C13C9">
        <w:rPr>
          <w:bCs/>
          <w:lang w:val="en-US"/>
        </w:rPr>
        <w:t xml:space="preserve">, </w:t>
      </w:r>
      <w:r>
        <w:rPr>
          <w:bCs/>
          <w:lang w:val="en-US"/>
        </w:rPr>
        <w:t xml:space="preserve"> this</w:t>
      </w:r>
      <w:proofErr w:type="gramEnd"/>
      <w:r>
        <w:rPr>
          <w:bCs/>
          <w:lang w:val="en-US"/>
        </w:rPr>
        <w:t xml:space="preserve"> is not a formal process in the sense that we don’t have to resolve all the comments </w:t>
      </w:r>
      <w:r w:rsidR="003C1651">
        <w:rPr>
          <w:bCs/>
          <w:lang w:val="en-US"/>
        </w:rPr>
        <w:t>in order to generate D1.0. In addition, the draft is changed quite a bit</w:t>
      </w:r>
      <w:r w:rsidR="00CB1734">
        <w:rPr>
          <w:bCs/>
          <w:lang w:val="en-US"/>
        </w:rPr>
        <w:t xml:space="preserve">. However, there are some very important parts that are still </w:t>
      </w:r>
      <w:r w:rsidR="008C13C9">
        <w:rPr>
          <w:bCs/>
          <w:lang w:val="en-US"/>
        </w:rPr>
        <w:t>missing,</w:t>
      </w:r>
      <w:r w:rsidR="00CB1734">
        <w:rPr>
          <w:bCs/>
          <w:lang w:val="en-US"/>
        </w:rPr>
        <w:t xml:space="preserve"> and </w:t>
      </w:r>
      <w:r w:rsidR="00561BD1">
        <w:rPr>
          <w:bCs/>
          <w:lang w:val="en-US"/>
        </w:rPr>
        <w:t>we should not go into LB for D1.0</w:t>
      </w:r>
      <w:r w:rsidR="00CC5AAE">
        <w:rPr>
          <w:bCs/>
          <w:lang w:val="en-US"/>
        </w:rPr>
        <w:t>.</w:t>
      </w:r>
      <w:r w:rsidR="00D66816">
        <w:rPr>
          <w:bCs/>
          <w:lang w:val="en-US"/>
        </w:rPr>
        <w:t xml:space="preserve"> It is </w:t>
      </w:r>
      <w:r w:rsidR="008C13C9">
        <w:rPr>
          <w:bCs/>
          <w:lang w:val="en-US"/>
        </w:rPr>
        <w:t>believed</w:t>
      </w:r>
      <w:r w:rsidR="00D66816">
        <w:rPr>
          <w:bCs/>
          <w:lang w:val="en-US"/>
        </w:rPr>
        <w:t xml:space="preserve"> to </w:t>
      </w:r>
      <w:r w:rsidR="004256F7">
        <w:rPr>
          <w:bCs/>
          <w:lang w:val="en-US"/>
        </w:rPr>
        <w:t xml:space="preserve">be </w:t>
      </w:r>
      <w:r w:rsidR="00D66816">
        <w:rPr>
          <w:bCs/>
          <w:lang w:val="en-US"/>
        </w:rPr>
        <w:t>much more effective to address th</w:t>
      </w:r>
      <w:r w:rsidR="003554C9">
        <w:rPr>
          <w:bCs/>
          <w:lang w:val="en-US"/>
        </w:rPr>
        <w:t>ese missing parts before going into LB than trying to address the parts in the LB</w:t>
      </w:r>
      <w:r w:rsidR="004256F7">
        <w:rPr>
          <w:bCs/>
          <w:lang w:val="en-US"/>
        </w:rPr>
        <w:t xml:space="preserve"> process</w:t>
      </w:r>
      <w:r w:rsidR="003554C9">
        <w:rPr>
          <w:bCs/>
          <w:lang w:val="en-US"/>
        </w:rPr>
        <w:t>.</w:t>
      </w:r>
    </w:p>
    <w:p w14:paraId="69A5A931" w14:textId="77777777" w:rsidR="003554C9" w:rsidRDefault="003554C9" w:rsidP="004F2DCE">
      <w:pPr>
        <w:ind w:left="360"/>
        <w:rPr>
          <w:bCs/>
          <w:lang w:val="en-US"/>
        </w:rPr>
      </w:pPr>
    </w:p>
    <w:p w14:paraId="5D2E3BEF" w14:textId="7B358858" w:rsidR="000C56CE" w:rsidRDefault="00B570E0" w:rsidP="00590B3D">
      <w:pPr>
        <w:rPr>
          <w:bCs/>
          <w:lang w:val="en-US"/>
        </w:rPr>
      </w:pPr>
      <w:r>
        <w:rPr>
          <w:bCs/>
          <w:lang w:val="en-US"/>
        </w:rPr>
        <w:lastRenderedPageBreak/>
        <w:t>C</w:t>
      </w:r>
      <w:r w:rsidR="00B42C34">
        <w:rPr>
          <w:bCs/>
          <w:lang w:val="en-US"/>
        </w:rPr>
        <w:t xml:space="preserve">: Even if not all comments have to be resolved for the comment collection, there must not be any TBDs </w:t>
      </w:r>
      <w:r w:rsidR="009F1948">
        <w:rPr>
          <w:bCs/>
          <w:lang w:val="en-US"/>
        </w:rPr>
        <w:t>for D1.0.</w:t>
      </w:r>
    </w:p>
    <w:p w14:paraId="6490F561" w14:textId="28226A39" w:rsidR="009F1948" w:rsidRDefault="009F1948" w:rsidP="00590B3D">
      <w:pPr>
        <w:rPr>
          <w:bCs/>
          <w:lang w:val="en-US"/>
        </w:rPr>
      </w:pPr>
    </w:p>
    <w:p w14:paraId="4B51DA55" w14:textId="3F39778C" w:rsidR="009F1948" w:rsidRDefault="00D95B70" w:rsidP="00590B3D">
      <w:pPr>
        <w:rPr>
          <w:bCs/>
          <w:lang w:val="en-US"/>
        </w:rPr>
      </w:pPr>
      <w:r>
        <w:rPr>
          <w:bCs/>
          <w:lang w:val="en-US"/>
        </w:rPr>
        <w:t>C:</w:t>
      </w:r>
      <w:r w:rsidR="00921A11">
        <w:rPr>
          <w:bCs/>
          <w:lang w:val="en-US"/>
        </w:rPr>
        <w:t xml:space="preserve"> </w:t>
      </w:r>
      <w:r w:rsidR="00D47F4D">
        <w:rPr>
          <w:bCs/>
          <w:lang w:val="en-US"/>
        </w:rPr>
        <w:t xml:space="preserve">I believe we should really focus on the major technical features and not </w:t>
      </w:r>
      <w:r w:rsidR="00A57F2E">
        <w:rPr>
          <w:bCs/>
          <w:lang w:val="en-US"/>
        </w:rPr>
        <w:t>spend so much time on editorial details. I believe we should target November, but in principle I would like to straw poll that we should not</w:t>
      </w:r>
      <w:r w:rsidR="00F76640">
        <w:rPr>
          <w:bCs/>
          <w:lang w:val="en-US"/>
        </w:rPr>
        <w:t xml:space="preserve"> have LB for D1.0 until the major features are agreed on, whatever the time is.</w:t>
      </w:r>
      <w:r w:rsidR="00A57F2E">
        <w:rPr>
          <w:bCs/>
          <w:lang w:val="en-US"/>
        </w:rPr>
        <w:t xml:space="preserve"> </w:t>
      </w:r>
    </w:p>
    <w:p w14:paraId="77F6809D" w14:textId="77777777" w:rsidR="009F1948" w:rsidRDefault="009F1948" w:rsidP="000C56CE">
      <w:pPr>
        <w:ind w:left="360"/>
        <w:rPr>
          <w:bCs/>
          <w:lang w:val="en-US"/>
        </w:rPr>
      </w:pPr>
    </w:p>
    <w:p w14:paraId="555211B0" w14:textId="1678E910" w:rsidR="000C56CE" w:rsidRDefault="000C56CE" w:rsidP="00590B3D">
      <w:pPr>
        <w:rPr>
          <w:bCs/>
          <w:lang w:val="en-US"/>
        </w:rPr>
      </w:pPr>
      <w:r w:rsidRPr="000C56CE">
        <w:rPr>
          <w:b/>
          <w:lang w:val="en-US"/>
        </w:rPr>
        <w:t>Straw Poll:</w:t>
      </w:r>
      <w:r>
        <w:rPr>
          <w:bCs/>
          <w:lang w:val="en-US"/>
        </w:rPr>
        <w:t xml:space="preserve"> </w:t>
      </w:r>
      <w:r w:rsidRPr="000C56CE">
        <w:rPr>
          <w:bCs/>
          <w:lang w:val="en-US"/>
        </w:rPr>
        <w:t>Do you agree to change the timeline for Initial Letter Ballot (D1.0) to November 2022?</w:t>
      </w:r>
    </w:p>
    <w:p w14:paraId="3791CBA0" w14:textId="77777777" w:rsidR="000C56CE" w:rsidRPr="000C56CE" w:rsidRDefault="000C56CE" w:rsidP="00590B3D">
      <w:pPr>
        <w:rPr>
          <w:bCs/>
        </w:rPr>
      </w:pPr>
    </w:p>
    <w:p w14:paraId="487D7E74" w14:textId="77777777" w:rsidR="000C56CE" w:rsidRPr="000C56CE" w:rsidRDefault="000C56CE" w:rsidP="00590B3D">
      <w:pPr>
        <w:pStyle w:val="ListParagraph"/>
        <w:numPr>
          <w:ilvl w:val="0"/>
          <w:numId w:val="72"/>
        </w:numPr>
        <w:ind w:left="720"/>
        <w:rPr>
          <w:bCs/>
          <w:lang w:val="en-SE"/>
        </w:rPr>
      </w:pPr>
      <w:r w:rsidRPr="000C56CE">
        <w:rPr>
          <w:bCs/>
          <w:lang w:val="en-US"/>
        </w:rPr>
        <w:t>Yes</w:t>
      </w:r>
    </w:p>
    <w:p w14:paraId="1169091A" w14:textId="77777777" w:rsidR="000C56CE" w:rsidRPr="000C56CE" w:rsidRDefault="000C56CE" w:rsidP="00590B3D">
      <w:pPr>
        <w:pStyle w:val="ListParagraph"/>
        <w:numPr>
          <w:ilvl w:val="0"/>
          <w:numId w:val="72"/>
        </w:numPr>
        <w:ind w:left="720"/>
        <w:rPr>
          <w:bCs/>
          <w:lang w:val="en-SE"/>
        </w:rPr>
      </w:pPr>
      <w:r w:rsidRPr="000C56CE">
        <w:rPr>
          <w:bCs/>
          <w:lang w:val="en-US"/>
        </w:rPr>
        <w:t>No</w:t>
      </w:r>
    </w:p>
    <w:p w14:paraId="058EDF93" w14:textId="6146BA86" w:rsidR="000C56CE" w:rsidRDefault="000C56CE" w:rsidP="00590B3D">
      <w:pPr>
        <w:pStyle w:val="ListParagraph"/>
        <w:numPr>
          <w:ilvl w:val="0"/>
          <w:numId w:val="72"/>
        </w:numPr>
        <w:ind w:left="720"/>
        <w:rPr>
          <w:bCs/>
          <w:lang w:val="en-US"/>
        </w:rPr>
      </w:pPr>
      <w:r w:rsidRPr="000C56CE">
        <w:rPr>
          <w:bCs/>
          <w:lang w:val="en-US"/>
        </w:rPr>
        <w:t>Abstain</w:t>
      </w:r>
    </w:p>
    <w:p w14:paraId="716E90A0" w14:textId="2E30DDF6" w:rsidR="00A0643E" w:rsidRDefault="00A0643E" w:rsidP="00A0643E">
      <w:pPr>
        <w:rPr>
          <w:bCs/>
          <w:lang w:val="en-US"/>
        </w:rPr>
      </w:pPr>
    </w:p>
    <w:p w14:paraId="23C00082" w14:textId="5382467A" w:rsidR="00A0643E" w:rsidRPr="00A0643E" w:rsidRDefault="00A0643E" w:rsidP="00A0643E">
      <w:pPr>
        <w:rPr>
          <w:bCs/>
          <w:lang w:val="en-US"/>
        </w:rPr>
      </w:pPr>
      <w:r w:rsidRPr="00590B3D">
        <w:rPr>
          <w:b/>
          <w:lang w:val="en-US"/>
        </w:rPr>
        <w:t>Result:</w:t>
      </w:r>
      <w:r>
        <w:rPr>
          <w:bCs/>
          <w:lang w:val="en-US"/>
        </w:rPr>
        <w:t xml:space="preserve"> </w:t>
      </w:r>
      <w:r w:rsidR="00590B3D" w:rsidRPr="00544251">
        <w:rPr>
          <w:highlight w:val="green"/>
          <w:lang w:val="en-US"/>
        </w:rPr>
        <w:t>Passed by unanimous consent</w:t>
      </w:r>
      <w:r w:rsidR="00590B3D" w:rsidRPr="00374FA4">
        <w:rPr>
          <w:b/>
          <w:bCs/>
          <w:lang w:val="en-US"/>
        </w:rPr>
        <w:t xml:space="preserve"> </w:t>
      </w:r>
      <w:r w:rsidR="00590B3D" w:rsidRPr="008877E1">
        <w:rPr>
          <w:b/>
          <w:bCs/>
          <w:lang w:val="en-US"/>
        </w:rPr>
        <w:t xml:space="preserve"> </w:t>
      </w:r>
    </w:p>
    <w:p w14:paraId="3A760D66" w14:textId="16899A8C" w:rsidR="004F2DCE" w:rsidRPr="007D0F3E" w:rsidRDefault="004F2DCE" w:rsidP="00A15BE2">
      <w:pPr>
        <w:rPr>
          <w:bCs/>
        </w:rPr>
      </w:pPr>
    </w:p>
    <w:p w14:paraId="292FDDE6" w14:textId="77777777" w:rsidR="008E3AC1" w:rsidRPr="004A7189" w:rsidRDefault="008E3AC1" w:rsidP="008E3AC1">
      <w:pPr>
        <w:numPr>
          <w:ilvl w:val="0"/>
          <w:numId w:val="71"/>
        </w:numPr>
        <w:rPr>
          <w:bCs/>
        </w:rPr>
      </w:pPr>
      <w:r>
        <w:rPr>
          <w:bCs/>
        </w:rPr>
        <w:t xml:space="preserve">The Chair presents slide </w:t>
      </w:r>
      <w:r w:rsidRPr="00B372C4">
        <w:rPr>
          <w:bCs/>
          <w:lang w:val="en-US"/>
        </w:rPr>
        <w:t>3</w:t>
      </w:r>
      <w:r>
        <w:rPr>
          <w:bCs/>
          <w:lang w:val="en-US"/>
        </w:rPr>
        <w:t>1</w:t>
      </w:r>
      <w:r w:rsidRPr="004A7189">
        <w:rPr>
          <w:bCs/>
        </w:rPr>
        <w:t xml:space="preserve">, Call for contributions. </w:t>
      </w:r>
    </w:p>
    <w:p w14:paraId="2C608604" w14:textId="2E1FF8D9" w:rsidR="008E3AC1" w:rsidRPr="004A7189" w:rsidRDefault="008E3AC1" w:rsidP="008E3AC1">
      <w:pPr>
        <w:numPr>
          <w:ilvl w:val="0"/>
          <w:numId w:val="71"/>
        </w:numPr>
        <w:rPr>
          <w:bCs/>
        </w:rPr>
      </w:pPr>
      <w:r w:rsidRPr="004A7189">
        <w:rPr>
          <w:bCs/>
        </w:rPr>
        <w:t>The Chair presents the teleconference times (slide</w:t>
      </w:r>
      <w:r>
        <w:rPr>
          <w:bCs/>
        </w:rPr>
        <w:t xml:space="preserve"> </w:t>
      </w:r>
      <w:r w:rsidRPr="00FC55C8">
        <w:rPr>
          <w:bCs/>
          <w:lang w:val="en-US"/>
        </w:rPr>
        <w:t>3</w:t>
      </w:r>
      <w:r>
        <w:rPr>
          <w:bCs/>
          <w:lang w:val="en-US"/>
        </w:rPr>
        <w:t>2</w:t>
      </w:r>
      <w:r w:rsidRPr="004A7189">
        <w:rPr>
          <w:bCs/>
        </w:rPr>
        <w:t>).</w:t>
      </w:r>
      <w:r w:rsidR="00090377" w:rsidRPr="00090377">
        <w:rPr>
          <w:bCs/>
          <w:lang w:val="en-US"/>
        </w:rPr>
        <w:t xml:space="preserve"> </w:t>
      </w:r>
      <w:r w:rsidR="00C47828">
        <w:rPr>
          <w:bCs/>
          <w:lang w:val="en-US"/>
        </w:rPr>
        <w:t xml:space="preserve">It is decided to cancel the teleconference </w:t>
      </w:r>
      <w:r w:rsidR="00B2608B">
        <w:rPr>
          <w:bCs/>
          <w:lang w:val="en-US"/>
        </w:rPr>
        <w:t>next Thursday due to a holiday in Korea.</w:t>
      </w:r>
      <w:r>
        <w:rPr>
          <w:bCs/>
        </w:rPr>
        <w:t xml:space="preserve"> </w:t>
      </w:r>
    </w:p>
    <w:p w14:paraId="0E02098B" w14:textId="77777777" w:rsidR="008E3AC1" w:rsidRPr="00473E58" w:rsidRDefault="008E3AC1" w:rsidP="008E3AC1">
      <w:pPr>
        <w:numPr>
          <w:ilvl w:val="0"/>
          <w:numId w:val="71"/>
        </w:numPr>
        <w:rPr>
          <w:bCs/>
        </w:rPr>
      </w:pPr>
      <w:r w:rsidRPr="004A7189">
        <w:rPr>
          <w:bCs/>
        </w:rPr>
        <w:t>Presentations:</w:t>
      </w:r>
    </w:p>
    <w:p w14:paraId="7F34D4E9" w14:textId="7D69648A" w:rsidR="008E3AC1" w:rsidRDefault="008E3AC1" w:rsidP="008E3AC1">
      <w:pPr>
        <w:rPr>
          <w:lang w:val="en-US"/>
        </w:rPr>
      </w:pPr>
    </w:p>
    <w:p w14:paraId="19DCFF6E" w14:textId="62B9C063" w:rsidR="00C505DB" w:rsidRPr="00027F8A" w:rsidRDefault="0053703C" w:rsidP="0053703C">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3</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202DE28" w14:textId="42B45A79" w:rsidR="00C505DB" w:rsidRPr="00027F8A" w:rsidRDefault="00027F8A" w:rsidP="00BF0C9A">
      <w:pPr>
        <w:jc w:val="both"/>
        <w:rPr>
          <w:lang w:eastAsia="ko-KR"/>
        </w:rPr>
      </w:pPr>
      <w:r>
        <w:t xml:space="preserve">This submission resolves comments of CID </w:t>
      </w:r>
      <w:r w:rsidRPr="00E30E3E">
        <w:t>93, 141, 145, 430,</w:t>
      </w:r>
      <w:r>
        <w:t xml:space="preserve"> </w:t>
      </w:r>
      <w:r w:rsidRPr="00E30E3E">
        <w:t>611, 774</w:t>
      </w:r>
      <w:r>
        <w:t xml:space="preserve">, 463, 21, 570, </w:t>
      </w:r>
      <w:r w:rsidRPr="005C1EDF">
        <w:t>912</w:t>
      </w:r>
      <w:r>
        <w:t>, 299, 308, 316, 481.</w:t>
      </w:r>
    </w:p>
    <w:p w14:paraId="2D690795" w14:textId="77777777" w:rsidR="0053703C" w:rsidRDefault="0053703C" w:rsidP="0053703C"/>
    <w:p w14:paraId="31549CA6" w14:textId="00CE7FD5" w:rsidR="0053703C" w:rsidRDefault="0053703C" w:rsidP="0053703C">
      <w:pPr>
        <w:rPr>
          <w:lang w:val="en-US"/>
        </w:rPr>
      </w:pPr>
      <w:r w:rsidRPr="00C96C83">
        <w:rPr>
          <w:lang w:val="en-US"/>
        </w:rPr>
        <w:t>CIDs  93, 141, 145, 430, 611, 774</w:t>
      </w:r>
      <w:r w:rsidR="003D7F4C">
        <w:rPr>
          <w:lang w:val="en-US"/>
        </w:rPr>
        <w:t>, 463</w:t>
      </w:r>
      <w:r w:rsidR="009753D4">
        <w:rPr>
          <w:lang w:val="en-US"/>
        </w:rPr>
        <w:t xml:space="preserve">: </w:t>
      </w:r>
      <w:r w:rsidR="00DE6DC2">
        <w:rPr>
          <w:lang w:val="en-US"/>
        </w:rPr>
        <w:t xml:space="preserve">A lot of discussion </w:t>
      </w:r>
      <w:r w:rsidR="0066074F">
        <w:rPr>
          <w:lang w:val="en-US"/>
        </w:rPr>
        <w:t xml:space="preserve">as the resolution is quite involved. Agreed that more discussion is needed off-line. </w:t>
      </w:r>
    </w:p>
    <w:p w14:paraId="563E81B1" w14:textId="37024289" w:rsidR="0079758D" w:rsidRDefault="0079758D" w:rsidP="00F72B1D">
      <w:pPr>
        <w:rPr>
          <w:lang w:val="en-US"/>
        </w:rPr>
      </w:pPr>
    </w:p>
    <w:p w14:paraId="6CBF5670" w14:textId="29F47318" w:rsidR="0079758D" w:rsidRDefault="0079758D" w:rsidP="00F72B1D">
      <w:pPr>
        <w:rPr>
          <w:lang w:val="en-US"/>
        </w:rPr>
      </w:pPr>
      <w:r>
        <w:rPr>
          <w:lang w:val="en-US"/>
        </w:rPr>
        <w:t>CIDs 21,</w:t>
      </w:r>
      <w:r w:rsidR="00764219">
        <w:rPr>
          <w:lang w:val="en-US"/>
        </w:rPr>
        <w:t>570 and 912</w:t>
      </w:r>
      <w:r w:rsidR="001B7650">
        <w:rPr>
          <w:lang w:val="en-US"/>
        </w:rPr>
        <w:t xml:space="preserve">: </w:t>
      </w:r>
      <w:r w:rsidR="006A7B84">
        <w:rPr>
          <w:lang w:val="en-US"/>
        </w:rPr>
        <w:t>Q: I believe you can remove the first sentence in the resolution.</w:t>
      </w:r>
      <w:r w:rsidR="00D014CD">
        <w:rPr>
          <w:lang w:val="en-US"/>
        </w:rPr>
        <w:t xml:space="preserve"> As a </w:t>
      </w:r>
      <w:r w:rsidR="00922BF1">
        <w:rPr>
          <w:lang w:val="en-US"/>
        </w:rPr>
        <w:t>result,</w:t>
      </w:r>
      <w:r w:rsidR="00D014CD">
        <w:rPr>
          <w:lang w:val="en-US"/>
        </w:rPr>
        <w:t xml:space="preserve"> it is </w:t>
      </w:r>
      <w:r w:rsidR="00922BF1">
        <w:rPr>
          <w:lang w:val="en-US"/>
        </w:rPr>
        <w:t>removed</w:t>
      </w:r>
      <w:r w:rsidR="008061EE">
        <w:rPr>
          <w:lang w:val="en-US"/>
        </w:rPr>
        <w:t>.</w:t>
      </w:r>
    </w:p>
    <w:p w14:paraId="23841425" w14:textId="4862AD4C" w:rsidR="00D014CD" w:rsidRDefault="00D014CD" w:rsidP="00F72B1D">
      <w:pPr>
        <w:rPr>
          <w:lang w:val="en-US"/>
        </w:rPr>
      </w:pPr>
      <w:r>
        <w:rPr>
          <w:lang w:val="en-US"/>
        </w:rPr>
        <w:t>Q: Second</w:t>
      </w:r>
      <w:r w:rsidR="00A70303">
        <w:rPr>
          <w:lang w:val="en-US"/>
        </w:rPr>
        <w:t xml:space="preserve"> and third </w:t>
      </w:r>
      <w:r w:rsidR="008061EE">
        <w:rPr>
          <w:lang w:val="en-US"/>
        </w:rPr>
        <w:t>sentence</w:t>
      </w:r>
      <w:r w:rsidR="00A70303">
        <w:rPr>
          <w:lang w:val="en-US"/>
        </w:rPr>
        <w:t xml:space="preserve"> are not normative</w:t>
      </w:r>
      <w:r w:rsidR="008061EE">
        <w:rPr>
          <w:lang w:val="en-US"/>
        </w:rPr>
        <w:t xml:space="preserve"> with the current wording</w:t>
      </w:r>
      <w:r w:rsidR="00A70303">
        <w:rPr>
          <w:lang w:val="en-US"/>
        </w:rPr>
        <w:t>.</w:t>
      </w:r>
    </w:p>
    <w:p w14:paraId="373A2249" w14:textId="582D7439" w:rsidR="00A70303" w:rsidRDefault="00A70303" w:rsidP="00F72B1D">
      <w:pPr>
        <w:rPr>
          <w:lang w:val="en-US"/>
        </w:rPr>
      </w:pPr>
      <w:r>
        <w:rPr>
          <w:lang w:val="en-US"/>
        </w:rPr>
        <w:t>As a result</w:t>
      </w:r>
      <w:r w:rsidR="00BF0C9A">
        <w:rPr>
          <w:lang w:val="en-US"/>
        </w:rPr>
        <w:t>,</w:t>
      </w:r>
      <w:r>
        <w:rPr>
          <w:lang w:val="en-US"/>
        </w:rPr>
        <w:t xml:space="preserve"> </w:t>
      </w:r>
      <w:proofErr w:type="gramStart"/>
      <w:r>
        <w:rPr>
          <w:lang w:val="en-US"/>
        </w:rPr>
        <w:t>“is</w:t>
      </w:r>
      <w:r w:rsidR="008061EE">
        <w:rPr>
          <w:lang w:val="en-US"/>
        </w:rPr>
        <w:t>”</w:t>
      </w:r>
      <w:r>
        <w:rPr>
          <w:lang w:val="en-US"/>
        </w:rPr>
        <w:t xml:space="preserve"> is</w:t>
      </w:r>
      <w:proofErr w:type="gramEnd"/>
      <w:r>
        <w:rPr>
          <w:lang w:val="en-US"/>
        </w:rPr>
        <w:t xml:space="preserve"> replaced by “</w:t>
      </w:r>
      <w:r w:rsidR="008061EE">
        <w:rPr>
          <w:lang w:val="en-US"/>
        </w:rPr>
        <w:t>shall</w:t>
      </w:r>
      <w:r>
        <w:rPr>
          <w:lang w:val="en-US"/>
        </w:rPr>
        <w:t xml:space="preserve"> be”</w:t>
      </w:r>
      <w:r w:rsidR="00FD37EA">
        <w:rPr>
          <w:lang w:val="en-US"/>
        </w:rPr>
        <w:t>.</w:t>
      </w:r>
    </w:p>
    <w:p w14:paraId="0FD5F7A3" w14:textId="1E89DE3E" w:rsidR="00A70303" w:rsidRDefault="00A70303" w:rsidP="00F72B1D">
      <w:pPr>
        <w:rPr>
          <w:lang w:val="en-US"/>
        </w:rPr>
      </w:pPr>
    </w:p>
    <w:p w14:paraId="4F6581A0" w14:textId="44F109DB" w:rsidR="008052E4" w:rsidRDefault="009718C4" w:rsidP="00F72B1D">
      <w:pPr>
        <w:rPr>
          <w:lang w:val="en-US"/>
        </w:rPr>
      </w:pPr>
      <w:proofErr w:type="spellStart"/>
      <w:r>
        <w:rPr>
          <w:lang w:val="en-US"/>
        </w:rPr>
        <w:t>Chaoming</w:t>
      </w:r>
      <w:proofErr w:type="spellEnd"/>
      <w:r>
        <w:rPr>
          <w:lang w:val="en-US"/>
        </w:rPr>
        <w:t xml:space="preserve"> explains </w:t>
      </w:r>
      <w:r w:rsidR="00FD37EA">
        <w:rPr>
          <w:lang w:val="en-US"/>
        </w:rPr>
        <w:t>that he will initiate more off-line discussions.</w:t>
      </w:r>
    </w:p>
    <w:p w14:paraId="2D0E61D8" w14:textId="1BCC7922" w:rsidR="008052E4" w:rsidRDefault="008052E4" w:rsidP="00F72B1D">
      <w:pPr>
        <w:rPr>
          <w:lang w:val="en-US"/>
        </w:rPr>
      </w:pPr>
    </w:p>
    <w:p w14:paraId="5C1A4188" w14:textId="095B4CBA" w:rsidR="00406355" w:rsidRPr="00027F8A" w:rsidRDefault="00406355" w:rsidP="00406355">
      <w:pPr>
        <w:rPr>
          <w:b/>
          <w:bCs/>
        </w:rPr>
      </w:pPr>
      <w:r>
        <w:rPr>
          <w:b/>
          <w:bCs/>
        </w:rPr>
        <w:t>11-2</w:t>
      </w:r>
      <w:r>
        <w:rPr>
          <w:b/>
          <w:bCs/>
          <w:lang w:val="en-US"/>
        </w:rPr>
        <w:t>2</w:t>
      </w:r>
      <w:r>
        <w:rPr>
          <w:b/>
          <w:bCs/>
        </w:rPr>
        <w:t>/</w:t>
      </w:r>
      <w:r w:rsidRPr="00FC55C8">
        <w:rPr>
          <w:b/>
          <w:bCs/>
          <w:lang w:val="en-US"/>
        </w:rPr>
        <w:t>1</w:t>
      </w:r>
      <w:r>
        <w:rPr>
          <w:b/>
          <w:bCs/>
          <w:lang w:val="en-US"/>
        </w:rPr>
        <w:t>337</w:t>
      </w:r>
      <w:r>
        <w:rPr>
          <w:b/>
          <w:bCs/>
        </w:rPr>
        <w:t>r</w:t>
      </w:r>
      <w:r w:rsidRPr="00406355">
        <w:rPr>
          <w:b/>
          <w:bCs/>
          <w:lang w:val="en-US"/>
        </w:rPr>
        <w:t>0</w:t>
      </w:r>
      <w:r w:rsidRPr="004A7189">
        <w:rPr>
          <w:b/>
          <w:bCs/>
        </w:rPr>
        <w:t xml:space="preserve">, </w:t>
      </w:r>
      <w:r w:rsidRPr="00F52EF8">
        <w:rPr>
          <w:b/>
          <w:bCs/>
        </w:rPr>
        <w:t>“</w:t>
      </w:r>
      <w:r w:rsidR="00B975CF" w:rsidRPr="00B975CF">
        <w:rPr>
          <w:b/>
          <w:bCs/>
        </w:rPr>
        <w:t>DMG comments resolution part four</w:t>
      </w:r>
      <w:r>
        <w:rPr>
          <w:b/>
          <w:bCs/>
        </w:rPr>
        <w:t xml:space="preserve">”, </w:t>
      </w:r>
      <w:r w:rsidR="00B975CF" w:rsidRPr="00B975CF">
        <w:rPr>
          <w:b/>
          <w:bCs/>
        </w:rPr>
        <w:t>Solomon Trainin</w:t>
      </w:r>
      <w:r w:rsidRPr="00B975CF">
        <w:rPr>
          <w:b/>
          <w:bCs/>
        </w:rPr>
        <w:t xml:space="preserve"> </w:t>
      </w:r>
      <w:r>
        <w:rPr>
          <w:b/>
          <w:bCs/>
        </w:rPr>
        <w:t>(</w:t>
      </w:r>
      <w:r w:rsidR="00B975CF" w:rsidRPr="00B975CF">
        <w:rPr>
          <w:b/>
          <w:bCs/>
        </w:rPr>
        <w:t>Qualcomm</w:t>
      </w:r>
      <w:r w:rsidRPr="004A7189">
        <w:rPr>
          <w:b/>
          <w:bCs/>
        </w:rPr>
        <w:t>):</w:t>
      </w:r>
    </w:p>
    <w:p w14:paraId="0E47241F" w14:textId="77777777" w:rsidR="00A12829" w:rsidRDefault="00A12829" w:rsidP="00A12829">
      <w:pPr>
        <w:jc w:val="both"/>
        <w:rPr>
          <w:lang w:val="en-US"/>
        </w:rPr>
      </w:pPr>
      <w:r>
        <w:t>Resolution for CIDs 42, 43, 44, 520, 521, 592, 337, 600</w:t>
      </w:r>
    </w:p>
    <w:p w14:paraId="0E4FC2C7" w14:textId="2C45D69E" w:rsidR="008052E4" w:rsidRPr="00A12829" w:rsidRDefault="00A12829" w:rsidP="00A12829">
      <w:pPr>
        <w:jc w:val="both"/>
      </w:pPr>
      <w:r w:rsidRPr="0099073B">
        <w:rPr>
          <w:rFonts w:eastAsia="Arial,Bold"/>
          <w:szCs w:val="22"/>
          <w:lang w:val="en-US" w:bidi="he-IL"/>
        </w:rPr>
        <w:t xml:space="preserve">The resolutions refer to </w:t>
      </w:r>
      <w:r w:rsidRPr="0099073B">
        <w:rPr>
          <w:szCs w:val="22"/>
          <w:lang w:val="en-US" w:bidi="he-IL"/>
        </w:rPr>
        <w:t>IEEE P802.11bf/D0.2, July 2022</w:t>
      </w:r>
    </w:p>
    <w:p w14:paraId="2CBE1B25" w14:textId="1424229A" w:rsidR="00DA49C6" w:rsidRDefault="00DA49C6" w:rsidP="00F72B1D">
      <w:pPr>
        <w:rPr>
          <w:lang w:val="en-US"/>
        </w:rPr>
      </w:pPr>
    </w:p>
    <w:p w14:paraId="64AB4A29" w14:textId="072DC42C" w:rsidR="005F526F" w:rsidRDefault="00DA49C6" w:rsidP="00F72B1D">
      <w:pPr>
        <w:rPr>
          <w:lang w:val="en-US"/>
        </w:rPr>
      </w:pPr>
      <w:r>
        <w:rPr>
          <w:lang w:val="en-US"/>
        </w:rPr>
        <w:t>CIDs 42,43,44</w:t>
      </w:r>
      <w:r w:rsidR="00026743">
        <w:rPr>
          <w:lang w:val="en-US"/>
        </w:rPr>
        <w:t xml:space="preserve">,520,521, and </w:t>
      </w:r>
      <w:r w:rsidR="00B36373">
        <w:rPr>
          <w:lang w:val="en-US"/>
        </w:rPr>
        <w:t>592</w:t>
      </w:r>
      <w:r w:rsidR="005F526F">
        <w:rPr>
          <w:lang w:val="en-US"/>
        </w:rPr>
        <w:t>: No discussion.</w:t>
      </w:r>
    </w:p>
    <w:p w14:paraId="760178B6" w14:textId="0BE796F0" w:rsidR="005C0917" w:rsidRDefault="005F526F" w:rsidP="00F72B1D">
      <w:pPr>
        <w:rPr>
          <w:lang w:val="en-US"/>
        </w:rPr>
      </w:pPr>
      <w:r>
        <w:rPr>
          <w:lang w:val="en-US"/>
        </w:rPr>
        <w:t>CID 337:</w:t>
      </w:r>
      <w:r w:rsidR="00630AE4">
        <w:rPr>
          <w:lang w:val="en-US"/>
        </w:rPr>
        <w:t xml:space="preserve"> No discussion</w:t>
      </w:r>
    </w:p>
    <w:p w14:paraId="3684D10E" w14:textId="4D89A85D" w:rsidR="005C0917" w:rsidRDefault="00630AE4" w:rsidP="00F72B1D">
      <w:pPr>
        <w:rPr>
          <w:lang w:val="en-US"/>
        </w:rPr>
      </w:pPr>
      <w:r>
        <w:rPr>
          <w:lang w:val="en-US"/>
        </w:rPr>
        <w:t>CID 600</w:t>
      </w:r>
      <w:r w:rsidR="0072793A">
        <w:rPr>
          <w:lang w:val="en-US"/>
        </w:rPr>
        <w:t>: No discussion</w:t>
      </w:r>
    </w:p>
    <w:p w14:paraId="350CCB2E" w14:textId="46DB83EB" w:rsidR="0072793A" w:rsidRDefault="0072793A" w:rsidP="00F72B1D">
      <w:pPr>
        <w:rPr>
          <w:lang w:val="en-US"/>
        </w:rPr>
      </w:pPr>
    </w:p>
    <w:p w14:paraId="6E60B0E6" w14:textId="12074F09" w:rsidR="0072793A" w:rsidRDefault="008B7579" w:rsidP="00F72B1D">
      <w:pPr>
        <w:rPr>
          <w:lang w:val="en-US"/>
        </w:rPr>
      </w:pPr>
      <w:r>
        <w:rPr>
          <w:lang w:val="en-US"/>
        </w:rPr>
        <w:t>Q: Do you suggest to also do this for sub-7 GHz, because you only described it for DMG?</w:t>
      </w:r>
    </w:p>
    <w:p w14:paraId="3D6FCFC8" w14:textId="73FD9D5C" w:rsidR="008B7579" w:rsidRDefault="008B7579" w:rsidP="00F72B1D">
      <w:pPr>
        <w:rPr>
          <w:lang w:val="en-US"/>
        </w:rPr>
      </w:pPr>
      <w:r>
        <w:rPr>
          <w:lang w:val="en-US"/>
        </w:rPr>
        <w:t>A: Yes</w:t>
      </w:r>
      <w:r w:rsidR="0080663C">
        <w:rPr>
          <w:lang w:val="en-US"/>
        </w:rPr>
        <w:t>, I do.</w:t>
      </w:r>
    </w:p>
    <w:p w14:paraId="638AC8CF" w14:textId="5E4686BD" w:rsidR="00A23C60" w:rsidRDefault="00A23C60" w:rsidP="00F72B1D">
      <w:pPr>
        <w:rPr>
          <w:lang w:val="en-US"/>
        </w:rPr>
      </w:pPr>
    </w:p>
    <w:p w14:paraId="1DE13268" w14:textId="61CF88CE" w:rsidR="004B08CB" w:rsidRDefault="004B08CB" w:rsidP="004B08CB">
      <w:pPr>
        <w:rPr>
          <w:lang w:val="en-US"/>
        </w:rPr>
      </w:pPr>
      <w:r w:rsidRPr="00047C4B">
        <w:rPr>
          <w:b/>
          <w:bCs/>
          <w:lang w:val="en-US"/>
        </w:rPr>
        <w:t>Straw Poll:</w:t>
      </w:r>
      <w:r>
        <w:rPr>
          <w:lang w:val="en-US"/>
        </w:rPr>
        <w:t xml:space="preserve"> Do you support the proposed resolutions in document?</w:t>
      </w:r>
    </w:p>
    <w:p w14:paraId="63579054" w14:textId="77777777" w:rsidR="004B08CB" w:rsidRDefault="004B08CB" w:rsidP="004B08CB">
      <w:pPr>
        <w:rPr>
          <w:lang w:val="en-US"/>
        </w:rPr>
      </w:pPr>
      <w:r>
        <w:rPr>
          <w:lang w:val="en-US"/>
        </w:rPr>
        <w:t>The group unanimously support setting the document ready for motion.</w:t>
      </w:r>
    </w:p>
    <w:p w14:paraId="7439D82D" w14:textId="77777777" w:rsidR="00C63BD9" w:rsidRDefault="00C63BD9" w:rsidP="00C63BD9">
      <w:pPr>
        <w:rPr>
          <w:lang w:val="en-US"/>
        </w:rPr>
      </w:pPr>
    </w:p>
    <w:p w14:paraId="0832F155" w14:textId="7E9AC1FE" w:rsidR="00632D7A" w:rsidRPr="00632D7A" w:rsidRDefault="00C63BD9" w:rsidP="00632D7A">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009269A1" w:rsidRPr="009269A1">
        <w:rPr>
          <w:b/>
          <w:bCs/>
        </w:rPr>
        <w:t>Resolutions for Technical Comments on SBP – Part 1</w:t>
      </w:r>
      <w:r>
        <w:rPr>
          <w:b/>
          <w:bCs/>
        </w:rPr>
        <w:t xml:space="preserve">”, </w:t>
      </w:r>
      <w:r w:rsidR="009269A1" w:rsidRPr="009269A1">
        <w:rPr>
          <w:b/>
          <w:bCs/>
        </w:rPr>
        <w:t>Claudio da Silva</w:t>
      </w:r>
      <w:r w:rsidRPr="00B975CF">
        <w:rPr>
          <w:b/>
          <w:bCs/>
        </w:rPr>
        <w:t xml:space="preserve"> </w:t>
      </w:r>
      <w:r>
        <w:rPr>
          <w:b/>
          <w:bCs/>
        </w:rPr>
        <w:t>(</w:t>
      </w:r>
      <w:r w:rsidR="009269A1" w:rsidRPr="009269A1">
        <w:rPr>
          <w:b/>
          <w:bCs/>
        </w:rPr>
        <w:t>Meta Platforms</w:t>
      </w:r>
      <w:r w:rsidRPr="004A7189">
        <w:rPr>
          <w:b/>
          <w:bCs/>
        </w:rPr>
        <w:t>):</w:t>
      </w:r>
      <w:r w:rsidR="00632D7A" w:rsidRPr="00632D7A">
        <w:rPr>
          <w:b/>
          <w:bCs/>
          <w:lang w:val="en-US"/>
        </w:rPr>
        <w:t xml:space="preserve"> </w:t>
      </w:r>
      <w:r w:rsidR="00632D7A" w:rsidRPr="001E3D4B">
        <w:t xml:space="preserve">This submission proposes resolutions to </w:t>
      </w:r>
      <w:r w:rsidR="00632D7A">
        <w:t xml:space="preserve">technical </w:t>
      </w:r>
      <w:r w:rsidR="00632D7A" w:rsidRPr="001E3D4B">
        <w:t>comments submitted in CC40</w:t>
      </w:r>
      <w:r w:rsidR="00632D7A">
        <w:t xml:space="preserve"> on SBP</w:t>
      </w:r>
      <w:r w:rsidR="00632D7A" w:rsidRPr="001E3D4B">
        <w:t xml:space="preserve">. </w:t>
      </w:r>
    </w:p>
    <w:p w14:paraId="2560ED06" w14:textId="77777777" w:rsidR="00632D7A" w:rsidRPr="0093015E" w:rsidRDefault="00632D7A" w:rsidP="00632D7A">
      <w:pPr>
        <w:jc w:val="both"/>
      </w:pPr>
    </w:p>
    <w:p w14:paraId="1271B9ED" w14:textId="77777777" w:rsidR="00632D7A" w:rsidRPr="00150AA4" w:rsidRDefault="00632D7A" w:rsidP="00632D7A">
      <w:pPr>
        <w:jc w:val="both"/>
        <w:rPr>
          <w:color w:val="000000"/>
          <w:szCs w:val="22"/>
          <w:lang w:val="en-US"/>
        </w:rPr>
      </w:pPr>
      <w:r w:rsidRPr="00150AA4">
        <w:t xml:space="preserve">CIDs: </w:t>
      </w:r>
      <w:r w:rsidRPr="000C7999">
        <w:t>730, 818, 413, 78, 266, 526, 79, 268, 530</w:t>
      </w:r>
    </w:p>
    <w:p w14:paraId="5C6B73CC" w14:textId="21463473" w:rsidR="004B2251" w:rsidRDefault="004B2251" w:rsidP="00F72B1D">
      <w:pPr>
        <w:rPr>
          <w:lang w:val="en-US"/>
        </w:rPr>
      </w:pPr>
    </w:p>
    <w:p w14:paraId="1D56E35D" w14:textId="71CD98A3" w:rsidR="004B2251" w:rsidRDefault="00254AA3" w:rsidP="00F72B1D">
      <w:pPr>
        <w:rPr>
          <w:lang w:val="en-US"/>
        </w:rPr>
      </w:pPr>
      <w:r>
        <w:rPr>
          <w:lang w:val="en-US"/>
        </w:rPr>
        <w:t xml:space="preserve">CID: </w:t>
      </w:r>
      <w:r w:rsidR="00CD0E8C">
        <w:rPr>
          <w:lang w:val="en-US"/>
        </w:rPr>
        <w:t xml:space="preserve">730 and 818: </w:t>
      </w:r>
      <w:r w:rsidR="00DB2A36">
        <w:rPr>
          <w:lang w:val="en-US"/>
        </w:rPr>
        <w:t>No discussion.</w:t>
      </w:r>
    </w:p>
    <w:p w14:paraId="77658CB0" w14:textId="4DB5E396" w:rsidR="00693925" w:rsidRDefault="00693925" w:rsidP="00F72B1D">
      <w:pPr>
        <w:rPr>
          <w:lang w:val="en-US"/>
        </w:rPr>
      </w:pPr>
      <w:r>
        <w:rPr>
          <w:lang w:val="en-US"/>
        </w:rPr>
        <w:t xml:space="preserve">CID 413: </w:t>
      </w:r>
      <w:r w:rsidR="007A7DA3">
        <w:rPr>
          <w:lang w:val="en-US"/>
        </w:rPr>
        <w:t>No discussion.</w:t>
      </w:r>
    </w:p>
    <w:p w14:paraId="55E8C5DC" w14:textId="42DD8444" w:rsidR="007A7DA3" w:rsidRDefault="005901E0" w:rsidP="00F72B1D">
      <w:pPr>
        <w:rPr>
          <w:lang w:val="en-US"/>
        </w:rPr>
      </w:pPr>
      <w:r>
        <w:rPr>
          <w:lang w:val="en-US"/>
        </w:rPr>
        <w:t xml:space="preserve">CIDs </w:t>
      </w:r>
      <w:r w:rsidR="00750212">
        <w:rPr>
          <w:lang w:val="en-US"/>
        </w:rPr>
        <w:t>78, 266, and 526:</w:t>
      </w:r>
      <w:r w:rsidR="007D3C58">
        <w:rPr>
          <w:lang w:val="en-US"/>
        </w:rPr>
        <w:t xml:space="preserve"> </w:t>
      </w:r>
      <w:r w:rsidR="00C11B2E">
        <w:rPr>
          <w:lang w:val="en-US"/>
        </w:rPr>
        <w:t xml:space="preserve">No </w:t>
      </w:r>
      <w:r w:rsidR="00632D7A">
        <w:rPr>
          <w:lang w:val="en-US"/>
        </w:rPr>
        <w:t>discussion</w:t>
      </w:r>
      <w:r w:rsidR="00C11B2E">
        <w:rPr>
          <w:lang w:val="en-US"/>
        </w:rPr>
        <w:t>.</w:t>
      </w:r>
    </w:p>
    <w:p w14:paraId="4671525E" w14:textId="0471B100" w:rsidR="007D3C58" w:rsidRDefault="007D3C58" w:rsidP="00F72B1D">
      <w:pPr>
        <w:rPr>
          <w:lang w:val="en-US"/>
        </w:rPr>
      </w:pPr>
    </w:p>
    <w:p w14:paraId="18A0001B" w14:textId="78D83888" w:rsidR="007D3C58" w:rsidRDefault="00C11B2E" w:rsidP="00F72B1D">
      <w:pPr>
        <w:rPr>
          <w:lang w:val="en-US"/>
        </w:rPr>
      </w:pPr>
      <w:r>
        <w:rPr>
          <w:lang w:val="en-US"/>
        </w:rPr>
        <w:t xml:space="preserve">Run out of time. </w:t>
      </w:r>
    </w:p>
    <w:p w14:paraId="7D2192D0" w14:textId="77777777" w:rsidR="00C11B2E" w:rsidRDefault="00C11B2E" w:rsidP="00F72B1D">
      <w:pPr>
        <w:rPr>
          <w:lang w:val="en-US"/>
        </w:rPr>
      </w:pPr>
    </w:p>
    <w:p w14:paraId="393F779A" w14:textId="77777777" w:rsidR="00644696" w:rsidRDefault="007D3C58" w:rsidP="007D3C58">
      <w:pPr>
        <w:numPr>
          <w:ilvl w:val="0"/>
          <w:numId w:val="71"/>
        </w:numPr>
        <w:rPr>
          <w:bCs/>
        </w:rPr>
      </w:pPr>
      <w:r w:rsidRPr="004A7189">
        <w:rPr>
          <w:bCs/>
        </w:rPr>
        <w:t xml:space="preserve">The chair asks if there is AoB. No response from the group. </w:t>
      </w:r>
    </w:p>
    <w:p w14:paraId="6174ED35" w14:textId="16B7BA69" w:rsidR="007D3C58" w:rsidRDefault="007D3C58" w:rsidP="007D3C58">
      <w:pPr>
        <w:numPr>
          <w:ilvl w:val="0"/>
          <w:numId w:val="71"/>
        </w:numPr>
        <w:rPr>
          <w:bCs/>
        </w:rPr>
      </w:pPr>
      <w:r w:rsidRPr="00644696">
        <w:rPr>
          <w:bCs/>
        </w:rPr>
        <w:t xml:space="preserve">The meeting is adjourned without objection at </w:t>
      </w:r>
      <w:r w:rsidRPr="00644696">
        <w:rPr>
          <w:bCs/>
          <w:lang w:val="en-US"/>
        </w:rPr>
        <w:t>0</w:t>
      </w:r>
      <w:r w:rsidR="000F076C">
        <w:rPr>
          <w:bCs/>
          <w:lang w:val="en-US"/>
        </w:rPr>
        <w:t>1</w:t>
      </w:r>
      <w:r w:rsidRPr="00644696">
        <w:rPr>
          <w:bCs/>
        </w:rPr>
        <w:t>:</w:t>
      </w:r>
      <w:r w:rsidR="000F076C">
        <w:rPr>
          <w:bCs/>
          <w:lang w:val="en-US"/>
        </w:rPr>
        <w:t>00</w:t>
      </w:r>
      <w:r w:rsidRPr="00644696">
        <w:rPr>
          <w:bCs/>
        </w:rPr>
        <w:t xml:space="preserve"> </w:t>
      </w:r>
      <w:r w:rsidRPr="00644696">
        <w:rPr>
          <w:bCs/>
          <w:lang w:val="en-US"/>
        </w:rPr>
        <w:t>a</w:t>
      </w:r>
      <w:r w:rsidRPr="00644696">
        <w:rPr>
          <w:bCs/>
        </w:rPr>
        <w:t>m ET.</w:t>
      </w:r>
    </w:p>
    <w:p w14:paraId="1CFF08CC" w14:textId="77777777" w:rsidR="00A35D97" w:rsidRDefault="00A35D97" w:rsidP="00A35D97"/>
    <w:p w14:paraId="7F013E4A" w14:textId="5D7334CB" w:rsidR="00A35D97" w:rsidRDefault="00A35D97" w:rsidP="00A35D97">
      <w:pPr>
        <w:rPr>
          <w:b/>
          <w:bCs/>
          <w:lang w:val="en-US"/>
        </w:rPr>
      </w:pPr>
      <w:r w:rsidRPr="002D0725">
        <w:rPr>
          <w:b/>
          <w:bCs/>
          <w:lang w:val="en-US"/>
        </w:rPr>
        <w:t>List of Attendees:</w:t>
      </w:r>
    </w:p>
    <w:p w14:paraId="27BD29F6" w14:textId="1EFF9085" w:rsidR="00DF1D9A" w:rsidRDefault="00DF1D9A" w:rsidP="00A35D97">
      <w:pPr>
        <w:rPr>
          <w:b/>
          <w:bCs/>
          <w:lang w:val="en-US"/>
        </w:rPr>
      </w:pPr>
    </w:p>
    <w:tbl>
      <w:tblPr>
        <w:tblW w:w="9360" w:type="dxa"/>
        <w:tblLayout w:type="fixed"/>
        <w:tblCellMar>
          <w:left w:w="0" w:type="dxa"/>
          <w:right w:w="0" w:type="dxa"/>
        </w:tblCellMar>
        <w:tblLook w:val="04A0" w:firstRow="1" w:lastRow="0" w:firstColumn="1" w:lastColumn="0" w:noHBand="0" w:noVBand="1"/>
      </w:tblPr>
      <w:tblGrid>
        <w:gridCol w:w="940"/>
        <w:gridCol w:w="1187"/>
        <w:gridCol w:w="2976"/>
        <w:gridCol w:w="4257"/>
      </w:tblGrid>
      <w:tr w:rsidR="00DF1D9A" w14:paraId="1D5A9C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AA5AFA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Breakout</w:t>
            </w:r>
          </w:p>
        </w:tc>
        <w:tc>
          <w:tcPr>
            <w:tcW w:w="1187" w:type="dxa"/>
            <w:tcBorders>
              <w:top w:val="nil"/>
              <w:left w:val="nil"/>
              <w:bottom w:val="nil"/>
              <w:right w:val="nil"/>
            </w:tcBorders>
            <w:noWrap/>
            <w:tcMar>
              <w:top w:w="15" w:type="dxa"/>
              <w:left w:w="15" w:type="dxa"/>
              <w:bottom w:w="0" w:type="dxa"/>
              <w:right w:w="15" w:type="dxa"/>
            </w:tcMar>
            <w:vAlign w:val="bottom"/>
            <w:hideMark/>
          </w:tcPr>
          <w:p w14:paraId="7151CA2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Timestamp</w:t>
            </w:r>
          </w:p>
        </w:tc>
        <w:tc>
          <w:tcPr>
            <w:tcW w:w="2976" w:type="dxa"/>
            <w:tcBorders>
              <w:top w:val="nil"/>
              <w:left w:val="nil"/>
              <w:bottom w:val="nil"/>
              <w:right w:val="nil"/>
            </w:tcBorders>
            <w:noWrap/>
            <w:tcMar>
              <w:top w:w="15" w:type="dxa"/>
              <w:left w:w="15" w:type="dxa"/>
              <w:bottom w:w="0" w:type="dxa"/>
              <w:right w:w="15" w:type="dxa"/>
            </w:tcMar>
            <w:vAlign w:val="bottom"/>
            <w:hideMark/>
          </w:tcPr>
          <w:p w14:paraId="69C5247D" w14:textId="77777777" w:rsidR="00DF1D9A" w:rsidRDefault="00DF1D9A">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4B15C605" w14:textId="77777777" w:rsidR="00DF1D9A" w:rsidRDefault="00DF1D9A">
            <w:pPr>
              <w:rPr>
                <w:rFonts w:ascii="Calibri" w:hAnsi="Calibri" w:cs="Calibri"/>
                <w:color w:val="000000"/>
                <w:sz w:val="22"/>
                <w:szCs w:val="22"/>
              </w:rPr>
            </w:pPr>
            <w:r>
              <w:rPr>
                <w:rFonts w:ascii="Calibri" w:hAnsi="Calibri" w:cs="Calibri"/>
                <w:color w:val="000000"/>
                <w:sz w:val="22"/>
                <w:szCs w:val="22"/>
              </w:rPr>
              <w:t>Affiliation</w:t>
            </w:r>
          </w:p>
        </w:tc>
      </w:tr>
      <w:tr w:rsidR="00DF1D9A" w14:paraId="27D4CAC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829862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2C0BD7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D5F49A4" w14:textId="77777777" w:rsidR="00DF1D9A" w:rsidRDefault="00DF1D9A">
            <w:pPr>
              <w:rPr>
                <w:rFonts w:ascii="Calibri" w:hAnsi="Calibri" w:cs="Calibri"/>
                <w:color w:val="000000"/>
                <w:sz w:val="22"/>
                <w:szCs w:val="22"/>
              </w:rPr>
            </w:pPr>
            <w:r>
              <w:rPr>
                <w:rFonts w:ascii="Calibri" w:hAnsi="Calibri" w:cs="Calibri"/>
                <w:color w:val="000000"/>
                <w:sz w:val="22"/>
                <w:szCs w:val="22"/>
              </w:rPr>
              <w:t>Au, Oscar</w:t>
            </w:r>
          </w:p>
        </w:tc>
        <w:tc>
          <w:tcPr>
            <w:tcW w:w="4257" w:type="dxa"/>
            <w:tcBorders>
              <w:top w:val="nil"/>
              <w:left w:val="nil"/>
              <w:bottom w:val="nil"/>
              <w:right w:val="nil"/>
            </w:tcBorders>
            <w:noWrap/>
            <w:tcMar>
              <w:top w:w="15" w:type="dxa"/>
              <w:left w:w="15" w:type="dxa"/>
              <w:bottom w:w="0" w:type="dxa"/>
              <w:right w:w="15" w:type="dxa"/>
            </w:tcMar>
            <w:vAlign w:val="bottom"/>
            <w:hideMark/>
          </w:tcPr>
          <w:p w14:paraId="2B990154" w14:textId="77777777" w:rsidR="00DF1D9A" w:rsidRDefault="00DF1D9A">
            <w:pPr>
              <w:rPr>
                <w:rFonts w:ascii="Calibri" w:hAnsi="Calibri" w:cs="Calibri"/>
                <w:color w:val="000000"/>
                <w:sz w:val="22"/>
                <w:szCs w:val="22"/>
              </w:rPr>
            </w:pPr>
            <w:r>
              <w:rPr>
                <w:rFonts w:ascii="Calibri" w:hAnsi="Calibri" w:cs="Calibri"/>
                <w:color w:val="000000"/>
                <w:sz w:val="22"/>
                <w:szCs w:val="22"/>
              </w:rPr>
              <w:t>Origin Wireless</w:t>
            </w:r>
          </w:p>
        </w:tc>
      </w:tr>
      <w:tr w:rsidR="00DF1D9A" w14:paraId="1572038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975322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010E80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3A2AF7B" w14:textId="77777777" w:rsidR="00DF1D9A" w:rsidRDefault="00DF1D9A">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4332F872" w14:textId="77777777" w:rsidR="00DF1D9A" w:rsidRDefault="00DF1D9A">
            <w:pPr>
              <w:rPr>
                <w:rFonts w:ascii="Calibri" w:hAnsi="Calibri" w:cs="Calibri"/>
                <w:color w:val="000000"/>
                <w:sz w:val="22"/>
                <w:szCs w:val="22"/>
              </w:rPr>
            </w:pPr>
            <w:r>
              <w:rPr>
                <w:rFonts w:ascii="Calibri" w:hAnsi="Calibri" w:cs="Calibri"/>
                <w:color w:val="000000"/>
                <w:sz w:val="22"/>
                <w:szCs w:val="22"/>
              </w:rPr>
              <w:t>Xiaomi Communications Co., Ltd.</w:t>
            </w:r>
          </w:p>
        </w:tc>
      </w:tr>
      <w:tr w:rsidR="00DF1D9A" w14:paraId="407562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1FD60C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0758D6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8BD7DBB" w14:textId="77777777" w:rsidR="00DF1D9A" w:rsidRDefault="00DF1D9A">
            <w:pPr>
              <w:rPr>
                <w:rFonts w:ascii="Calibri" w:hAnsi="Calibri" w:cs="Calibri"/>
                <w:color w:val="000000"/>
                <w:sz w:val="22"/>
                <w:szCs w:val="22"/>
              </w:rPr>
            </w:pPr>
            <w:r>
              <w:rPr>
                <w:rFonts w:ascii="Calibri" w:hAnsi="Calibri" w:cs="Calibri"/>
                <w:color w:val="000000"/>
                <w:sz w:val="22"/>
                <w:szCs w:val="22"/>
              </w:rPr>
              <w:t>Chitrakar, Rojan</w:t>
            </w:r>
          </w:p>
        </w:tc>
        <w:tc>
          <w:tcPr>
            <w:tcW w:w="4257" w:type="dxa"/>
            <w:tcBorders>
              <w:top w:val="nil"/>
              <w:left w:val="nil"/>
              <w:bottom w:val="nil"/>
              <w:right w:val="nil"/>
            </w:tcBorders>
            <w:noWrap/>
            <w:tcMar>
              <w:top w:w="15" w:type="dxa"/>
              <w:left w:w="15" w:type="dxa"/>
              <w:bottom w:w="0" w:type="dxa"/>
              <w:right w:w="15" w:type="dxa"/>
            </w:tcMar>
            <w:vAlign w:val="bottom"/>
            <w:hideMark/>
          </w:tcPr>
          <w:p w14:paraId="588D5150"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363FFBC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249D2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50D57D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BF03983" w14:textId="77777777" w:rsidR="00DF1D9A" w:rsidRDefault="00DF1D9A">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09DB1EF9" w14:textId="77777777" w:rsidR="00DF1D9A" w:rsidRDefault="00DF1D9A">
            <w:pPr>
              <w:rPr>
                <w:rFonts w:ascii="Calibri" w:hAnsi="Calibri" w:cs="Calibri"/>
                <w:color w:val="000000"/>
                <w:sz w:val="22"/>
                <w:szCs w:val="22"/>
              </w:rPr>
            </w:pPr>
            <w:r>
              <w:rPr>
                <w:rFonts w:ascii="Calibri" w:hAnsi="Calibri" w:cs="Calibri"/>
                <w:color w:val="000000"/>
                <w:sz w:val="22"/>
                <w:szCs w:val="22"/>
              </w:rPr>
              <w:t>Meta Platforms, Inc.</w:t>
            </w:r>
          </w:p>
        </w:tc>
      </w:tr>
      <w:tr w:rsidR="00DF1D9A" w14:paraId="04D73F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FAA68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7801E8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91F1586" w14:textId="77777777" w:rsidR="00DF1D9A" w:rsidRDefault="00DF1D9A">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6889ADA3" w14:textId="77777777" w:rsidR="00DF1D9A" w:rsidRDefault="00DF1D9A">
            <w:pPr>
              <w:rPr>
                <w:rFonts w:ascii="Calibri" w:hAnsi="Calibri" w:cs="Calibri"/>
                <w:color w:val="000000"/>
                <w:sz w:val="22"/>
                <w:szCs w:val="22"/>
              </w:rPr>
            </w:pPr>
            <w:r>
              <w:rPr>
                <w:rFonts w:ascii="Calibri" w:hAnsi="Calibri" w:cs="Calibri"/>
                <w:color w:val="000000"/>
                <w:sz w:val="22"/>
                <w:szCs w:val="22"/>
              </w:rPr>
              <w:t>Xiaomi Inc.</w:t>
            </w:r>
          </w:p>
        </w:tc>
      </w:tr>
      <w:tr w:rsidR="00DF1D9A" w14:paraId="788CDA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98B558"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D71E2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5132F9D" w14:textId="77777777" w:rsidR="00DF1D9A" w:rsidRDefault="00DF1D9A">
            <w:pPr>
              <w:rPr>
                <w:rFonts w:ascii="Calibri" w:hAnsi="Calibri" w:cs="Calibri"/>
                <w:color w:val="000000"/>
                <w:sz w:val="22"/>
                <w:szCs w:val="22"/>
              </w:rPr>
            </w:pPr>
            <w:r>
              <w:rPr>
                <w:rFonts w:ascii="Calibri" w:hAnsi="Calibri" w:cs="Calibri"/>
                <w:color w:val="000000"/>
                <w:sz w:val="22"/>
                <w:szCs w:val="22"/>
              </w:rPr>
              <w:t>Eitan, Alecsander</w:t>
            </w:r>
          </w:p>
        </w:tc>
        <w:tc>
          <w:tcPr>
            <w:tcW w:w="4257" w:type="dxa"/>
            <w:tcBorders>
              <w:top w:val="nil"/>
              <w:left w:val="nil"/>
              <w:bottom w:val="nil"/>
              <w:right w:val="nil"/>
            </w:tcBorders>
            <w:noWrap/>
            <w:tcMar>
              <w:top w:w="15" w:type="dxa"/>
              <w:left w:w="15" w:type="dxa"/>
              <w:bottom w:w="0" w:type="dxa"/>
              <w:right w:w="15" w:type="dxa"/>
            </w:tcMar>
            <w:vAlign w:val="bottom"/>
            <w:hideMark/>
          </w:tcPr>
          <w:p w14:paraId="2C168F86" w14:textId="77777777" w:rsidR="00DF1D9A" w:rsidRDefault="00DF1D9A">
            <w:pPr>
              <w:rPr>
                <w:rFonts w:ascii="Calibri" w:hAnsi="Calibri" w:cs="Calibri"/>
                <w:color w:val="000000"/>
                <w:sz w:val="22"/>
                <w:szCs w:val="22"/>
              </w:rPr>
            </w:pPr>
            <w:r>
              <w:rPr>
                <w:rFonts w:ascii="Calibri" w:hAnsi="Calibri" w:cs="Calibri"/>
                <w:color w:val="000000"/>
                <w:sz w:val="22"/>
                <w:szCs w:val="22"/>
              </w:rPr>
              <w:t>Qualcomm Technologies, Inc.</w:t>
            </w:r>
          </w:p>
        </w:tc>
      </w:tr>
      <w:tr w:rsidR="00DF1D9A" w14:paraId="5B11B2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EA089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FC419F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2124377A" w14:textId="77777777" w:rsidR="00DF1D9A" w:rsidRDefault="00DF1D9A">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0570FFCB" w14:textId="77777777" w:rsidR="00DF1D9A" w:rsidRDefault="00DF1D9A">
            <w:pPr>
              <w:rPr>
                <w:rFonts w:ascii="Calibri" w:hAnsi="Calibri" w:cs="Calibri"/>
                <w:color w:val="000000"/>
                <w:sz w:val="22"/>
                <w:szCs w:val="22"/>
              </w:rPr>
            </w:pPr>
            <w:r>
              <w:rPr>
                <w:rFonts w:ascii="Calibri" w:hAnsi="Calibri" w:cs="Calibri"/>
                <w:color w:val="000000"/>
                <w:sz w:val="22"/>
                <w:szCs w:val="22"/>
              </w:rPr>
              <w:t>MediaTek Inc.</w:t>
            </w:r>
          </w:p>
        </w:tc>
      </w:tr>
      <w:tr w:rsidR="00DF1D9A" w14:paraId="7616F4D9"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F091E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81B05E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BED385" w14:textId="77777777" w:rsidR="00DF1D9A" w:rsidRDefault="00DF1D9A">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56C59CA3" w14:textId="77777777" w:rsidR="00DF1D9A" w:rsidRDefault="00DF1D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F1D9A" w14:paraId="1CD1E6D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9BC2EA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356A66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E3A2F7B" w14:textId="77777777" w:rsidR="00DF1D9A" w:rsidRDefault="00DF1D9A">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793C63E9" w14:textId="77777777" w:rsidR="00DF1D9A" w:rsidRDefault="00DF1D9A">
            <w:pPr>
              <w:rPr>
                <w:rFonts w:ascii="Calibri" w:hAnsi="Calibri" w:cs="Calibri"/>
                <w:color w:val="000000"/>
                <w:sz w:val="22"/>
                <w:szCs w:val="22"/>
              </w:rPr>
            </w:pPr>
            <w:r>
              <w:rPr>
                <w:rFonts w:ascii="Calibri" w:hAnsi="Calibri" w:cs="Calibri"/>
                <w:color w:val="000000"/>
                <w:sz w:val="22"/>
                <w:szCs w:val="22"/>
              </w:rPr>
              <w:t>InterDigital, Inc.</w:t>
            </w:r>
          </w:p>
        </w:tc>
      </w:tr>
      <w:tr w:rsidR="00DF1D9A" w14:paraId="4808985E"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B92AAF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4B68BA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A18FE34" w14:textId="77777777" w:rsidR="00DF1D9A" w:rsidRDefault="00DF1D9A">
            <w:pPr>
              <w:rPr>
                <w:rFonts w:ascii="Calibri" w:hAnsi="Calibri" w:cs="Calibri"/>
                <w:color w:val="000000"/>
                <w:sz w:val="22"/>
                <w:szCs w:val="22"/>
              </w:rPr>
            </w:pPr>
            <w:r>
              <w:rPr>
                <w:rFonts w:ascii="Calibri" w:hAnsi="Calibri" w:cs="Calibri"/>
                <w:color w:val="000000"/>
                <w:sz w:val="22"/>
                <w:szCs w:val="22"/>
              </w:rPr>
              <w:t>Kim, Sang Gook</w:t>
            </w:r>
          </w:p>
        </w:tc>
        <w:tc>
          <w:tcPr>
            <w:tcW w:w="4257" w:type="dxa"/>
            <w:tcBorders>
              <w:top w:val="nil"/>
              <w:left w:val="nil"/>
              <w:bottom w:val="nil"/>
              <w:right w:val="nil"/>
            </w:tcBorders>
            <w:noWrap/>
            <w:tcMar>
              <w:top w:w="15" w:type="dxa"/>
              <w:left w:w="15" w:type="dxa"/>
              <w:bottom w:w="0" w:type="dxa"/>
              <w:right w:w="15" w:type="dxa"/>
            </w:tcMar>
            <w:vAlign w:val="bottom"/>
            <w:hideMark/>
          </w:tcPr>
          <w:p w14:paraId="5BDCFDFC"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2A19CC3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CCA369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49D6D5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6796432" w14:textId="77777777" w:rsidR="00DF1D9A" w:rsidRDefault="00DF1D9A">
            <w:pPr>
              <w:rPr>
                <w:rFonts w:ascii="Calibri" w:hAnsi="Calibri" w:cs="Calibri"/>
                <w:color w:val="000000"/>
                <w:sz w:val="22"/>
                <w:szCs w:val="22"/>
              </w:rPr>
            </w:pPr>
            <w:r>
              <w:rPr>
                <w:rFonts w:ascii="Calibri" w:hAnsi="Calibri" w:cs="Calibri"/>
                <w:color w:val="000000"/>
                <w:sz w:val="22"/>
                <w:szCs w:val="22"/>
              </w:rPr>
              <w:t>Lim, Dong Guk</w:t>
            </w:r>
          </w:p>
        </w:tc>
        <w:tc>
          <w:tcPr>
            <w:tcW w:w="4257" w:type="dxa"/>
            <w:tcBorders>
              <w:top w:val="nil"/>
              <w:left w:val="nil"/>
              <w:bottom w:val="nil"/>
              <w:right w:val="nil"/>
            </w:tcBorders>
            <w:noWrap/>
            <w:tcMar>
              <w:top w:w="15" w:type="dxa"/>
              <w:left w:w="15" w:type="dxa"/>
              <w:bottom w:w="0" w:type="dxa"/>
              <w:right w:w="15" w:type="dxa"/>
            </w:tcMar>
            <w:vAlign w:val="bottom"/>
            <w:hideMark/>
          </w:tcPr>
          <w:p w14:paraId="5A05C314"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4F9DD41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BBBCF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F4DDE1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94D4029" w14:textId="77777777" w:rsidR="00DF1D9A" w:rsidRDefault="00DF1D9A">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3A36D1E" w14:textId="77777777" w:rsidR="00DF1D9A" w:rsidRDefault="00DF1D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F1D9A" w14:paraId="4BAB57C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4DD648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6C67169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9D98C12" w14:textId="77777777" w:rsidR="00DF1D9A" w:rsidRDefault="00DF1D9A">
            <w:pPr>
              <w:rPr>
                <w:rFonts w:ascii="Calibri" w:hAnsi="Calibri" w:cs="Calibri"/>
                <w:color w:val="000000"/>
                <w:sz w:val="22"/>
                <w:szCs w:val="22"/>
              </w:rPr>
            </w:pPr>
            <w:r>
              <w:rPr>
                <w:rFonts w:ascii="Calibri" w:hAnsi="Calibri" w:cs="Calibri"/>
                <w:color w:val="000000"/>
                <w:sz w:val="22"/>
                <w:szCs w:val="22"/>
              </w:rPr>
              <w:t>Mukkapati, Lakshmi Narayana</w:t>
            </w:r>
          </w:p>
        </w:tc>
        <w:tc>
          <w:tcPr>
            <w:tcW w:w="4257" w:type="dxa"/>
            <w:tcBorders>
              <w:top w:val="nil"/>
              <w:left w:val="nil"/>
              <w:bottom w:val="nil"/>
              <w:right w:val="nil"/>
            </w:tcBorders>
            <w:noWrap/>
            <w:tcMar>
              <w:top w:w="15" w:type="dxa"/>
              <w:left w:w="15" w:type="dxa"/>
              <w:bottom w:w="0" w:type="dxa"/>
              <w:right w:w="15" w:type="dxa"/>
            </w:tcMar>
            <w:vAlign w:val="bottom"/>
            <w:hideMark/>
          </w:tcPr>
          <w:p w14:paraId="39DF6ED3" w14:textId="77777777" w:rsidR="00DF1D9A" w:rsidRDefault="00DF1D9A">
            <w:pPr>
              <w:rPr>
                <w:rFonts w:ascii="Calibri" w:hAnsi="Calibri" w:cs="Calibri"/>
                <w:color w:val="000000"/>
                <w:sz w:val="22"/>
                <w:szCs w:val="22"/>
              </w:rPr>
            </w:pPr>
            <w:r>
              <w:rPr>
                <w:rFonts w:ascii="Calibri" w:hAnsi="Calibri" w:cs="Calibri"/>
                <w:color w:val="000000"/>
                <w:sz w:val="22"/>
                <w:szCs w:val="22"/>
              </w:rPr>
              <w:t>Wi-Fi Alliance</w:t>
            </w:r>
          </w:p>
        </w:tc>
      </w:tr>
      <w:tr w:rsidR="00DF1D9A" w14:paraId="36D097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753B0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0ABFEE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15FE69F" w14:textId="77777777" w:rsidR="00DF1D9A" w:rsidRDefault="00DF1D9A">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71F4CC2" w14:textId="77777777" w:rsidR="00DF1D9A" w:rsidRDefault="00DF1D9A">
            <w:pPr>
              <w:rPr>
                <w:rFonts w:ascii="Calibri" w:hAnsi="Calibri" w:cs="Calibri"/>
                <w:color w:val="000000"/>
                <w:sz w:val="22"/>
                <w:szCs w:val="22"/>
              </w:rPr>
            </w:pPr>
            <w:r>
              <w:rPr>
                <w:rFonts w:ascii="Calibri" w:hAnsi="Calibri" w:cs="Calibri"/>
                <w:color w:val="000000"/>
                <w:sz w:val="22"/>
                <w:szCs w:val="22"/>
              </w:rPr>
              <w:t>Huawei Technologies Co., Ltd</w:t>
            </w:r>
          </w:p>
        </w:tc>
      </w:tr>
      <w:tr w:rsidR="00DF1D9A" w14:paraId="5525478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B3DC3B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B8B740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EF94FF" w14:textId="77777777" w:rsidR="00DF1D9A" w:rsidRDefault="00DF1D9A">
            <w:pPr>
              <w:rPr>
                <w:rFonts w:ascii="Calibri" w:hAnsi="Calibri" w:cs="Calibri"/>
                <w:color w:val="000000"/>
                <w:sz w:val="22"/>
                <w:szCs w:val="22"/>
              </w:rPr>
            </w:pPr>
            <w:r>
              <w:rPr>
                <w:rFonts w:ascii="Calibri" w:hAnsi="Calibri" w:cs="Calibri"/>
                <w:color w:val="000000"/>
                <w:sz w:val="22"/>
                <w:szCs w:val="22"/>
              </w:rPr>
              <w:t>Pushkarna, Rajat</w:t>
            </w:r>
          </w:p>
        </w:tc>
        <w:tc>
          <w:tcPr>
            <w:tcW w:w="4257" w:type="dxa"/>
            <w:tcBorders>
              <w:top w:val="nil"/>
              <w:left w:val="nil"/>
              <w:bottom w:val="nil"/>
              <w:right w:val="nil"/>
            </w:tcBorders>
            <w:noWrap/>
            <w:tcMar>
              <w:top w:w="15" w:type="dxa"/>
              <w:left w:w="15" w:type="dxa"/>
              <w:bottom w:w="0" w:type="dxa"/>
              <w:right w:w="15" w:type="dxa"/>
            </w:tcMar>
            <w:vAlign w:val="bottom"/>
            <w:hideMark/>
          </w:tcPr>
          <w:p w14:paraId="2533F406"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6F07E94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23696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33D975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CE40AA5" w14:textId="77777777" w:rsidR="00DF1D9A" w:rsidRDefault="00DF1D9A">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53794990"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5BA8D4DD"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D8C81E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260A81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11CD857" w14:textId="77777777" w:rsidR="00DF1D9A" w:rsidRDefault="00DF1D9A">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0AA4499D" w14:textId="77777777" w:rsidR="00DF1D9A" w:rsidRDefault="00DF1D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DF1D9A" w14:paraId="09A8C567"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6FB11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8D7849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F059B19" w14:textId="77777777" w:rsidR="00DF1D9A" w:rsidRDefault="00DF1D9A">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51BE18E"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37B4A12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AA9B87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C1681F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6851802" w14:textId="77777777" w:rsidR="00DF1D9A" w:rsidRDefault="00DF1D9A">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0AF6C372" w14:textId="77777777" w:rsidR="00DF1D9A" w:rsidRDefault="00DF1D9A">
            <w:pPr>
              <w:rPr>
                <w:rFonts w:ascii="Calibri" w:hAnsi="Calibri" w:cs="Calibri"/>
                <w:color w:val="000000"/>
                <w:sz w:val="22"/>
                <w:szCs w:val="22"/>
              </w:rPr>
            </w:pPr>
            <w:r>
              <w:rPr>
                <w:rFonts w:ascii="Calibri" w:hAnsi="Calibri" w:cs="Calibri"/>
                <w:color w:val="000000"/>
                <w:sz w:val="22"/>
                <w:szCs w:val="22"/>
              </w:rPr>
              <w:t>NXP Semiconductors</w:t>
            </w:r>
          </w:p>
        </w:tc>
      </w:tr>
      <w:tr w:rsidR="00DF1D9A" w14:paraId="74C4BC5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7979D4E"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E7A73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A9BCE80" w14:textId="77777777" w:rsidR="00DF1D9A" w:rsidRDefault="00DF1D9A">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064DE131" w14:textId="77777777" w:rsidR="00DF1D9A" w:rsidRDefault="00DF1D9A">
            <w:pPr>
              <w:rPr>
                <w:rFonts w:ascii="Calibri" w:hAnsi="Calibri" w:cs="Calibri"/>
                <w:color w:val="000000"/>
                <w:sz w:val="22"/>
                <w:szCs w:val="22"/>
              </w:rPr>
            </w:pPr>
            <w:r>
              <w:rPr>
                <w:rFonts w:ascii="Calibri" w:hAnsi="Calibri" w:cs="Calibri"/>
                <w:color w:val="000000"/>
                <w:sz w:val="22"/>
                <w:szCs w:val="22"/>
              </w:rPr>
              <w:t>Ericsson AB</w:t>
            </w:r>
          </w:p>
        </w:tc>
      </w:tr>
      <w:tr w:rsidR="00DF1D9A" w14:paraId="2DA844D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7B12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E6F73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49EAC9E" w14:textId="77777777" w:rsidR="00DF1D9A" w:rsidRDefault="00DF1D9A">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465107E2" w14:textId="77777777" w:rsidR="00DF1D9A" w:rsidRDefault="00DF1D9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D58031A" w14:textId="77777777" w:rsidR="00DF1D9A" w:rsidRPr="00DF1D9A" w:rsidRDefault="00DF1D9A" w:rsidP="00A35D97">
      <w:pPr>
        <w:rPr>
          <w:b/>
          <w:bCs/>
        </w:rPr>
      </w:pPr>
    </w:p>
    <w:p w14:paraId="6A280970" w14:textId="77777777" w:rsidR="00A35D97" w:rsidRDefault="00A35D97" w:rsidP="00A35D97">
      <w:pPr>
        <w:rPr>
          <w:bCs/>
        </w:rPr>
      </w:pPr>
    </w:p>
    <w:p w14:paraId="2C7AB278" w14:textId="28397D5C" w:rsidR="006C129A" w:rsidRDefault="006C129A">
      <w:pPr>
        <w:rPr>
          <w:bCs/>
        </w:rPr>
      </w:pPr>
      <w:r>
        <w:rPr>
          <w:bCs/>
        </w:rPr>
        <w:br w:type="page"/>
      </w:r>
    </w:p>
    <w:p w14:paraId="2C6031B1" w14:textId="68A7D363" w:rsidR="006C129A" w:rsidRPr="001A1D58" w:rsidRDefault="006C129A" w:rsidP="006C129A">
      <w:r>
        <w:rPr>
          <w:b/>
          <w:bCs/>
          <w:u w:val="single"/>
          <w:lang w:val="en-US"/>
        </w:rPr>
        <w:lastRenderedPageBreak/>
        <w:t>Tues</w:t>
      </w:r>
      <w:r w:rsidRPr="004A7189">
        <w:rPr>
          <w:b/>
          <w:bCs/>
          <w:u w:val="single"/>
        </w:rPr>
        <w:t xml:space="preserve">day, </w:t>
      </w:r>
      <w:r w:rsidRPr="006C129A">
        <w:rPr>
          <w:b/>
          <w:bCs/>
          <w:u w:val="single"/>
          <w:lang w:val="en-US"/>
        </w:rPr>
        <w:t>September</w:t>
      </w:r>
      <w:r>
        <w:rPr>
          <w:b/>
          <w:bCs/>
          <w:u w:val="single"/>
        </w:rPr>
        <w:t xml:space="preserve"> </w:t>
      </w:r>
      <w:r>
        <w:rPr>
          <w:b/>
          <w:bCs/>
          <w:u w:val="single"/>
          <w:lang w:val="en-US"/>
        </w:rPr>
        <w:t>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015F293F" w14:textId="77777777" w:rsidR="006C129A" w:rsidRPr="004A7189" w:rsidRDefault="006C129A" w:rsidP="006C129A">
      <w:pPr>
        <w:rPr>
          <w:b/>
          <w:bCs/>
        </w:rPr>
      </w:pPr>
    </w:p>
    <w:p w14:paraId="3ABE167A" w14:textId="77777777" w:rsidR="006C129A" w:rsidRPr="004A7189" w:rsidRDefault="006C129A" w:rsidP="006C129A">
      <w:pPr>
        <w:rPr>
          <w:b/>
          <w:bCs/>
        </w:rPr>
      </w:pPr>
      <w:r w:rsidRPr="004A7189">
        <w:rPr>
          <w:b/>
          <w:bCs/>
        </w:rPr>
        <w:t>Meeting Agenda:</w:t>
      </w:r>
    </w:p>
    <w:p w14:paraId="49A0ABCA" w14:textId="436FEAEC" w:rsidR="00100213" w:rsidRDefault="006C129A" w:rsidP="006C129A">
      <w:pPr>
        <w:rPr>
          <w:bCs/>
        </w:rPr>
      </w:pPr>
      <w:r w:rsidRPr="004A7189">
        <w:rPr>
          <w:bCs/>
        </w:rPr>
        <w:t xml:space="preserve">The meeting agenda is shown below, and published in the agenda document: </w:t>
      </w:r>
    </w:p>
    <w:p w14:paraId="7222540E" w14:textId="71577C66" w:rsidR="000C36FC" w:rsidRDefault="007358E6" w:rsidP="006C129A">
      <w:pPr>
        <w:rPr>
          <w:bCs/>
        </w:rPr>
      </w:pPr>
      <w:hyperlink r:id="rId29" w:history="1">
        <w:r w:rsidRPr="002F465A">
          <w:rPr>
            <w:rStyle w:val="Hyperlink"/>
            <w:bCs/>
          </w:rPr>
          <w:t>https://mentor.ieee.org/802.11/dcn/22/11-22-1439-03-00bf-tgbf-meeting-agenda-2022-09.pptx</w:t>
        </w:r>
      </w:hyperlink>
    </w:p>
    <w:p w14:paraId="49BDB21D" w14:textId="77777777" w:rsidR="006C129A" w:rsidRPr="004A7189" w:rsidRDefault="006C129A" w:rsidP="006C129A">
      <w:pPr>
        <w:rPr>
          <w:bCs/>
        </w:rPr>
      </w:pPr>
    </w:p>
    <w:p w14:paraId="0D66E179" w14:textId="77777777" w:rsidR="006C129A" w:rsidRPr="004A7189" w:rsidRDefault="006C129A" w:rsidP="006C129A">
      <w:pPr>
        <w:numPr>
          <w:ilvl w:val="0"/>
          <w:numId w:val="74"/>
        </w:numPr>
        <w:rPr>
          <w:bCs/>
        </w:rPr>
      </w:pPr>
      <w:r w:rsidRPr="004A7189">
        <w:rPr>
          <w:bCs/>
        </w:rPr>
        <w:t>Call the meeting to order</w:t>
      </w:r>
    </w:p>
    <w:p w14:paraId="3EE497C1" w14:textId="77777777" w:rsidR="006C129A" w:rsidRPr="004A7189" w:rsidRDefault="006C129A" w:rsidP="006C129A">
      <w:pPr>
        <w:numPr>
          <w:ilvl w:val="0"/>
          <w:numId w:val="74"/>
        </w:numPr>
        <w:rPr>
          <w:bCs/>
        </w:rPr>
      </w:pPr>
      <w:r w:rsidRPr="004A7189">
        <w:rPr>
          <w:bCs/>
        </w:rPr>
        <w:t>Patent policy and logistics</w:t>
      </w:r>
    </w:p>
    <w:p w14:paraId="629E94D0" w14:textId="77777777" w:rsidR="006C129A" w:rsidRPr="004A7189" w:rsidRDefault="006C129A" w:rsidP="006C129A">
      <w:pPr>
        <w:numPr>
          <w:ilvl w:val="0"/>
          <w:numId w:val="74"/>
        </w:numPr>
        <w:rPr>
          <w:bCs/>
        </w:rPr>
      </w:pPr>
      <w:r w:rsidRPr="004A7189">
        <w:rPr>
          <w:bCs/>
        </w:rPr>
        <w:t>TGbf Timeline</w:t>
      </w:r>
    </w:p>
    <w:p w14:paraId="78BFD743" w14:textId="77777777" w:rsidR="006C129A" w:rsidRPr="004A7189" w:rsidRDefault="006C129A" w:rsidP="006C129A">
      <w:pPr>
        <w:numPr>
          <w:ilvl w:val="0"/>
          <w:numId w:val="74"/>
        </w:numPr>
        <w:rPr>
          <w:bCs/>
        </w:rPr>
      </w:pPr>
      <w:r w:rsidRPr="004A7189">
        <w:rPr>
          <w:bCs/>
        </w:rPr>
        <w:t>Call for contribution</w:t>
      </w:r>
    </w:p>
    <w:p w14:paraId="72B20E29" w14:textId="77777777" w:rsidR="006C129A" w:rsidRPr="004A7189" w:rsidRDefault="006C129A" w:rsidP="006C129A">
      <w:pPr>
        <w:numPr>
          <w:ilvl w:val="0"/>
          <w:numId w:val="74"/>
        </w:numPr>
        <w:rPr>
          <w:bCs/>
        </w:rPr>
      </w:pPr>
      <w:r w:rsidRPr="004A7189">
        <w:rPr>
          <w:bCs/>
        </w:rPr>
        <w:t>Teleconference Times</w:t>
      </w:r>
    </w:p>
    <w:p w14:paraId="3D527812" w14:textId="1211C7BA" w:rsidR="006C129A" w:rsidRPr="007B1158" w:rsidRDefault="006C129A" w:rsidP="007B1158">
      <w:pPr>
        <w:numPr>
          <w:ilvl w:val="0"/>
          <w:numId w:val="74"/>
        </w:numPr>
        <w:rPr>
          <w:bCs/>
        </w:rPr>
      </w:pPr>
      <w:r w:rsidRPr="004A7189">
        <w:rPr>
          <w:bCs/>
        </w:rPr>
        <w:t>Presentation of submissions</w:t>
      </w:r>
    </w:p>
    <w:p w14:paraId="1FD519D1" w14:textId="77777777" w:rsidR="006C129A" w:rsidRPr="004A7189" w:rsidRDefault="006C129A" w:rsidP="006C129A">
      <w:pPr>
        <w:numPr>
          <w:ilvl w:val="0"/>
          <w:numId w:val="74"/>
        </w:numPr>
        <w:rPr>
          <w:bCs/>
          <w:lang w:val="sv-SE"/>
        </w:rPr>
      </w:pPr>
      <w:r w:rsidRPr="004A7189">
        <w:rPr>
          <w:bCs/>
        </w:rPr>
        <w:t>Any other business</w:t>
      </w:r>
    </w:p>
    <w:p w14:paraId="4D4C2125" w14:textId="77777777" w:rsidR="006C129A" w:rsidRPr="004A7189" w:rsidRDefault="006C129A" w:rsidP="006C129A">
      <w:pPr>
        <w:numPr>
          <w:ilvl w:val="0"/>
          <w:numId w:val="74"/>
        </w:numPr>
        <w:rPr>
          <w:bCs/>
          <w:lang w:val="sv-SE"/>
        </w:rPr>
      </w:pPr>
      <w:r w:rsidRPr="004A7189">
        <w:rPr>
          <w:bCs/>
        </w:rPr>
        <w:t>Adjourn</w:t>
      </w:r>
    </w:p>
    <w:p w14:paraId="7CA06772" w14:textId="77777777" w:rsidR="006C129A" w:rsidRPr="004A7189" w:rsidRDefault="006C129A" w:rsidP="006C129A">
      <w:pPr>
        <w:rPr>
          <w:bCs/>
        </w:rPr>
      </w:pPr>
    </w:p>
    <w:p w14:paraId="30AD8CE8" w14:textId="3ED0B08C" w:rsidR="006C129A" w:rsidRPr="004A7189" w:rsidRDefault="006C129A" w:rsidP="007B1158">
      <w:pPr>
        <w:numPr>
          <w:ilvl w:val="0"/>
          <w:numId w:val="75"/>
        </w:numPr>
        <w:rPr>
          <w:bCs/>
        </w:rPr>
      </w:pPr>
      <w:r w:rsidRPr="004A7189">
        <w:rPr>
          <w:bCs/>
          <w:lang w:val="en-GB"/>
        </w:rPr>
        <w:t>The Chair, Tony Han, calls the meeting to order at 1</w:t>
      </w:r>
      <w:r>
        <w:rPr>
          <w:bCs/>
          <w:lang w:val="en-GB"/>
        </w:rPr>
        <w:t>0</w:t>
      </w:r>
      <w:r w:rsidRPr="004A7189">
        <w:rPr>
          <w:bCs/>
          <w:lang w:val="en-GB"/>
        </w:rPr>
        <w:t>:0</w:t>
      </w:r>
      <w:r w:rsidR="00BE06B1">
        <w:rPr>
          <w:bCs/>
          <w:lang w:val="en-GB"/>
        </w:rPr>
        <w:t>1</w:t>
      </w:r>
      <w:r w:rsidRPr="004A7189">
        <w:rPr>
          <w:bCs/>
          <w:lang w:val="en-GB"/>
        </w:rPr>
        <w:t xml:space="preserve"> </w:t>
      </w:r>
      <w:r>
        <w:rPr>
          <w:bCs/>
          <w:lang w:val="en-GB"/>
        </w:rPr>
        <w:t>a</w:t>
      </w:r>
      <w:r w:rsidRPr="004A7189">
        <w:rPr>
          <w:bCs/>
          <w:lang w:val="en-GB"/>
        </w:rPr>
        <w:t>m ET (</w:t>
      </w:r>
      <w:r>
        <w:rPr>
          <w:bCs/>
          <w:lang w:val="en-GB"/>
        </w:rPr>
        <w:t>4</w:t>
      </w:r>
      <w:r w:rsidR="005B6746">
        <w:rPr>
          <w:bCs/>
          <w:lang w:val="en-GB"/>
        </w:rPr>
        <w:t>0</w:t>
      </w:r>
      <w:r w:rsidRPr="004A7189">
        <w:rPr>
          <w:bCs/>
          <w:lang w:val="en-GB"/>
        </w:rPr>
        <w:t xml:space="preserve"> persons are on the call after </w:t>
      </w:r>
      <w:r>
        <w:rPr>
          <w:bCs/>
          <w:lang w:val="en-GB"/>
        </w:rPr>
        <w:t>1</w:t>
      </w:r>
      <w:r w:rsidR="005B6746">
        <w:rPr>
          <w:bCs/>
          <w:lang w:val="en-GB"/>
        </w:rPr>
        <w:t>0</w:t>
      </w:r>
      <w:r>
        <w:rPr>
          <w:bCs/>
          <w:lang w:val="en-GB"/>
        </w:rPr>
        <w:t xml:space="preserve"> minutes</w:t>
      </w:r>
      <w:r w:rsidRPr="004A7189">
        <w:rPr>
          <w:bCs/>
          <w:lang w:val="en-GB"/>
        </w:rPr>
        <w:t xml:space="preserve"> of the meeting). </w:t>
      </w:r>
    </w:p>
    <w:p w14:paraId="0D0369F0" w14:textId="77777777" w:rsidR="006C129A" w:rsidRPr="004A7189" w:rsidRDefault="006C129A" w:rsidP="006C129A">
      <w:pPr>
        <w:rPr>
          <w:bCs/>
        </w:rPr>
      </w:pPr>
    </w:p>
    <w:p w14:paraId="5703E4DE" w14:textId="77777777" w:rsidR="006C129A" w:rsidRPr="004A7189" w:rsidRDefault="006C129A" w:rsidP="007B1158">
      <w:pPr>
        <w:numPr>
          <w:ilvl w:val="0"/>
          <w:numId w:val="7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4B6FF9D4" w14:textId="77777777" w:rsidR="006C129A" w:rsidRPr="004A7189" w:rsidRDefault="006C129A" w:rsidP="006C129A">
      <w:pPr>
        <w:rPr>
          <w:bCs/>
          <w:lang w:val="en-GB"/>
        </w:rPr>
      </w:pPr>
    </w:p>
    <w:p w14:paraId="21D02A69" w14:textId="77777777" w:rsidR="006C129A" w:rsidRPr="004A7189" w:rsidRDefault="006C129A" w:rsidP="006C129A">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9F7C34E" w14:textId="77777777" w:rsidR="006C129A" w:rsidRPr="004A7189" w:rsidRDefault="006C129A" w:rsidP="006C129A">
      <w:pPr>
        <w:rPr>
          <w:bCs/>
          <w:lang w:val="en-GB"/>
        </w:rPr>
      </w:pPr>
    </w:p>
    <w:p w14:paraId="410C53EA" w14:textId="77777777" w:rsidR="006C129A" w:rsidRPr="004A7189" w:rsidRDefault="006C129A" w:rsidP="006C129A">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0FC03EA" w14:textId="77777777" w:rsidR="006C129A" w:rsidRDefault="006C129A" w:rsidP="006C129A">
      <w:pPr>
        <w:rPr>
          <w:bCs/>
        </w:rPr>
      </w:pPr>
    </w:p>
    <w:p w14:paraId="2F2EDB8F" w14:textId="1414F1E1" w:rsidR="006C129A" w:rsidRPr="004A62CA" w:rsidRDefault="006C129A" w:rsidP="006C129A">
      <w:pPr>
        <w:rPr>
          <w:bCs/>
          <w:lang w:val="en-US"/>
        </w:rPr>
      </w:pPr>
      <w:r w:rsidRPr="004A7189">
        <w:rPr>
          <w:bCs/>
        </w:rPr>
        <w:t>The Chair g</w:t>
      </w:r>
      <w:r>
        <w:rPr>
          <w:bCs/>
        </w:rPr>
        <w:t xml:space="preserve">oes through the agenda (slide </w:t>
      </w:r>
      <w:r w:rsidR="009C2124">
        <w:rPr>
          <w:bCs/>
          <w:lang w:val="en-US"/>
        </w:rPr>
        <w:t>17</w:t>
      </w:r>
      <w:r w:rsidRPr="004A7189">
        <w:rPr>
          <w:bCs/>
        </w:rPr>
        <w:t xml:space="preserve">) and asks if there are any questions or comments on the agenda. </w:t>
      </w:r>
      <w:r w:rsidR="00492A7F">
        <w:rPr>
          <w:bCs/>
          <w:lang w:val="en-US"/>
        </w:rPr>
        <w:t>Claudio wants to de</w:t>
      </w:r>
      <w:r w:rsidR="00945972">
        <w:rPr>
          <w:bCs/>
          <w:lang w:val="en-US"/>
        </w:rPr>
        <w:t>f</w:t>
      </w:r>
      <w:r w:rsidR="00492A7F">
        <w:rPr>
          <w:bCs/>
          <w:lang w:val="en-US"/>
        </w:rPr>
        <w:t xml:space="preserve">er </w:t>
      </w:r>
      <w:r w:rsidR="00945972">
        <w:rPr>
          <w:bCs/>
          <w:lang w:val="en-US"/>
        </w:rPr>
        <w:t xml:space="preserve">the presentation of contribution </w:t>
      </w:r>
      <w:r w:rsidR="00492A7F">
        <w:rPr>
          <w:bCs/>
          <w:lang w:val="en-US"/>
        </w:rPr>
        <w:t>1396</w:t>
      </w:r>
      <w:r w:rsidR="00945972">
        <w:rPr>
          <w:bCs/>
          <w:lang w:val="en-US"/>
        </w:rPr>
        <w:t xml:space="preserve"> </w:t>
      </w:r>
      <w:r w:rsidR="00492A7F">
        <w:rPr>
          <w:bCs/>
          <w:lang w:val="en-US"/>
        </w:rPr>
        <w:t xml:space="preserve">to the next </w:t>
      </w:r>
      <w:r w:rsidR="00945972">
        <w:rPr>
          <w:bCs/>
          <w:lang w:val="en-US"/>
        </w:rPr>
        <w:t>meeting.</w:t>
      </w:r>
    </w:p>
    <w:p w14:paraId="33A9D597" w14:textId="77777777" w:rsidR="006C129A" w:rsidRPr="004A7189" w:rsidRDefault="006C129A" w:rsidP="006C129A">
      <w:pPr>
        <w:rPr>
          <w:bCs/>
        </w:rPr>
      </w:pPr>
    </w:p>
    <w:p w14:paraId="1573D720" w14:textId="77777777" w:rsidR="006C129A" w:rsidRPr="004A7189" w:rsidRDefault="006C129A" w:rsidP="006C129A">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810B53A" w14:textId="77777777" w:rsidR="006C129A" w:rsidRPr="004A7189" w:rsidRDefault="006C129A" w:rsidP="006C129A">
      <w:pPr>
        <w:rPr>
          <w:bCs/>
        </w:rPr>
      </w:pPr>
    </w:p>
    <w:p w14:paraId="54053A4D" w14:textId="163DAC16" w:rsidR="006C129A" w:rsidRPr="007D0F3E" w:rsidRDefault="006C129A" w:rsidP="007B1158">
      <w:pPr>
        <w:numPr>
          <w:ilvl w:val="0"/>
          <w:numId w:val="75"/>
        </w:numPr>
        <w:rPr>
          <w:bCs/>
        </w:rPr>
      </w:pPr>
      <w:r w:rsidRPr="004A7189">
        <w:rPr>
          <w:bCs/>
        </w:rPr>
        <w:t>The Chair prese</w:t>
      </w:r>
      <w:r>
        <w:rPr>
          <w:bCs/>
        </w:rPr>
        <w:t xml:space="preserve">nts the TGbf timeline </w:t>
      </w:r>
      <w:r w:rsidR="00836C36" w:rsidRPr="00B9472A">
        <w:rPr>
          <w:bCs/>
          <w:lang w:val="en-US"/>
        </w:rPr>
        <w:t xml:space="preserve">and </w:t>
      </w:r>
      <w:r w:rsidR="00B9472A" w:rsidRPr="00B9472A">
        <w:rPr>
          <w:bCs/>
          <w:lang w:val="en-US"/>
        </w:rPr>
        <w:t>Statu</w:t>
      </w:r>
      <w:r w:rsidR="00B9472A">
        <w:rPr>
          <w:bCs/>
          <w:lang w:val="en-US"/>
        </w:rPr>
        <w:t xml:space="preserve">s </w:t>
      </w:r>
      <w:r>
        <w:rPr>
          <w:bCs/>
        </w:rPr>
        <w:t xml:space="preserve">(slides </w:t>
      </w:r>
      <w:r w:rsidR="009C2124">
        <w:rPr>
          <w:bCs/>
          <w:lang w:val="en-US"/>
        </w:rPr>
        <w:t>18</w:t>
      </w:r>
      <w:r w:rsidR="00B9472A">
        <w:rPr>
          <w:bCs/>
          <w:lang w:val="en-US"/>
        </w:rPr>
        <w:t>-20</w:t>
      </w:r>
      <w:r w:rsidRPr="004A7189">
        <w:rPr>
          <w:bCs/>
        </w:rPr>
        <w:t xml:space="preserve">). </w:t>
      </w:r>
    </w:p>
    <w:p w14:paraId="679A79B5" w14:textId="260D4FC8" w:rsidR="006C129A" w:rsidRPr="004A7189" w:rsidRDefault="006C129A" w:rsidP="007B1158">
      <w:pPr>
        <w:numPr>
          <w:ilvl w:val="0"/>
          <w:numId w:val="75"/>
        </w:numPr>
        <w:rPr>
          <w:bCs/>
        </w:rPr>
      </w:pPr>
      <w:r>
        <w:rPr>
          <w:bCs/>
        </w:rPr>
        <w:t xml:space="preserve">The Chair presents slide </w:t>
      </w:r>
      <w:r w:rsidR="009C2124">
        <w:rPr>
          <w:bCs/>
          <w:lang w:val="en-US"/>
        </w:rPr>
        <w:t>2</w:t>
      </w:r>
      <w:r w:rsidR="00B9472A">
        <w:rPr>
          <w:bCs/>
          <w:lang w:val="en-US"/>
        </w:rPr>
        <w:t>1</w:t>
      </w:r>
      <w:r w:rsidRPr="004A7189">
        <w:rPr>
          <w:bCs/>
        </w:rPr>
        <w:t xml:space="preserve">, Call for contributions. </w:t>
      </w:r>
    </w:p>
    <w:p w14:paraId="2C3BF783" w14:textId="416E6E07" w:rsidR="006C129A" w:rsidRPr="004A7189" w:rsidRDefault="006C129A" w:rsidP="007B1158">
      <w:pPr>
        <w:numPr>
          <w:ilvl w:val="0"/>
          <w:numId w:val="75"/>
        </w:numPr>
        <w:rPr>
          <w:bCs/>
        </w:rPr>
      </w:pPr>
      <w:r w:rsidRPr="004A7189">
        <w:rPr>
          <w:bCs/>
        </w:rPr>
        <w:t>The Chair presents the teleconference times (slide</w:t>
      </w:r>
      <w:r w:rsidR="00177932" w:rsidRPr="005B6746">
        <w:rPr>
          <w:bCs/>
          <w:lang w:val="en-US"/>
        </w:rPr>
        <w:t>s</w:t>
      </w:r>
      <w:r>
        <w:rPr>
          <w:bCs/>
        </w:rPr>
        <w:t xml:space="preserve"> </w:t>
      </w:r>
      <w:r w:rsidR="009C2124">
        <w:rPr>
          <w:bCs/>
          <w:lang w:val="en-US"/>
        </w:rPr>
        <w:t>2</w:t>
      </w:r>
      <w:r w:rsidR="00B9472A">
        <w:rPr>
          <w:bCs/>
          <w:lang w:val="en-US"/>
        </w:rPr>
        <w:t>2</w:t>
      </w:r>
      <w:r w:rsidR="00177932">
        <w:rPr>
          <w:bCs/>
          <w:lang w:val="en-US"/>
        </w:rPr>
        <w:t xml:space="preserve"> and 23</w:t>
      </w:r>
      <w:r w:rsidRPr="004A7189">
        <w:rPr>
          <w:bCs/>
        </w:rPr>
        <w:t>).</w:t>
      </w:r>
      <w:r>
        <w:rPr>
          <w:bCs/>
        </w:rPr>
        <w:t xml:space="preserve"> </w:t>
      </w:r>
    </w:p>
    <w:p w14:paraId="13931F81" w14:textId="77777777" w:rsidR="006C129A" w:rsidRPr="00473E58" w:rsidRDefault="006C129A" w:rsidP="007B1158">
      <w:pPr>
        <w:numPr>
          <w:ilvl w:val="0"/>
          <w:numId w:val="75"/>
        </w:numPr>
        <w:rPr>
          <w:bCs/>
        </w:rPr>
      </w:pPr>
      <w:r w:rsidRPr="004A7189">
        <w:rPr>
          <w:bCs/>
        </w:rPr>
        <w:t>Presentations:</w:t>
      </w:r>
    </w:p>
    <w:p w14:paraId="0E2C5336" w14:textId="2F4206D4" w:rsidR="006C129A" w:rsidRDefault="006C129A" w:rsidP="006C129A">
      <w:pPr>
        <w:rPr>
          <w:lang w:val="en-US"/>
        </w:rPr>
      </w:pPr>
    </w:p>
    <w:p w14:paraId="486AD498" w14:textId="77777777" w:rsidR="00782965" w:rsidRPr="00632D7A" w:rsidRDefault="00782965" w:rsidP="00782965">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Pr="009269A1">
        <w:rPr>
          <w:b/>
          <w:bCs/>
        </w:rPr>
        <w:t>Resolutions for Technical Comments on SBP – Part 1</w:t>
      </w:r>
      <w:r>
        <w:rPr>
          <w:b/>
          <w:bCs/>
        </w:rPr>
        <w:t xml:space="preserve">”, </w:t>
      </w:r>
      <w:r w:rsidRPr="009269A1">
        <w:rPr>
          <w:b/>
          <w:bCs/>
        </w:rPr>
        <w:t>Claudio da Silva</w:t>
      </w:r>
      <w:r w:rsidRPr="00B975CF">
        <w:rPr>
          <w:b/>
          <w:bCs/>
        </w:rPr>
        <w:t xml:space="preserve"> </w:t>
      </w:r>
      <w:r>
        <w:rPr>
          <w:b/>
          <w:bCs/>
        </w:rPr>
        <w:t>(</w:t>
      </w:r>
      <w:r w:rsidRPr="009269A1">
        <w:rPr>
          <w:b/>
          <w:bCs/>
        </w:rPr>
        <w:t>Meta Platforms</w:t>
      </w:r>
      <w:r w:rsidRPr="004A7189">
        <w:rPr>
          <w:b/>
          <w:bCs/>
        </w:rPr>
        <w:t>):</w:t>
      </w:r>
      <w:r w:rsidRPr="00632D7A">
        <w:rPr>
          <w:b/>
          <w:bCs/>
          <w:lang w:val="en-US"/>
        </w:rPr>
        <w:t xml:space="preserve"> </w:t>
      </w:r>
      <w:r w:rsidRPr="001E3D4B">
        <w:t xml:space="preserve">This submission proposes resolutions to </w:t>
      </w:r>
      <w:r>
        <w:t xml:space="preserve">technical </w:t>
      </w:r>
      <w:r w:rsidRPr="001E3D4B">
        <w:t>comments submitted in CC40</w:t>
      </w:r>
      <w:r>
        <w:t xml:space="preserve"> on SBP</w:t>
      </w:r>
      <w:r w:rsidRPr="001E3D4B">
        <w:t xml:space="preserve">. </w:t>
      </w:r>
    </w:p>
    <w:p w14:paraId="54A6D5C0" w14:textId="77777777" w:rsidR="00ED32D1" w:rsidRPr="0093015E" w:rsidRDefault="00ED32D1" w:rsidP="00782965">
      <w:pPr>
        <w:jc w:val="both"/>
      </w:pPr>
    </w:p>
    <w:p w14:paraId="2A531F34" w14:textId="77777777" w:rsidR="00782965" w:rsidRPr="00150AA4" w:rsidRDefault="00782965" w:rsidP="00782965">
      <w:pPr>
        <w:jc w:val="both"/>
        <w:rPr>
          <w:color w:val="000000"/>
          <w:szCs w:val="22"/>
          <w:lang w:val="en-US"/>
        </w:rPr>
      </w:pPr>
      <w:r w:rsidRPr="00150AA4">
        <w:t xml:space="preserve">CIDs: </w:t>
      </w:r>
      <w:r w:rsidRPr="000C7999">
        <w:t>730, 818, 413, 78, 266, 526, 79, 268, 530</w:t>
      </w:r>
    </w:p>
    <w:p w14:paraId="51E0E721" w14:textId="2C20934B" w:rsidR="00782965" w:rsidRDefault="00782965" w:rsidP="00782965">
      <w:pPr>
        <w:rPr>
          <w:lang w:val="en-US"/>
        </w:rPr>
      </w:pPr>
    </w:p>
    <w:p w14:paraId="78BF5F23" w14:textId="44BFDB09" w:rsidR="00ED32D1" w:rsidRDefault="00ED32D1" w:rsidP="00782965">
      <w:pPr>
        <w:rPr>
          <w:lang w:val="en-US"/>
        </w:rPr>
      </w:pPr>
      <w:r>
        <w:rPr>
          <w:lang w:val="en-US"/>
        </w:rPr>
        <w:lastRenderedPageBreak/>
        <w:t xml:space="preserve">The </w:t>
      </w:r>
      <w:r w:rsidR="00C308C9">
        <w:rPr>
          <w:lang w:val="en-US"/>
        </w:rPr>
        <w:t>contribution was partly presented in the last teleconference, but no</w:t>
      </w:r>
      <w:r w:rsidR="00C41888">
        <w:rPr>
          <w:lang w:val="en-US"/>
        </w:rPr>
        <w:t>t</w:t>
      </w:r>
      <w:r w:rsidR="00C308C9">
        <w:rPr>
          <w:lang w:val="en-US"/>
        </w:rPr>
        <w:t xml:space="preserve"> finalized.</w:t>
      </w:r>
    </w:p>
    <w:p w14:paraId="316E5318" w14:textId="77777777" w:rsidR="00C308C9" w:rsidRDefault="00C308C9" w:rsidP="00782965">
      <w:pPr>
        <w:rPr>
          <w:lang w:val="en-US"/>
        </w:rPr>
      </w:pPr>
    </w:p>
    <w:p w14:paraId="4D5A58A1" w14:textId="476CE6C8" w:rsidR="00782965" w:rsidRDefault="00782965" w:rsidP="00782965">
      <w:pPr>
        <w:rPr>
          <w:lang w:val="en-US"/>
        </w:rPr>
      </w:pPr>
      <w:r>
        <w:rPr>
          <w:lang w:val="en-US"/>
        </w:rPr>
        <w:t>CIDs 78, 266, and 526: No discussion.</w:t>
      </w:r>
    </w:p>
    <w:p w14:paraId="7C1878D9" w14:textId="4E43C747" w:rsidR="00AC38E4" w:rsidRDefault="00AC38E4" w:rsidP="00782965">
      <w:pPr>
        <w:rPr>
          <w:lang w:val="en-US"/>
        </w:rPr>
      </w:pPr>
      <w:r>
        <w:rPr>
          <w:lang w:val="en-US"/>
        </w:rPr>
        <w:t>CID</w:t>
      </w:r>
      <w:r w:rsidR="0064511D">
        <w:rPr>
          <w:lang w:val="en-US"/>
        </w:rPr>
        <w:t>s 79</w:t>
      </w:r>
      <w:r w:rsidR="00C41888">
        <w:rPr>
          <w:lang w:val="en-US"/>
        </w:rPr>
        <w:t xml:space="preserve">, </w:t>
      </w:r>
      <w:r w:rsidR="0064511D">
        <w:rPr>
          <w:lang w:val="en-US"/>
        </w:rPr>
        <w:t xml:space="preserve">268, and 530: </w:t>
      </w:r>
      <w:r w:rsidR="005F1F0E">
        <w:rPr>
          <w:lang w:val="en-US"/>
        </w:rPr>
        <w:t>No discussion.</w:t>
      </w:r>
    </w:p>
    <w:p w14:paraId="1E07006B" w14:textId="77777777" w:rsidR="00782965" w:rsidRDefault="00782965" w:rsidP="00782965">
      <w:pPr>
        <w:rPr>
          <w:lang w:val="en-US"/>
        </w:rPr>
      </w:pPr>
    </w:p>
    <w:p w14:paraId="65E1CBA6" w14:textId="77777777" w:rsidR="005F1F0E" w:rsidRDefault="005F1F0E" w:rsidP="005F1F0E">
      <w:pPr>
        <w:rPr>
          <w:lang w:val="en-US"/>
        </w:rPr>
      </w:pPr>
      <w:r w:rsidRPr="00047C4B">
        <w:rPr>
          <w:b/>
          <w:bCs/>
          <w:lang w:val="en-US"/>
        </w:rPr>
        <w:t>Straw Poll:</w:t>
      </w:r>
      <w:r>
        <w:rPr>
          <w:lang w:val="en-US"/>
        </w:rPr>
        <w:t xml:space="preserve"> Do you support the proposed resolutions in document?</w:t>
      </w:r>
    </w:p>
    <w:p w14:paraId="224E9099" w14:textId="77777777" w:rsidR="005F1F0E" w:rsidRDefault="005F1F0E" w:rsidP="005F1F0E">
      <w:pPr>
        <w:rPr>
          <w:lang w:val="en-US"/>
        </w:rPr>
      </w:pPr>
      <w:r>
        <w:rPr>
          <w:lang w:val="en-US"/>
        </w:rPr>
        <w:t>The group unanimously support setting the document ready for motion.</w:t>
      </w:r>
    </w:p>
    <w:p w14:paraId="0DA7B9E1" w14:textId="27F2E4AF" w:rsidR="00782965" w:rsidRDefault="00782965" w:rsidP="00782965">
      <w:pPr>
        <w:rPr>
          <w:lang w:val="en-US"/>
        </w:rPr>
      </w:pPr>
    </w:p>
    <w:p w14:paraId="6BDE47BB" w14:textId="1D7FA9E5" w:rsidR="0070761F" w:rsidRPr="00497834" w:rsidRDefault="00DE1AA7" w:rsidP="00497834">
      <w:pPr>
        <w:pStyle w:val="T2"/>
        <w:ind w:left="0"/>
        <w:jc w:val="left"/>
        <w:rPr>
          <w:b w:val="0"/>
          <w:sz w:val="24"/>
          <w:szCs w:val="24"/>
          <w:lang w:val="en-US" w:eastAsia="en-GB"/>
        </w:rPr>
      </w:pPr>
      <w:r w:rsidRPr="0038016B">
        <w:rPr>
          <w:bCs/>
          <w:sz w:val="24"/>
          <w:szCs w:val="24"/>
          <w:lang w:val="en-SE" w:eastAsia="en-GB"/>
        </w:rPr>
        <w:t>11-22/</w:t>
      </w:r>
      <w:r w:rsidR="0038016B" w:rsidRPr="0038016B">
        <w:rPr>
          <w:bCs/>
          <w:sz w:val="24"/>
          <w:szCs w:val="24"/>
          <w:lang w:val="en-US" w:eastAsia="en-GB"/>
        </w:rPr>
        <w:t>0</w:t>
      </w:r>
      <w:r w:rsidR="0038016B">
        <w:rPr>
          <w:bCs/>
          <w:sz w:val="24"/>
          <w:szCs w:val="24"/>
          <w:lang w:val="en-US" w:eastAsia="en-GB"/>
        </w:rPr>
        <w:t>930</w:t>
      </w:r>
      <w:r w:rsidRPr="0038016B">
        <w:rPr>
          <w:bCs/>
          <w:sz w:val="24"/>
          <w:szCs w:val="24"/>
          <w:lang w:val="en-SE" w:eastAsia="en-GB"/>
        </w:rPr>
        <w:t>r</w:t>
      </w:r>
      <w:r w:rsidR="0038016B" w:rsidRPr="0070761F">
        <w:rPr>
          <w:bCs/>
          <w:sz w:val="24"/>
          <w:szCs w:val="24"/>
          <w:lang w:val="en-US" w:eastAsia="en-GB"/>
        </w:rPr>
        <w:t>4</w:t>
      </w:r>
      <w:r w:rsidRPr="0038016B">
        <w:rPr>
          <w:bCs/>
          <w:sz w:val="24"/>
          <w:szCs w:val="24"/>
          <w:lang w:val="en-SE" w:eastAsia="en-GB"/>
        </w:rPr>
        <w:t>, “</w:t>
      </w:r>
      <w:r w:rsidR="0038016B" w:rsidRPr="0038016B">
        <w:rPr>
          <w:bCs/>
          <w:sz w:val="24"/>
          <w:szCs w:val="24"/>
          <w:lang w:val="en-SE" w:eastAsia="en-GB"/>
        </w:rPr>
        <w:t>Comment Resolution for CIDs Related to TB Sensing Measurement Instance</w:t>
      </w:r>
      <w:r w:rsidRPr="0038016B">
        <w:rPr>
          <w:bCs/>
          <w:sz w:val="24"/>
          <w:szCs w:val="24"/>
          <w:lang w:val="en-SE" w:eastAsia="en-GB"/>
        </w:rPr>
        <w:t>”, C</w:t>
      </w:r>
      <w:r w:rsidR="00861195" w:rsidRPr="0038016B">
        <w:rPr>
          <w:bCs/>
          <w:sz w:val="24"/>
          <w:szCs w:val="24"/>
          <w:lang w:val="en-SE" w:eastAsia="en-GB"/>
        </w:rPr>
        <w:t>hris Beg</w:t>
      </w:r>
      <w:r w:rsidRPr="0038016B">
        <w:rPr>
          <w:bCs/>
          <w:sz w:val="24"/>
          <w:szCs w:val="24"/>
          <w:lang w:val="en-SE" w:eastAsia="en-GB"/>
        </w:rPr>
        <w:t xml:space="preserve"> (</w:t>
      </w:r>
      <w:r w:rsidR="00861195" w:rsidRPr="0038016B">
        <w:rPr>
          <w:bCs/>
          <w:sz w:val="24"/>
          <w:szCs w:val="24"/>
          <w:lang w:val="en-SE" w:eastAsia="en-GB"/>
        </w:rPr>
        <w:t>Cognitive Systems</w:t>
      </w:r>
      <w:r w:rsidRPr="0038016B">
        <w:rPr>
          <w:bCs/>
          <w:sz w:val="24"/>
          <w:szCs w:val="24"/>
          <w:lang w:val="en-SE" w:eastAsia="en-GB"/>
        </w:rPr>
        <w:t>):</w:t>
      </w:r>
      <w:r w:rsidR="00497834" w:rsidRPr="00497834">
        <w:rPr>
          <w:bCs/>
          <w:sz w:val="24"/>
          <w:szCs w:val="24"/>
          <w:lang w:val="en-US" w:eastAsia="en-GB"/>
        </w:rPr>
        <w:t xml:space="preserve"> </w:t>
      </w:r>
      <w:r w:rsidR="0070761F" w:rsidRPr="00497834">
        <w:rPr>
          <w:b w:val="0"/>
          <w:sz w:val="24"/>
          <w:szCs w:val="24"/>
          <w:lang w:val="en-US" w:eastAsia="en-GB"/>
        </w:rPr>
        <w:t xml:space="preserve">This document proposes resolutions to the following CC40 CIDs: 125, 863, 866, 167, 92, 195, and 625. </w:t>
      </w:r>
    </w:p>
    <w:p w14:paraId="408AEAD8" w14:textId="5C61ADF3" w:rsidR="00A35D97" w:rsidRPr="009C1F90" w:rsidRDefault="009C1F90" w:rsidP="00A35D97">
      <w:pPr>
        <w:rPr>
          <w:bCs/>
          <w:lang w:val="en-US"/>
        </w:rPr>
      </w:pPr>
      <w:r>
        <w:rPr>
          <w:bCs/>
          <w:lang w:val="en-US"/>
        </w:rPr>
        <w:t>An earlier revision of the contribution has been presented before and Chris goes through the changes made in revision 4.</w:t>
      </w:r>
    </w:p>
    <w:p w14:paraId="00E277D9" w14:textId="77777777" w:rsidR="00497834" w:rsidRDefault="00497834" w:rsidP="00A35D97">
      <w:pPr>
        <w:rPr>
          <w:bCs/>
        </w:rPr>
      </w:pPr>
    </w:p>
    <w:p w14:paraId="4EBAC6A6" w14:textId="78BBA3EF" w:rsidR="0070761F" w:rsidRDefault="0070761F" w:rsidP="00A35D97">
      <w:pPr>
        <w:rPr>
          <w:bCs/>
          <w:lang w:val="en-US"/>
        </w:rPr>
      </w:pPr>
      <w:r w:rsidRPr="009C1F90">
        <w:rPr>
          <w:bCs/>
          <w:lang w:val="en-US"/>
        </w:rPr>
        <w:t>CID</w:t>
      </w:r>
      <w:r w:rsidR="007776FD" w:rsidRPr="009C1F90">
        <w:rPr>
          <w:bCs/>
          <w:lang w:val="en-US"/>
        </w:rPr>
        <w:t>s</w:t>
      </w:r>
      <w:r w:rsidRPr="009C1F90">
        <w:rPr>
          <w:bCs/>
          <w:lang w:val="en-US"/>
        </w:rPr>
        <w:t xml:space="preserve"> 12</w:t>
      </w:r>
      <w:r w:rsidR="007776FD" w:rsidRPr="009C1F90">
        <w:rPr>
          <w:bCs/>
          <w:lang w:val="en-US"/>
        </w:rPr>
        <w:t>5 and 863:</w:t>
      </w:r>
      <w:r w:rsidR="009C1F90">
        <w:rPr>
          <w:bCs/>
          <w:lang w:val="en-US"/>
        </w:rPr>
        <w:t xml:space="preserve"> </w:t>
      </w:r>
      <w:r w:rsidR="006C4CAC">
        <w:rPr>
          <w:bCs/>
          <w:lang w:val="en-US"/>
        </w:rPr>
        <w:t>Brief discussion for clarification, but no change of the proposed resolution.</w:t>
      </w:r>
    </w:p>
    <w:p w14:paraId="518CFEBC" w14:textId="3C319205" w:rsidR="006C4CAC" w:rsidRDefault="006C4CAC" w:rsidP="00A35D97">
      <w:pPr>
        <w:rPr>
          <w:bCs/>
          <w:lang w:val="en-US"/>
        </w:rPr>
      </w:pPr>
      <w:r>
        <w:rPr>
          <w:bCs/>
          <w:lang w:val="en-US"/>
        </w:rPr>
        <w:t xml:space="preserve">CID 866: </w:t>
      </w:r>
      <w:r w:rsidR="00020371">
        <w:rPr>
          <w:bCs/>
          <w:lang w:val="en-US"/>
        </w:rPr>
        <w:t>No discussion.</w:t>
      </w:r>
    </w:p>
    <w:p w14:paraId="4AF56038" w14:textId="77777777" w:rsidR="00F3369F" w:rsidRDefault="00020371" w:rsidP="00A35D97">
      <w:pPr>
        <w:rPr>
          <w:bCs/>
          <w:lang w:val="en-US"/>
        </w:rPr>
      </w:pPr>
      <w:r>
        <w:rPr>
          <w:bCs/>
          <w:lang w:val="en-US"/>
        </w:rPr>
        <w:t xml:space="preserve">CIDs 92, </w:t>
      </w:r>
      <w:r w:rsidR="00373FCB">
        <w:rPr>
          <w:bCs/>
          <w:lang w:val="en-US"/>
        </w:rPr>
        <w:t xml:space="preserve">195, and 625: </w:t>
      </w:r>
      <w:r w:rsidR="00F3369F">
        <w:rPr>
          <w:bCs/>
          <w:lang w:val="en-US"/>
        </w:rPr>
        <w:t>No discussion.</w:t>
      </w:r>
    </w:p>
    <w:p w14:paraId="39AA1D61" w14:textId="77777777" w:rsidR="00F3369F" w:rsidRDefault="00F3369F" w:rsidP="00A35D97">
      <w:pPr>
        <w:rPr>
          <w:bCs/>
          <w:lang w:val="en-US"/>
        </w:rPr>
      </w:pPr>
      <w:r>
        <w:rPr>
          <w:bCs/>
          <w:lang w:val="en-US"/>
        </w:rPr>
        <w:t>CID 167: No discussion.</w:t>
      </w:r>
    </w:p>
    <w:p w14:paraId="01D1B96E" w14:textId="77777777" w:rsidR="00F3369F" w:rsidRDefault="00F3369F" w:rsidP="00A35D97">
      <w:pPr>
        <w:rPr>
          <w:bCs/>
          <w:lang w:val="en-US"/>
        </w:rPr>
      </w:pPr>
    </w:p>
    <w:p w14:paraId="1F73FDE7" w14:textId="5C3EEA77" w:rsidR="0098054D" w:rsidRDefault="0098054D" w:rsidP="0098054D">
      <w:pPr>
        <w:rPr>
          <w:lang w:val="en-US"/>
        </w:rPr>
      </w:pPr>
      <w:r w:rsidRPr="00047C4B">
        <w:rPr>
          <w:b/>
          <w:bCs/>
          <w:lang w:val="en-US"/>
        </w:rPr>
        <w:t>Straw Poll:</w:t>
      </w:r>
      <w:r>
        <w:rPr>
          <w:lang w:val="en-US"/>
        </w:rPr>
        <w:t xml:space="preserve"> Do you support the proposed resolutions in document?</w:t>
      </w:r>
    </w:p>
    <w:p w14:paraId="3FE04D33" w14:textId="74B5C7C5" w:rsidR="0098054D" w:rsidRDefault="0098054D" w:rsidP="0098054D">
      <w:pPr>
        <w:rPr>
          <w:lang w:val="en-US"/>
        </w:rPr>
      </w:pPr>
      <w:r>
        <w:rPr>
          <w:lang w:val="en-US"/>
        </w:rPr>
        <w:t>The group unanimously support setting the document ready for motion.</w:t>
      </w:r>
    </w:p>
    <w:p w14:paraId="413B8E56" w14:textId="77777777" w:rsidR="0098054D" w:rsidRDefault="0098054D" w:rsidP="0098054D">
      <w:pPr>
        <w:rPr>
          <w:lang w:val="en-US"/>
        </w:rPr>
      </w:pPr>
    </w:p>
    <w:p w14:paraId="49485C1A" w14:textId="56205C50" w:rsidR="00270BA5" w:rsidRPr="00270BA5" w:rsidRDefault="005A3C95" w:rsidP="00270BA5">
      <w:pPr>
        <w:rPr>
          <w:b/>
          <w:bCs/>
          <w:lang w:val="en-US"/>
        </w:rPr>
      </w:pPr>
      <w:r w:rsidRPr="0038016B">
        <w:rPr>
          <w:b/>
          <w:bCs/>
        </w:rPr>
        <w:t>1</w:t>
      </w:r>
      <w:r w:rsidRPr="001B4761">
        <w:rPr>
          <w:b/>
          <w:bCs/>
          <w:lang w:val="en-US"/>
        </w:rPr>
        <w:t>1-22/</w:t>
      </w:r>
      <w:r w:rsidRPr="001B4761">
        <w:rPr>
          <w:b/>
          <w:bCs/>
          <w:lang w:val="en-US"/>
        </w:rPr>
        <w:t>1330</w:t>
      </w:r>
      <w:r w:rsidRPr="001B4761">
        <w:rPr>
          <w:b/>
          <w:bCs/>
          <w:lang w:val="en-US"/>
        </w:rPr>
        <w:t>r</w:t>
      </w:r>
      <w:r w:rsidRPr="001B4761">
        <w:rPr>
          <w:b/>
          <w:bCs/>
          <w:lang w:val="en-US"/>
        </w:rPr>
        <w:t>0</w:t>
      </w:r>
      <w:r w:rsidRPr="001B4761">
        <w:rPr>
          <w:b/>
          <w:bCs/>
          <w:lang w:val="en-US"/>
        </w:rPr>
        <w:t>, “</w:t>
      </w:r>
      <w:r w:rsidR="001B4761" w:rsidRPr="001B4761">
        <w:rPr>
          <w:b/>
          <w:bCs/>
          <w:lang w:val="en-US"/>
        </w:rPr>
        <w:t>CC40 CR</w:t>
      </w:r>
      <w:r w:rsidR="001B4761" w:rsidRPr="001B4761">
        <w:rPr>
          <w:rFonts w:hint="eastAsia"/>
          <w:b/>
          <w:bCs/>
          <w:lang w:val="en-US"/>
        </w:rPr>
        <w:t xml:space="preserve"> </w:t>
      </w:r>
      <w:r w:rsidR="001B4761" w:rsidRPr="001B4761">
        <w:rPr>
          <w:b/>
          <w:bCs/>
          <w:lang w:val="en-US"/>
        </w:rPr>
        <w:t>for cla</w:t>
      </w:r>
      <w:r w:rsidR="001B4761">
        <w:rPr>
          <w:b/>
          <w:bCs/>
          <w:lang w:val="en-US"/>
        </w:rPr>
        <w:t>us</w:t>
      </w:r>
      <w:r w:rsidR="001B4761" w:rsidRPr="001B4761">
        <w:rPr>
          <w:b/>
          <w:bCs/>
          <w:lang w:val="en-US"/>
        </w:rPr>
        <w:t>e 11.21.18.6</w:t>
      </w:r>
      <w:r w:rsidRPr="001B4761">
        <w:rPr>
          <w:b/>
          <w:bCs/>
          <w:lang w:val="en-US"/>
        </w:rPr>
        <w:t xml:space="preserve">”, </w:t>
      </w:r>
      <w:r w:rsidR="00BC50A8" w:rsidRPr="00BC50A8">
        <w:rPr>
          <w:b/>
          <w:bCs/>
          <w:lang w:val="en-US"/>
        </w:rPr>
        <w:t>Dong</w:t>
      </w:r>
      <w:r w:rsidR="00BC50A8">
        <w:rPr>
          <w:b/>
          <w:bCs/>
          <w:lang w:val="en-US"/>
        </w:rPr>
        <w:t>guk Lim</w:t>
      </w:r>
      <w:r w:rsidRPr="001B4761">
        <w:rPr>
          <w:b/>
          <w:bCs/>
          <w:lang w:val="en-US"/>
        </w:rPr>
        <w:t xml:space="preserve"> (</w:t>
      </w:r>
      <w:r w:rsidR="00BC50A8" w:rsidRPr="001B4761">
        <w:rPr>
          <w:b/>
          <w:bCs/>
          <w:lang w:val="en-US"/>
        </w:rPr>
        <w:t>LGE</w:t>
      </w:r>
      <w:r w:rsidRPr="001B4761">
        <w:rPr>
          <w:b/>
          <w:bCs/>
          <w:lang w:val="en-US"/>
        </w:rPr>
        <w:t>):</w:t>
      </w:r>
      <w:r w:rsidR="00270BA5">
        <w:rPr>
          <w:rFonts w:hint="eastAsia"/>
          <w:lang w:eastAsia="ko-KR"/>
        </w:rPr>
        <w:t>This submission propos</w:t>
      </w:r>
      <w:r w:rsidR="00270BA5">
        <w:rPr>
          <w:lang w:eastAsia="ko-KR"/>
        </w:rPr>
        <w:t>es</w:t>
      </w:r>
      <w:r w:rsidR="00270BA5">
        <w:rPr>
          <w:rFonts w:hint="eastAsia"/>
          <w:lang w:eastAsia="ko-KR"/>
        </w:rPr>
        <w:t xml:space="preserve"> </w:t>
      </w:r>
      <w:r w:rsidR="00270BA5">
        <w:rPr>
          <w:lang w:eastAsia="ko-KR"/>
        </w:rPr>
        <w:t xml:space="preserve">the resolutions for following 20 CIDs: </w:t>
      </w:r>
    </w:p>
    <w:p w14:paraId="78021D7F" w14:textId="77777777" w:rsidR="00270BA5" w:rsidRDefault="00270BA5" w:rsidP="00270BA5">
      <w:pPr>
        <w:pStyle w:val="ListParagraph"/>
        <w:numPr>
          <w:ilvl w:val="0"/>
          <w:numId w:val="50"/>
        </w:numPr>
        <w:contextualSpacing/>
        <w:jc w:val="both"/>
        <w:rPr>
          <w:lang w:eastAsia="ko-KR"/>
        </w:rPr>
      </w:pPr>
      <w:r>
        <w:rPr>
          <w:lang w:eastAsia="ko-KR"/>
        </w:rPr>
        <w:t>538, 96, 494,539, 785, 888, 158, 289, 757, 347, 758, 497, 542, 597, 889, 122, 157, 759, 883, and 822</w:t>
      </w:r>
    </w:p>
    <w:p w14:paraId="043278FE" w14:textId="77777777" w:rsidR="00270BA5" w:rsidRDefault="00270BA5" w:rsidP="00270BA5">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0700EB1D" w14:textId="0C9D205E" w:rsidR="00270BA5" w:rsidRDefault="00270BA5" w:rsidP="00A35D97">
      <w:pPr>
        <w:rPr>
          <w:bCs/>
        </w:rPr>
      </w:pPr>
    </w:p>
    <w:p w14:paraId="02EF62E2" w14:textId="54273F0B" w:rsidR="00BD45D7" w:rsidRDefault="00BD45D7" w:rsidP="00A35D97">
      <w:pPr>
        <w:rPr>
          <w:bCs/>
          <w:lang w:val="sv-SE"/>
        </w:rPr>
      </w:pPr>
      <w:r>
        <w:rPr>
          <w:bCs/>
          <w:lang w:val="sv-SE"/>
        </w:rPr>
        <w:t xml:space="preserve">CID 538: No </w:t>
      </w:r>
      <w:proofErr w:type="spellStart"/>
      <w:r>
        <w:rPr>
          <w:bCs/>
          <w:lang w:val="sv-SE"/>
        </w:rPr>
        <w:t>discussion</w:t>
      </w:r>
      <w:proofErr w:type="spellEnd"/>
      <w:r>
        <w:rPr>
          <w:bCs/>
          <w:lang w:val="sv-SE"/>
        </w:rPr>
        <w:t>.</w:t>
      </w:r>
    </w:p>
    <w:p w14:paraId="00AA5F3E" w14:textId="47265668" w:rsidR="00BD45D7" w:rsidRDefault="00AB02BE" w:rsidP="00A35D97">
      <w:pPr>
        <w:rPr>
          <w:bCs/>
          <w:lang w:val="en-US"/>
        </w:rPr>
      </w:pPr>
      <w:r w:rsidRPr="00E567B1">
        <w:rPr>
          <w:bCs/>
          <w:lang w:val="en-US"/>
        </w:rPr>
        <w:t>CID</w:t>
      </w:r>
      <w:r w:rsidR="00082A57" w:rsidRPr="00E567B1">
        <w:rPr>
          <w:bCs/>
          <w:lang w:val="en-US"/>
        </w:rPr>
        <w:t>s</w:t>
      </w:r>
      <w:r w:rsidRPr="00E567B1">
        <w:rPr>
          <w:bCs/>
          <w:lang w:val="en-US"/>
        </w:rPr>
        <w:t xml:space="preserve"> </w:t>
      </w:r>
      <w:r w:rsidR="00082A57" w:rsidRPr="00E567B1">
        <w:rPr>
          <w:bCs/>
          <w:lang w:val="en-US"/>
        </w:rPr>
        <w:t xml:space="preserve">96, 494, 539, and 785: </w:t>
      </w:r>
      <w:r w:rsidR="009C6988" w:rsidRPr="00E567B1">
        <w:rPr>
          <w:bCs/>
          <w:lang w:val="en-US"/>
        </w:rPr>
        <w:t xml:space="preserve">Claudio </w:t>
      </w:r>
      <w:r w:rsidR="00E567B1" w:rsidRPr="00E567B1">
        <w:rPr>
          <w:bCs/>
          <w:lang w:val="en-US"/>
        </w:rPr>
        <w:t xml:space="preserve">suggests </w:t>
      </w:r>
      <w:r w:rsidR="008678F9" w:rsidRPr="00E567B1">
        <w:rPr>
          <w:bCs/>
          <w:lang w:val="en-US"/>
        </w:rPr>
        <w:t>removing</w:t>
      </w:r>
      <w:r w:rsidR="00E567B1" w:rsidRPr="00E567B1">
        <w:rPr>
          <w:bCs/>
          <w:lang w:val="en-US"/>
        </w:rPr>
        <w:t xml:space="preserve"> the</w:t>
      </w:r>
      <w:r w:rsidR="00E567B1">
        <w:rPr>
          <w:bCs/>
          <w:lang w:val="en-US"/>
        </w:rPr>
        <w:t xml:space="preserve"> note.</w:t>
      </w:r>
      <w:r w:rsidR="00AB1758">
        <w:rPr>
          <w:bCs/>
          <w:lang w:val="en-US"/>
        </w:rPr>
        <w:t xml:space="preserve"> </w:t>
      </w:r>
    </w:p>
    <w:p w14:paraId="08A87BDF" w14:textId="382A73C2" w:rsidR="00665264" w:rsidRDefault="00665264" w:rsidP="00A35D97">
      <w:pPr>
        <w:rPr>
          <w:bCs/>
          <w:lang w:val="en-US"/>
        </w:rPr>
      </w:pPr>
      <w:r>
        <w:rPr>
          <w:bCs/>
          <w:lang w:val="en-US"/>
        </w:rPr>
        <w:t>C: I also support removing this note.</w:t>
      </w:r>
    </w:p>
    <w:p w14:paraId="07C13639" w14:textId="539C11F6" w:rsidR="00F64A64" w:rsidRDefault="00F64A64" w:rsidP="00A35D97">
      <w:pPr>
        <w:rPr>
          <w:bCs/>
          <w:lang w:val="en-US"/>
        </w:rPr>
      </w:pPr>
      <w:r>
        <w:rPr>
          <w:bCs/>
          <w:lang w:val="en-US"/>
        </w:rPr>
        <w:t>A: I will check with the commenter and change the resolution as suggested if there is no objection.</w:t>
      </w:r>
    </w:p>
    <w:p w14:paraId="2187A69B" w14:textId="7D0711CE" w:rsidR="00F64A64" w:rsidRDefault="00F64A64" w:rsidP="00A35D97">
      <w:pPr>
        <w:rPr>
          <w:bCs/>
          <w:lang w:val="en-US"/>
        </w:rPr>
      </w:pPr>
      <w:r>
        <w:rPr>
          <w:bCs/>
          <w:lang w:val="en-US"/>
        </w:rPr>
        <w:t xml:space="preserve">CID </w:t>
      </w:r>
      <w:r w:rsidR="007C4A87">
        <w:rPr>
          <w:bCs/>
          <w:lang w:val="en-US"/>
        </w:rPr>
        <w:t>888:</w:t>
      </w:r>
      <w:r w:rsidR="00282853">
        <w:rPr>
          <w:bCs/>
          <w:lang w:val="en-US"/>
        </w:rPr>
        <w:t xml:space="preserve"> </w:t>
      </w:r>
      <w:r w:rsidR="00F259E8">
        <w:rPr>
          <w:bCs/>
          <w:lang w:val="en-US"/>
        </w:rPr>
        <w:t xml:space="preserve">Several comments related to </w:t>
      </w:r>
      <w:proofErr w:type="gramStart"/>
      <w:r w:rsidR="00F259E8">
        <w:rPr>
          <w:bCs/>
          <w:lang w:val="en-US"/>
        </w:rPr>
        <w:t>e.g.</w:t>
      </w:r>
      <w:proofErr w:type="gramEnd"/>
      <w:r w:rsidR="00F259E8">
        <w:rPr>
          <w:bCs/>
          <w:lang w:val="en-US"/>
        </w:rPr>
        <w:t xml:space="preserve"> if the order of the packets should be fixed. </w:t>
      </w:r>
      <w:r w:rsidR="002C7C60">
        <w:rPr>
          <w:bCs/>
          <w:lang w:val="en-US"/>
        </w:rPr>
        <w:t>In general</w:t>
      </w:r>
      <w:r w:rsidR="007B5757">
        <w:rPr>
          <w:bCs/>
          <w:lang w:val="en-US"/>
        </w:rPr>
        <w:t xml:space="preserve">, </w:t>
      </w:r>
      <w:r w:rsidR="002C7C60">
        <w:rPr>
          <w:bCs/>
          <w:lang w:val="en-US"/>
        </w:rPr>
        <w:t xml:space="preserve">many believe that more discussion is needed. </w:t>
      </w:r>
    </w:p>
    <w:p w14:paraId="0B7C7A22" w14:textId="25AE579E" w:rsidR="007A33A1" w:rsidRDefault="007A33A1" w:rsidP="00A35D97">
      <w:pPr>
        <w:rPr>
          <w:bCs/>
          <w:lang w:val="en-US"/>
        </w:rPr>
      </w:pPr>
      <w:proofErr w:type="gramStart"/>
      <w:r>
        <w:rPr>
          <w:bCs/>
          <w:lang w:val="en-US"/>
        </w:rPr>
        <w:t xml:space="preserve">As a </w:t>
      </w:r>
      <w:r w:rsidR="00D97261">
        <w:rPr>
          <w:bCs/>
          <w:lang w:val="en-US"/>
        </w:rPr>
        <w:t>consequence</w:t>
      </w:r>
      <w:proofErr w:type="gramEnd"/>
      <w:r w:rsidR="00D97261">
        <w:rPr>
          <w:bCs/>
          <w:lang w:val="en-US"/>
        </w:rPr>
        <w:t>,</w:t>
      </w:r>
      <w:r>
        <w:rPr>
          <w:bCs/>
          <w:lang w:val="en-US"/>
        </w:rPr>
        <w:t xml:space="preserve"> </w:t>
      </w:r>
      <w:r w:rsidR="00270B79">
        <w:rPr>
          <w:bCs/>
          <w:lang w:val="en-US"/>
        </w:rPr>
        <w:t>the proposed resolution is changed from revised to rejected</w:t>
      </w:r>
      <w:r w:rsidR="00BB483F">
        <w:rPr>
          <w:bCs/>
          <w:lang w:val="en-US"/>
        </w:rPr>
        <w:t>.</w:t>
      </w:r>
    </w:p>
    <w:p w14:paraId="7E5A29A7" w14:textId="4E60C120" w:rsidR="00933F37" w:rsidRDefault="00BB483F" w:rsidP="00A35D97">
      <w:pPr>
        <w:rPr>
          <w:bCs/>
          <w:lang w:val="en-US"/>
        </w:rPr>
      </w:pPr>
      <w:r>
        <w:rPr>
          <w:bCs/>
          <w:lang w:val="en-US"/>
        </w:rPr>
        <w:t>CID</w:t>
      </w:r>
      <w:r w:rsidR="00791BE0">
        <w:rPr>
          <w:bCs/>
          <w:lang w:val="en-US"/>
        </w:rPr>
        <w:t xml:space="preserve">s 158, </w:t>
      </w:r>
      <w:r w:rsidR="00EC7ADE">
        <w:rPr>
          <w:bCs/>
          <w:lang w:val="en-US"/>
        </w:rPr>
        <w:t xml:space="preserve">289, and 757: </w:t>
      </w:r>
      <w:r w:rsidR="00806244">
        <w:rPr>
          <w:bCs/>
          <w:lang w:val="en-US"/>
        </w:rPr>
        <w:t>Rather lengthy discussion, but the proposed resolution is not changed.</w:t>
      </w:r>
    </w:p>
    <w:p w14:paraId="088B091C" w14:textId="2EBD4E05" w:rsidR="00933F37" w:rsidRDefault="008A1DD6" w:rsidP="00A35D97">
      <w:pPr>
        <w:rPr>
          <w:bCs/>
          <w:lang w:val="en-US"/>
        </w:rPr>
      </w:pPr>
      <w:r>
        <w:rPr>
          <w:bCs/>
          <w:lang w:val="en-US"/>
        </w:rPr>
        <w:t xml:space="preserve">CID </w:t>
      </w:r>
      <w:r w:rsidR="00806244">
        <w:rPr>
          <w:bCs/>
          <w:lang w:val="en-US"/>
        </w:rPr>
        <w:t>347</w:t>
      </w:r>
      <w:r w:rsidR="0052216C">
        <w:rPr>
          <w:bCs/>
          <w:lang w:val="en-US"/>
        </w:rPr>
        <w:t xml:space="preserve">: Briefly discussed. </w:t>
      </w:r>
    </w:p>
    <w:p w14:paraId="5FFC8EB9" w14:textId="4BB3F2BF" w:rsidR="009535F4" w:rsidRDefault="0052216C" w:rsidP="00A35D97">
      <w:pPr>
        <w:rPr>
          <w:bCs/>
          <w:lang w:val="en-US"/>
        </w:rPr>
      </w:pPr>
      <w:r>
        <w:rPr>
          <w:bCs/>
          <w:lang w:val="en-US"/>
        </w:rPr>
        <w:t xml:space="preserve">CID 122: </w:t>
      </w:r>
      <w:r w:rsidR="009535F4">
        <w:rPr>
          <w:bCs/>
          <w:lang w:val="en-US"/>
        </w:rPr>
        <w:t>Comment that I2R should be replaced by SI2SR. Claudio explains that he will take care of this</w:t>
      </w:r>
      <w:r w:rsidR="005F63D2">
        <w:rPr>
          <w:bCs/>
          <w:lang w:val="en-US"/>
        </w:rPr>
        <w:t xml:space="preserve"> and that there is no need to update the proposed resolution</w:t>
      </w:r>
      <w:r w:rsidR="009535F4">
        <w:rPr>
          <w:bCs/>
          <w:lang w:val="en-US"/>
        </w:rPr>
        <w:t>.</w:t>
      </w:r>
    </w:p>
    <w:p w14:paraId="726CB5A5" w14:textId="5D76C8C3" w:rsidR="0052216C" w:rsidRDefault="009535F4" w:rsidP="00A35D97">
      <w:pPr>
        <w:rPr>
          <w:bCs/>
          <w:lang w:val="en-US"/>
        </w:rPr>
      </w:pPr>
      <w:r>
        <w:rPr>
          <w:bCs/>
          <w:lang w:val="en-US"/>
        </w:rPr>
        <w:t xml:space="preserve">CID 157: </w:t>
      </w:r>
      <w:r w:rsidR="002663B9">
        <w:rPr>
          <w:bCs/>
          <w:lang w:val="en-US"/>
        </w:rPr>
        <w:t>No discussion.</w:t>
      </w:r>
    </w:p>
    <w:p w14:paraId="106B6E65" w14:textId="77777777" w:rsidR="001E06A0" w:rsidRDefault="002663B9" w:rsidP="001E06A0">
      <w:pPr>
        <w:rPr>
          <w:bCs/>
          <w:lang w:val="en-US"/>
        </w:rPr>
      </w:pPr>
      <w:r>
        <w:rPr>
          <w:bCs/>
          <w:lang w:val="en-US"/>
        </w:rPr>
        <w:t xml:space="preserve">CID 883: </w:t>
      </w:r>
      <w:r w:rsidR="001E06A0">
        <w:rPr>
          <w:bCs/>
          <w:lang w:val="en-US"/>
        </w:rPr>
        <w:t>No discussion.</w:t>
      </w:r>
    </w:p>
    <w:p w14:paraId="3100DA13" w14:textId="0ACAF245" w:rsidR="002663B9" w:rsidRDefault="001E06A0" w:rsidP="00A35D97">
      <w:pPr>
        <w:rPr>
          <w:bCs/>
          <w:lang w:val="en-US"/>
        </w:rPr>
      </w:pPr>
      <w:r>
        <w:rPr>
          <w:bCs/>
          <w:lang w:val="en-US"/>
        </w:rPr>
        <w:t xml:space="preserve">CID 882: </w:t>
      </w:r>
      <w:r w:rsidR="007460C0">
        <w:rPr>
          <w:bCs/>
          <w:lang w:val="en-US"/>
        </w:rPr>
        <w:t xml:space="preserve">Claudio points out that essentially the resolutions to CIDs 170 and 171 should be referred and the resolution should then be changed from </w:t>
      </w:r>
      <w:r w:rsidR="0040063F">
        <w:rPr>
          <w:bCs/>
          <w:lang w:val="en-US"/>
        </w:rPr>
        <w:t>rejected to revised.</w:t>
      </w:r>
    </w:p>
    <w:p w14:paraId="4F7973F1" w14:textId="77777777" w:rsidR="0040063F" w:rsidRDefault="0040063F" w:rsidP="00A35D97">
      <w:pPr>
        <w:rPr>
          <w:bCs/>
          <w:lang w:val="en-US"/>
        </w:rPr>
      </w:pPr>
    </w:p>
    <w:p w14:paraId="6993E479" w14:textId="587C469A" w:rsidR="00FA3177" w:rsidRPr="00FA3177" w:rsidRDefault="003273B1" w:rsidP="00FA3177">
      <w:pPr>
        <w:rPr>
          <w:bCs/>
          <w:lang w:val="en-US"/>
        </w:rPr>
      </w:pPr>
      <w:r w:rsidRPr="0038016B">
        <w:rPr>
          <w:b/>
          <w:bCs/>
        </w:rPr>
        <w:t>1</w:t>
      </w:r>
      <w:r w:rsidRPr="001B4761">
        <w:rPr>
          <w:b/>
          <w:bCs/>
          <w:lang w:val="en-US"/>
        </w:rPr>
        <w:t>1-22/1</w:t>
      </w:r>
      <w:r w:rsidR="00E2062B">
        <w:rPr>
          <w:b/>
          <w:bCs/>
          <w:lang w:val="en-US"/>
        </w:rPr>
        <w:t>403</w:t>
      </w:r>
      <w:r w:rsidRPr="001B4761">
        <w:rPr>
          <w:b/>
          <w:bCs/>
          <w:lang w:val="en-US"/>
        </w:rPr>
        <w:t>r</w:t>
      </w:r>
      <w:r w:rsidR="00E2062B">
        <w:rPr>
          <w:b/>
          <w:bCs/>
          <w:lang w:val="en-US"/>
        </w:rPr>
        <w:t>2</w:t>
      </w:r>
      <w:r w:rsidRPr="001B4761">
        <w:rPr>
          <w:b/>
          <w:bCs/>
          <w:lang w:val="en-US"/>
        </w:rPr>
        <w:t>, “</w:t>
      </w:r>
      <w:r w:rsidR="00AC0E2E" w:rsidRPr="00AC0E2E">
        <w:rPr>
          <w:b/>
          <w:bCs/>
          <w:lang w:val="en-US"/>
        </w:rPr>
        <w:t>CR Document Resolving CID 907</w:t>
      </w:r>
      <w:r w:rsidRPr="001B4761">
        <w:rPr>
          <w:b/>
          <w:bCs/>
          <w:lang w:val="en-US"/>
        </w:rPr>
        <w:t xml:space="preserve">”, </w:t>
      </w:r>
      <w:r w:rsidR="00AC0E2E">
        <w:rPr>
          <w:b/>
          <w:bCs/>
          <w:lang w:val="en-US"/>
        </w:rPr>
        <w:t xml:space="preserve">Rajat </w:t>
      </w:r>
      <w:proofErr w:type="spellStart"/>
      <w:r w:rsidR="00AC0E2E">
        <w:rPr>
          <w:b/>
          <w:bCs/>
          <w:lang w:val="en-US"/>
        </w:rPr>
        <w:t>Pushkarna</w:t>
      </w:r>
      <w:proofErr w:type="spellEnd"/>
      <w:r w:rsidRPr="001B4761">
        <w:rPr>
          <w:b/>
          <w:bCs/>
          <w:lang w:val="en-US"/>
        </w:rPr>
        <w:t xml:space="preserve"> (</w:t>
      </w:r>
      <w:r w:rsidR="00AC0E2E">
        <w:rPr>
          <w:b/>
          <w:bCs/>
          <w:lang w:val="en-US"/>
        </w:rPr>
        <w:t>Panasonic)</w:t>
      </w:r>
      <w:r w:rsidRPr="001B4761">
        <w:rPr>
          <w:b/>
          <w:bCs/>
          <w:lang w:val="en-US"/>
        </w:rPr>
        <w:t>:</w:t>
      </w:r>
      <w:r w:rsidR="0044713F">
        <w:rPr>
          <w:b/>
          <w:bCs/>
          <w:lang w:val="en-US"/>
        </w:rPr>
        <w:t xml:space="preserve"> </w:t>
      </w:r>
      <w:r w:rsidR="00FA3177">
        <w:rPr>
          <w:lang w:eastAsia="ko-KR"/>
        </w:rPr>
        <w:t xml:space="preserve">This </w:t>
      </w:r>
      <w:r w:rsidR="00FA3177">
        <w:rPr>
          <w:rFonts w:hint="eastAsia"/>
          <w:lang w:eastAsia="ko-KR"/>
        </w:rPr>
        <w:t xml:space="preserve">submission proposes </w:t>
      </w:r>
      <w:r w:rsidR="00FA3177">
        <w:rPr>
          <w:lang w:eastAsia="ko-KR"/>
        </w:rPr>
        <w:t>resolution</w:t>
      </w:r>
      <w:r w:rsidR="00FA3177">
        <w:rPr>
          <w:rFonts w:hint="eastAsia"/>
          <w:lang w:eastAsia="ko-KR"/>
        </w:rPr>
        <w:t>s of comments received from TG</w:t>
      </w:r>
      <w:r w:rsidR="00FA3177">
        <w:rPr>
          <w:lang w:eastAsia="ko-KR"/>
        </w:rPr>
        <w:t>bf</w:t>
      </w:r>
      <w:r w:rsidR="00FA3177">
        <w:rPr>
          <w:rFonts w:hint="eastAsia"/>
          <w:lang w:eastAsia="ko-KR"/>
        </w:rPr>
        <w:t xml:space="preserve"> </w:t>
      </w:r>
      <w:r w:rsidR="00FA3177">
        <w:rPr>
          <w:lang w:eastAsia="ko-KR"/>
        </w:rPr>
        <w:t xml:space="preserve">comment collection 40 </w:t>
      </w:r>
      <w:r w:rsidR="00FA3177">
        <w:rPr>
          <w:rFonts w:hint="eastAsia"/>
          <w:lang w:eastAsia="ko-KR"/>
        </w:rPr>
        <w:t>(TG</w:t>
      </w:r>
      <w:r w:rsidR="00FA3177">
        <w:rPr>
          <w:lang w:eastAsia="ko-KR"/>
        </w:rPr>
        <w:t>bf</w:t>
      </w:r>
      <w:r w:rsidR="00FA3177">
        <w:rPr>
          <w:rFonts w:hint="eastAsia"/>
          <w:lang w:eastAsia="ko-KR"/>
        </w:rPr>
        <w:t xml:space="preserve"> Draft </w:t>
      </w:r>
      <w:r w:rsidR="00FA3177">
        <w:rPr>
          <w:lang w:eastAsia="ko-KR"/>
        </w:rPr>
        <w:t>0.1</w:t>
      </w:r>
      <w:r w:rsidR="00FA3177">
        <w:rPr>
          <w:rFonts w:hint="eastAsia"/>
          <w:lang w:eastAsia="ko-KR"/>
        </w:rPr>
        <w:t>).</w:t>
      </w:r>
    </w:p>
    <w:p w14:paraId="69B0D3B1" w14:textId="77777777" w:rsidR="00FA3177" w:rsidRDefault="00FA3177" w:rsidP="00FA3177">
      <w:pPr>
        <w:pStyle w:val="ListParagraph"/>
        <w:numPr>
          <w:ilvl w:val="0"/>
          <w:numId w:val="76"/>
        </w:numPr>
        <w:jc w:val="both"/>
        <w:rPr>
          <w:lang w:eastAsia="ko-KR"/>
        </w:rPr>
      </w:pPr>
      <w:r>
        <w:rPr>
          <w:rFonts w:hint="eastAsia"/>
          <w:lang w:eastAsia="ko-KR"/>
        </w:rPr>
        <w:lastRenderedPageBreak/>
        <w:t xml:space="preserve">CID: </w:t>
      </w:r>
      <w:r>
        <w:rPr>
          <w:lang w:eastAsia="ko-KR"/>
        </w:rPr>
        <w:t>907 (1 CID)</w:t>
      </w:r>
    </w:p>
    <w:p w14:paraId="70D9AB77" w14:textId="525ECECA" w:rsidR="00FA3177" w:rsidRDefault="00FA3177" w:rsidP="00A35D97">
      <w:pPr>
        <w:rPr>
          <w:bCs/>
          <w:lang w:val="en-US"/>
        </w:rPr>
      </w:pPr>
    </w:p>
    <w:p w14:paraId="1A2FEB09" w14:textId="2BABDAB0" w:rsidR="00FA3177" w:rsidRDefault="00FA3177" w:rsidP="00A35D97">
      <w:pPr>
        <w:rPr>
          <w:bCs/>
          <w:lang w:val="en-US"/>
        </w:rPr>
      </w:pPr>
      <w:r>
        <w:rPr>
          <w:bCs/>
          <w:lang w:val="en-US"/>
        </w:rPr>
        <w:t xml:space="preserve">CID 907: </w:t>
      </w:r>
      <w:r w:rsidR="009A595C">
        <w:rPr>
          <w:bCs/>
          <w:lang w:val="en-US"/>
        </w:rPr>
        <w:t>Some discussion leading to that the resolution text is slightly updated.</w:t>
      </w:r>
    </w:p>
    <w:p w14:paraId="324B81B7" w14:textId="77777777" w:rsidR="00033BA0" w:rsidRDefault="00033BA0" w:rsidP="00033BA0">
      <w:pPr>
        <w:rPr>
          <w:lang w:val="en-US"/>
        </w:rPr>
      </w:pPr>
    </w:p>
    <w:p w14:paraId="15BC0C9E" w14:textId="77777777" w:rsidR="00033BA0" w:rsidRDefault="00033BA0" w:rsidP="00033BA0">
      <w:pPr>
        <w:numPr>
          <w:ilvl w:val="0"/>
          <w:numId w:val="75"/>
        </w:numPr>
        <w:rPr>
          <w:bCs/>
        </w:rPr>
      </w:pPr>
      <w:r w:rsidRPr="004A7189">
        <w:rPr>
          <w:bCs/>
        </w:rPr>
        <w:t xml:space="preserve">The chair asks if there is AoB. No response from the group. </w:t>
      </w:r>
    </w:p>
    <w:p w14:paraId="6A3CD9A5" w14:textId="4F4BA1CF" w:rsidR="00033BA0" w:rsidRDefault="00033BA0" w:rsidP="00033BA0">
      <w:pPr>
        <w:numPr>
          <w:ilvl w:val="0"/>
          <w:numId w:val="75"/>
        </w:numPr>
        <w:rPr>
          <w:bCs/>
        </w:rPr>
      </w:pPr>
      <w:r w:rsidRPr="00644696">
        <w:rPr>
          <w:bCs/>
        </w:rPr>
        <w:t xml:space="preserve">The meeting is adjourned without objection at </w:t>
      </w:r>
      <w:r w:rsidR="00D85D61">
        <w:rPr>
          <w:bCs/>
          <w:lang w:val="en-US"/>
        </w:rPr>
        <w:t>1</w:t>
      </w:r>
      <w:r w:rsidR="001F5FAE">
        <w:rPr>
          <w:bCs/>
          <w:lang w:val="en-US"/>
        </w:rPr>
        <w:t>1</w:t>
      </w:r>
      <w:r w:rsidRPr="00644696">
        <w:rPr>
          <w:bCs/>
        </w:rPr>
        <w:t>:</w:t>
      </w:r>
      <w:r w:rsidR="002B218C">
        <w:rPr>
          <w:bCs/>
          <w:lang w:val="en-US"/>
        </w:rPr>
        <w:t>59</w:t>
      </w:r>
      <w:r w:rsidRPr="00644696">
        <w:rPr>
          <w:bCs/>
        </w:rPr>
        <w:t xml:space="preserve"> </w:t>
      </w:r>
      <w:r w:rsidR="002B218C">
        <w:rPr>
          <w:bCs/>
          <w:lang w:val="en-US"/>
        </w:rPr>
        <w:t>a</w:t>
      </w:r>
      <w:r w:rsidRPr="00644696">
        <w:rPr>
          <w:bCs/>
        </w:rPr>
        <w:t>m ET.</w:t>
      </w:r>
    </w:p>
    <w:p w14:paraId="43382544" w14:textId="77777777" w:rsidR="00033BA0" w:rsidRPr="00033BA0" w:rsidRDefault="00033BA0" w:rsidP="00A35D97">
      <w:pPr>
        <w:rPr>
          <w:bCs/>
        </w:rPr>
      </w:pPr>
    </w:p>
    <w:sectPr w:rsidR="00033BA0" w:rsidRPr="00033BA0">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C08B" w14:textId="77777777" w:rsidR="00FA58D4" w:rsidRDefault="00FA58D4">
      <w:r>
        <w:separator/>
      </w:r>
    </w:p>
  </w:endnote>
  <w:endnote w:type="continuationSeparator" w:id="0">
    <w:p w14:paraId="1B1C7D56" w14:textId="77777777" w:rsidR="00FA58D4" w:rsidRDefault="00FA58D4">
      <w:r>
        <w:continuationSeparator/>
      </w:r>
    </w:p>
  </w:endnote>
  <w:endnote w:type="continuationNotice" w:id="1">
    <w:p w14:paraId="58755871" w14:textId="77777777" w:rsidR="00FA58D4" w:rsidRDefault="00FA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31EA4">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1D1" w14:textId="77777777" w:rsidR="00FA58D4" w:rsidRDefault="00FA58D4">
      <w:r>
        <w:separator/>
      </w:r>
    </w:p>
  </w:footnote>
  <w:footnote w:type="continuationSeparator" w:id="0">
    <w:p w14:paraId="4B4072F1" w14:textId="77777777" w:rsidR="00FA58D4" w:rsidRDefault="00FA58D4">
      <w:r>
        <w:continuationSeparator/>
      </w:r>
    </w:p>
  </w:footnote>
  <w:footnote w:type="continuationNotice" w:id="1">
    <w:p w14:paraId="7997DC62" w14:textId="77777777" w:rsidR="00FA58D4" w:rsidRDefault="00FA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BB9960C" w:rsidR="0081440A" w:rsidRDefault="00031EA4">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AB5855">
      <w:t>1185</w:t>
    </w:r>
    <w:r w:rsidR="0081440A">
      <w:t>r</w:t>
    </w:r>
    <w:r>
      <w:fldChar w:fldCharType="end"/>
    </w:r>
    <w:r w:rsidR="007E1625">
      <w:t>1</w:t>
    </w:r>
    <w:r w:rsidR="006C129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D0F78A6"/>
    <w:multiLevelType w:val="hybridMultilevel"/>
    <w:tmpl w:val="DF486AA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2A6C334E"/>
    <w:multiLevelType w:val="hybridMultilevel"/>
    <w:tmpl w:val="E9ACF4E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D322123"/>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7F2002F"/>
    <w:multiLevelType w:val="hybridMultilevel"/>
    <w:tmpl w:val="8DDCAA0C"/>
    <w:lvl w:ilvl="0" w:tplc="9EDA79EC">
      <w:start w:val="1"/>
      <w:numFmt w:val="bullet"/>
      <w:lvlText w:val="–"/>
      <w:lvlJc w:val="left"/>
      <w:pPr>
        <w:ind w:left="1080" w:hanging="360"/>
      </w:pPr>
      <w:rPr>
        <w:rFonts w:ascii="Microsoft YaHei" w:hAnsi="Microsoft YaHe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3A063879"/>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52024DDF"/>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6"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61C2E0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0"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B255BD1"/>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4"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72"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5"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3"/>
  </w:num>
  <w:num w:numId="2" w16cid:durableId="2056274026">
    <w:abstractNumId w:val="45"/>
  </w:num>
  <w:num w:numId="3" w16cid:durableId="1947076541">
    <w:abstractNumId w:val="60"/>
  </w:num>
  <w:num w:numId="4" w16cid:durableId="1522159760">
    <w:abstractNumId w:val="0"/>
  </w:num>
  <w:num w:numId="5" w16cid:durableId="2060399837">
    <w:abstractNumId w:val="66"/>
  </w:num>
  <w:num w:numId="6" w16cid:durableId="1092818333">
    <w:abstractNumId w:val="44"/>
  </w:num>
  <w:num w:numId="7" w16cid:durableId="312638130">
    <w:abstractNumId w:val="22"/>
  </w:num>
  <w:num w:numId="8" w16cid:durableId="1296906966">
    <w:abstractNumId w:val="50"/>
  </w:num>
  <w:num w:numId="9" w16cid:durableId="1662467287">
    <w:abstractNumId w:val="69"/>
  </w:num>
  <w:num w:numId="10" w16cid:durableId="646859890">
    <w:abstractNumId w:val="58"/>
  </w:num>
  <w:num w:numId="11" w16cid:durableId="1729575121">
    <w:abstractNumId w:val="11"/>
  </w:num>
  <w:num w:numId="12" w16cid:durableId="1852793052">
    <w:abstractNumId w:val="12"/>
  </w:num>
  <w:num w:numId="13" w16cid:durableId="475294837">
    <w:abstractNumId w:val="59"/>
  </w:num>
  <w:num w:numId="14" w16cid:durableId="1604726864">
    <w:abstractNumId w:val="20"/>
  </w:num>
  <w:num w:numId="15" w16cid:durableId="301425041">
    <w:abstractNumId w:val="15"/>
  </w:num>
  <w:num w:numId="16" w16cid:durableId="1870679436">
    <w:abstractNumId w:val="6"/>
  </w:num>
  <w:num w:numId="17" w16cid:durableId="410352993">
    <w:abstractNumId w:val="51"/>
  </w:num>
  <w:num w:numId="18" w16cid:durableId="176119900">
    <w:abstractNumId w:val="55"/>
  </w:num>
  <w:num w:numId="19" w16cid:durableId="623080153">
    <w:abstractNumId w:val="21"/>
  </w:num>
  <w:num w:numId="20" w16cid:durableId="1756049714">
    <w:abstractNumId w:val="40"/>
  </w:num>
  <w:num w:numId="21" w16cid:durableId="754669444">
    <w:abstractNumId w:val="71"/>
  </w:num>
  <w:num w:numId="22" w16cid:durableId="1755666337">
    <w:abstractNumId w:val="30"/>
  </w:num>
  <w:num w:numId="23" w16cid:durableId="279537181">
    <w:abstractNumId w:val="13"/>
  </w:num>
  <w:num w:numId="24" w16cid:durableId="642733073">
    <w:abstractNumId w:val="14"/>
  </w:num>
  <w:num w:numId="25" w16cid:durableId="485517814">
    <w:abstractNumId w:val="17"/>
  </w:num>
  <w:num w:numId="26" w16cid:durableId="995065217">
    <w:abstractNumId w:val="49"/>
  </w:num>
  <w:num w:numId="27" w16cid:durableId="386295416">
    <w:abstractNumId w:val="54"/>
  </w:num>
  <w:num w:numId="28" w16cid:durableId="684597663">
    <w:abstractNumId w:val="3"/>
  </w:num>
  <w:num w:numId="29" w16cid:durableId="397557898">
    <w:abstractNumId w:val="8"/>
  </w:num>
  <w:num w:numId="30" w16cid:durableId="919022911">
    <w:abstractNumId w:val="48"/>
  </w:num>
  <w:num w:numId="31" w16cid:durableId="43717570">
    <w:abstractNumId w:val="42"/>
  </w:num>
  <w:num w:numId="32" w16cid:durableId="1880584667">
    <w:abstractNumId w:val="41"/>
  </w:num>
  <w:num w:numId="33" w16cid:durableId="1105341224">
    <w:abstractNumId w:val="25"/>
  </w:num>
  <w:num w:numId="34" w16cid:durableId="203490983">
    <w:abstractNumId w:val="33"/>
  </w:num>
  <w:num w:numId="35" w16cid:durableId="1376659660">
    <w:abstractNumId w:val="1"/>
  </w:num>
  <w:num w:numId="36" w16cid:durableId="372389603">
    <w:abstractNumId w:val="29"/>
  </w:num>
  <w:num w:numId="37" w16cid:durableId="1697734799">
    <w:abstractNumId w:val="7"/>
  </w:num>
  <w:num w:numId="38" w16cid:durableId="61493607">
    <w:abstractNumId w:val="73"/>
  </w:num>
  <w:num w:numId="39" w16cid:durableId="704333788">
    <w:abstractNumId w:val="52"/>
  </w:num>
  <w:num w:numId="40" w16cid:durableId="1256985971">
    <w:abstractNumId w:val="2"/>
  </w:num>
  <w:num w:numId="41" w16cid:durableId="1793594369">
    <w:abstractNumId w:val="47"/>
  </w:num>
  <w:num w:numId="42" w16cid:durableId="1728452500">
    <w:abstractNumId w:val="64"/>
  </w:num>
  <w:num w:numId="43" w16cid:durableId="480998093">
    <w:abstractNumId w:val="43"/>
  </w:num>
  <w:num w:numId="44" w16cid:durableId="1892030854">
    <w:abstractNumId w:val="34"/>
  </w:num>
  <w:num w:numId="45" w16cid:durableId="1689482932">
    <w:abstractNumId w:val="27"/>
  </w:num>
  <w:num w:numId="46" w16cid:durableId="724832801">
    <w:abstractNumId w:val="76"/>
  </w:num>
  <w:num w:numId="47" w16cid:durableId="1525630653">
    <w:abstractNumId w:val="35"/>
  </w:num>
  <w:num w:numId="48" w16cid:durableId="1766532415">
    <w:abstractNumId w:val="19"/>
  </w:num>
  <w:num w:numId="49" w16cid:durableId="1753771952">
    <w:abstractNumId w:val="4"/>
  </w:num>
  <w:num w:numId="50" w16cid:durableId="1766999320">
    <w:abstractNumId w:val="72"/>
  </w:num>
  <w:num w:numId="51" w16cid:durableId="348718514">
    <w:abstractNumId w:val="56"/>
  </w:num>
  <w:num w:numId="52" w16cid:durableId="1343312694">
    <w:abstractNumId w:val="70"/>
  </w:num>
  <w:num w:numId="53" w16cid:durableId="1130242744">
    <w:abstractNumId w:val="32"/>
  </w:num>
  <w:num w:numId="54" w16cid:durableId="629940456">
    <w:abstractNumId w:val="46"/>
  </w:num>
  <w:num w:numId="55" w16cid:durableId="44305923">
    <w:abstractNumId w:val="24"/>
  </w:num>
  <w:num w:numId="56" w16cid:durableId="1123578511">
    <w:abstractNumId w:val="67"/>
  </w:num>
  <w:num w:numId="57" w16cid:durableId="766921297">
    <w:abstractNumId w:val="62"/>
  </w:num>
  <w:num w:numId="58" w16cid:durableId="120004912">
    <w:abstractNumId w:val="5"/>
  </w:num>
  <w:num w:numId="59" w16cid:durableId="2017726412">
    <w:abstractNumId w:val="65"/>
  </w:num>
  <w:num w:numId="60" w16cid:durableId="231044194">
    <w:abstractNumId w:val="68"/>
  </w:num>
  <w:num w:numId="61" w16cid:durableId="444808938">
    <w:abstractNumId w:val="63"/>
  </w:num>
  <w:num w:numId="62" w16cid:durableId="425615328">
    <w:abstractNumId w:val="75"/>
  </w:num>
  <w:num w:numId="63" w16cid:durableId="779371534">
    <w:abstractNumId w:val="36"/>
  </w:num>
  <w:num w:numId="64" w16cid:durableId="123350008">
    <w:abstractNumId w:val="31"/>
  </w:num>
  <w:num w:numId="65" w16cid:durableId="1893612118">
    <w:abstractNumId w:val="28"/>
  </w:num>
  <w:num w:numId="66" w16cid:durableId="1394354133">
    <w:abstractNumId w:val="38"/>
  </w:num>
  <w:num w:numId="67" w16cid:durableId="1457523546">
    <w:abstractNumId w:val="9"/>
  </w:num>
  <w:num w:numId="68" w16cid:durableId="1124813712">
    <w:abstractNumId w:val="18"/>
  </w:num>
  <w:num w:numId="69" w16cid:durableId="859046049">
    <w:abstractNumId w:val="74"/>
  </w:num>
  <w:num w:numId="70" w16cid:durableId="749813007">
    <w:abstractNumId w:val="53"/>
  </w:num>
  <w:num w:numId="71" w16cid:durableId="732850465">
    <w:abstractNumId w:val="61"/>
  </w:num>
  <w:num w:numId="72" w16cid:durableId="1321229175">
    <w:abstractNumId w:val="37"/>
  </w:num>
  <w:num w:numId="73" w16cid:durableId="1930386765">
    <w:abstractNumId w:val="26"/>
  </w:num>
  <w:num w:numId="74" w16cid:durableId="874200849">
    <w:abstractNumId w:val="57"/>
  </w:num>
  <w:num w:numId="75" w16cid:durableId="1177574778">
    <w:abstractNumId w:val="16"/>
  </w:num>
  <w:num w:numId="76" w16cid:durableId="1366637191">
    <w:abstractNumId w:val="10"/>
  </w:num>
  <w:num w:numId="77" w16cid:durableId="815804313">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3B6"/>
    <w:rsid w:val="0001243F"/>
    <w:rsid w:val="00012808"/>
    <w:rsid w:val="00012934"/>
    <w:rsid w:val="00012A1E"/>
    <w:rsid w:val="000132E4"/>
    <w:rsid w:val="000133E5"/>
    <w:rsid w:val="0001385A"/>
    <w:rsid w:val="00013AFB"/>
    <w:rsid w:val="00013E68"/>
    <w:rsid w:val="000143DD"/>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371"/>
    <w:rsid w:val="0002086B"/>
    <w:rsid w:val="00020FBB"/>
    <w:rsid w:val="0002365F"/>
    <w:rsid w:val="0002375C"/>
    <w:rsid w:val="00023761"/>
    <w:rsid w:val="000238F6"/>
    <w:rsid w:val="00023AC2"/>
    <w:rsid w:val="00024470"/>
    <w:rsid w:val="000257ED"/>
    <w:rsid w:val="000259C9"/>
    <w:rsid w:val="00025F62"/>
    <w:rsid w:val="00026114"/>
    <w:rsid w:val="000264E1"/>
    <w:rsid w:val="00026743"/>
    <w:rsid w:val="00026AA3"/>
    <w:rsid w:val="00026AF3"/>
    <w:rsid w:val="0002723B"/>
    <w:rsid w:val="00027274"/>
    <w:rsid w:val="000272AE"/>
    <w:rsid w:val="000277B8"/>
    <w:rsid w:val="00027D9D"/>
    <w:rsid w:val="00027F57"/>
    <w:rsid w:val="00027F8A"/>
    <w:rsid w:val="00030638"/>
    <w:rsid w:val="0003098A"/>
    <w:rsid w:val="00030A17"/>
    <w:rsid w:val="00030EB5"/>
    <w:rsid w:val="000315CC"/>
    <w:rsid w:val="00031EA4"/>
    <w:rsid w:val="00031ECB"/>
    <w:rsid w:val="00031F6C"/>
    <w:rsid w:val="0003220E"/>
    <w:rsid w:val="0003236A"/>
    <w:rsid w:val="000325D1"/>
    <w:rsid w:val="000329A7"/>
    <w:rsid w:val="00032DE9"/>
    <w:rsid w:val="00032E18"/>
    <w:rsid w:val="00033539"/>
    <w:rsid w:val="00033BA0"/>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2DB"/>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2A57"/>
    <w:rsid w:val="0008303A"/>
    <w:rsid w:val="0008420B"/>
    <w:rsid w:val="00084ECB"/>
    <w:rsid w:val="00085048"/>
    <w:rsid w:val="000851B1"/>
    <w:rsid w:val="0008538E"/>
    <w:rsid w:val="000854DC"/>
    <w:rsid w:val="000863A0"/>
    <w:rsid w:val="00086DA3"/>
    <w:rsid w:val="00087C0B"/>
    <w:rsid w:val="00087ECD"/>
    <w:rsid w:val="00090377"/>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A70EF"/>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6FC"/>
    <w:rsid w:val="000C38BB"/>
    <w:rsid w:val="000C4239"/>
    <w:rsid w:val="000C4353"/>
    <w:rsid w:val="000C4848"/>
    <w:rsid w:val="000C4BFE"/>
    <w:rsid w:val="000C517B"/>
    <w:rsid w:val="000C51E7"/>
    <w:rsid w:val="000C520A"/>
    <w:rsid w:val="000C5303"/>
    <w:rsid w:val="000C5441"/>
    <w:rsid w:val="000C56CE"/>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A37"/>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76C"/>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213"/>
    <w:rsid w:val="00100442"/>
    <w:rsid w:val="001008FF"/>
    <w:rsid w:val="001010B6"/>
    <w:rsid w:val="0010136D"/>
    <w:rsid w:val="001014A8"/>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61C"/>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2F65"/>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932"/>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12C"/>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761"/>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650"/>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5FAE"/>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3B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B8"/>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9A2"/>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4AA3"/>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3882"/>
    <w:rsid w:val="002645AC"/>
    <w:rsid w:val="0026467E"/>
    <w:rsid w:val="002649DE"/>
    <w:rsid w:val="00264E6B"/>
    <w:rsid w:val="00265644"/>
    <w:rsid w:val="002656CE"/>
    <w:rsid w:val="00265A4E"/>
    <w:rsid w:val="00265D37"/>
    <w:rsid w:val="00265DB0"/>
    <w:rsid w:val="002662BD"/>
    <w:rsid w:val="002663B9"/>
    <w:rsid w:val="0026716E"/>
    <w:rsid w:val="002679E7"/>
    <w:rsid w:val="00267ADE"/>
    <w:rsid w:val="00267EF4"/>
    <w:rsid w:val="00270B79"/>
    <w:rsid w:val="00270BA5"/>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2853"/>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8C"/>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C60"/>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273B1"/>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4C9"/>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99D"/>
    <w:rsid w:val="00371D72"/>
    <w:rsid w:val="00371FD5"/>
    <w:rsid w:val="00372444"/>
    <w:rsid w:val="003729C7"/>
    <w:rsid w:val="00372A4F"/>
    <w:rsid w:val="00372C4D"/>
    <w:rsid w:val="0037311C"/>
    <w:rsid w:val="003734E8"/>
    <w:rsid w:val="00373C08"/>
    <w:rsid w:val="00373FCB"/>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16B"/>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651"/>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C2B"/>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D7F4C"/>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0AC"/>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63F"/>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17F"/>
    <w:rsid w:val="00405A82"/>
    <w:rsid w:val="00405C29"/>
    <w:rsid w:val="00405C5D"/>
    <w:rsid w:val="004062A0"/>
    <w:rsid w:val="00406355"/>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69FF"/>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6F7"/>
    <w:rsid w:val="004258C2"/>
    <w:rsid w:val="00425CE3"/>
    <w:rsid w:val="0042685A"/>
    <w:rsid w:val="00426877"/>
    <w:rsid w:val="004268EF"/>
    <w:rsid w:val="004272C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13F"/>
    <w:rsid w:val="004473EB"/>
    <w:rsid w:val="00447678"/>
    <w:rsid w:val="0044779C"/>
    <w:rsid w:val="004478BA"/>
    <w:rsid w:val="00447A40"/>
    <w:rsid w:val="00447B02"/>
    <w:rsid w:val="00447DDC"/>
    <w:rsid w:val="00450165"/>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DC0"/>
    <w:rsid w:val="00485E11"/>
    <w:rsid w:val="00486471"/>
    <w:rsid w:val="00486735"/>
    <w:rsid w:val="0048689E"/>
    <w:rsid w:val="004873EE"/>
    <w:rsid w:val="004876A5"/>
    <w:rsid w:val="00490FC6"/>
    <w:rsid w:val="004911F5"/>
    <w:rsid w:val="00491219"/>
    <w:rsid w:val="004924D5"/>
    <w:rsid w:val="004927A9"/>
    <w:rsid w:val="00492A7F"/>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834"/>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8CB"/>
    <w:rsid w:val="004B0A43"/>
    <w:rsid w:val="004B0ED1"/>
    <w:rsid w:val="004B0FCC"/>
    <w:rsid w:val="004B1241"/>
    <w:rsid w:val="004B144A"/>
    <w:rsid w:val="004B164A"/>
    <w:rsid w:val="004B169B"/>
    <w:rsid w:val="004B191E"/>
    <w:rsid w:val="004B1E31"/>
    <w:rsid w:val="004B225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555"/>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2DCE"/>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6C"/>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03C"/>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1BD1"/>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1E0"/>
    <w:rsid w:val="00590B3D"/>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3C95"/>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746"/>
    <w:rsid w:val="005B68B9"/>
    <w:rsid w:val="005B7A9E"/>
    <w:rsid w:val="005B7C24"/>
    <w:rsid w:val="005B7D01"/>
    <w:rsid w:val="005C05F2"/>
    <w:rsid w:val="005C0862"/>
    <w:rsid w:val="005C0917"/>
    <w:rsid w:val="005C0AD7"/>
    <w:rsid w:val="005C0F47"/>
    <w:rsid w:val="005C1420"/>
    <w:rsid w:val="005C1B16"/>
    <w:rsid w:val="005C23EF"/>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1F0E"/>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26F"/>
    <w:rsid w:val="005F5355"/>
    <w:rsid w:val="005F541D"/>
    <w:rsid w:val="005F5923"/>
    <w:rsid w:val="005F63D2"/>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8C"/>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0AE4"/>
    <w:rsid w:val="0063127B"/>
    <w:rsid w:val="006312DE"/>
    <w:rsid w:val="0063180A"/>
    <w:rsid w:val="00631CAF"/>
    <w:rsid w:val="00632101"/>
    <w:rsid w:val="0063238E"/>
    <w:rsid w:val="006325C2"/>
    <w:rsid w:val="006328A8"/>
    <w:rsid w:val="006328E6"/>
    <w:rsid w:val="00632D7A"/>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696"/>
    <w:rsid w:val="00644A04"/>
    <w:rsid w:val="00644D68"/>
    <w:rsid w:val="0064511D"/>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74F"/>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264"/>
    <w:rsid w:val="00665488"/>
    <w:rsid w:val="00665508"/>
    <w:rsid w:val="0066580C"/>
    <w:rsid w:val="00665A99"/>
    <w:rsid w:val="0066620D"/>
    <w:rsid w:val="00666537"/>
    <w:rsid w:val="00666589"/>
    <w:rsid w:val="006676BE"/>
    <w:rsid w:val="006676CD"/>
    <w:rsid w:val="00667E30"/>
    <w:rsid w:val="00670086"/>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925"/>
    <w:rsid w:val="00693EB1"/>
    <w:rsid w:val="006940BA"/>
    <w:rsid w:val="00694580"/>
    <w:rsid w:val="00694B25"/>
    <w:rsid w:val="006952DC"/>
    <w:rsid w:val="0069547D"/>
    <w:rsid w:val="00695698"/>
    <w:rsid w:val="006956C9"/>
    <w:rsid w:val="00695B8F"/>
    <w:rsid w:val="00695BEC"/>
    <w:rsid w:val="00695C9F"/>
    <w:rsid w:val="00695D0B"/>
    <w:rsid w:val="0069647E"/>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B84"/>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29A"/>
    <w:rsid w:val="006C1459"/>
    <w:rsid w:val="006C16A5"/>
    <w:rsid w:val="006C1710"/>
    <w:rsid w:val="006C1ACE"/>
    <w:rsid w:val="006C2FD6"/>
    <w:rsid w:val="006C33F3"/>
    <w:rsid w:val="006C364E"/>
    <w:rsid w:val="006C40EB"/>
    <w:rsid w:val="006C4269"/>
    <w:rsid w:val="006C431F"/>
    <w:rsid w:val="006C433E"/>
    <w:rsid w:val="006C4966"/>
    <w:rsid w:val="006C4C66"/>
    <w:rsid w:val="006C4CAC"/>
    <w:rsid w:val="006C4D2B"/>
    <w:rsid w:val="006C4F90"/>
    <w:rsid w:val="006C5576"/>
    <w:rsid w:val="006C672C"/>
    <w:rsid w:val="006C6DD2"/>
    <w:rsid w:val="006C6F0B"/>
    <w:rsid w:val="006C7311"/>
    <w:rsid w:val="006C752C"/>
    <w:rsid w:val="006C79AF"/>
    <w:rsid w:val="006C7FB7"/>
    <w:rsid w:val="006D00FE"/>
    <w:rsid w:val="006D02EA"/>
    <w:rsid w:val="006D0602"/>
    <w:rsid w:val="006D07C7"/>
    <w:rsid w:val="006D0F4A"/>
    <w:rsid w:val="006D194B"/>
    <w:rsid w:val="006D1D40"/>
    <w:rsid w:val="006D1E5B"/>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E24"/>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61F"/>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1B4"/>
    <w:rsid w:val="0072729F"/>
    <w:rsid w:val="007273DB"/>
    <w:rsid w:val="007276D4"/>
    <w:rsid w:val="0072793A"/>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58E6"/>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B1"/>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0C0"/>
    <w:rsid w:val="007462D1"/>
    <w:rsid w:val="007463C1"/>
    <w:rsid w:val="00746710"/>
    <w:rsid w:val="0074690B"/>
    <w:rsid w:val="00746DDC"/>
    <w:rsid w:val="00746FD5"/>
    <w:rsid w:val="0074704C"/>
    <w:rsid w:val="007473B2"/>
    <w:rsid w:val="0074794C"/>
    <w:rsid w:val="00750178"/>
    <w:rsid w:val="00750212"/>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219"/>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6FD"/>
    <w:rsid w:val="00777A1F"/>
    <w:rsid w:val="0078011F"/>
    <w:rsid w:val="00780150"/>
    <w:rsid w:val="00781047"/>
    <w:rsid w:val="00781926"/>
    <w:rsid w:val="00781ECB"/>
    <w:rsid w:val="00782220"/>
    <w:rsid w:val="00782965"/>
    <w:rsid w:val="00782A85"/>
    <w:rsid w:val="0078339A"/>
    <w:rsid w:val="00784AA8"/>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BE0"/>
    <w:rsid w:val="00791C5E"/>
    <w:rsid w:val="007920E2"/>
    <w:rsid w:val="00792451"/>
    <w:rsid w:val="00792C14"/>
    <w:rsid w:val="00792D07"/>
    <w:rsid w:val="00793CC2"/>
    <w:rsid w:val="00793F85"/>
    <w:rsid w:val="00794956"/>
    <w:rsid w:val="00794A06"/>
    <w:rsid w:val="00795086"/>
    <w:rsid w:val="007950EE"/>
    <w:rsid w:val="0079530A"/>
    <w:rsid w:val="0079540E"/>
    <w:rsid w:val="00795C87"/>
    <w:rsid w:val="00796F43"/>
    <w:rsid w:val="00797054"/>
    <w:rsid w:val="0079758D"/>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3A1"/>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A7DA3"/>
    <w:rsid w:val="007B020D"/>
    <w:rsid w:val="007B0719"/>
    <w:rsid w:val="007B07D6"/>
    <w:rsid w:val="007B090F"/>
    <w:rsid w:val="007B09CB"/>
    <w:rsid w:val="007B0AC7"/>
    <w:rsid w:val="007B0DC6"/>
    <w:rsid w:val="007B1158"/>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5757"/>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4A87"/>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3C58"/>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3FAF"/>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2E4"/>
    <w:rsid w:val="0080570A"/>
    <w:rsid w:val="00805732"/>
    <w:rsid w:val="00805759"/>
    <w:rsid w:val="00805ADE"/>
    <w:rsid w:val="008061EE"/>
    <w:rsid w:val="00806244"/>
    <w:rsid w:val="00806246"/>
    <w:rsid w:val="00806274"/>
    <w:rsid w:val="008065F1"/>
    <w:rsid w:val="0080663C"/>
    <w:rsid w:val="00806682"/>
    <w:rsid w:val="00807125"/>
    <w:rsid w:val="00807356"/>
    <w:rsid w:val="00807558"/>
    <w:rsid w:val="0080794F"/>
    <w:rsid w:val="00810142"/>
    <w:rsid w:val="008101F4"/>
    <w:rsid w:val="00810320"/>
    <w:rsid w:val="0081054E"/>
    <w:rsid w:val="0081061F"/>
    <w:rsid w:val="00810CD6"/>
    <w:rsid w:val="00810FF8"/>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6C36"/>
    <w:rsid w:val="0083710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0B4C"/>
    <w:rsid w:val="00861195"/>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8F9"/>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6944"/>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DD6"/>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579"/>
    <w:rsid w:val="008B7794"/>
    <w:rsid w:val="008B7D93"/>
    <w:rsid w:val="008B7ED3"/>
    <w:rsid w:val="008C0D60"/>
    <w:rsid w:val="008C0E38"/>
    <w:rsid w:val="008C0E56"/>
    <w:rsid w:val="008C0EFD"/>
    <w:rsid w:val="008C0F57"/>
    <w:rsid w:val="008C1081"/>
    <w:rsid w:val="008C13C9"/>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863"/>
    <w:rsid w:val="008E1C29"/>
    <w:rsid w:val="008E24FA"/>
    <w:rsid w:val="008E2B89"/>
    <w:rsid w:val="008E2F08"/>
    <w:rsid w:val="008E333A"/>
    <w:rsid w:val="008E3AC1"/>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A3F"/>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A11"/>
    <w:rsid w:val="00921EE2"/>
    <w:rsid w:val="00922532"/>
    <w:rsid w:val="00922610"/>
    <w:rsid w:val="00922A06"/>
    <w:rsid w:val="00922BF1"/>
    <w:rsid w:val="00922CA7"/>
    <w:rsid w:val="009233F7"/>
    <w:rsid w:val="009239A1"/>
    <w:rsid w:val="00923BA7"/>
    <w:rsid w:val="00923EBA"/>
    <w:rsid w:val="009244CD"/>
    <w:rsid w:val="009248B2"/>
    <w:rsid w:val="00924FD6"/>
    <w:rsid w:val="009250F3"/>
    <w:rsid w:val="0092536E"/>
    <w:rsid w:val="00926584"/>
    <w:rsid w:val="00926625"/>
    <w:rsid w:val="0092688E"/>
    <w:rsid w:val="00926950"/>
    <w:rsid w:val="009269A1"/>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3F37"/>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972"/>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5F4"/>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88D"/>
    <w:rsid w:val="00960B0C"/>
    <w:rsid w:val="00960FBE"/>
    <w:rsid w:val="00961042"/>
    <w:rsid w:val="0096106E"/>
    <w:rsid w:val="009617C4"/>
    <w:rsid w:val="00961BF2"/>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8C4"/>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3D4"/>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54D"/>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95C"/>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1F90"/>
    <w:rsid w:val="009C2124"/>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988"/>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48"/>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43E"/>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829"/>
    <w:rsid w:val="00A129F3"/>
    <w:rsid w:val="00A139A9"/>
    <w:rsid w:val="00A13F02"/>
    <w:rsid w:val="00A14432"/>
    <w:rsid w:val="00A14533"/>
    <w:rsid w:val="00A14543"/>
    <w:rsid w:val="00A149B8"/>
    <w:rsid w:val="00A1553C"/>
    <w:rsid w:val="00A15668"/>
    <w:rsid w:val="00A156B0"/>
    <w:rsid w:val="00A15BE2"/>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C60"/>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97"/>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2E"/>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0303"/>
    <w:rsid w:val="00A71108"/>
    <w:rsid w:val="00A716B3"/>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6FB5"/>
    <w:rsid w:val="00AA7258"/>
    <w:rsid w:val="00AB02BE"/>
    <w:rsid w:val="00AB053D"/>
    <w:rsid w:val="00AB0A17"/>
    <w:rsid w:val="00AB0A26"/>
    <w:rsid w:val="00AB0E58"/>
    <w:rsid w:val="00AB0E78"/>
    <w:rsid w:val="00AB0F88"/>
    <w:rsid w:val="00AB126E"/>
    <w:rsid w:val="00AB1683"/>
    <w:rsid w:val="00AB1758"/>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E2E"/>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8E4"/>
    <w:rsid w:val="00AC3E0C"/>
    <w:rsid w:val="00AC42AB"/>
    <w:rsid w:val="00AC43F5"/>
    <w:rsid w:val="00AC631D"/>
    <w:rsid w:val="00AC64F4"/>
    <w:rsid w:val="00AC6505"/>
    <w:rsid w:val="00AC6FDF"/>
    <w:rsid w:val="00AC7677"/>
    <w:rsid w:val="00AD0130"/>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2F"/>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B77"/>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AB4"/>
    <w:rsid w:val="00B25C8D"/>
    <w:rsid w:val="00B25D50"/>
    <w:rsid w:val="00B25D7E"/>
    <w:rsid w:val="00B2608B"/>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373"/>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2C34"/>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0E0"/>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4ACA"/>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72A"/>
    <w:rsid w:val="00B94D27"/>
    <w:rsid w:val="00B94E09"/>
    <w:rsid w:val="00B95A11"/>
    <w:rsid w:val="00B95A2F"/>
    <w:rsid w:val="00B97329"/>
    <w:rsid w:val="00B975CF"/>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483F"/>
    <w:rsid w:val="00BB5105"/>
    <w:rsid w:val="00BB5E8C"/>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0A8"/>
    <w:rsid w:val="00BC541B"/>
    <w:rsid w:val="00BC5503"/>
    <w:rsid w:val="00BC57BA"/>
    <w:rsid w:val="00BC592E"/>
    <w:rsid w:val="00BC596E"/>
    <w:rsid w:val="00BC5D8E"/>
    <w:rsid w:val="00BC5E86"/>
    <w:rsid w:val="00BC6208"/>
    <w:rsid w:val="00BC6664"/>
    <w:rsid w:val="00BC68DB"/>
    <w:rsid w:val="00BC6CAA"/>
    <w:rsid w:val="00BC71AC"/>
    <w:rsid w:val="00BC78B1"/>
    <w:rsid w:val="00BC7AEC"/>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45D7"/>
    <w:rsid w:val="00BD5151"/>
    <w:rsid w:val="00BD52FC"/>
    <w:rsid w:val="00BD56E9"/>
    <w:rsid w:val="00BD5878"/>
    <w:rsid w:val="00BD5FDB"/>
    <w:rsid w:val="00BD5FEE"/>
    <w:rsid w:val="00BD6163"/>
    <w:rsid w:val="00BD69FB"/>
    <w:rsid w:val="00BD6BF2"/>
    <w:rsid w:val="00BD72E5"/>
    <w:rsid w:val="00BD7A00"/>
    <w:rsid w:val="00BE0078"/>
    <w:rsid w:val="00BE06B1"/>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C9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B2E"/>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8C9"/>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1888"/>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828"/>
    <w:rsid w:val="00C47940"/>
    <w:rsid w:val="00C50200"/>
    <w:rsid w:val="00C504E6"/>
    <w:rsid w:val="00C505DB"/>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BD9"/>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1734"/>
    <w:rsid w:val="00CB228F"/>
    <w:rsid w:val="00CB236C"/>
    <w:rsid w:val="00CB2AEE"/>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AAE"/>
    <w:rsid w:val="00CC5BB9"/>
    <w:rsid w:val="00CC653B"/>
    <w:rsid w:val="00CC6B7F"/>
    <w:rsid w:val="00CC6C98"/>
    <w:rsid w:val="00CC6E26"/>
    <w:rsid w:val="00CC744F"/>
    <w:rsid w:val="00CC7AE3"/>
    <w:rsid w:val="00CC7B96"/>
    <w:rsid w:val="00CC7CB5"/>
    <w:rsid w:val="00CC7D76"/>
    <w:rsid w:val="00CC7E91"/>
    <w:rsid w:val="00CD023E"/>
    <w:rsid w:val="00CD0B57"/>
    <w:rsid w:val="00CD0E8C"/>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304"/>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CD"/>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BA7"/>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47F4D"/>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8BF"/>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6"/>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5D61"/>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5B70"/>
    <w:rsid w:val="00D9612D"/>
    <w:rsid w:val="00D96DDD"/>
    <w:rsid w:val="00D96E61"/>
    <w:rsid w:val="00D972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9C6"/>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A36"/>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AA7"/>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6DC2"/>
    <w:rsid w:val="00DE75C1"/>
    <w:rsid w:val="00DE7A09"/>
    <w:rsid w:val="00DE7A97"/>
    <w:rsid w:val="00DE7B08"/>
    <w:rsid w:val="00DF024C"/>
    <w:rsid w:val="00DF0B1D"/>
    <w:rsid w:val="00DF0C6B"/>
    <w:rsid w:val="00DF0FDD"/>
    <w:rsid w:val="00DF1258"/>
    <w:rsid w:val="00DF1438"/>
    <w:rsid w:val="00DF165B"/>
    <w:rsid w:val="00DF1896"/>
    <w:rsid w:val="00DF1D9A"/>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2B"/>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27F7E"/>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567B1"/>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392"/>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6FF7"/>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692E"/>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616"/>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C7ADE"/>
    <w:rsid w:val="00ED04AE"/>
    <w:rsid w:val="00ED058F"/>
    <w:rsid w:val="00ED0C3A"/>
    <w:rsid w:val="00ED1892"/>
    <w:rsid w:val="00ED1B14"/>
    <w:rsid w:val="00ED1E53"/>
    <w:rsid w:val="00ED229D"/>
    <w:rsid w:val="00ED2578"/>
    <w:rsid w:val="00ED25FF"/>
    <w:rsid w:val="00ED2CAA"/>
    <w:rsid w:val="00ED31D1"/>
    <w:rsid w:val="00ED32D1"/>
    <w:rsid w:val="00ED3F41"/>
    <w:rsid w:val="00ED4190"/>
    <w:rsid w:val="00ED434B"/>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0CCB"/>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9E8"/>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10"/>
    <w:rsid w:val="00F32C31"/>
    <w:rsid w:val="00F3369F"/>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A64"/>
    <w:rsid w:val="00F64C5D"/>
    <w:rsid w:val="00F64C8F"/>
    <w:rsid w:val="00F64F64"/>
    <w:rsid w:val="00F6512B"/>
    <w:rsid w:val="00F65981"/>
    <w:rsid w:val="00F65A54"/>
    <w:rsid w:val="00F661B2"/>
    <w:rsid w:val="00F6652B"/>
    <w:rsid w:val="00F666E4"/>
    <w:rsid w:val="00F668A2"/>
    <w:rsid w:val="00F66E84"/>
    <w:rsid w:val="00F670D7"/>
    <w:rsid w:val="00F6727D"/>
    <w:rsid w:val="00F6778D"/>
    <w:rsid w:val="00F67A74"/>
    <w:rsid w:val="00F701DD"/>
    <w:rsid w:val="00F70355"/>
    <w:rsid w:val="00F70506"/>
    <w:rsid w:val="00F70582"/>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4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177"/>
    <w:rsid w:val="00FA3528"/>
    <w:rsid w:val="00FA35A1"/>
    <w:rsid w:val="00FA3A0B"/>
    <w:rsid w:val="00FA3D9F"/>
    <w:rsid w:val="00FA4300"/>
    <w:rsid w:val="00FA55BC"/>
    <w:rsid w:val="00FA58D4"/>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06"/>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3EBF"/>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7EA"/>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21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44">
      <w:bodyDiv w:val="1"/>
      <w:marLeft w:val="0"/>
      <w:marRight w:val="0"/>
      <w:marTop w:val="0"/>
      <w:marBottom w:val="0"/>
      <w:divBdr>
        <w:top w:val="none" w:sz="0" w:space="0" w:color="auto"/>
        <w:left w:val="none" w:sz="0" w:space="0" w:color="auto"/>
        <w:bottom w:val="none" w:sz="0" w:space="0" w:color="auto"/>
        <w:right w:val="none" w:sz="0" w:space="0" w:color="auto"/>
      </w:divBdr>
    </w:div>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54359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094519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69749554">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56437561">
      <w:bodyDiv w:val="1"/>
      <w:marLeft w:val="0"/>
      <w:marRight w:val="0"/>
      <w:marTop w:val="0"/>
      <w:marBottom w:val="0"/>
      <w:divBdr>
        <w:top w:val="none" w:sz="0" w:space="0" w:color="auto"/>
        <w:left w:val="none" w:sz="0" w:space="0" w:color="auto"/>
        <w:bottom w:val="none" w:sz="0" w:space="0" w:color="auto"/>
        <w:right w:val="none" w:sz="0" w:space="0" w:color="auto"/>
      </w:divBdr>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8000414">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2335084">
      <w:bodyDiv w:val="1"/>
      <w:marLeft w:val="0"/>
      <w:marRight w:val="0"/>
      <w:marTop w:val="0"/>
      <w:marBottom w:val="0"/>
      <w:divBdr>
        <w:top w:val="none" w:sz="0" w:space="0" w:color="auto"/>
        <w:left w:val="none" w:sz="0" w:space="0" w:color="auto"/>
        <w:bottom w:val="none" w:sz="0" w:space="0" w:color="auto"/>
        <w:right w:val="none" w:sz="0" w:space="0" w:color="auto"/>
      </w:divBdr>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3981447">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0125834">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8779797">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46447296">
      <w:bodyDiv w:val="1"/>
      <w:marLeft w:val="0"/>
      <w:marRight w:val="0"/>
      <w:marTop w:val="0"/>
      <w:marBottom w:val="0"/>
      <w:divBdr>
        <w:top w:val="none" w:sz="0" w:space="0" w:color="auto"/>
        <w:left w:val="none" w:sz="0" w:space="0" w:color="auto"/>
        <w:bottom w:val="none" w:sz="0" w:space="0" w:color="auto"/>
        <w:right w:val="none" w:sz="0" w:space="0" w:color="auto"/>
      </w:divBdr>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hyperlink" Target="https://mentor.ieee.org/802.11/dcn/22/11-22-1439-03-00bf-tgbf-meeting-agenda-2022-09.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yperlink" Target="https://mentor.ieee.org/802.11/dcn/22/11-22-1439-01-00bf-tgbf-meeting-agenda-2022-09.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56</TotalTime>
  <Pages>72</Pages>
  <Words>21538</Words>
  <Characters>114961</Characters>
  <Application>Microsoft Office Word</Application>
  <DocSecurity>0</DocSecurity>
  <Lines>958</Lines>
  <Paragraphs>272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34</cp:revision>
  <cp:lastPrinted>2019-10-09T16:05:00Z</cp:lastPrinted>
  <dcterms:created xsi:type="dcterms:W3CDTF">2022-09-06T15:32:00Z</dcterms:created>
  <dcterms:modified xsi:type="dcterms:W3CDTF">2022-09-06T16:35:00Z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