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3835CB89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20187A">
              <w:rPr>
                <w:rFonts w:ascii="Arial" w:hAnsi="Arial" w:cs="Arial"/>
              </w:rPr>
              <w:t xml:space="preserve">virtually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C74948">
              <w:rPr>
                <w:rFonts w:ascii="Arial" w:hAnsi="Arial" w:cs="Arial"/>
              </w:rPr>
              <w:t>July</w:t>
            </w:r>
            <w:r w:rsidR="00B7413E">
              <w:rPr>
                <w:rFonts w:ascii="Arial" w:hAnsi="Arial" w:cs="Arial"/>
              </w:rPr>
              <w:t xml:space="preserve"> </w:t>
            </w:r>
            <w:r w:rsidR="002F5174">
              <w:rPr>
                <w:rFonts w:ascii="Arial" w:hAnsi="Arial" w:cs="Arial"/>
              </w:rPr>
              <w:t>202</w:t>
            </w:r>
            <w:r w:rsidR="00DE51E4">
              <w:rPr>
                <w:rFonts w:ascii="Arial" w:hAnsi="Arial" w:cs="Arial"/>
              </w:rPr>
              <w:t>1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62ED5AD2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2704A5">
              <w:rPr>
                <w:rFonts w:ascii="Arial" w:hAnsi="Arial" w:cs="Arial"/>
                <w:b w:val="0"/>
                <w:sz w:val="20"/>
              </w:rPr>
              <w:t>20</w:t>
            </w:r>
            <w:r w:rsidR="002F5174">
              <w:rPr>
                <w:rFonts w:ascii="Arial" w:hAnsi="Arial" w:cs="Arial"/>
                <w:b w:val="0"/>
                <w:sz w:val="20"/>
              </w:rPr>
              <w:t>2</w:t>
            </w:r>
            <w:r w:rsidR="00C74948">
              <w:rPr>
                <w:rFonts w:ascii="Arial" w:hAnsi="Arial" w:cs="Arial"/>
                <w:b w:val="0"/>
                <w:sz w:val="20"/>
              </w:rPr>
              <w:t>10728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22D1688E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r w:rsidR="00944D76" w:rsidRPr="002A199A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>IEEE 802 Wir</w:t>
                            </w:r>
                            <w:r w:rsidR="005505A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r w:rsidR="008B7C12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virtually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C74948">
                              <w:rPr>
                                <w:rFonts w:ascii="Arial" w:hAnsi="Arial" w:cs="Arial"/>
                              </w:rPr>
                              <w:t>July</w:t>
                            </w:r>
                            <w:r w:rsidR="00DE51E4">
                              <w:rPr>
                                <w:rFonts w:ascii="Arial" w:hAnsi="Arial" w:cs="Arial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22D1688E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r w:rsidR="00944D76" w:rsidRPr="002A199A">
                        <w:rPr>
                          <w:rFonts w:ascii="Arial" w:hAnsi="Arial" w:cs="Arial"/>
                        </w:rPr>
                        <w:t>Committee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>IEEE 802 Wir</w:t>
                      </w:r>
                      <w:r w:rsidR="005505AB">
                        <w:rPr>
                          <w:rFonts w:ascii="Arial" w:hAnsi="Arial" w:cs="Arial"/>
                        </w:rPr>
                        <w:t>e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less </w:t>
                      </w:r>
                      <w:r w:rsidR="008B7C12">
                        <w:rPr>
                          <w:rFonts w:ascii="Arial" w:hAnsi="Arial" w:cs="Arial"/>
                        </w:rPr>
                        <w:t>plenary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virtually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C74948">
                        <w:rPr>
                          <w:rFonts w:ascii="Arial" w:hAnsi="Arial" w:cs="Arial"/>
                        </w:rPr>
                        <w:t>July</w:t>
                      </w:r>
                      <w:r w:rsidR="00DE51E4">
                        <w:rPr>
                          <w:rFonts w:ascii="Arial" w:hAnsi="Arial" w:cs="Arial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7C6A9A90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C74948">
        <w:rPr>
          <w:rFonts w:cs="Arial"/>
        </w:rPr>
        <w:t>13</w:t>
      </w:r>
      <w:r w:rsidR="00527F13">
        <w:rPr>
          <w:rFonts w:cs="Arial"/>
        </w:rPr>
        <w:t xml:space="preserve"> </w:t>
      </w:r>
      <w:r w:rsidR="00C74948">
        <w:rPr>
          <w:rFonts w:cs="Arial"/>
        </w:rPr>
        <w:t>July</w:t>
      </w:r>
      <w:r w:rsidR="00F85043">
        <w:rPr>
          <w:rFonts w:cs="Arial"/>
        </w:rPr>
        <w:t xml:space="preserve"> 202</w:t>
      </w:r>
      <w:r w:rsidR="00DE51E4">
        <w:rPr>
          <w:rFonts w:cs="Arial"/>
        </w:rPr>
        <w:t>1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0706816B" w:rsidR="0090601A" w:rsidRDefault="0090601A" w:rsidP="006732EC">
      <w:pPr>
        <w:pStyle w:val="Heading3"/>
      </w:pPr>
      <w:r w:rsidRPr="006732EC">
        <w:t>Order</w:t>
      </w:r>
    </w:p>
    <w:p w14:paraId="07CA03CB" w14:textId="77777777" w:rsid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Andrew Myles (Cisco Systems), the SC chair, called the meeting to order at 4:10 p.m. EDT. </w:t>
      </w:r>
    </w:p>
    <w:p w14:paraId="531BB2CE" w14:textId="611F45EA" w:rsidR="00C74948" w:rsidRP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He displayed the patent policy, the participant </w:t>
      </w:r>
      <w:proofErr w:type="spellStart"/>
      <w:r w:rsidRPr="00C74948">
        <w:rPr>
          <w:rFonts w:ascii="Arial" w:hAnsi="Arial" w:cs="Arial"/>
        </w:rPr>
        <w:t>behavior</w:t>
      </w:r>
      <w:proofErr w:type="spellEnd"/>
      <w:r w:rsidRPr="00C74948">
        <w:rPr>
          <w:rFonts w:ascii="Arial" w:hAnsi="Arial" w:cs="Arial"/>
        </w:rPr>
        <w:t xml:space="preserve"> guidance, and IEEE copyright policy.</w:t>
      </w:r>
    </w:p>
    <w:p w14:paraId="74DFA95F" w14:textId="77777777" w:rsidR="00C74948" w:rsidRDefault="00C74948" w:rsidP="00C74948">
      <w:pPr>
        <w:pStyle w:val="Heading3"/>
      </w:pPr>
      <w:r>
        <w:t>Agenda</w:t>
      </w:r>
    </w:p>
    <w:p w14:paraId="612FF1BB" w14:textId="77777777" w:rsid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The SC agenda is found in 11-21/0952r05 (updated to 11-21/0952r06 during the meeting). The agenda was accepted without modification. </w:t>
      </w:r>
    </w:p>
    <w:p w14:paraId="27A79675" w14:textId="77777777" w:rsidR="00C74948" w:rsidRDefault="00C74948" w:rsidP="00C74948">
      <w:pPr>
        <w:pStyle w:val="Heading3"/>
      </w:pPr>
      <w:r>
        <w:t>Minutes</w:t>
      </w:r>
    </w:p>
    <w:p w14:paraId="68A76A51" w14:textId="6343CD02" w:rsid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The minutes (11-21/0820r00) of the May meeting were approved by unanimous consent.</w:t>
      </w:r>
    </w:p>
    <w:p w14:paraId="3B1CC302" w14:textId="2F45A43D" w:rsidR="00C74948" w:rsidRPr="00C74948" w:rsidRDefault="00C74948" w:rsidP="00C74948">
      <w:pPr>
        <w:pStyle w:val="Heading3"/>
      </w:pPr>
      <w:r>
        <w:t>PSDO process</w:t>
      </w:r>
    </w:p>
    <w:p w14:paraId="182CAAEF" w14:textId="77777777" w:rsid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To date, IEEE 802 has sent 72 documents fully through the PSDO (Peer Standards Development Organization) agreement, with another 39 documents still in process. </w:t>
      </w:r>
    </w:p>
    <w:p w14:paraId="79A68B53" w14:textId="1DBA8929" w:rsidR="00C74948" w:rsidRP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This represents no change from the status during the May interim meeting.</w:t>
      </w:r>
    </w:p>
    <w:p w14:paraId="7DB51DAC" w14:textId="160AFA7C" w:rsidR="00C74948" w:rsidRDefault="00C74948" w:rsidP="00C74948">
      <w:pPr>
        <w:pStyle w:val="Heading3"/>
      </w:pPr>
      <w:r>
        <w:t>802.1</w:t>
      </w:r>
    </w:p>
    <w:p w14:paraId="0D7A6906" w14:textId="77777777" w:rsid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IEEE 802.1 has IEEE 802.1Qcp, IEEE 802.1Qcy, and IEEE 802.1AX-Rev in 5-month FDIS ballots closing on 29 July 2021. </w:t>
      </w:r>
    </w:p>
    <w:p w14:paraId="3D8B1A6E" w14:textId="77777777" w:rsid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Following that, IEEE 802.1Qcc and IEEE 802.1CMde close their FDIS ballots on 8 September 2021. </w:t>
      </w:r>
    </w:p>
    <w:p w14:paraId="3A0E92D1" w14:textId="77777777" w:rsid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IEEE 802.1AS-Rev has an FDIS ballot closing on 16 September 2021, while the one for IEEE 802.1X-2020 will finish on 17 November 2021. </w:t>
      </w:r>
    </w:p>
    <w:p w14:paraId="4E22EE41" w14:textId="77777777" w:rsid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IEEE 802.1Q-REV is going through WG ballot comment resolution. </w:t>
      </w:r>
    </w:p>
    <w:p w14:paraId="35ABFE84" w14:textId="77777777" w:rsidR="00C74948" w:rsidRDefault="00C74948" w:rsidP="00C74948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It should go to IEEE Standards Association (SA) Ballot in September, so it won’t be ready to submit to JTC 1/SC 6 for approval for some while. </w:t>
      </w:r>
    </w:p>
    <w:p w14:paraId="3F80F90E" w14:textId="77777777" w:rsid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IEEE 802.1Qcz is waiting on its 60-day pre-ballot, likely due to it waiting on IEEE 802.1Q-Rev. </w:t>
      </w:r>
    </w:p>
    <w:p w14:paraId="026F031A" w14:textId="77777777" w:rsidR="00C74948" w:rsidRDefault="00C74948" w:rsidP="00C74948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Karen Randall (Randall Consulting) will confirm what the holdup is. </w:t>
      </w:r>
    </w:p>
    <w:p w14:paraId="01B4C796" w14:textId="77777777" w:rsid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IEEE 802.1ABcu had its SA ballot in June. </w:t>
      </w:r>
    </w:p>
    <w:p w14:paraId="053BF08F" w14:textId="77D6ACEC" w:rsidR="00C74948" w:rsidRPr="00C74948" w:rsidRDefault="00C74948" w:rsidP="00C74948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Karen Randall is preparing the paperwork to get it submitted into the PSDO process coming out of this meeting. </w:t>
      </w:r>
    </w:p>
    <w:p w14:paraId="4B7611C5" w14:textId="77777777" w:rsidR="00C74948" w:rsidRDefault="00C74948" w:rsidP="00C74948">
      <w:pPr>
        <w:pStyle w:val="Heading3"/>
      </w:pPr>
      <w:r>
        <w:t>802.3</w:t>
      </w:r>
    </w:p>
    <w:p w14:paraId="241599CD" w14:textId="77777777" w:rsidR="00814C9F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IEEE 802.3 has a raft of specifications in FDIS ballots. </w:t>
      </w:r>
    </w:p>
    <w:p w14:paraId="5A72940F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IEEE 802.3cn, IEEE 802.3cq, IEEE 802.3cm, and IEEE 802.3ch will finish on 8 September 2021. </w:t>
      </w:r>
    </w:p>
    <w:p w14:paraId="36C695CF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IEEE 802.3cb, IEEE 802.3bt, end IEEE 802.3cd’s ballot will be done on 11 November 2021. </w:t>
      </w:r>
    </w:p>
    <w:p w14:paraId="1BB2CAA4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814C9F">
        <w:rPr>
          <w:rFonts w:ascii="Arial" w:hAnsi="Arial" w:cs="Arial"/>
        </w:rPr>
        <w:t xml:space="preserve">IEEE 802.3.2 is the odd man out, being the only specification with </w:t>
      </w:r>
      <w:r w:rsidR="00814C9F" w:rsidRPr="00814C9F">
        <w:rPr>
          <w:rFonts w:ascii="Arial" w:hAnsi="Arial" w:cs="Arial"/>
        </w:rPr>
        <w:t>a</w:t>
      </w:r>
      <w:r w:rsidRPr="00814C9F">
        <w:rPr>
          <w:rFonts w:ascii="Arial" w:hAnsi="Arial" w:cs="Arial"/>
        </w:rPr>
        <w:t xml:space="preserve"> closing date of 18 October 2021.</w:t>
      </w:r>
    </w:p>
    <w:p w14:paraId="7744119F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814C9F">
        <w:rPr>
          <w:rFonts w:ascii="Arial" w:hAnsi="Arial" w:cs="Arial"/>
        </w:rPr>
        <w:t>IEEE 802.3cg and IEEE 802.3ca will end their ballots on 17 November 2021.</w:t>
      </w:r>
    </w:p>
    <w:p w14:paraId="02A67846" w14:textId="77777777" w:rsidR="00814C9F" w:rsidRDefault="00C74948" w:rsidP="0081511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14C9F">
        <w:rPr>
          <w:rFonts w:ascii="Arial" w:hAnsi="Arial" w:cs="Arial"/>
        </w:rPr>
        <w:t xml:space="preserve"> IEEE 802.3cr is ready for it FDIS ballot as is IEEE 802.3cu. </w:t>
      </w:r>
    </w:p>
    <w:p w14:paraId="64C677F3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814C9F">
        <w:rPr>
          <w:rFonts w:ascii="Arial" w:hAnsi="Arial" w:cs="Arial"/>
        </w:rPr>
        <w:t xml:space="preserve">Jodi Haasz (IEEE Staff) indicated that she had sent the necessary files over to ISO to make FDIS ballots happen, which will probably take place in a couple of months. </w:t>
      </w:r>
    </w:p>
    <w:p w14:paraId="3BC5E7AC" w14:textId="77777777" w:rsidR="00814C9F" w:rsidRDefault="00C74948" w:rsidP="00814C9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14C9F">
        <w:rPr>
          <w:rFonts w:ascii="Arial" w:hAnsi="Arial" w:cs="Arial"/>
        </w:rPr>
        <w:t xml:space="preserve">IEEE 802.3ct has just been published. </w:t>
      </w:r>
    </w:p>
    <w:p w14:paraId="1769F9D8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814C9F">
        <w:rPr>
          <w:rFonts w:ascii="Arial" w:hAnsi="Arial" w:cs="Arial"/>
        </w:rPr>
        <w:t>It is expected that it will be sent to JTC 1/SC 6 for ratification coming out of this IEEE 802 plenary meeting. I</w:t>
      </w:r>
    </w:p>
    <w:p w14:paraId="678845BC" w14:textId="32558F5F" w:rsidR="00C74948" w:rsidRPr="00814C9F" w:rsidRDefault="00C74948" w:rsidP="00814C9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14C9F">
        <w:rPr>
          <w:rFonts w:ascii="Arial" w:hAnsi="Arial" w:cs="Arial"/>
        </w:rPr>
        <w:t xml:space="preserve">EEE 802.3cv will also be sent on for ratification, while IEEE 802.3cp will be conditionally approved to send along for ratification </w:t>
      </w:r>
      <w:proofErr w:type="gramStart"/>
      <w:r w:rsidRPr="00814C9F">
        <w:rPr>
          <w:rFonts w:ascii="Arial" w:hAnsi="Arial" w:cs="Arial"/>
        </w:rPr>
        <w:t>as long as</w:t>
      </w:r>
      <w:proofErr w:type="gramEnd"/>
      <w:r w:rsidRPr="00814C9F">
        <w:rPr>
          <w:rFonts w:ascii="Arial" w:hAnsi="Arial" w:cs="Arial"/>
        </w:rPr>
        <w:t xml:space="preserve"> publication occurs before the upcoming IEEE 802 EC meeting. </w:t>
      </w:r>
    </w:p>
    <w:p w14:paraId="12CAC5E1" w14:textId="77777777" w:rsidR="00814C9F" w:rsidRDefault="00814C9F" w:rsidP="00814C9F">
      <w:pPr>
        <w:pStyle w:val="Heading3"/>
      </w:pPr>
      <w:r>
        <w:t>802.11</w:t>
      </w:r>
    </w:p>
    <w:p w14:paraId="24E7A8C9" w14:textId="77777777" w:rsidR="00814C9F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IEEE 802.11 sees the 60-day pre-ballot on IEEE 802.11ax closing on 10 August 2021. </w:t>
      </w:r>
    </w:p>
    <w:p w14:paraId="334B4C2E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Haasz will check the publication status of IEEE 802.11ay and IEEE 802.11ba to see if they are ready for approval under the PSDO process.</w:t>
      </w:r>
    </w:p>
    <w:p w14:paraId="25C00AE2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Doing that quickly, Haasz stated that IEEE 802.11ay should be published on July 30, 2021, while IEEE 802.11ba will be published on August 16, 2021.</w:t>
      </w:r>
    </w:p>
    <w:p w14:paraId="49413DF5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Myles will ping Dorothy Stanley (IEEE 802.11 WG chair) to have the EC approve sending those documents to JTC 1/SC 6 assuming publication occurs. </w:t>
      </w:r>
    </w:p>
    <w:p w14:paraId="0AE9ECF6" w14:textId="77777777" w:rsidR="00814C9F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IEEE 802.11REV passed its 60-day pre-ballot on June 1, 2021. </w:t>
      </w:r>
    </w:p>
    <w:p w14:paraId="780F817A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The China NB voted “no”, submitting 18 comments in </w:t>
      </w:r>
      <w:r w:rsidR="00814C9F" w:rsidRPr="00C74948">
        <w:rPr>
          <w:rFonts w:ascii="Arial" w:hAnsi="Arial" w:cs="Arial"/>
        </w:rPr>
        <w:t>defence</w:t>
      </w:r>
      <w:r w:rsidRPr="00C74948">
        <w:rPr>
          <w:rFonts w:ascii="Arial" w:hAnsi="Arial" w:cs="Arial"/>
        </w:rPr>
        <w:t xml:space="preserve"> of that position. </w:t>
      </w:r>
    </w:p>
    <w:p w14:paraId="0BA664C0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Dan Harkins (HPE) has been working on responses to those comments (see 11-21/1039r01). </w:t>
      </w:r>
    </w:p>
    <w:p w14:paraId="6EE2EFA9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814C9F">
        <w:rPr>
          <w:rFonts w:ascii="Arial" w:hAnsi="Arial" w:cs="Arial"/>
        </w:rPr>
        <w:t xml:space="preserve">These will also be shared with IEEE 802.11 </w:t>
      </w:r>
      <w:proofErr w:type="spellStart"/>
      <w:r w:rsidRPr="00814C9F">
        <w:rPr>
          <w:rFonts w:ascii="Arial" w:hAnsi="Arial" w:cs="Arial"/>
        </w:rPr>
        <w:t>TGme</w:t>
      </w:r>
      <w:proofErr w:type="spellEnd"/>
      <w:r w:rsidRPr="00814C9F">
        <w:rPr>
          <w:rFonts w:ascii="Arial" w:hAnsi="Arial" w:cs="Arial"/>
        </w:rPr>
        <w:t xml:space="preserve"> for consideration, although </w:t>
      </w:r>
      <w:proofErr w:type="spellStart"/>
      <w:r w:rsidRPr="00814C9F">
        <w:rPr>
          <w:rFonts w:ascii="Arial" w:hAnsi="Arial" w:cs="Arial"/>
        </w:rPr>
        <w:t>TGme</w:t>
      </w:r>
      <w:proofErr w:type="spellEnd"/>
      <w:r w:rsidRPr="00814C9F">
        <w:rPr>
          <w:rFonts w:ascii="Arial" w:hAnsi="Arial" w:cs="Arial"/>
        </w:rPr>
        <w:t xml:space="preserve"> will only be asked to look at a narrow subset of the responses.</w:t>
      </w:r>
    </w:p>
    <w:p w14:paraId="72646D82" w14:textId="36B5935C" w:rsidR="00C74948" w:rsidRP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814C9F">
        <w:rPr>
          <w:rFonts w:ascii="Arial" w:hAnsi="Arial" w:cs="Arial"/>
        </w:rPr>
        <w:t xml:space="preserve">Harkins went over his comment responses and the group </w:t>
      </w:r>
      <w:proofErr w:type="spellStart"/>
      <w:r w:rsidRPr="00814C9F">
        <w:rPr>
          <w:rFonts w:ascii="Arial" w:hAnsi="Arial" w:cs="Arial"/>
        </w:rPr>
        <w:t>wordsmithed</w:t>
      </w:r>
      <w:proofErr w:type="spellEnd"/>
      <w:r w:rsidRPr="00814C9F">
        <w:rPr>
          <w:rFonts w:ascii="Arial" w:hAnsi="Arial" w:cs="Arial"/>
        </w:rPr>
        <w:t xml:space="preserve"> them.</w:t>
      </w:r>
    </w:p>
    <w:p w14:paraId="1AEAF609" w14:textId="17DDE270" w:rsidR="00814C9F" w:rsidRDefault="00814C9F" w:rsidP="00814C9F">
      <w:pPr>
        <w:pStyle w:val="Heading3"/>
      </w:pPr>
      <w:r>
        <w:t>802.15 &amp; 802.19</w:t>
      </w:r>
    </w:p>
    <w:p w14:paraId="11CA1B2D" w14:textId="732CDB6E" w:rsidR="00C74948" w:rsidRP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Peter Yee is to ping Ben Rolfe (Blind Creek Associates) about list of IEEE 802.15 standards and 802.19 standards that could be submitted into the PSDO process.</w:t>
      </w:r>
    </w:p>
    <w:p w14:paraId="1B398742" w14:textId="77777777" w:rsidR="00814C9F" w:rsidRDefault="00814C9F" w:rsidP="00814C9F">
      <w:pPr>
        <w:pStyle w:val="Heading3"/>
      </w:pPr>
      <w:r>
        <w:t>SC6</w:t>
      </w:r>
    </w:p>
    <w:p w14:paraId="5EC9AB5B" w14:textId="77777777" w:rsidR="00814C9F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 xml:space="preserve">The next SC 6 meeting is scheduled for 20 August 2021 through 10 September 2021. </w:t>
      </w:r>
    </w:p>
    <w:p w14:paraId="563F617D" w14:textId="77777777" w:rsidR="00814C9F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New work be considered that meeting include proposals on</w:t>
      </w:r>
      <w:r w:rsidR="00814C9F">
        <w:rPr>
          <w:rFonts w:ascii="Arial" w:hAnsi="Arial" w:cs="Arial"/>
        </w:rPr>
        <w:t>:</w:t>
      </w:r>
    </w:p>
    <w:p w14:paraId="1E82F742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“Control Protocol for RF Directional Signal Transmission”</w:t>
      </w:r>
    </w:p>
    <w:p w14:paraId="2059CA46" w14:textId="77777777" w:rsidR="00814C9F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“Industrial Wireless Network”</w:t>
      </w:r>
    </w:p>
    <w:p w14:paraId="11814612" w14:textId="39698681" w:rsidR="00C74948" w:rsidRPr="00C74948" w:rsidRDefault="00C74948" w:rsidP="00814C9F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“Wearable Robot Area Network”.</w:t>
      </w:r>
    </w:p>
    <w:p w14:paraId="35D30CDB" w14:textId="77777777" w:rsidR="00814C9F" w:rsidRDefault="00814C9F" w:rsidP="00814C9F">
      <w:pPr>
        <w:pStyle w:val="Heading3"/>
      </w:pPr>
      <w:r>
        <w:t>Mail list</w:t>
      </w:r>
    </w:p>
    <w:p w14:paraId="2769E746" w14:textId="6BB264D4" w:rsidR="00C74948" w:rsidRPr="00C74948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Myles will remove no longer active IEEE 802 experts to SC 6 from the experts list.</w:t>
      </w:r>
    </w:p>
    <w:p w14:paraId="23115EFF" w14:textId="77777777" w:rsidR="00814C9F" w:rsidRDefault="00814C9F" w:rsidP="00814C9F">
      <w:pPr>
        <w:pStyle w:val="Heading3"/>
      </w:pPr>
      <w:r>
        <w:t>Adjournment</w:t>
      </w:r>
    </w:p>
    <w:p w14:paraId="51B94522" w14:textId="0189EB37" w:rsidR="00C07A9E" w:rsidRPr="00C07A9E" w:rsidRDefault="00C74948" w:rsidP="00C7494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C74948">
        <w:rPr>
          <w:rFonts w:ascii="Arial" w:hAnsi="Arial" w:cs="Arial"/>
        </w:rPr>
        <w:t>The meeting was adjourned at 6:00 p.m. EDT.</w:t>
      </w:r>
    </w:p>
    <w:sectPr w:rsidR="00C07A9E" w:rsidRPr="00C07A9E" w:rsidSect="00C41A87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9EAA" w14:textId="77777777" w:rsidR="007C5045" w:rsidRDefault="007C5045">
      <w:r>
        <w:separator/>
      </w:r>
    </w:p>
  </w:endnote>
  <w:endnote w:type="continuationSeparator" w:id="0">
    <w:p w14:paraId="4EF2BE49" w14:textId="77777777" w:rsidR="007C5045" w:rsidRDefault="007C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8D14" w14:textId="77777777" w:rsidR="007C5045" w:rsidRDefault="007C5045">
      <w:r>
        <w:separator/>
      </w:r>
    </w:p>
  </w:footnote>
  <w:footnote w:type="continuationSeparator" w:id="0">
    <w:p w14:paraId="3DA7AFF6" w14:textId="77777777" w:rsidR="007C5045" w:rsidRDefault="007C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8BC" w14:textId="3A5DC4F1" w:rsidR="0062716A" w:rsidRPr="005831F1" w:rsidRDefault="00C74948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Jul</w:t>
    </w:r>
    <w:r w:rsidR="002F5174">
      <w:rPr>
        <w:rFonts w:asciiTheme="minorHAnsi" w:hAnsiTheme="minorHAnsi"/>
      </w:rPr>
      <w:t xml:space="preserve"> 202</w:t>
    </w:r>
    <w:r w:rsidR="00DE51E4">
      <w:rPr>
        <w:rFonts w:asciiTheme="minorHAnsi" w:hAnsiTheme="minorHAnsi"/>
      </w:rPr>
      <w:t>1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</w:t>
    </w:r>
    <w:r w:rsidR="00DE51E4">
      <w:rPr>
        <w:rFonts w:asciiTheme="minorHAnsi" w:hAnsiTheme="minorHAnsi"/>
      </w:rPr>
      <w:t>1</w:t>
    </w:r>
    <w:r w:rsidR="002F5174">
      <w:rPr>
        <w:rFonts w:asciiTheme="minorHAnsi" w:hAnsiTheme="minorHAnsi"/>
      </w:rPr>
      <w:t>/</w:t>
    </w:r>
    <w:r w:rsidR="008B26BB">
      <w:rPr>
        <w:rFonts w:asciiTheme="minorHAnsi" w:hAnsiTheme="minorHAnsi"/>
      </w:rPr>
      <w:t>1253</w:t>
    </w:r>
    <w:r w:rsidR="002F5174">
      <w:rPr>
        <w:rFonts w:asciiTheme="minorHAnsi" w:hAnsiTheme="minorHAnsi"/>
      </w:rPr>
      <w:t>r</w:t>
    </w:r>
    <w:r w:rsidR="0059452D"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1"/>
  </w:num>
  <w:num w:numId="5">
    <w:abstractNumId w:val="3"/>
  </w:num>
  <w:num w:numId="6">
    <w:abstractNumId w:val="16"/>
  </w:num>
  <w:num w:numId="7">
    <w:abstractNumId w:val="5"/>
  </w:num>
  <w:num w:numId="8">
    <w:abstractNumId w:val="22"/>
  </w:num>
  <w:num w:numId="9">
    <w:abstractNumId w:val="7"/>
  </w:num>
  <w:num w:numId="10">
    <w:abstractNumId w:val="17"/>
  </w:num>
  <w:num w:numId="11">
    <w:abstractNumId w:val="9"/>
  </w:num>
  <w:num w:numId="12">
    <w:abstractNumId w:val="24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21"/>
  </w:num>
  <w:num w:numId="18">
    <w:abstractNumId w:val="25"/>
  </w:num>
  <w:num w:numId="19">
    <w:abstractNumId w:val="1"/>
  </w:num>
  <w:num w:numId="20">
    <w:abstractNumId w:val="0"/>
  </w:num>
  <w:num w:numId="21">
    <w:abstractNumId w:val="6"/>
  </w:num>
  <w:num w:numId="22">
    <w:abstractNumId w:val="15"/>
  </w:num>
  <w:num w:numId="23">
    <w:abstractNumId w:val="18"/>
  </w:num>
  <w:num w:numId="24">
    <w:abstractNumId w:val="2"/>
  </w:num>
  <w:num w:numId="25">
    <w:abstractNumId w:val="19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10D59"/>
    <w:rsid w:val="0001155F"/>
    <w:rsid w:val="0001400E"/>
    <w:rsid w:val="00014365"/>
    <w:rsid w:val="000235E4"/>
    <w:rsid w:val="00024F1A"/>
    <w:rsid w:val="00043852"/>
    <w:rsid w:val="00053842"/>
    <w:rsid w:val="00053BFF"/>
    <w:rsid w:val="00067A7F"/>
    <w:rsid w:val="00083B55"/>
    <w:rsid w:val="0009304A"/>
    <w:rsid w:val="000A19D4"/>
    <w:rsid w:val="000A6961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8055E"/>
    <w:rsid w:val="001813AA"/>
    <w:rsid w:val="001A0BEC"/>
    <w:rsid w:val="001A4B23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244C7"/>
    <w:rsid w:val="002301C9"/>
    <w:rsid w:val="002377DC"/>
    <w:rsid w:val="002500F4"/>
    <w:rsid w:val="0025618C"/>
    <w:rsid w:val="00256BBD"/>
    <w:rsid w:val="002637AA"/>
    <w:rsid w:val="00263901"/>
    <w:rsid w:val="00263E90"/>
    <w:rsid w:val="00267A0F"/>
    <w:rsid w:val="002704A5"/>
    <w:rsid w:val="002706A9"/>
    <w:rsid w:val="00275DC7"/>
    <w:rsid w:val="0027714C"/>
    <w:rsid w:val="00281B9A"/>
    <w:rsid w:val="00287259"/>
    <w:rsid w:val="0029020B"/>
    <w:rsid w:val="00293654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2F6BF9"/>
    <w:rsid w:val="00301343"/>
    <w:rsid w:val="003040FE"/>
    <w:rsid w:val="00306274"/>
    <w:rsid w:val="003112B4"/>
    <w:rsid w:val="00316A63"/>
    <w:rsid w:val="003177A2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0771C"/>
    <w:rsid w:val="0042005E"/>
    <w:rsid w:val="00421629"/>
    <w:rsid w:val="004239A7"/>
    <w:rsid w:val="004312DD"/>
    <w:rsid w:val="0044192C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6B37"/>
    <w:rsid w:val="004D7E6B"/>
    <w:rsid w:val="004F0966"/>
    <w:rsid w:val="004F21B9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6AFB"/>
    <w:rsid w:val="005829B5"/>
    <w:rsid w:val="005831F1"/>
    <w:rsid w:val="0059452D"/>
    <w:rsid w:val="005945A8"/>
    <w:rsid w:val="005A0F5E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421DC"/>
    <w:rsid w:val="00644E57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17F8"/>
    <w:rsid w:val="00727513"/>
    <w:rsid w:val="00732CAB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84B06"/>
    <w:rsid w:val="00795A1C"/>
    <w:rsid w:val="007A4014"/>
    <w:rsid w:val="007A55CF"/>
    <w:rsid w:val="007B1F37"/>
    <w:rsid w:val="007C5045"/>
    <w:rsid w:val="007C5C4A"/>
    <w:rsid w:val="007D3AAD"/>
    <w:rsid w:val="007D7E4A"/>
    <w:rsid w:val="008075C4"/>
    <w:rsid w:val="0081108D"/>
    <w:rsid w:val="008124EC"/>
    <w:rsid w:val="00812DA8"/>
    <w:rsid w:val="00814C9F"/>
    <w:rsid w:val="008375ED"/>
    <w:rsid w:val="00855626"/>
    <w:rsid w:val="00866A69"/>
    <w:rsid w:val="0087484A"/>
    <w:rsid w:val="008808F7"/>
    <w:rsid w:val="008833B8"/>
    <w:rsid w:val="008847D5"/>
    <w:rsid w:val="00890769"/>
    <w:rsid w:val="00890B9B"/>
    <w:rsid w:val="008921A3"/>
    <w:rsid w:val="008A5D76"/>
    <w:rsid w:val="008B26BB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23EC"/>
    <w:rsid w:val="00944D76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9F366D"/>
    <w:rsid w:val="00A006B0"/>
    <w:rsid w:val="00A02ED0"/>
    <w:rsid w:val="00A17EB2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34E6"/>
    <w:rsid w:val="00AE47BE"/>
    <w:rsid w:val="00AE5ED0"/>
    <w:rsid w:val="00AF70FF"/>
    <w:rsid w:val="00B01F88"/>
    <w:rsid w:val="00B034C0"/>
    <w:rsid w:val="00B0637C"/>
    <w:rsid w:val="00B1789C"/>
    <w:rsid w:val="00B27A8C"/>
    <w:rsid w:val="00B301ED"/>
    <w:rsid w:val="00B33D42"/>
    <w:rsid w:val="00B4580C"/>
    <w:rsid w:val="00B46209"/>
    <w:rsid w:val="00B51E11"/>
    <w:rsid w:val="00B6469C"/>
    <w:rsid w:val="00B6591F"/>
    <w:rsid w:val="00B7413E"/>
    <w:rsid w:val="00B74473"/>
    <w:rsid w:val="00B85874"/>
    <w:rsid w:val="00B863D6"/>
    <w:rsid w:val="00B91A09"/>
    <w:rsid w:val="00BB6A07"/>
    <w:rsid w:val="00BC321F"/>
    <w:rsid w:val="00BC5AD4"/>
    <w:rsid w:val="00BC727A"/>
    <w:rsid w:val="00BD30FD"/>
    <w:rsid w:val="00BE2A70"/>
    <w:rsid w:val="00BE66EC"/>
    <w:rsid w:val="00BE68C2"/>
    <w:rsid w:val="00BF0E4E"/>
    <w:rsid w:val="00BF3B5E"/>
    <w:rsid w:val="00BF5AFC"/>
    <w:rsid w:val="00C026D3"/>
    <w:rsid w:val="00C07341"/>
    <w:rsid w:val="00C07A9E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948"/>
    <w:rsid w:val="00C74E63"/>
    <w:rsid w:val="00C84407"/>
    <w:rsid w:val="00C91F4D"/>
    <w:rsid w:val="00CA09B2"/>
    <w:rsid w:val="00CA1F34"/>
    <w:rsid w:val="00CA6126"/>
    <w:rsid w:val="00CC4A9B"/>
    <w:rsid w:val="00CC7006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01E5"/>
    <w:rsid w:val="00DA2CAA"/>
    <w:rsid w:val="00DA4FBE"/>
    <w:rsid w:val="00DB53BF"/>
    <w:rsid w:val="00DB5647"/>
    <w:rsid w:val="00DC0E72"/>
    <w:rsid w:val="00DC34EF"/>
    <w:rsid w:val="00DC5A7B"/>
    <w:rsid w:val="00DD3654"/>
    <w:rsid w:val="00DE51E4"/>
    <w:rsid w:val="00DF3948"/>
    <w:rsid w:val="00DF46FB"/>
    <w:rsid w:val="00E31486"/>
    <w:rsid w:val="00E31F5F"/>
    <w:rsid w:val="00E4260B"/>
    <w:rsid w:val="00E44072"/>
    <w:rsid w:val="00E46D02"/>
    <w:rsid w:val="00E570D3"/>
    <w:rsid w:val="00E801BA"/>
    <w:rsid w:val="00EB1CC8"/>
    <w:rsid w:val="00EB2B50"/>
    <w:rsid w:val="00EB6894"/>
    <w:rsid w:val="00EC0859"/>
    <w:rsid w:val="00EC455F"/>
    <w:rsid w:val="00EE3EEF"/>
    <w:rsid w:val="00EE3F7B"/>
    <w:rsid w:val="00EF1A12"/>
    <w:rsid w:val="00F01455"/>
    <w:rsid w:val="00F03CFD"/>
    <w:rsid w:val="00F0444D"/>
    <w:rsid w:val="00F05C11"/>
    <w:rsid w:val="00F1500C"/>
    <w:rsid w:val="00F32F4F"/>
    <w:rsid w:val="00F34F42"/>
    <w:rsid w:val="00F36CB7"/>
    <w:rsid w:val="00F418A1"/>
    <w:rsid w:val="00F41D66"/>
    <w:rsid w:val="00F43BFF"/>
    <w:rsid w:val="00F44332"/>
    <w:rsid w:val="00F51545"/>
    <w:rsid w:val="00F71E92"/>
    <w:rsid w:val="00F73B11"/>
    <w:rsid w:val="00F84DC6"/>
    <w:rsid w:val="00F84EA2"/>
    <w:rsid w:val="00F85043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doc.: IEEE 802.11-19/0xxxr0</vt:lpstr>
      <vt:lpstr>Minutes of the IEEE 802 JTC1 SC meeting on Tuesday, 13 July 2021</vt:lpstr>
      <vt:lpstr>        Order</vt:lpstr>
      <vt:lpstr>        Agenda</vt:lpstr>
      <vt:lpstr>        Minutes</vt:lpstr>
      <vt:lpstr>        PSDO process</vt:lpstr>
      <vt:lpstr>        802.1</vt:lpstr>
      <vt:lpstr>        802.3</vt:lpstr>
      <vt:lpstr>        802.11</vt:lpstr>
      <vt:lpstr>        802.15 &amp; 802.19</vt:lpstr>
      <vt:lpstr>        SC6</vt:lpstr>
      <vt:lpstr>        Mail list</vt:lpstr>
      <vt:lpstr>        Adjournment</vt:lpstr>
    </vt:vector>
  </TitlesOfParts>
  <Company>RSA Security</Company>
  <LinksUpToDate>false</LinksUpToDate>
  <CharactersWithSpaces>4364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3</cp:revision>
  <dcterms:created xsi:type="dcterms:W3CDTF">2021-07-28T04:00:00Z</dcterms:created>
  <dcterms:modified xsi:type="dcterms:W3CDTF">2021-07-28T04:00:00Z</dcterms:modified>
</cp:coreProperties>
</file>