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FD0CDE" w:rsidRDefault="005E768D">
      <w:pPr>
        <w:pStyle w:val="T1"/>
        <w:pBdr>
          <w:bottom w:val="single" w:sz="6" w:space="0" w:color="auto"/>
        </w:pBdr>
        <w:spacing w:after="240"/>
      </w:pPr>
      <w:r w:rsidRPr="00FD0CDE">
        <w:t>IEEE P802.11</w:t>
      </w:r>
      <w:r w:rsidRPr="00FD0CDE">
        <w:br/>
        <w:t>Wireless LANs</w:t>
      </w:r>
    </w:p>
    <w:p w14:paraId="0AC39A36" w14:textId="77777777" w:rsidR="003E4403" w:rsidRPr="00FD0CDE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FD0CDE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407DC9F9" w:rsidR="00DE584F" w:rsidRPr="00FD0CDE" w:rsidRDefault="00BC5A9C" w:rsidP="009A24F3">
            <w:pPr>
              <w:pStyle w:val="T2"/>
            </w:pPr>
            <w:r w:rsidRPr="00FD0CDE">
              <w:rPr>
                <w:lang w:eastAsia="ko-KR"/>
              </w:rPr>
              <w:t xml:space="preserve">Proposed </w:t>
            </w:r>
            <w:r w:rsidR="007D38EA" w:rsidRPr="00FD0CDE">
              <w:rPr>
                <w:lang w:eastAsia="ko-KR"/>
              </w:rPr>
              <w:t xml:space="preserve">Draft </w:t>
            </w:r>
            <w:r w:rsidR="001F35EA" w:rsidRPr="00FD0CDE">
              <w:rPr>
                <w:lang w:eastAsia="ko-KR"/>
              </w:rPr>
              <w:t>T</w:t>
            </w:r>
            <w:r w:rsidRPr="00FD0CDE">
              <w:rPr>
                <w:lang w:eastAsia="ko-KR"/>
              </w:rPr>
              <w:t xml:space="preserve">ext for </w:t>
            </w:r>
            <w:r w:rsidR="007D38EA" w:rsidRPr="00FD0CDE">
              <w:rPr>
                <w:lang w:eastAsia="ko-KR"/>
              </w:rPr>
              <w:br/>
            </w:r>
            <w:r w:rsidR="009A24F3" w:rsidRPr="00FD0CDE">
              <w:rPr>
                <w:lang w:eastAsia="ko-KR"/>
              </w:rPr>
              <w:t>TWT for MLD</w:t>
            </w:r>
          </w:p>
        </w:tc>
      </w:tr>
      <w:tr w:rsidR="00DE584F" w:rsidRPr="00FD0CDE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407A0AE6" w:rsidR="00DE584F" w:rsidRPr="00FD0CDE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FD0CDE">
              <w:rPr>
                <w:sz w:val="20"/>
              </w:rPr>
              <w:t>Date:</w:t>
            </w:r>
            <w:r w:rsidRPr="00FD0CDE">
              <w:rPr>
                <w:b w:val="0"/>
                <w:sz w:val="20"/>
              </w:rPr>
              <w:t xml:space="preserve">  20</w:t>
            </w:r>
            <w:r w:rsidR="00F545A8" w:rsidRPr="00FD0CDE">
              <w:rPr>
                <w:b w:val="0"/>
                <w:sz w:val="20"/>
                <w:lang w:eastAsia="ko-KR"/>
              </w:rPr>
              <w:t>21</w:t>
            </w:r>
            <w:r w:rsidRPr="00FD0CDE">
              <w:rPr>
                <w:b w:val="0"/>
                <w:sz w:val="20"/>
              </w:rPr>
              <w:t>-</w:t>
            </w:r>
            <w:r w:rsidR="00FA0362" w:rsidRPr="00FD0CDE">
              <w:rPr>
                <w:b w:val="0"/>
                <w:sz w:val="20"/>
                <w:lang w:eastAsia="ko-KR"/>
              </w:rPr>
              <w:t>0</w:t>
            </w:r>
            <w:r w:rsidR="00F545A8" w:rsidRPr="00FD0CDE">
              <w:rPr>
                <w:b w:val="0"/>
                <w:sz w:val="20"/>
                <w:lang w:eastAsia="ko-KR"/>
              </w:rPr>
              <w:t>1</w:t>
            </w:r>
            <w:r w:rsidRPr="00FD0CDE">
              <w:rPr>
                <w:b w:val="0"/>
                <w:sz w:val="20"/>
                <w:lang w:eastAsia="ko-KR"/>
              </w:rPr>
              <w:t>-</w:t>
            </w:r>
            <w:r w:rsidR="00F545A8" w:rsidRPr="00FD0CDE">
              <w:rPr>
                <w:b w:val="0"/>
                <w:sz w:val="20"/>
                <w:lang w:eastAsia="ko-KR"/>
              </w:rPr>
              <w:t>04</w:t>
            </w:r>
          </w:p>
        </w:tc>
      </w:tr>
      <w:tr w:rsidR="00DE584F" w:rsidRPr="00FD0CDE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Author(s):</w:t>
            </w:r>
          </w:p>
        </w:tc>
      </w:tr>
      <w:tr w:rsidR="00DE584F" w:rsidRPr="00FD0CDE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email</w:t>
            </w:r>
          </w:p>
        </w:tc>
      </w:tr>
      <w:tr w:rsidR="003F156F" w:rsidRPr="00FD0CDE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541B6842" w:rsidR="003F156F" w:rsidRPr="00FD0CDE" w:rsidRDefault="009A24F3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Pr="00FD0CDE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Pr="00FD0CD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FD0CD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4BA2ED9" w:rsidR="003F156F" w:rsidRPr="00FD0CDE" w:rsidRDefault="003F156F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95BEB" w:rsidRPr="00FD0CDE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D401708" w:rsidR="00D95BEB" w:rsidRPr="00FD0CDE" w:rsidRDefault="009A24F3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Jason Yuchen Guo</w:t>
            </w:r>
          </w:p>
        </w:tc>
        <w:tc>
          <w:tcPr>
            <w:tcW w:w="1440" w:type="dxa"/>
            <w:vAlign w:val="center"/>
          </w:tcPr>
          <w:p w14:paraId="47B4937B" w14:textId="333FC729" w:rsidR="00D95BE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758AB25E" w14:textId="1F7D8410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:rsidRPr="00FD0CDE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5BDAA857" w:rsidR="00D95BE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Yunbo Li</w:t>
            </w:r>
          </w:p>
        </w:tc>
        <w:tc>
          <w:tcPr>
            <w:tcW w:w="1440" w:type="dxa"/>
            <w:vAlign w:val="center"/>
          </w:tcPr>
          <w:p w14:paraId="03743E72" w14:textId="30C8514D" w:rsidR="00D95BE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D8C4839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:rsidRPr="00FD0CDE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FD0CDE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Guogang Huang</w:t>
            </w:r>
          </w:p>
        </w:tc>
        <w:tc>
          <w:tcPr>
            <w:tcW w:w="1440" w:type="dxa"/>
            <w:vAlign w:val="center"/>
          </w:tcPr>
          <w:p w14:paraId="44C4FB08" w14:textId="0FE3D5E9" w:rsidR="00D95BE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53DF397F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:rsidRPr="00FD0CDE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Pr="00FD0CDE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Yiqing Li</w:t>
            </w:r>
          </w:p>
        </w:tc>
        <w:tc>
          <w:tcPr>
            <w:tcW w:w="1440" w:type="dxa"/>
            <w:vAlign w:val="center"/>
          </w:tcPr>
          <w:p w14:paraId="7F42D41E" w14:textId="32920471" w:rsidR="00154ED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41D08845" w14:textId="77777777" w:rsidR="00154EDB" w:rsidRPr="00FD0CD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FD0CD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Pr="00FD0CDE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ED1439" w:rsidRPr="00FD0CDE" w14:paraId="366C226B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2FE45EA" w14:textId="33AAEAD4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Mengyao Ma</w:t>
            </w:r>
          </w:p>
        </w:tc>
        <w:tc>
          <w:tcPr>
            <w:tcW w:w="1440" w:type="dxa"/>
            <w:vAlign w:val="center"/>
          </w:tcPr>
          <w:p w14:paraId="4FCD0DD4" w14:textId="6D27419F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08986678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99FC503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55DF80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ED1439" w:rsidRPr="00FD0CDE" w14:paraId="67ED0AAF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DE9E62F" w14:textId="4EF4428F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Hongjia Su</w:t>
            </w:r>
          </w:p>
        </w:tc>
        <w:tc>
          <w:tcPr>
            <w:tcW w:w="1440" w:type="dxa"/>
            <w:vAlign w:val="center"/>
          </w:tcPr>
          <w:p w14:paraId="6130497A" w14:textId="5C3D82B1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47FB433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230CB11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4EB0A0B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Pr="00FD0CDE" w:rsidRDefault="00DE584F">
      <w:pPr>
        <w:pStyle w:val="T1"/>
        <w:spacing w:after="120"/>
        <w:rPr>
          <w:sz w:val="22"/>
        </w:rPr>
      </w:pPr>
    </w:p>
    <w:p w14:paraId="3E442667" w14:textId="77777777" w:rsidR="003E4403" w:rsidRPr="00FD0CDE" w:rsidRDefault="003E4403" w:rsidP="003E4403">
      <w:pPr>
        <w:pStyle w:val="T1"/>
        <w:spacing w:after="120"/>
      </w:pPr>
      <w:r w:rsidRPr="00FD0CDE">
        <w:t>Abstract</w:t>
      </w:r>
    </w:p>
    <w:p w14:paraId="01914373" w14:textId="77777777" w:rsidR="00281CFD" w:rsidRPr="00FD0CDE" w:rsidRDefault="00281CFD" w:rsidP="007E41CB">
      <w:pPr>
        <w:jc w:val="both"/>
        <w:rPr>
          <w:lang w:eastAsia="ko-KR"/>
        </w:rPr>
      </w:pPr>
    </w:p>
    <w:p w14:paraId="5FBC99FA" w14:textId="314C1FAF" w:rsidR="003E4403" w:rsidRPr="00FD0CDE" w:rsidRDefault="003E4403" w:rsidP="007E41CB">
      <w:pPr>
        <w:jc w:val="both"/>
        <w:rPr>
          <w:lang w:eastAsia="ko-KR"/>
        </w:rPr>
      </w:pPr>
      <w:r w:rsidRPr="00FD0CDE">
        <w:rPr>
          <w:lang w:eastAsia="ko-KR"/>
        </w:rPr>
        <w:t xml:space="preserve">This submission proposes </w:t>
      </w:r>
      <w:r w:rsidR="009008D2" w:rsidRPr="00FD0CDE">
        <w:rPr>
          <w:lang w:eastAsia="ko-KR"/>
        </w:rPr>
        <w:t xml:space="preserve">draft text </w:t>
      </w:r>
      <w:r w:rsidR="00B32585" w:rsidRPr="00FD0CDE">
        <w:rPr>
          <w:lang w:eastAsia="ko-KR"/>
        </w:rPr>
        <w:t xml:space="preserve">for </w:t>
      </w:r>
      <w:r w:rsidR="009A24F3" w:rsidRPr="00FD0CDE">
        <w:rPr>
          <w:lang w:eastAsia="ko-KR"/>
        </w:rPr>
        <w:t>TWT for MLD</w:t>
      </w:r>
    </w:p>
    <w:p w14:paraId="2752C01A" w14:textId="77777777" w:rsidR="009008D2" w:rsidRPr="00FD0CDE" w:rsidRDefault="009008D2" w:rsidP="007E41CB">
      <w:pPr>
        <w:jc w:val="both"/>
        <w:rPr>
          <w:lang w:eastAsia="ko-KR"/>
        </w:rPr>
      </w:pPr>
    </w:p>
    <w:p w14:paraId="1EBF6490" w14:textId="77777777" w:rsidR="009008D2" w:rsidRPr="00FD0CDE" w:rsidRDefault="009008D2" w:rsidP="009008D2">
      <w:pPr>
        <w:jc w:val="both"/>
      </w:pPr>
      <w:r w:rsidRPr="00FD0CDE">
        <w:t>Revisions:</w:t>
      </w:r>
    </w:p>
    <w:p w14:paraId="2F81B3C4" w14:textId="77777777" w:rsidR="009008D2" w:rsidRPr="00FD0CDE" w:rsidRDefault="009008D2" w:rsidP="009008D2">
      <w:pPr>
        <w:pStyle w:val="af"/>
        <w:numPr>
          <w:ilvl w:val="0"/>
          <w:numId w:val="1"/>
        </w:numPr>
        <w:ind w:leftChars="0"/>
        <w:jc w:val="both"/>
      </w:pPr>
      <w:r w:rsidRPr="00FD0CDE">
        <w:t>Rev 0: Initial version of the document.</w:t>
      </w:r>
    </w:p>
    <w:p w14:paraId="1B1625B8" w14:textId="77777777" w:rsidR="0048087F" w:rsidRPr="00FD0CDE" w:rsidRDefault="0048087F" w:rsidP="009008D2">
      <w:pPr>
        <w:pStyle w:val="af"/>
        <w:numPr>
          <w:ilvl w:val="0"/>
          <w:numId w:val="1"/>
        </w:numPr>
        <w:ind w:leftChars="0"/>
        <w:jc w:val="both"/>
      </w:pPr>
    </w:p>
    <w:p w14:paraId="2CA05A92" w14:textId="77777777" w:rsidR="009008D2" w:rsidRPr="00FD0CDE" w:rsidRDefault="009008D2" w:rsidP="007E41CB">
      <w:pPr>
        <w:jc w:val="both"/>
        <w:rPr>
          <w:lang w:eastAsia="ko-KR"/>
        </w:rPr>
      </w:pPr>
    </w:p>
    <w:p w14:paraId="564AA975" w14:textId="77777777" w:rsidR="00766753" w:rsidRPr="00FD0CDE" w:rsidRDefault="00766753" w:rsidP="00F329CF">
      <w:pPr>
        <w:jc w:val="both"/>
      </w:pPr>
      <w:r w:rsidRPr="00FD0CDE">
        <w:rPr>
          <w:b/>
          <w:lang w:eastAsia="ko-KR"/>
        </w:rPr>
        <w:t>The texts are based on the following motion</w:t>
      </w:r>
      <w:r w:rsidRPr="00FD0CDE">
        <w:t xml:space="preserve"> </w:t>
      </w:r>
    </w:p>
    <w:p w14:paraId="71BC797B" w14:textId="77777777" w:rsidR="00766753" w:rsidRPr="00FD0CDE" w:rsidRDefault="00766753" w:rsidP="00F329CF">
      <w:pPr>
        <w:jc w:val="both"/>
      </w:pPr>
    </w:p>
    <w:p w14:paraId="0069E56E" w14:textId="77777777" w:rsidR="00766753" w:rsidRPr="00FD0CDE" w:rsidRDefault="00766753" w:rsidP="00766753">
      <w:pPr>
        <w:jc w:val="both"/>
        <w:rPr>
          <w:szCs w:val="22"/>
        </w:rPr>
      </w:pPr>
      <w:r w:rsidRPr="00FD0CDE">
        <w:rPr>
          <w:szCs w:val="22"/>
        </w:rPr>
        <w:t xml:space="preserve">Individual TWT agreement(s) could be set up on a setup link for more than one setup link. </w:t>
      </w:r>
    </w:p>
    <w:p w14:paraId="79936FB8" w14:textId="77777777" w:rsidR="00766753" w:rsidRPr="00FD0CDE" w:rsidRDefault="00766753" w:rsidP="00766753">
      <w:pPr>
        <w:jc w:val="both"/>
        <w:rPr>
          <w:szCs w:val="22"/>
        </w:rPr>
      </w:pPr>
      <w:r w:rsidRPr="00FD0CDE">
        <w:rPr>
          <w:szCs w:val="22"/>
        </w:rPr>
        <w:t xml:space="preserve">[Motion 115, #SP60, </w:t>
      </w:r>
      <w:sdt>
        <w:sdtPr>
          <w:rPr>
            <w:szCs w:val="22"/>
          </w:rPr>
          <w:id w:val="-231624630"/>
          <w:citation/>
        </w:sdtPr>
        <w:sdtEndPr/>
        <w:sdtContent>
          <w:r w:rsidRPr="00FD0CDE">
            <w:rPr>
              <w:szCs w:val="22"/>
            </w:rPr>
            <w:fldChar w:fldCharType="begin"/>
          </w:r>
          <w:r w:rsidRPr="00FD0CDE">
            <w:rPr>
              <w:szCs w:val="22"/>
              <w:lang w:val="en-US"/>
            </w:rPr>
            <w:instrText xml:space="preserve"> CITATION 19_1755r5 \l 1033 </w:instrText>
          </w:r>
          <w:r w:rsidRPr="00FD0CDE">
            <w:rPr>
              <w:szCs w:val="22"/>
            </w:rPr>
            <w:fldChar w:fldCharType="separate"/>
          </w:r>
          <w:r w:rsidRPr="00FD0CDE">
            <w:rPr>
              <w:noProof/>
              <w:szCs w:val="22"/>
              <w:lang w:val="en-US"/>
            </w:rPr>
            <w:t>[16]</w:t>
          </w:r>
          <w:r w:rsidRPr="00FD0CDE">
            <w:rPr>
              <w:szCs w:val="22"/>
            </w:rPr>
            <w:fldChar w:fldCharType="end"/>
          </w:r>
        </w:sdtContent>
      </w:sdt>
      <w:r w:rsidRPr="00FD0CDE">
        <w:rPr>
          <w:szCs w:val="22"/>
        </w:rPr>
        <w:t xml:space="preserve"> and </w:t>
      </w:r>
      <w:sdt>
        <w:sdtPr>
          <w:rPr>
            <w:szCs w:val="22"/>
          </w:rPr>
          <w:id w:val="2013873945"/>
          <w:citation/>
        </w:sdtPr>
        <w:sdtEndPr/>
        <w:sdtContent>
          <w:r w:rsidRPr="00FD0CDE">
            <w:rPr>
              <w:szCs w:val="22"/>
            </w:rPr>
            <w:fldChar w:fldCharType="begin"/>
          </w:r>
          <w:r w:rsidRPr="00FD0CDE">
            <w:rPr>
              <w:szCs w:val="22"/>
              <w:lang w:val="en-US"/>
            </w:rPr>
            <w:instrText xml:space="preserve"> CITATION 19_1988r3 \l 1033 </w:instrText>
          </w:r>
          <w:r w:rsidRPr="00FD0CDE">
            <w:rPr>
              <w:szCs w:val="22"/>
            </w:rPr>
            <w:fldChar w:fldCharType="separate"/>
          </w:r>
          <w:r w:rsidRPr="00FD0CDE">
            <w:rPr>
              <w:noProof/>
              <w:szCs w:val="22"/>
              <w:lang w:val="en-US"/>
            </w:rPr>
            <w:t>[231]</w:t>
          </w:r>
          <w:r w:rsidRPr="00FD0CDE">
            <w:rPr>
              <w:szCs w:val="22"/>
            </w:rPr>
            <w:fldChar w:fldCharType="end"/>
          </w:r>
        </w:sdtContent>
      </w:sdt>
      <w:r w:rsidRPr="00FD0CDE">
        <w:rPr>
          <w:szCs w:val="22"/>
        </w:rPr>
        <w:t>]</w:t>
      </w:r>
    </w:p>
    <w:p w14:paraId="668D599E" w14:textId="77777777" w:rsidR="00766753" w:rsidRPr="00FD0CDE" w:rsidRDefault="00766753" w:rsidP="00F329CF">
      <w:pPr>
        <w:jc w:val="both"/>
      </w:pPr>
    </w:p>
    <w:p w14:paraId="57B3FF01" w14:textId="77777777" w:rsidR="00766753" w:rsidRPr="00FD0CDE" w:rsidRDefault="00766753" w:rsidP="00F329CF">
      <w:pPr>
        <w:jc w:val="both"/>
      </w:pPr>
    </w:p>
    <w:p w14:paraId="57166633" w14:textId="0953DFC7" w:rsidR="009008D2" w:rsidRPr="00FD0CDE" w:rsidRDefault="009008D2" w:rsidP="00F329CF">
      <w:pPr>
        <w:jc w:val="both"/>
      </w:pPr>
      <w:r w:rsidRPr="00FD0CDE">
        <w:br w:type="page"/>
      </w:r>
    </w:p>
    <w:p w14:paraId="55251823" w14:textId="5AA765F7" w:rsidR="00CE4BAA" w:rsidRPr="00FD0CDE" w:rsidRDefault="00CE4BAA" w:rsidP="00CE4BAA">
      <w:pPr>
        <w:rPr>
          <w:b/>
          <w:bCs/>
          <w:i/>
          <w:iCs/>
          <w:lang w:eastAsia="ko-KR"/>
        </w:rPr>
      </w:pPr>
      <w:r w:rsidRPr="00FD0CDE">
        <w:rPr>
          <w:b/>
          <w:bCs/>
          <w:i/>
          <w:iCs/>
          <w:lang w:eastAsia="ko-KR"/>
        </w:rPr>
        <w:lastRenderedPageBreak/>
        <w:t>Editing instructions formatted like this are intended to be copied into the 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="00B205C7" w:rsidRPr="00FD0CDE">
        <w:rPr>
          <w:b/>
          <w:bCs/>
          <w:i/>
          <w:iCs/>
          <w:lang w:eastAsia="ko-KR"/>
        </w:rPr>
        <w:t xml:space="preserve"> </w:t>
      </w:r>
      <w:r w:rsidRPr="00FD0CDE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FD0CDE" w:rsidRDefault="00CE4BAA" w:rsidP="00CE4BAA">
      <w:pPr>
        <w:rPr>
          <w:lang w:eastAsia="ko-KR"/>
        </w:rPr>
      </w:pPr>
    </w:p>
    <w:p w14:paraId="11FE1787" w14:textId="1E209857" w:rsidR="009008D2" w:rsidRPr="00FD0CDE" w:rsidRDefault="00CE4BAA" w:rsidP="004378DC">
      <w:pPr>
        <w:rPr>
          <w:rStyle w:val="SC7204809"/>
          <w:sz w:val="20"/>
          <w:szCs w:val="20"/>
        </w:rPr>
      </w:pPr>
      <w:r w:rsidRPr="00FD0CDE">
        <w:rPr>
          <w:b/>
          <w:bCs/>
          <w:i/>
          <w:iCs/>
          <w:lang w:eastAsia="ko-KR"/>
        </w:rPr>
        <w:t>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Pr="00FD0CDE">
        <w:rPr>
          <w:b/>
          <w:bCs/>
          <w:i/>
          <w:iCs/>
          <w:lang w:eastAsia="ko-KR"/>
        </w:rPr>
        <w:t xml:space="preserve"> Editor: Editing instructions preceded by “TG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Pr="00FD0CDE">
        <w:rPr>
          <w:b/>
          <w:bCs/>
          <w:i/>
          <w:iCs/>
          <w:lang w:eastAsia="ko-KR"/>
        </w:rPr>
        <w:t xml:space="preserve"> Editor” are instructions to the 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Pr="00FD0CDE">
        <w:rPr>
          <w:b/>
          <w:bCs/>
          <w:i/>
          <w:iCs/>
          <w:lang w:eastAsia="ko-KR"/>
        </w:rPr>
        <w:t xml:space="preserve"> editor to modify existing material in the 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Pr="00FD0CDE">
        <w:rPr>
          <w:b/>
          <w:bCs/>
          <w:i/>
          <w:iCs/>
          <w:lang w:eastAsia="ko-KR"/>
        </w:rPr>
        <w:t xml:space="preserve"> draft.  As a result of adopting the changes, the 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Pr="00FD0CDE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Pr="00FD0CDE">
        <w:rPr>
          <w:b/>
          <w:bCs/>
          <w:i/>
          <w:iCs/>
          <w:lang w:eastAsia="ko-KR"/>
        </w:rPr>
        <w:t xml:space="preserve"> Draft.</w:t>
      </w:r>
    </w:p>
    <w:p w14:paraId="2C4D811D" w14:textId="7DA45D8B" w:rsidR="00A43AD8" w:rsidRPr="00FD0CDE" w:rsidRDefault="00FD0A31" w:rsidP="00024800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TGbe Editor: </w:t>
      </w:r>
      <w:r w:rsidR="00CD203A"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please insert</w:t>
      </w:r>
      <w:r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Clause 35</w:t>
      </w:r>
      <w:r w:rsidR="00CD203A"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.5</w:t>
      </w:r>
      <w:r w:rsidR="00FF29E1"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5CFB8EB5" w:rsidR="009008D2" w:rsidRPr="00FD0CDE" w:rsidRDefault="00E2763A" w:rsidP="00024800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FD0CDE">
        <w:rPr>
          <w:rStyle w:val="SC7204809"/>
          <w:rFonts w:ascii="Times New Roman" w:hAnsi="Times New Roman" w:cs="Times New Roman"/>
          <w:sz w:val="20"/>
          <w:szCs w:val="20"/>
        </w:rPr>
        <w:t>35</w:t>
      </w:r>
      <w:r w:rsidR="009008D2" w:rsidRPr="00FD0CDE">
        <w:rPr>
          <w:rStyle w:val="SC7204809"/>
          <w:rFonts w:ascii="Times New Roman" w:hAnsi="Times New Roman" w:cs="Times New Roman"/>
          <w:sz w:val="20"/>
          <w:szCs w:val="20"/>
        </w:rPr>
        <w:t xml:space="preserve">. Extremely High Throughput (EHT) MAC specification </w:t>
      </w:r>
    </w:p>
    <w:p w14:paraId="362F7473" w14:textId="37F1D432" w:rsidR="00E2763A" w:rsidRPr="00FD0CDE" w:rsidRDefault="009A24F3" w:rsidP="004378DC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FD0CDE">
        <w:rPr>
          <w:rStyle w:val="SC7204809"/>
          <w:rFonts w:ascii="Times New Roman" w:hAnsi="Times New Roman" w:cs="Times New Roman"/>
          <w:sz w:val="20"/>
          <w:szCs w:val="20"/>
        </w:rPr>
        <w:t>35.5</w:t>
      </w:r>
      <w:r w:rsidR="00E2763A" w:rsidRPr="00FD0CDE">
        <w:rPr>
          <w:rStyle w:val="SC7204809"/>
          <w:rFonts w:ascii="Times New Roman" w:hAnsi="Times New Roman" w:cs="Times New Roman"/>
          <w:sz w:val="20"/>
          <w:szCs w:val="20"/>
        </w:rPr>
        <w:t xml:space="preserve"> </w:t>
      </w:r>
      <w:r w:rsidRPr="00FD0CDE">
        <w:rPr>
          <w:rStyle w:val="SC7204809"/>
          <w:rFonts w:ascii="Times New Roman" w:hAnsi="Times New Roman" w:cs="Times New Roman"/>
          <w:sz w:val="20"/>
          <w:szCs w:val="20"/>
        </w:rPr>
        <w:t>TWT</w:t>
      </w:r>
      <w:r w:rsidR="00E2763A" w:rsidRPr="00FD0CDE">
        <w:rPr>
          <w:rStyle w:val="SC7204809"/>
          <w:rFonts w:ascii="Times New Roman" w:hAnsi="Times New Roman" w:cs="Times New Roman"/>
          <w:sz w:val="20"/>
          <w:szCs w:val="20"/>
        </w:rPr>
        <w:t xml:space="preserve"> operation</w:t>
      </w:r>
    </w:p>
    <w:p w14:paraId="5E4C7B17" w14:textId="35DFD9CF" w:rsidR="009008D2" w:rsidRPr="00FD0CDE" w:rsidRDefault="009A24F3" w:rsidP="004378DC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FD0CDE">
        <w:rPr>
          <w:rStyle w:val="SC7204809"/>
          <w:rFonts w:ascii="Times New Roman" w:hAnsi="Times New Roman" w:cs="Times New Roman"/>
          <w:sz w:val="20"/>
          <w:szCs w:val="20"/>
        </w:rPr>
        <w:t>35.5</w:t>
      </w:r>
      <w:r w:rsidR="00E2763A" w:rsidRPr="00FD0CDE">
        <w:rPr>
          <w:rStyle w:val="SC7204809"/>
          <w:rFonts w:ascii="Times New Roman" w:hAnsi="Times New Roman" w:cs="Times New Roman"/>
          <w:sz w:val="20"/>
          <w:szCs w:val="20"/>
        </w:rPr>
        <w:t xml:space="preserve">.1 </w:t>
      </w:r>
      <w:r w:rsidRPr="00FD0CDE">
        <w:rPr>
          <w:rStyle w:val="SC7204809"/>
          <w:rFonts w:ascii="Times New Roman" w:hAnsi="Times New Roman" w:cs="Times New Roman"/>
          <w:sz w:val="20"/>
          <w:szCs w:val="20"/>
        </w:rPr>
        <w:t>Individual TWT agreements</w:t>
      </w:r>
    </w:p>
    <w:p w14:paraId="2C352A7A" w14:textId="60CD2F6C" w:rsidR="00223E90" w:rsidRPr="00FD0CDE" w:rsidRDefault="00223E90" w:rsidP="00223E90">
      <w:pPr>
        <w:jc w:val="both"/>
        <w:rPr>
          <w:sz w:val="22"/>
          <w:szCs w:val="22"/>
        </w:rPr>
      </w:pPr>
      <w:r w:rsidRPr="00FD0CDE">
        <w:rPr>
          <w:sz w:val="22"/>
          <w:szCs w:val="22"/>
        </w:rPr>
        <w:t xml:space="preserve">An EHT STA may negotiate individual TWT agreements with another EHT STA as defined in 10.47.1 (TWT overview) and 26.8.2 (Individual TWT agreements). </w:t>
      </w:r>
    </w:p>
    <w:p w14:paraId="72E55291" w14:textId="77777777" w:rsidR="000A7989" w:rsidRPr="00FD0CDE" w:rsidRDefault="000A7989" w:rsidP="00223E90">
      <w:pPr>
        <w:jc w:val="both"/>
        <w:rPr>
          <w:sz w:val="22"/>
          <w:szCs w:val="22"/>
        </w:rPr>
      </w:pPr>
    </w:p>
    <w:p w14:paraId="1AFB5540" w14:textId="643019B9" w:rsidR="00FC4238" w:rsidRPr="00FD0CDE" w:rsidRDefault="00FC4238" w:rsidP="00FC4238">
      <w:pPr>
        <w:jc w:val="both"/>
        <w:rPr>
          <w:sz w:val="22"/>
          <w:szCs w:val="22"/>
        </w:rPr>
      </w:pPr>
      <w:r w:rsidRPr="00FD0CDE">
        <w:rPr>
          <w:sz w:val="22"/>
          <w:szCs w:val="22"/>
        </w:rPr>
        <w:t xml:space="preserve">An EHT STA </w:t>
      </w:r>
      <w:r w:rsidRPr="00FD0CDE">
        <w:rPr>
          <w:rFonts w:eastAsia="宋体"/>
          <w:sz w:val="22"/>
          <w:szCs w:val="22"/>
          <w:lang w:eastAsia="zh-CN"/>
        </w:rPr>
        <w:t>of a non-AP MLD</w:t>
      </w:r>
      <w:r w:rsidRPr="00FD0CDE">
        <w:rPr>
          <w:sz w:val="22"/>
          <w:szCs w:val="22"/>
        </w:rPr>
        <w:t xml:space="preserve"> may negotiate individual TWT agreements with </w:t>
      </w:r>
      <w:r w:rsidR="00657D37" w:rsidRPr="00FD0CDE">
        <w:rPr>
          <w:rFonts w:eastAsia="宋体"/>
          <w:sz w:val="22"/>
          <w:szCs w:val="22"/>
          <w:lang w:eastAsia="zh-CN"/>
        </w:rPr>
        <w:t>an EHT AP of an AP MLD</w:t>
      </w:r>
      <w:r w:rsidRPr="00FD0CDE">
        <w:rPr>
          <w:sz w:val="22"/>
          <w:szCs w:val="22"/>
        </w:rPr>
        <w:t xml:space="preserve"> as defined in 10.47.1 (TWT overview) and 26.8.2 (Individual TWT agreements)</w:t>
      </w:r>
      <w:r w:rsidR="00657D37" w:rsidRPr="00FD0CDE">
        <w:rPr>
          <w:sz w:val="22"/>
          <w:szCs w:val="22"/>
        </w:rPr>
        <w:t xml:space="preserve"> except the following</w:t>
      </w:r>
    </w:p>
    <w:p w14:paraId="2457C6D8" w14:textId="0CCAC9FF" w:rsidR="00657D37" w:rsidRPr="00FD0CDE" w:rsidRDefault="00FD0CDE" w:rsidP="00FD0CDE">
      <w:pPr>
        <w:pStyle w:val="af"/>
        <w:numPr>
          <w:ilvl w:val="0"/>
          <w:numId w:val="1"/>
        </w:numPr>
        <w:ind w:leftChars="0"/>
        <w:jc w:val="both"/>
        <w:rPr>
          <w:rFonts w:eastAsia="宋体"/>
          <w:sz w:val="22"/>
          <w:szCs w:val="22"/>
          <w:lang w:eastAsia="zh-CN"/>
        </w:rPr>
      </w:pPr>
      <w:r w:rsidRPr="00FD0CDE">
        <w:rPr>
          <w:rFonts w:eastAsia="宋体"/>
          <w:sz w:val="22"/>
          <w:szCs w:val="22"/>
          <w:lang w:eastAsia="zh-CN"/>
        </w:rPr>
        <w:t>T</w:t>
      </w:r>
      <w:r w:rsidR="00657D37" w:rsidRPr="00FD0CDE">
        <w:rPr>
          <w:rFonts w:eastAsia="宋体"/>
          <w:sz w:val="22"/>
          <w:szCs w:val="22"/>
          <w:lang w:eastAsia="zh-CN"/>
        </w:rPr>
        <w:t>he EHT STA indicate</w:t>
      </w:r>
      <w:r w:rsidR="00705E11" w:rsidRPr="00FD0CDE">
        <w:rPr>
          <w:rFonts w:eastAsia="宋体"/>
          <w:sz w:val="22"/>
          <w:szCs w:val="22"/>
          <w:lang w:eastAsia="zh-CN"/>
        </w:rPr>
        <w:t>s</w:t>
      </w:r>
      <w:r w:rsidR="00657D37" w:rsidRPr="00FD0CDE">
        <w:rPr>
          <w:rFonts w:eastAsia="宋体"/>
          <w:sz w:val="22"/>
          <w:szCs w:val="22"/>
          <w:lang w:eastAsia="zh-CN"/>
        </w:rPr>
        <w:t xml:space="preserve"> the link(s) that are requested for a TWT agreement setup</w:t>
      </w:r>
      <w:r w:rsidRPr="00FD0CDE">
        <w:t xml:space="preserve"> </w:t>
      </w:r>
      <w:r w:rsidRPr="00FD0CDE">
        <w:rPr>
          <w:rFonts w:eastAsia="宋体"/>
          <w:sz w:val="22"/>
          <w:szCs w:val="22"/>
          <w:lang w:eastAsia="zh-CN"/>
        </w:rPr>
        <w:t>in the TWT element of the management frame (such as TWT Setup frame) with a value of Request TWT, Suggest TWT or Demand TWT in the TWT Command field and with the TWT Request field equal to 1</w:t>
      </w:r>
    </w:p>
    <w:p w14:paraId="11FA1943" w14:textId="31D5C895" w:rsidR="00657D37" w:rsidRPr="00FD0CDE" w:rsidRDefault="00FD0CDE" w:rsidP="00FD0CDE">
      <w:pPr>
        <w:pStyle w:val="af"/>
        <w:numPr>
          <w:ilvl w:val="0"/>
          <w:numId w:val="1"/>
        </w:numPr>
        <w:ind w:leftChars="0"/>
        <w:jc w:val="both"/>
        <w:rPr>
          <w:rFonts w:eastAsia="宋体"/>
          <w:sz w:val="22"/>
          <w:szCs w:val="22"/>
          <w:lang w:eastAsia="zh-CN"/>
        </w:rPr>
      </w:pPr>
      <w:r w:rsidRPr="00FD0CDE">
        <w:rPr>
          <w:rFonts w:eastAsia="宋体"/>
          <w:sz w:val="22"/>
          <w:szCs w:val="22"/>
          <w:lang w:eastAsia="zh-CN"/>
        </w:rPr>
        <w:t>T</w:t>
      </w:r>
      <w:r w:rsidR="00657D37" w:rsidRPr="00FD0CDE">
        <w:rPr>
          <w:rFonts w:eastAsia="宋体"/>
          <w:sz w:val="22"/>
          <w:szCs w:val="22"/>
          <w:lang w:eastAsia="zh-CN"/>
        </w:rPr>
        <w:t xml:space="preserve">he EHT AP </w:t>
      </w:r>
      <w:r w:rsidR="00705E11" w:rsidRPr="00FD0CDE">
        <w:rPr>
          <w:rFonts w:eastAsia="宋体"/>
          <w:sz w:val="22"/>
          <w:szCs w:val="22"/>
          <w:lang w:eastAsia="zh-CN"/>
        </w:rPr>
        <w:t xml:space="preserve">indicates the </w:t>
      </w:r>
      <w:r w:rsidR="00657D37" w:rsidRPr="00FD0CDE">
        <w:rPr>
          <w:rFonts w:eastAsia="宋体"/>
          <w:sz w:val="22"/>
          <w:szCs w:val="22"/>
          <w:lang w:eastAsia="zh-CN"/>
        </w:rPr>
        <w:t>link(s)</w:t>
      </w:r>
      <w:r w:rsidR="00705E11" w:rsidRPr="00FD0CDE">
        <w:rPr>
          <w:rFonts w:eastAsia="宋体"/>
          <w:sz w:val="22"/>
          <w:szCs w:val="22"/>
          <w:lang w:eastAsia="zh-CN"/>
        </w:rPr>
        <w:t xml:space="preserve"> </w:t>
      </w:r>
      <w:r w:rsidRPr="00FD0CDE">
        <w:rPr>
          <w:rFonts w:eastAsia="宋体"/>
          <w:sz w:val="22"/>
          <w:szCs w:val="22"/>
          <w:lang w:eastAsia="zh-CN"/>
        </w:rPr>
        <w:t>in the TWT element of the management frame (such as TWT Setup frame) a value of Accept TWT, Alternate TWT, Dictate TWT or Reject TWT in the TWT Command field and with the TWT Request field equal to 0 as a response</w:t>
      </w:r>
    </w:p>
    <w:p w14:paraId="3D4CEECA" w14:textId="77777777" w:rsidR="00657D37" w:rsidRPr="00F36419" w:rsidRDefault="00657D37" w:rsidP="00705E11">
      <w:pPr>
        <w:jc w:val="both"/>
        <w:rPr>
          <w:rFonts w:eastAsia="宋体"/>
          <w:sz w:val="22"/>
          <w:szCs w:val="22"/>
          <w:lang w:val="en-US" w:eastAsia="zh-CN"/>
        </w:rPr>
      </w:pPr>
    </w:p>
    <w:p w14:paraId="79363FB0" w14:textId="68E21929" w:rsidR="00705E11" w:rsidRPr="00FD0CDE" w:rsidRDefault="00705E11" w:rsidP="00705E11">
      <w:pPr>
        <w:jc w:val="both"/>
        <w:rPr>
          <w:rFonts w:eastAsia="宋体"/>
          <w:sz w:val="22"/>
          <w:szCs w:val="22"/>
          <w:lang w:eastAsia="zh-CN"/>
        </w:rPr>
      </w:pPr>
      <w:r w:rsidRPr="00FD0CDE">
        <w:rPr>
          <w:rFonts w:eastAsia="宋体"/>
          <w:sz w:val="22"/>
          <w:szCs w:val="22"/>
          <w:lang w:eastAsia="zh-CN"/>
        </w:rPr>
        <w:t>During the negotiation of TWT agreements, an EHT STA of a non-AP MLD may indicate different link(s) in each TWT element if there are more than one TWT element in the management frame.</w:t>
      </w:r>
    </w:p>
    <w:p w14:paraId="376D8304" w14:textId="77777777" w:rsidR="00657D37" w:rsidRPr="00FD0CDE" w:rsidRDefault="00657D37" w:rsidP="00FC4238">
      <w:pPr>
        <w:jc w:val="both"/>
        <w:rPr>
          <w:sz w:val="22"/>
          <w:szCs w:val="22"/>
        </w:rPr>
      </w:pPr>
    </w:p>
    <w:p w14:paraId="739D4658" w14:textId="7E9B2EFD" w:rsidR="00705E11" w:rsidRPr="00FD0CDE" w:rsidRDefault="00705E11" w:rsidP="00FC4238">
      <w:pPr>
        <w:jc w:val="both"/>
        <w:rPr>
          <w:sz w:val="22"/>
          <w:szCs w:val="22"/>
        </w:rPr>
      </w:pPr>
      <w:r w:rsidRPr="00FD0CDE">
        <w:rPr>
          <w:sz w:val="22"/>
          <w:szCs w:val="22"/>
        </w:rPr>
        <w:t xml:space="preserve">An example of TWT </w:t>
      </w:r>
      <w:r w:rsidR="00551462" w:rsidRPr="00FD0CDE">
        <w:rPr>
          <w:sz w:val="22"/>
          <w:szCs w:val="22"/>
        </w:rPr>
        <w:t>agreements negotiation between two MLDs is</w:t>
      </w:r>
      <w:r w:rsidRPr="00FD0CDE">
        <w:rPr>
          <w:sz w:val="22"/>
          <w:szCs w:val="22"/>
        </w:rPr>
        <w:t xml:space="preserve"> shown in Figure </w:t>
      </w:r>
      <w:r w:rsidR="00551462" w:rsidRPr="00FD0CDE">
        <w:rPr>
          <w:rFonts w:eastAsia="宋体"/>
          <w:sz w:val="22"/>
          <w:szCs w:val="22"/>
          <w:lang w:eastAsia="zh-CN"/>
        </w:rPr>
        <w:t>35</w:t>
      </w:r>
      <w:r w:rsidR="00551462" w:rsidRPr="00FD0CDE">
        <w:rPr>
          <w:sz w:val="22"/>
          <w:szCs w:val="22"/>
        </w:rPr>
        <w:t>-x</w:t>
      </w:r>
      <w:r w:rsidRPr="00FD0CDE">
        <w:rPr>
          <w:sz w:val="22"/>
          <w:szCs w:val="22"/>
        </w:rPr>
        <w:t xml:space="preserve"> (Example of </w:t>
      </w:r>
      <w:r w:rsidR="00551462" w:rsidRPr="00FD0CDE">
        <w:rPr>
          <w:sz w:val="22"/>
          <w:szCs w:val="22"/>
        </w:rPr>
        <w:t>TWT agreements negotiation</w:t>
      </w:r>
      <w:r w:rsidRPr="00FD0CDE">
        <w:rPr>
          <w:sz w:val="22"/>
          <w:szCs w:val="22"/>
        </w:rPr>
        <w:t>).</w:t>
      </w:r>
    </w:p>
    <w:p w14:paraId="70054A8E" w14:textId="77777777" w:rsidR="00FC4238" w:rsidRPr="00FD0CDE" w:rsidRDefault="00FC4238" w:rsidP="00223E90">
      <w:pPr>
        <w:jc w:val="both"/>
        <w:rPr>
          <w:sz w:val="20"/>
        </w:rPr>
      </w:pPr>
    </w:p>
    <w:p w14:paraId="5977CA13" w14:textId="77777777" w:rsidR="00551462" w:rsidRPr="00FD0CDE" w:rsidRDefault="00551462" w:rsidP="00223E90">
      <w:pPr>
        <w:jc w:val="both"/>
        <w:rPr>
          <w:sz w:val="20"/>
        </w:rPr>
      </w:pPr>
    </w:p>
    <w:p w14:paraId="5832D22C" w14:textId="30B7971B" w:rsidR="00551462" w:rsidRPr="00FD0CDE" w:rsidRDefault="0060797E" w:rsidP="00551462">
      <w:pPr>
        <w:pStyle w:val="T"/>
      </w:pPr>
      <w:r w:rsidRPr="00FD0CDE">
        <w:object w:dxaOrig="10380" w:dyaOrig="2551" w14:anchorId="2266AE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pt;height:115pt" o:ole="">
            <v:imagedata r:id="rId8" o:title=""/>
          </v:shape>
          <o:OLEObject Type="Embed" ProgID="Visio.Drawing.15" ShapeID="_x0000_i1025" DrawAspect="Content" ObjectID="_1676191057" r:id="rId9"/>
        </w:object>
      </w:r>
    </w:p>
    <w:p w14:paraId="30B5C5F1" w14:textId="55E113B7" w:rsidR="00551462" w:rsidRPr="00FD0CDE" w:rsidRDefault="00551462" w:rsidP="00551462">
      <w:pPr>
        <w:pStyle w:val="T"/>
        <w:rPr>
          <w:color w:val="00B050"/>
          <w:w w:val="100"/>
        </w:rPr>
      </w:pPr>
      <w:r w:rsidRPr="00FD0CDE">
        <w:t xml:space="preserve">Figure 35-x – Example of </w:t>
      </w:r>
      <w:r w:rsidRPr="00FD0CDE">
        <w:rPr>
          <w:sz w:val="22"/>
          <w:szCs w:val="22"/>
        </w:rPr>
        <w:t>TWT agreements negotiation</w:t>
      </w:r>
    </w:p>
    <w:p w14:paraId="63903303" w14:textId="77777777" w:rsidR="00551462" w:rsidRPr="00FD0CDE" w:rsidRDefault="00551462" w:rsidP="00223E90">
      <w:pPr>
        <w:jc w:val="both"/>
        <w:rPr>
          <w:sz w:val="20"/>
        </w:rPr>
      </w:pPr>
    </w:p>
    <w:p w14:paraId="29C0F133" w14:textId="67D3D38C" w:rsidR="00F36419" w:rsidRPr="00F151CB" w:rsidRDefault="00551462" w:rsidP="00223E90">
      <w:pPr>
        <w:jc w:val="both"/>
        <w:rPr>
          <w:sz w:val="22"/>
          <w:szCs w:val="22"/>
        </w:rPr>
      </w:pPr>
      <w:r w:rsidRPr="00F151CB">
        <w:rPr>
          <w:sz w:val="22"/>
          <w:szCs w:val="22"/>
        </w:rPr>
        <w:t xml:space="preserve">In this example, AP MLD has three affiliated APs: AP 1 operates on 2.4 GHz band, AP 2 operates on 5 GHz band, and AP 3 operates on 6 GHz band. Non-AP STA 1 affiliated with the non-AP MLD sends </w:t>
      </w:r>
      <w:r w:rsidR="0060797E" w:rsidRPr="00F151CB">
        <w:rPr>
          <w:rFonts w:eastAsia="宋体"/>
          <w:sz w:val="22"/>
          <w:szCs w:val="22"/>
          <w:lang w:eastAsia="zh-CN"/>
        </w:rPr>
        <w:t>a</w:t>
      </w:r>
      <w:r w:rsidR="0060797E" w:rsidRPr="00F151CB">
        <w:rPr>
          <w:sz w:val="22"/>
          <w:szCs w:val="22"/>
        </w:rPr>
        <w:t xml:space="preserve"> TWT element in a TWT set</w:t>
      </w:r>
      <w:r w:rsidR="00DD149E" w:rsidRPr="00F151CB">
        <w:rPr>
          <w:sz w:val="22"/>
          <w:szCs w:val="22"/>
        </w:rPr>
        <w:t>up frame</w:t>
      </w:r>
      <w:r w:rsidRPr="00F151CB">
        <w:rPr>
          <w:sz w:val="22"/>
          <w:szCs w:val="22"/>
        </w:rPr>
        <w:t xml:space="preserve"> to AP 1 affiliated with the AP MLD. </w:t>
      </w:r>
      <w:r w:rsidR="00DD149E" w:rsidRPr="00F151CB">
        <w:rPr>
          <w:sz w:val="22"/>
          <w:szCs w:val="22"/>
        </w:rPr>
        <w:t>The TWT element</w:t>
      </w:r>
      <w:r w:rsidR="00F151CB" w:rsidRPr="00F151CB">
        <w:rPr>
          <w:sz w:val="22"/>
          <w:szCs w:val="22"/>
        </w:rPr>
        <w:t xml:space="preserve"> sent by non-AP STA 1</w:t>
      </w:r>
      <w:r w:rsidR="00DD149E" w:rsidRPr="00F151CB">
        <w:rPr>
          <w:sz w:val="22"/>
          <w:szCs w:val="22"/>
        </w:rPr>
        <w:t xml:space="preserve"> </w:t>
      </w:r>
      <w:r w:rsidR="00F36419" w:rsidRPr="00F151CB">
        <w:rPr>
          <w:sz w:val="22"/>
          <w:szCs w:val="22"/>
        </w:rPr>
        <w:t xml:space="preserve">indicates the links of </w:t>
      </w:r>
      <w:r w:rsidR="00F151CB" w:rsidRPr="00F151CB">
        <w:rPr>
          <w:sz w:val="22"/>
          <w:szCs w:val="22"/>
        </w:rPr>
        <w:t>AP 1, AP 2, and AP 3</w:t>
      </w:r>
      <w:r w:rsidR="00F36419" w:rsidRPr="00F151CB">
        <w:rPr>
          <w:sz w:val="22"/>
          <w:szCs w:val="22"/>
        </w:rPr>
        <w:t xml:space="preserve"> to request three links to be setup</w:t>
      </w:r>
      <w:r w:rsidR="00F151CB" w:rsidRPr="00F151CB">
        <w:rPr>
          <w:sz w:val="22"/>
          <w:szCs w:val="22"/>
        </w:rPr>
        <w:t xml:space="preserve"> </w:t>
      </w:r>
      <w:r w:rsidR="00F36419" w:rsidRPr="00F151CB">
        <w:rPr>
          <w:sz w:val="22"/>
          <w:szCs w:val="22"/>
        </w:rPr>
        <w:t>TWT agreement</w:t>
      </w:r>
      <w:r w:rsidR="00F151CB" w:rsidRPr="00F151CB">
        <w:rPr>
          <w:sz w:val="22"/>
          <w:szCs w:val="22"/>
        </w:rPr>
        <w:t>s</w:t>
      </w:r>
      <w:r w:rsidR="00DD149E" w:rsidRPr="00F151CB">
        <w:rPr>
          <w:sz w:val="22"/>
          <w:szCs w:val="22"/>
        </w:rPr>
        <w:t xml:space="preserve"> </w:t>
      </w:r>
      <w:r w:rsidR="00F36419" w:rsidRPr="00F151CB">
        <w:rPr>
          <w:sz w:val="22"/>
          <w:szCs w:val="22"/>
        </w:rPr>
        <w:t>(one link between AP 1 and non-AP STA 1, one link between AP 2 and non-AP STA 2, and one link between AP 3 and non-AP STA 3), and is</w:t>
      </w:r>
      <w:r w:rsidR="00F151CB" w:rsidRPr="00F151CB">
        <w:rPr>
          <w:sz w:val="22"/>
          <w:szCs w:val="22"/>
        </w:rPr>
        <w:t xml:space="preserve"> with</w:t>
      </w:r>
      <w:r w:rsidR="00F36419" w:rsidRPr="00F151CB">
        <w:rPr>
          <w:sz w:val="22"/>
          <w:szCs w:val="22"/>
        </w:rPr>
        <w:t xml:space="preserve"> a value of Request TWT in the TWT Command field and with the TWT Request field equal to 1. AP 1 affiliated with the AP MLD sends </w:t>
      </w:r>
      <w:r w:rsidR="00F36419" w:rsidRPr="00F151CB">
        <w:rPr>
          <w:rFonts w:eastAsia="宋体"/>
          <w:sz w:val="22"/>
          <w:szCs w:val="22"/>
          <w:lang w:eastAsia="zh-CN"/>
        </w:rPr>
        <w:t>a</w:t>
      </w:r>
      <w:r w:rsidR="00F36419" w:rsidRPr="00F151CB">
        <w:rPr>
          <w:sz w:val="22"/>
          <w:szCs w:val="22"/>
        </w:rPr>
        <w:t xml:space="preserve"> TWT element in a TWT setup frame to non-AP STA 1 affiliated with the </w:t>
      </w:r>
      <w:r w:rsidR="00F36419" w:rsidRPr="00F151CB">
        <w:rPr>
          <w:sz w:val="22"/>
          <w:szCs w:val="22"/>
        </w:rPr>
        <w:lastRenderedPageBreak/>
        <w:t xml:space="preserve">non-AP MLD and the TWT element </w:t>
      </w:r>
      <w:r w:rsidR="00F151CB" w:rsidRPr="00F151CB">
        <w:rPr>
          <w:sz w:val="22"/>
          <w:szCs w:val="22"/>
        </w:rPr>
        <w:t xml:space="preserve">sent by AP 1 </w:t>
      </w:r>
      <w:r w:rsidR="00F36419" w:rsidRPr="00F151CB">
        <w:rPr>
          <w:sz w:val="22"/>
          <w:szCs w:val="22"/>
        </w:rPr>
        <w:t xml:space="preserve">indicates the links of </w:t>
      </w:r>
      <w:r w:rsidR="00F151CB" w:rsidRPr="00F151CB">
        <w:rPr>
          <w:sz w:val="22"/>
          <w:szCs w:val="22"/>
        </w:rPr>
        <w:t xml:space="preserve">AP 1, </w:t>
      </w:r>
      <w:r w:rsidR="00F36419" w:rsidRPr="00F151CB">
        <w:rPr>
          <w:sz w:val="22"/>
          <w:szCs w:val="22"/>
        </w:rPr>
        <w:t>AP</w:t>
      </w:r>
      <w:r w:rsidR="00F151CB" w:rsidRPr="00F151CB">
        <w:rPr>
          <w:sz w:val="22"/>
          <w:szCs w:val="22"/>
        </w:rPr>
        <w:t xml:space="preserve"> 2, and </w:t>
      </w:r>
      <w:r w:rsidR="00F36419" w:rsidRPr="00F151CB">
        <w:rPr>
          <w:sz w:val="22"/>
          <w:szCs w:val="22"/>
        </w:rPr>
        <w:t xml:space="preserve">AP 3 </w:t>
      </w:r>
      <w:r w:rsidR="00F151CB" w:rsidRPr="00F151CB">
        <w:rPr>
          <w:sz w:val="22"/>
          <w:szCs w:val="22"/>
        </w:rPr>
        <w:t xml:space="preserve">with </w:t>
      </w:r>
      <w:r w:rsidR="00F151CB" w:rsidRPr="00F151CB">
        <w:rPr>
          <w:rFonts w:eastAsia="宋体"/>
          <w:sz w:val="22"/>
          <w:szCs w:val="22"/>
          <w:lang w:eastAsia="zh-CN"/>
        </w:rPr>
        <w:t>a v</w:t>
      </w:r>
      <w:bookmarkStart w:id="0" w:name="_GoBack"/>
      <w:bookmarkEnd w:id="0"/>
      <w:r w:rsidR="00F151CB" w:rsidRPr="00F151CB">
        <w:rPr>
          <w:rFonts w:eastAsia="宋体"/>
          <w:sz w:val="22"/>
          <w:szCs w:val="22"/>
          <w:lang w:eastAsia="zh-CN"/>
        </w:rPr>
        <w:t xml:space="preserve">alue of Accept TWT </w:t>
      </w:r>
      <w:r w:rsidR="00F151CB" w:rsidRPr="00F151CB">
        <w:rPr>
          <w:sz w:val="22"/>
          <w:szCs w:val="22"/>
        </w:rPr>
        <w:t xml:space="preserve">in the TWT Command field and with the TWT Request field equal to 0. After successful TWT agrements </w:t>
      </w:r>
      <w:r w:rsidR="00972D63" w:rsidRPr="00F151CB">
        <w:rPr>
          <w:sz w:val="22"/>
          <w:szCs w:val="22"/>
        </w:rPr>
        <w:t>setup</w:t>
      </w:r>
      <w:r w:rsidR="00972D63" w:rsidRPr="00F151CB">
        <w:rPr>
          <w:sz w:val="22"/>
          <w:szCs w:val="22"/>
        </w:rPr>
        <w:t xml:space="preserve"> </w:t>
      </w:r>
      <w:r w:rsidR="00F151CB" w:rsidRPr="00F151CB">
        <w:rPr>
          <w:sz w:val="22"/>
          <w:szCs w:val="22"/>
        </w:rPr>
        <w:t>on three links</w:t>
      </w:r>
      <w:r w:rsidR="006940C7">
        <w:rPr>
          <w:sz w:val="22"/>
          <w:szCs w:val="22"/>
        </w:rPr>
        <w:t>,</w:t>
      </w:r>
      <w:r w:rsidR="00D64E04">
        <w:rPr>
          <w:sz w:val="22"/>
          <w:szCs w:val="22"/>
        </w:rPr>
        <w:t xml:space="preserve"> these three links share the same TWT SP</w:t>
      </w:r>
      <w:r w:rsidR="00D64E04" w:rsidRPr="00F151CB">
        <w:rPr>
          <w:sz w:val="22"/>
          <w:szCs w:val="22"/>
        </w:rPr>
        <w:t xml:space="preserve"> </w:t>
      </w:r>
      <w:r w:rsidR="00F151CB" w:rsidRPr="00F151CB">
        <w:rPr>
          <w:sz w:val="22"/>
          <w:szCs w:val="22"/>
        </w:rPr>
        <w:t>(link 1 between AP 1 and non-AP STA 1, link 2 between AP 2 and non-AP STA 2, and link 3 between AP 3 and non-AP STA 3).</w:t>
      </w:r>
    </w:p>
    <w:p w14:paraId="019BC593" w14:textId="77777777" w:rsidR="00F36419" w:rsidRDefault="00F36419" w:rsidP="00223E90">
      <w:pPr>
        <w:jc w:val="both"/>
        <w:rPr>
          <w:sz w:val="20"/>
        </w:rPr>
      </w:pPr>
    </w:p>
    <w:p w14:paraId="62E02343" w14:textId="4C096F5C" w:rsidR="0060797E" w:rsidRPr="00FD0CDE" w:rsidRDefault="0060797E" w:rsidP="0060797E">
      <w:pPr>
        <w:jc w:val="both"/>
        <w:rPr>
          <w:sz w:val="22"/>
          <w:szCs w:val="22"/>
        </w:rPr>
      </w:pPr>
      <w:r w:rsidRPr="00FD0CDE">
        <w:rPr>
          <w:sz w:val="22"/>
          <w:szCs w:val="22"/>
        </w:rPr>
        <w:t>Another example of TWT agreements negotiation between two MLDs is shown in Figure 35-</w:t>
      </w:r>
      <w:r w:rsidR="00FD0CDE" w:rsidRPr="00FD0CDE">
        <w:rPr>
          <w:rFonts w:eastAsia="宋体"/>
          <w:sz w:val="22"/>
          <w:szCs w:val="22"/>
          <w:lang w:eastAsia="zh-CN"/>
        </w:rPr>
        <w:t>y</w:t>
      </w:r>
      <w:r w:rsidRPr="00FD0CDE">
        <w:rPr>
          <w:sz w:val="22"/>
          <w:szCs w:val="22"/>
        </w:rPr>
        <w:t xml:space="preserve"> (Another Example of TWT agreements negotiation).</w:t>
      </w:r>
    </w:p>
    <w:p w14:paraId="45A8415B" w14:textId="77777777" w:rsidR="0060797E" w:rsidRPr="00FD0CDE" w:rsidRDefault="0060797E" w:rsidP="00223E90">
      <w:pPr>
        <w:jc w:val="both"/>
        <w:rPr>
          <w:sz w:val="20"/>
        </w:rPr>
      </w:pPr>
    </w:p>
    <w:p w14:paraId="550BCCA3" w14:textId="77777777" w:rsidR="00551462" w:rsidRPr="00FD0CDE" w:rsidRDefault="00551462" w:rsidP="00223E90">
      <w:pPr>
        <w:jc w:val="both"/>
        <w:rPr>
          <w:sz w:val="20"/>
        </w:rPr>
      </w:pPr>
    </w:p>
    <w:p w14:paraId="40B678EF" w14:textId="49ECB19C" w:rsidR="00551462" w:rsidRPr="00FD0CDE" w:rsidRDefault="0060797E" w:rsidP="00223E90">
      <w:pPr>
        <w:jc w:val="both"/>
        <w:rPr>
          <w:sz w:val="20"/>
        </w:rPr>
      </w:pPr>
      <w:r w:rsidRPr="00FD0CDE">
        <w:object w:dxaOrig="10380" w:dyaOrig="2551" w14:anchorId="358DBF41">
          <v:shape id="_x0000_i1026" type="#_x0000_t75" style="width:467pt;height:115pt" o:ole="">
            <v:imagedata r:id="rId10" o:title=""/>
          </v:shape>
          <o:OLEObject Type="Embed" ProgID="Visio.Drawing.15" ShapeID="_x0000_i1026" DrawAspect="Content" ObjectID="_1676191058" r:id="rId11"/>
        </w:object>
      </w:r>
    </w:p>
    <w:p w14:paraId="138120FD" w14:textId="66173A11" w:rsidR="00FD0CDE" w:rsidRPr="00FD0CDE" w:rsidRDefault="00FD0CDE" w:rsidP="00FD0CDE">
      <w:pPr>
        <w:pStyle w:val="T"/>
        <w:rPr>
          <w:color w:val="00B050"/>
          <w:w w:val="100"/>
        </w:rPr>
      </w:pPr>
      <w:r w:rsidRPr="00FD0CDE">
        <w:t>Figure 35-</w:t>
      </w:r>
      <w:r w:rsidR="006940C7">
        <w:t>y</w:t>
      </w:r>
      <w:r w:rsidRPr="00FD0CDE">
        <w:t xml:space="preserve"> – Another Example of </w:t>
      </w:r>
      <w:r w:rsidRPr="00FD0CDE">
        <w:rPr>
          <w:sz w:val="22"/>
          <w:szCs w:val="22"/>
        </w:rPr>
        <w:t>TWT agreements negotiation</w:t>
      </w:r>
    </w:p>
    <w:p w14:paraId="182637E2" w14:textId="77777777" w:rsidR="00551462" w:rsidRPr="00FD0CDE" w:rsidRDefault="00551462" w:rsidP="00223E90">
      <w:pPr>
        <w:jc w:val="both"/>
        <w:rPr>
          <w:sz w:val="20"/>
        </w:rPr>
      </w:pPr>
    </w:p>
    <w:p w14:paraId="304D343C" w14:textId="2633759D" w:rsidR="00F151CB" w:rsidRPr="00F151CB" w:rsidRDefault="00F151CB" w:rsidP="00F151CB">
      <w:pPr>
        <w:jc w:val="both"/>
        <w:rPr>
          <w:sz w:val="22"/>
          <w:szCs w:val="22"/>
        </w:rPr>
      </w:pPr>
      <w:r w:rsidRPr="00F151CB">
        <w:rPr>
          <w:sz w:val="22"/>
          <w:szCs w:val="22"/>
        </w:rPr>
        <w:t xml:space="preserve">In this example, AP MLD has three affiliated APs: AP 1 operates on 2.4 GHz band, AP 2 operates on 5 GHz band, and AP 3 operates on 6 GHz band. Non-AP STA 1 affiliated with the non-AP MLD sends </w:t>
      </w:r>
      <w:r w:rsidRPr="00F151CB">
        <w:rPr>
          <w:rFonts w:eastAsia="宋体"/>
          <w:sz w:val="22"/>
          <w:szCs w:val="22"/>
          <w:lang w:eastAsia="zh-CN"/>
        </w:rPr>
        <w:t>a</w:t>
      </w:r>
      <w:r w:rsidRPr="00F151CB">
        <w:rPr>
          <w:sz w:val="22"/>
          <w:szCs w:val="22"/>
        </w:rPr>
        <w:t xml:space="preserve"> TWT element in a TWT setup frame to AP 1 affiliated with the AP MLD. The TWT element sent by non-AP STA 1 indicates the link of AP 2 to request one link to be setup TWT agreement (one link between AP 2 and non-AP STA 2), and is with a value of Request TWT in the TWT Command field and with the TWT Request field equal to 1. AP 1 affiliated with the AP MLD sends </w:t>
      </w:r>
      <w:r w:rsidRPr="00F151CB">
        <w:rPr>
          <w:rFonts w:eastAsia="宋体"/>
          <w:sz w:val="22"/>
          <w:szCs w:val="22"/>
          <w:lang w:eastAsia="zh-CN"/>
        </w:rPr>
        <w:t>a</w:t>
      </w:r>
      <w:r w:rsidRPr="00F151CB">
        <w:rPr>
          <w:sz w:val="22"/>
          <w:szCs w:val="22"/>
        </w:rPr>
        <w:t xml:space="preserve"> TWT element in a TWT setup frame to non-AP STA 1 affiliated with the non-AP MLD and the TWT element sent by AP 1 indicates the links of AP 2 with </w:t>
      </w:r>
      <w:r w:rsidRPr="00F151CB">
        <w:rPr>
          <w:rFonts w:eastAsia="宋体"/>
          <w:sz w:val="22"/>
          <w:szCs w:val="22"/>
          <w:lang w:eastAsia="zh-CN"/>
        </w:rPr>
        <w:t xml:space="preserve">a value of Accept TWT </w:t>
      </w:r>
      <w:r w:rsidRPr="00F151CB">
        <w:rPr>
          <w:sz w:val="22"/>
          <w:szCs w:val="22"/>
        </w:rPr>
        <w:t xml:space="preserve">in the TWT Command field and with the TWT Request field equal to 0. </w:t>
      </w:r>
      <w:r w:rsidR="00972D63">
        <w:rPr>
          <w:sz w:val="22"/>
          <w:szCs w:val="22"/>
        </w:rPr>
        <w:t>A</w:t>
      </w:r>
      <w:r w:rsidRPr="00F151CB">
        <w:rPr>
          <w:sz w:val="22"/>
          <w:szCs w:val="22"/>
        </w:rPr>
        <w:t xml:space="preserve"> successful TWT agrement </w:t>
      </w:r>
      <w:r w:rsidR="00972D63">
        <w:rPr>
          <w:sz w:val="22"/>
          <w:szCs w:val="22"/>
        </w:rPr>
        <w:t xml:space="preserve">is </w:t>
      </w:r>
      <w:r w:rsidR="00972D63" w:rsidRPr="00F151CB">
        <w:rPr>
          <w:sz w:val="22"/>
          <w:szCs w:val="22"/>
        </w:rPr>
        <w:t xml:space="preserve">setup </w:t>
      </w:r>
      <w:r w:rsidRPr="00F151CB">
        <w:rPr>
          <w:sz w:val="22"/>
          <w:szCs w:val="22"/>
        </w:rPr>
        <w:t>on one link (link 2 between AP 2 and non-AP STA 2).</w:t>
      </w:r>
    </w:p>
    <w:p w14:paraId="6398AE0F" w14:textId="77777777" w:rsidR="0060797E" w:rsidRPr="00F151CB" w:rsidRDefault="0060797E" w:rsidP="00223E90">
      <w:pPr>
        <w:jc w:val="both"/>
        <w:rPr>
          <w:sz w:val="20"/>
        </w:rPr>
      </w:pPr>
    </w:p>
    <w:p w14:paraId="735A53DB" w14:textId="77777777" w:rsidR="0060797E" w:rsidRPr="00FD0CDE" w:rsidRDefault="0060797E" w:rsidP="00223E90">
      <w:pPr>
        <w:jc w:val="both"/>
        <w:rPr>
          <w:sz w:val="20"/>
        </w:rPr>
      </w:pPr>
    </w:p>
    <w:p w14:paraId="151D31D1" w14:textId="77777777" w:rsidR="00916EB2" w:rsidRPr="006940C7" w:rsidRDefault="00916EB2" w:rsidP="00E2763A">
      <w:pPr>
        <w:jc w:val="both"/>
        <w:rPr>
          <w:sz w:val="20"/>
        </w:rPr>
      </w:pPr>
    </w:p>
    <w:p w14:paraId="060D951E" w14:textId="77777777" w:rsidR="00216B7D" w:rsidRPr="00FD0CDE" w:rsidRDefault="00216B7D" w:rsidP="00216B7D">
      <w:pPr>
        <w:jc w:val="both"/>
      </w:pPr>
    </w:p>
    <w:p w14:paraId="28FDB675" w14:textId="77777777" w:rsidR="00E2763A" w:rsidRPr="00FD0CDE" w:rsidRDefault="00E2763A" w:rsidP="00024800">
      <w:pPr>
        <w:jc w:val="both"/>
        <w:rPr>
          <w:rFonts w:eastAsiaTheme="minorEastAsia"/>
          <w:sz w:val="20"/>
          <w:lang w:eastAsia="ko-KR"/>
        </w:rPr>
      </w:pPr>
    </w:p>
    <w:p w14:paraId="284D7C60" w14:textId="77777777" w:rsidR="00E2763A" w:rsidRPr="00FD0CDE" w:rsidRDefault="00E2763A" w:rsidP="00024800">
      <w:pPr>
        <w:jc w:val="both"/>
        <w:rPr>
          <w:rFonts w:eastAsiaTheme="minorEastAsia"/>
          <w:sz w:val="20"/>
          <w:lang w:eastAsia="ko-KR"/>
        </w:rPr>
      </w:pPr>
    </w:p>
    <w:p w14:paraId="5F1B4CAA" w14:textId="77777777" w:rsidR="009B0D82" w:rsidRPr="00FD0CDE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FD0CDE" w:rsidSect="00996772">
      <w:headerReference w:type="default" r:id="rId12"/>
      <w:footerReference w:type="default" r:id="rId13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7AACB" w14:textId="77777777" w:rsidR="00F03908" w:rsidRDefault="00F03908">
      <w:r>
        <w:separator/>
      </w:r>
    </w:p>
  </w:endnote>
  <w:endnote w:type="continuationSeparator" w:id="0">
    <w:p w14:paraId="1ABB26E3" w14:textId="77777777" w:rsidR="00F03908" w:rsidRDefault="00F03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745530AE" w:rsidR="00657D37" w:rsidRDefault="00F03908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657D37">
      <w:t>Submission</w:t>
    </w:r>
    <w:r>
      <w:fldChar w:fldCharType="end"/>
    </w:r>
    <w:r w:rsidR="00657D37">
      <w:tab/>
      <w:t xml:space="preserve">page </w:t>
    </w:r>
    <w:r w:rsidR="00657D37">
      <w:fldChar w:fldCharType="begin"/>
    </w:r>
    <w:r w:rsidR="00657D37">
      <w:instrText xml:space="preserve">page </w:instrText>
    </w:r>
    <w:r w:rsidR="00657D37">
      <w:fldChar w:fldCharType="separate"/>
    </w:r>
    <w:r w:rsidR="007C23E7">
      <w:rPr>
        <w:noProof/>
      </w:rPr>
      <w:t>3</w:t>
    </w:r>
    <w:r w:rsidR="00657D37">
      <w:rPr>
        <w:noProof/>
      </w:rPr>
      <w:fldChar w:fldCharType="end"/>
    </w:r>
    <w:r w:rsidR="00657D37">
      <w:tab/>
      <w:t>Ming Gan, Huawei</w:t>
    </w:r>
  </w:p>
  <w:p w14:paraId="78B10FFF" w14:textId="77777777" w:rsidR="00657D37" w:rsidRDefault="00657D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3076B" w14:textId="77777777" w:rsidR="00F03908" w:rsidRDefault="00F03908">
      <w:r>
        <w:separator/>
      </w:r>
    </w:p>
  </w:footnote>
  <w:footnote w:type="continuationSeparator" w:id="0">
    <w:p w14:paraId="25A3873D" w14:textId="77777777" w:rsidR="00F03908" w:rsidRDefault="00F03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38AB90C8" w:rsidR="00657D37" w:rsidRDefault="00657D37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January 2021</w:t>
    </w:r>
    <w:r>
      <w:tab/>
    </w:r>
    <w:r>
      <w:tab/>
    </w:r>
    <w:r w:rsidRPr="00F545A8">
      <w:rPr>
        <w:lang w:eastAsia="ko-KR"/>
      </w:rPr>
      <w:fldChar w:fldCharType="begin"/>
    </w:r>
    <w:r w:rsidRPr="00F545A8">
      <w:rPr>
        <w:lang w:eastAsia="ko-KR"/>
      </w:rPr>
      <w:instrText xml:space="preserve"> TITLE  \* MERGEFORMAT </w:instrText>
    </w:r>
    <w:r w:rsidRPr="00F545A8">
      <w:rPr>
        <w:lang w:eastAsia="ko-KR"/>
      </w:rPr>
      <w:fldChar w:fldCharType="end"/>
    </w:r>
    <w:r w:rsidRPr="00F545A8">
      <w:rPr>
        <w:lang w:eastAsia="ko-KR"/>
      </w:rPr>
      <w:fldChar w:fldCharType="begin"/>
    </w:r>
    <w:r w:rsidRPr="00F545A8">
      <w:rPr>
        <w:lang w:eastAsia="ko-KR"/>
      </w:rPr>
      <w:instrText xml:space="preserve"> TITLE  \* MERGEFORMAT </w:instrText>
    </w:r>
    <w:r w:rsidRPr="00F545A8">
      <w:rPr>
        <w:lang w:eastAsia="ko-KR"/>
      </w:rPr>
      <w:fldChar w:fldCharType="separate"/>
    </w:r>
    <w:r w:rsidRPr="00F545A8">
      <w:rPr>
        <w:lang w:eastAsia="ko-KR"/>
      </w:rPr>
      <w:t>doc.: IEEE 802.11-21/</w:t>
    </w:r>
    <w:r w:rsidRPr="00CD203A">
      <w:rPr>
        <w:lang w:eastAsia="ko-KR"/>
      </w:rPr>
      <w:t>0080</w:t>
    </w:r>
    <w:r w:rsidRPr="00F545A8">
      <w:rPr>
        <w:lang w:eastAsia="ko-KR"/>
      </w:rPr>
      <w:t>r</w:t>
    </w:r>
    <w:r w:rsidRPr="00F545A8">
      <w:rPr>
        <w:lang w:eastAsia="ko-KR"/>
      </w:rPr>
      <w:fldChar w:fldCharType="end"/>
    </w:r>
    <w:r w:rsidR="007C23E7">
      <w:rPr>
        <w:lang w:eastAsia="ko-KR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15C6C32"/>
    <w:multiLevelType w:val="hybridMultilevel"/>
    <w:tmpl w:val="84F068E6"/>
    <w:lvl w:ilvl="0" w:tplc="37087D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3"/>
  </w:num>
  <w:num w:numId="10">
    <w:abstractNumId w:val="7"/>
  </w:num>
  <w:num w:numId="11">
    <w:abstractNumId w:val="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  <w:num w:numId="16">
    <w:abstractNumId w:val="15"/>
  </w:num>
  <w:num w:numId="17">
    <w:abstractNumId w:val="2"/>
  </w:num>
  <w:num w:numId="1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4BD3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817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3C22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07D6"/>
    <w:rsid w:val="000A1C31"/>
    <w:rsid w:val="000A1F25"/>
    <w:rsid w:val="000A671D"/>
    <w:rsid w:val="000A7680"/>
    <w:rsid w:val="000A7989"/>
    <w:rsid w:val="000B041A"/>
    <w:rsid w:val="000B083E"/>
    <w:rsid w:val="000B0DAF"/>
    <w:rsid w:val="000B2BE4"/>
    <w:rsid w:val="000B4630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228E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4A9E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3A9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548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2BCE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1F6EC0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28D8"/>
    <w:rsid w:val="002239F2"/>
    <w:rsid w:val="00223E90"/>
    <w:rsid w:val="00224133"/>
    <w:rsid w:val="00224BC7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1234"/>
    <w:rsid w:val="002528A9"/>
    <w:rsid w:val="00252D47"/>
    <w:rsid w:val="002539AB"/>
    <w:rsid w:val="002545F7"/>
    <w:rsid w:val="00255A8B"/>
    <w:rsid w:val="002609E9"/>
    <w:rsid w:val="00262D56"/>
    <w:rsid w:val="00263002"/>
    <w:rsid w:val="00263092"/>
    <w:rsid w:val="00263D14"/>
    <w:rsid w:val="00264B1F"/>
    <w:rsid w:val="002662A5"/>
    <w:rsid w:val="002674D1"/>
    <w:rsid w:val="00270171"/>
    <w:rsid w:val="00270F98"/>
    <w:rsid w:val="00272D83"/>
    <w:rsid w:val="00273257"/>
    <w:rsid w:val="00273FA9"/>
    <w:rsid w:val="002742C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A756D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E7E35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6EA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872"/>
    <w:rsid w:val="00360C87"/>
    <w:rsid w:val="0036178D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1ACB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79E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432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4BEE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087F"/>
    <w:rsid w:val="00480ECE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97EC9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23ED"/>
    <w:rsid w:val="004B493F"/>
    <w:rsid w:val="004B50D6"/>
    <w:rsid w:val="004B7780"/>
    <w:rsid w:val="004C0BD8"/>
    <w:rsid w:val="004C0CB0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338E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1CB1"/>
    <w:rsid w:val="00522A49"/>
    <w:rsid w:val="005235B6"/>
    <w:rsid w:val="00523B85"/>
    <w:rsid w:val="005243B4"/>
    <w:rsid w:val="00525A98"/>
    <w:rsid w:val="00525FEE"/>
    <w:rsid w:val="00527489"/>
    <w:rsid w:val="00527BB3"/>
    <w:rsid w:val="005311FF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1462"/>
    <w:rsid w:val="00551DF5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B8"/>
    <w:rsid w:val="00572BF3"/>
    <w:rsid w:val="00572E7A"/>
    <w:rsid w:val="00574757"/>
    <w:rsid w:val="00577A74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108"/>
    <w:rsid w:val="00597696"/>
    <w:rsid w:val="005A16CF"/>
    <w:rsid w:val="005A1A3D"/>
    <w:rsid w:val="005A1D61"/>
    <w:rsid w:val="005A2155"/>
    <w:rsid w:val="005A23DB"/>
    <w:rsid w:val="005A2ECA"/>
    <w:rsid w:val="005A37F5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6CC2"/>
    <w:rsid w:val="005B727A"/>
    <w:rsid w:val="005C0CBC"/>
    <w:rsid w:val="005C4204"/>
    <w:rsid w:val="005C45E7"/>
    <w:rsid w:val="005C4E04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06417"/>
    <w:rsid w:val="0060797E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166E1"/>
    <w:rsid w:val="00617F26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37"/>
    <w:rsid w:val="00657DBD"/>
    <w:rsid w:val="006600CB"/>
    <w:rsid w:val="00660ACE"/>
    <w:rsid w:val="00660F53"/>
    <w:rsid w:val="00662343"/>
    <w:rsid w:val="0066253B"/>
    <w:rsid w:val="0066479C"/>
    <w:rsid w:val="0066483B"/>
    <w:rsid w:val="00664888"/>
    <w:rsid w:val="00664CCC"/>
    <w:rsid w:val="0066545E"/>
    <w:rsid w:val="00667397"/>
    <w:rsid w:val="0067069C"/>
    <w:rsid w:val="00671F29"/>
    <w:rsid w:val="00672466"/>
    <w:rsid w:val="00672DFA"/>
    <w:rsid w:val="0067305F"/>
    <w:rsid w:val="00673E73"/>
    <w:rsid w:val="00674A54"/>
    <w:rsid w:val="0067546C"/>
    <w:rsid w:val="00677207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32"/>
    <w:rsid w:val="00687476"/>
    <w:rsid w:val="0069038E"/>
    <w:rsid w:val="00690EB5"/>
    <w:rsid w:val="006925B5"/>
    <w:rsid w:val="006940C7"/>
    <w:rsid w:val="0069501E"/>
    <w:rsid w:val="0069621A"/>
    <w:rsid w:val="006976B8"/>
    <w:rsid w:val="00697E1B"/>
    <w:rsid w:val="006A3117"/>
    <w:rsid w:val="006A3A0E"/>
    <w:rsid w:val="006A3EB3"/>
    <w:rsid w:val="006A4248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2190"/>
    <w:rsid w:val="006F358B"/>
    <w:rsid w:val="006F36A8"/>
    <w:rsid w:val="006F3DD4"/>
    <w:rsid w:val="006F573C"/>
    <w:rsid w:val="006F6E4C"/>
    <w:rsid w:val="006F7984"/>
    <w:rsid w:val="00700354"/>
    <w:rsid w:val="00702CA2"/>
    <w:rsid w:val="007045BD"/>
    <w:rsid w:val="00705E11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753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294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4BE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23E7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0AAF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525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6A36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4A5"/>
    <w:rsid w:val="008C57E5"/>
    <w:rsid w:val="008C5AD6"/>
    <w:rsid w:val="008C5D4E"/>
    <w:rsid w:val="008C607E"/>
    <w:rsid w:val="008C7A4B"/>
    <w:rsid w:val="008D0C05"/>
    <w:rsid w:val="008D2F29"/>
    <w:rsid w:val="008D3818"/>
    <w:rsid w:val="008D3AFB"/>
    <w:rsid w:val="008D4E88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4B25"/>
    <w:rsid w:val="008F5784"/>
    <w:rsid w:val="009008D2"/>
    <w:rsid w:val="00904ED4"/>
    <w:rsid w:val="009057D2"/>
    <w:rsid w:val="00905A7F"/>
    <w:rsid w:val="00905B52"/>
    <w:rsid w:val="00906247"/>
    <w:rsid w:val="009064A2"/>
    <w:rsid w:val="00906DC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6EB2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CB5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5DFB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5CAB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1233"/>
    <w:rsid w:val="009723A1"/>
    <w:rsid w:val="00972D63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24F3"/>
    <w:rsid w:val="009A3C10"/>
    <w:rsid w:val="009A44FA"/>
    <w:rsid w:val="009A4689"/>
    <w:rsid w:val="009A49F0"/>
    <w:rsid w:val="009A4F06"/>
    <w:rsid w:val="009A6136"/>
    <w:rsid w:val="009A62AB"/>
    <w:rsid w:val="009A6506"/>
    <w:rsid w:val="009B04F7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C6B34"/>
    <w:rsid w:val="009D0A30"/>
    <w:rsid w:val="009D0AB2"/>
    <w:rsid w:val="009D3276"/>
    <w:rsid w:val="009D444C"/>
    <w:rsid w:val="009D4525"/>
    <w:rsid w:val="009D473A"/>
    <w:rsid w:val="009D4B14"/>
    <w:rsid w:val="009E0F60"/>
    <w:rsid w:val="009E10B3"/>
    <w:rsid w:val="009E1533"/>
    <w:rsid w:val="009E2362"/>
    <w:rsid w:val="009E2715"/>
    <w:rsid w:val="009E2785"/>
    <w:rsid w:val="009E4C1F"/>
    <w:rsid w:val="009E5718"/>
    <w:rsid w:val="009E5870"/>
    <w:rsid w:val="009F01D9"/>
    <w:rsid w:val="009F08F6"/>
    <w:rsid w:val="009F0C4F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07A5B"/>
    <w:rsid w:val="00A1134E"/>
    <w:rsid w:val="00A11F0B"/>
    <w:rsid w:val="00A1344B"/>
    <w:rsid w:val="00A13908"/>
    <w:rsid w:val="00A17B98"/>
    <w:rsid w:val="00A20076"/>
    <w:rsid w:val="00A219E7"/>
    <w:rsid w:val="00A21F5A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63E9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7445A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9789E"/>
    <w:rsid w:val="00AA188F"/>
    <w:rsid w:val="00AA2B9C"/>
    <w:rsid w:val="00AA39EA"/>
    <w:rsid w:val="00AA3B7A"/>
    <w:rsid w:val="00AA3C3D"/>
    <w:rsid w:val="00AA53B0"/>
    <w:rsid w:val="00AA5963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57FF"/>
    <w:rsid w:val="00AC60C2"/>
    <w:rsid w:val="00AC647D"/>
    <w:rsid w:val="00AC76C6"/>
    <w:rsid w:val="00AD268D"/>
    <w:rsid w:val="00AD3749"/>
    <w:rsid w:val="00AD3F85"/>
    <w:rsid w:val="00AD6723"/>
    <w:rsid w:val="00AD6AE6"/>
    <w:rsid w:val="00AE1060"/>
    <w:rsid w:val="00AE1BE6"/>
    <w:rsid w:val="00AE1F5A"/>
    <w:rsid w:val="00AE24CA"/>
    <w:rsid w:val="00AE5942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216"/>
    <w:rsid w:val="00B116A0"/>
    <w:rsid w:val="00B11981"/>
    <w:rsid w:val="00B15372"/>
    <w:rsid w:val="00B16515"/>
    <w:rsid w:val="00B1656B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27D00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3A65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4C8"/>
    <w:rsid w:val="00B626F0"/>
    <w:rsid w:val="00B62B65"/>
    <w:rsid w:val="00B636A7"/>
    <w:rsid w:val="00B637F9"/>
    <w:rsid w:val="00B63974"/>
    <w:rsid w:val="00B63977"/>
    <w:rsid w:val="00B63F1C"/>
    <w:rsid w:val="00B64B3A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A0A"/>
    <w:rsid w:val="00B84003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016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1408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89A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522"/>
    <w:rsid w:val="00BD7E8E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5F1A"/>
    <w:rsid w:val="00BF6269"/>
    <w:rsid w:val="00BF63AA"/>
    <w:rsid w:val="00BF75CF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182F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0D66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5FE8"/>
    <w:rsid w:val="00C5709A"/>
    <w:rsid w:val="00C57CDB"/>
    <w:rsid w:val="00C60043"/>
    <w:rsid w:val="00C60A9B"/>
    <w:rsid w:val="00C60F8E"/>
    <w:rsid w:val="00C6108B"/>
    <w:rsid w:val="00C6588D"/>
    <w:rsid w:val="00C66970"/>
    <w:rsid w:val="00C66B2F"/>
    <w:rsid w:val="00C67A83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6A12"/>
    <w:rsid w:val="00C87821"/>
    <w:rsid w:val="00C8795F"/>
    <w:rsid w:val="00C92726"/>
    <w:rsid w:val="00C9272E"/>
    <w:rsid w:val="00C928F3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4A83"/>
    <w:rsid w:val="00CC6087"/>
    <w:rsid w:val="00CC648A"/>
    <w:rsid w:val="00CC76CE"/>
    <w:rsid w:val="00CC7C82"/>
    <w:rsid w:val="00CD0ABD"/>
    <w:rsid w:val="00CD0F66"/>
    <w:rsid w:val="00CD203A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2FC5"/>
    <w:rsid w:val="00D13972"/>
    <w:rsid w:val="00D145C4"/>
    <w:rsid w:val="00D152E1"/>
    <w:rsid w:val="00D15DEC"/>
    <w:rsid w:val="00D17833"/>
    <w:rsid w:val="00D20214"/>
    <w:rsid w:val="00D202C0"/>
    <w:rsid w:val="00D21258"/>
    <w:rsid w:val="00D21EDF"/>
    <w:rsid w:val="00D22352"/>
    <w:rsid w:val="00D22C3A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4E0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050E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59C0"/>
    <w:rsid w:val="00DC77AA"/>
    <w:rsid w:val="00DD149E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CB2"/>
    <w:rsid w:val="00DF3E12"/>
    <w:rsid w:val="00DF6341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5380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02D8"/>
    <w:rsid w:val="00E245D5"/>
    <w:rsid w:val="00E2763A"/>
    <w:rsid w:val="00E30F65"/>
    <w:rsid w:val="00E31C35"/>
    <w:rsid w:val="00E31EFC"/>
    <w:rsid w:val="00E330D2"/>
    <w:rsid w:val="00E332E8"/>
    <w:rsid w:val="00E33B8F"/>
    <w:rsid w:val="00E3655E"/>
    <w:rsid w:val="00E366E8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1439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2CAE"/>
    <w:rsid w:val="00EE34B6"/>
    <w:rsid w:val="00EE3A65"/>
    <w:rsid w:val="00EE3F4E"/>
    <w:rsid w:val="00EE45C5"/>
    <w:rsid w:val="00EE4B98"/>
    <w:rsid w:val="00EE5441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A58"/>
    <w:rsid w:val="00F02F18"/>
    <w:rsid w:val="00F0330B"/>
    <w:rsid w:val="00F03908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3FE1"/>
    <w:rsid w:val="00F151CB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29CF"/>
    <w:rsid w:val="00F33998"/>
    <w:rsid w:val="00F342FD"/>
    <w:rsid w:val="00F34E9E"/>
    <w:rsid w:val="00F351F5"/>
    <w:rsid w:val="00F36419"/>
    <w:rsid w:val="00F365C8"/>
    <w:rsid w:val="00F36DC0"/>
    <w:rsid w:val="00F400A1"/>
    <w:rsid w:val="00F41684"/>
    <w:rsid w:val="00F418ED"/>
    <w:rsid w:val="00F42EFD"/>
    <w:rsid w:val="00F43A15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1FC6"/>
    <w:rsid w:val="00F53375"/>
    <w:rsid w:val="00F5458D"/>
    <w:rsid w:val="00F545A8"/>
    <w:rsid w:val="00F54F3A"/>
    <w:rsid w:val="00F55028"/>
    <w:rsid w:val="00F5670E"/>
    <w:rsid w:val="00F5693B"/>
    <w:rsid w:val="00F60892"/>
    <w:rsid w:val="00F61E6F"/>
    <w:rsid w:val="00F6485C"/>
    <w:rsid w:val="00F653A1"/>
    <w:rsid w:val="00F6556E"/>
    <w:rsid w:val="00F659E1"/>
    <w:rsid w:val="00F668FF"/>
    <w:rsid w:val="00F670F7"/>
    <w:rsid w:val="00F70AC8"/>
    <w:rsid w:val="00F71FAA"/>
    <w:rsid w:val="00F73385"/>
    <w:rsid w:val="00F74A50"/>
    <w:rsid w:val="00F75A8E"/>
    <w:rsid w:val="00F7677E"/>
    <w:rsid w:val="00F76F3C"/>
    <w:rsid w:val="00F808C5"/>
    <w:rsid w:val="00F81214"/>
    <w:rsid w:val="00F81532"/>
    <w:rsid w:val="00F81D0E"/>
    <w:rsid w:val="00F8313C"/>
    <w:rsid w:val="00F832E1"/>
    <w:rsid w:val="00F85369"/>
    <w:rsid w:val="00F858DD"/>
    <w:rsid w:val="00F87842"/>
    <w:rsid w:val="00F90CC0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742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4238"/>
    <w:rsid w:val="00FC5CFA"/>
    <w:rsid w:val="00FC6202"/>
    <w:rsid w:val="00FC63B2"/>
    <w:rsid w:val="00FC64E4"/>
    <w:rsid w:val="00FC7D8B"/>
    <w:rsid w:val="00FD0A31"/>
    <w:rsid w:val="00FD0CDE"/>
    <w:rsid w:val="00FD0CFD"/>
    <w:rsid w:val="00FD2BDA"/>
    <w:rsid w:val="00FD2DDE"/>
    <w:rsid w:val="00FD522B"/>
    <w:rsid w:val="00FD554D"/>
    <w:rsid w:val="00FD5B24"/>
    <w:rsid w:val="00FD65F5"/>
    <w:rsid w:val="00FE02DE"/>
    <w:rsid w:val="00FE1231"/>
    <w:rsid w:val="00FE1E87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  <w:style w:type="character" w:customStyle="1" w:styleId="fontstyle01">
    <w:name w:val="fontstyle01"/>
    <w:basedOn w:val="a0"/>
    <w:rsid w:val="0088152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__2.vsd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Visio___1.vsd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16</b:RefOrder>
  </b:Source>
  <b:Source>
    <b:Tag>19_1988r3</b:Tag>
    <b:SourceType>JournalArticle</b:SourceType>
    <b:Guid>{6B40D494-E17A-4C15-ACF0-C98D40B6E331}</b:Guid>
    <b:Author>
      <b:Author>
        <b:Corporate>Ming Gan (Huawei)</b:Corporate>
      </b:Author>
    </b:Author>
    <b:Title>Power save for multi-link</b:Title>
    <b:JournalName>19/1988r3</b:JournalName>
    <b:Year>June 2020</b:Year>
    <b:RefOrder>231</b:RefOrder>
  </b:Source>
</b:Sources>
</file>

<file path=customXml/itemProps1.xml><?xml version="1.0" encoding="utf-8"?>
<ds:datastoreItem xmlns:ds="http://schemas.openxmlformats.org/officeDocument/2006/customXml" ds:itemID="{7F4382C5-DE38-413D-93E5-D948C937F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4762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2021-02-28T14:18:00Z</dcterms:created>
  <dcterms:modified xsi:type="dcterms:W3CDTF">2021-03-02T03:50:00Z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(3)vGqz532XNY0nmcW905YBQbUNnFyQg+7fA8ypcMjM5oGlZOTKJhRFDKawiIs0krbyglkXGKDq
xxydGGDxfHugZdKb8ViMuffxrglHoJevpRgLe374d2JWWrNq8fOsEJ9tMStNjyvBRiuIChkz
H6XaSL3AoPDtcb5D+14eFntHZC4imhwqra3BT9RGVwFOfzcpdlOz6K/yY/vYtSGHn2gbxkG5
rWEa/HS4zqVC3MtM7T</vt:lpwstr>
  </property>
  <property fmtid="{D5CDD505-2E9C-101B-9397-08002B2CF9AE}" pid="9" name="_2015_ms_pID_7253431">
    <vt:lpwstr>8295bee6VRnVjDWsbSzLzPi5RPBkEGojzPHy6mV9OCpAve1PDKVVQb
4uPLlcoXgzcno4ZmH4iSVYVFQwYAJfutNd6ZenuHj9nH8S11oVjbvyknm87nWGcoJQSHPhbO
9VMSFkY9EhZZpAcckUFvYfaAibgvgISwqGMM/TWBgC+0xpMzDARxaN4VUWB9+Eu3Ykfwjro7
xaJNySC+k7XbZc5uCLOuOsDIRiGrc3eMtRIo</vt:lpwstr>
  </property>
  <property fmtid="{D5CDD505-2E9C-101B-9397-08002B2CF9AE}" pid="10" name="_2015_ms_pID_7253432">
    <vt:lpwstr>dAT6esFY/V5RABS1IAoP3h4=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1614178926</vt:lpwstr>
  </property>
</Properties>
</file>